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48A" w:rsidRDefault="00AA548A" w:rsidP="00AA548A">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Порядок      денний</w:t>
      </w:r>
    </w:p>
    <w:p w:rsidR="00AA548A" w:rsidRDefault="00AA548A" w:rsidP="00AA548A">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пленарного засідання  56 чергової сесії  Зеленодольської</w:t>
      </w:r>
    </w:p>
    <w:p w:rsidR="00AA548A" w:rsidRDefault="00AA548A" w:rsidP="00AA548A">
      <w:pPr>
        <w:spacing w:after="0" w:line="240" w:lineRule="auto"/>
        <w:jc w:val="center"/>
        <w:rPr>
          <w:rFonts w:ascii="Times New Roman" w:hAnsi="Times New Roman"/>
          <w:b/>
          <w:sz w:val="28"/>
          <w:szCs w:val="28"/>
        </w:rPr>
      </w:pPr>
      <w:r>
        <w:rPr>
          <w:rFonts w:ascii="Times New Roman" w:hAnsi="Times New Roman"/>
          <w:b/>
          <w:sz w:val="28"/>
          <w:szCs w:val="28"/>
          <w:lang w:val="uk-UA"/>
        </w:rPr>
        <w:t xml:space="preserve">міської ради VII скликання від 23 січня 2019 року  </w:t>
      </w:r>
    </w:p>
    <w:p w:rsidR="00AA548A" w:rsidRPr="00A9772E" w:rsidRDefault="00AA548A" w:rsidP="00AA548A">
      <w:pPr>
        <w:spacing w:after="0" w:line="240" w:lineRule="auto"/>
        <w:jc w:val="center"/>
        <w:rPr>
          <w:rFonts w:ascii="Times New Roman" w:hAnsi="Times New Roman"/>
          <w:b/>
          <w:sz w:val="28"/>
          <w:szCs w:val="28"/>
        </w:rPr>
      </w:pPr>
    </w:p>
    <w:tbl>
      <w:tblPr>
        <w:tblpPr w:leftFromText="180" w:rightFromText="180" w:bottomFromText="200" w:vertAnchor="text" w:horzAnchor="margin" w:tblpY="447"/>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8073"/>
        <w:gridCol w:w="709"/>
      </w:tblGrid>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142" w:right="-7"/>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hideMark/>
          </w:tcPr>
          <w:p w:rsidR="00AA548A" w:rsidRPr="00407F37" w:rsidRDefault="00AA548A" w:rsidP="00B33FFB">
            <w:pPr>
              <w:spacing w:after="0" w:line="240" w:lineRule="auto"/>
              <w:rPr>
                <w:rFonts w:ascii="Times New Roman" w:hAnsi="Times New Roman"/>
                <w:sz w:val="28"/>
                <w:szCs w:val="28"/>
                <w:lang w:val="uk-UA"/>
              </w:rPr>
            </w:pPr>
            <w:r w:rsidRPr="00407F37">
              <w:rPr>
                <w:rFonts w:ascii="Times New Roman" w:hAnsi="Times New Roman"/>
                <w:sz w:val="28"/>
                <w:szCs w:val="28"/>
                <w:lang w:val="uk-UA"/>
              </w:rPr>
              <w:t>Розминка</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8"/>
                <w:szCs w:val="28"/>
                <w:lang w:val="uk-UA"/>
              </w:rPr>
            </w:pPr>
            <w:r w:rsidRPr="00407F37">
              <w:rPr>
                <w:rFonts w:ascii="Times New Roman" w:hAnsi="Times New Roman"/>
                <w:sz w:val="28"/>
                <w:szCs w:val="28"/>
                <w:lang w:val="uk-UA"/>
              </w:rPr>
              <w:t>Звіт міського голови</w:t>
            </w:r>
          </w:p>
          <w:p w:rsidR="00AA548A" w:rsidRPr="00407F37" w:rsidRDefault="00AA548A" w:rsidP="00AA548A">
            <w:pPr>
              <w:spacing w:after="0" w:line="240" w:lineRule="auto"/>
              <w:jc w:val="right"/>
              <w:rPr>
                <w:rFonts w:ascii="Times New Roman" w:hAnsi="Times New Roman"/>
                <w:sz w:val="28"/>
                <w:szCs w:val="28"/>
                <w:lang w:val="uk-UA"/>
              </w:rPr>
            </w:pPr>
            <w:r w:rsidRPr="00407F37">
              <w:rPr>
                <w:rFonts w:ascii="Times New Roman" w:hAnsi="Times New Roman"/>
                <w:sz w:val="28"/>
                <w:szCs w:val="28"/>
                <w:lang w:val="uk-UA"/>
              </w:rPr>
              <w:t>Доп. Савченко А.В.</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5B2163"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5B2163" w:rsidRPr="00407F37" w:rsidRDefault="005B2163" w:rsidP="00B33FFB">
            <w:pPr>
              <w:spacing w:after="0" w:line="240" w:lineRule="auto"/>
              <w:ind w:left="360" w:right="-7"/>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5B2163" w:rsidRPr="00407F37" w:rsidRDefault="005B2163" w:rsidP="00B33FFB">
            <w:pPr>
              <w:spacing w:after="0" w:line="240" w:lineRule="auto"/>
              <w:rPr>
                <w:rStyle w:val="apple-style-span"/>
                <w:rFonts w:ascii="Times New Roman" w:hAnsi="Times New Roman"/>
                <w:color w:val="000000"/>
                <w:sz w:val="27"/>
                <w:szCs w:val="27"/>
                <w:shd w:val="clear" w:color="auto" w:fill="F7F8F9"/>
                <w:lang w:val="uk-UA"/>
              </w:rPr>
            </w:pPr>
            <w:r w:rsidRPr="00407F37">
              <w:rPr>
                <w:rStyle w:val="apple-style-span"/>
                <w:rFonts w:ascii="Times New Roman" w:hAnsi="Times New Roman"/>
                <w:color w:val="000000"/>
                <w:sz w:val="27"/>
                <w:szCs w:val="27"/>
                <w:shd w:val="clear" w:color="auto" w:fill="F7F8F9"/>
                <w:lang w:val="uk-UA"/>
              </w:rPr>
              <w:t>Про внесення змін та затвердження міських програм на 2019 рік</w:t>
            </w:r>
          </w:p>
          <w:p w:rsidR="00177BFA" w:rsidRPr="00407F37" w:rsidRDefault="00177BFA" w:rsidP="00177BFA">
            <w:pPr>
              <w:spacing w:after="0" w:line="240" w:lineRule="auto"/>
              <w:jc w:val="right"/>
              <w:rPr>
                <w:rFonts w:ascii="Times New Roman" w:hAnsi="Times New Roman"/>
                <w:sz w:val="28"/>
                <w:szCs w:val="28"/>
                <w:lang w:val="uk-UA"/>
              </w:rPr>
            </w:pPr>
            <w:r w:rsidRPr="00407F37">
              <w:rPr>
                <w:rFonts w:ascii="Times New Roman" w:hAnsi="Times New Roman"/>
                <w:color w:val="000000"/>
                <w:sz w:val="27"/>
                <w:szCs w:val="27"/>
                <w:shd w:val="clear" w:color="auto" w:fill="F7F8F9"/>
                <w:lang w:val="uk-UA"/>
              </w:rPr>
              <w:t>Доп. Олійник О.В.</w:t>
            </w:r>
          </w:p>
        </w:tc>
        <w:tc>
          <w:tcPr>
            <w:tcW w:w="709" w:type="dxa"/>
            <w:tcBorders>
              <w:top w:val="single" w:sz="4" w:space="0" w:color="auto"/>
              <w:left w:val="single" w:sz="4" w:space="0" w:color="auto"/>
              <w:bottom w:val="single" w:sz="4" w:space="0" w:color="auto"/>
              <w:right w:val="single" w:sz="4" w:space="0" w:color="auto"/>
            </w:tcBorders>
          </w:tcPr>
          <w:p w:rsidR="005B2163" w:rsidRPr="00407F37" w:rsidRDefault="005B2163" w:rsidP="00B33FFB">
            <w:pPr>
              <w:spacing w:after="0" w:line="240" w:lineRule="auto"/>
              <w:rPr>
                <w:rFonts w:ascii="Times New Roman" w:hAnsi="Times New Roman"/>
                <w:sz w:val="26"/>
                <w:szCs w:val="26"/>
                <w:lang w:val="uk-UA"/>
              </w:rPr>
            </w:pPr>
          </w:p>
        </w:tc>
      </w:tr>
      <w:tr w:rsidR="005B2163"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5B2163" w:rsidRPr="00407F37" w:rsidRDefault="005B2163" w:rsidP="00B33FFB">
            <w:pPr>
              <w:spacing w:after="0" w:line="240" w:lineRule="auto"/>
              <w:ind w:left="360" w:right="-7"/>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407F37" w:rsidRPr="00407F37" w:rsidRDefault="005B2163" w:rsidP="00407F37">
            <w:pPr>
              <w:spacing w:after="0" w:line="240" w:lineRule="auto"/>
              <w:rPr>
                <w:rFonts w:ascii="Times New Roman" w:hAnsi="Times New Roman"/>
                <w:color w:val="000000"/>
                <w:sz w:val="27"/>
                <w:szCs w:val="27"/>
                <w:shd w:val="clear" w:color="auto" w:fill="F7F8F9"/>
                <w:lang w:val="uk-UA"/>
              </w:rPr>
            </w:pPr>
            <w:r w:rsidRPr="00407F37">
              <w:rPr>
                <w:rFonts w:ascii="Times New Roman" w:hAnsi="Times New Roman"/>
                <w:color w:val="000000"/>
                <w:sz w:val="27"/>
                <w:szCs w:val="27"/>
                <w:shd w:val="clear" w:color="auto" w:fill="F7F8F9"/>
                <w:lang w:val="uk-UA"/>
              </w:rPr>
              <w:t>Про внесення змін до рішення міської ради від 19 грудня 2018 року №909</w:t>
            </w:r>
            <w:r w:rsidR="00407F37" w:rsidRPr="00407F37">
              <w:rPr>
                <w:rFonts w:ascii="Times New Roman" w:hAnsi="Times New Roman"/>
                <w:color w:val="000000"/>
                <w:sz w:val="27"/>
                <w:szCs w:val="27"/>
                <w:shd w:val="clear" w:color="auto" w:fill="F7F8F9"/>
                <w:lang w:val="uk-UA"/>
              </w:rPr>
              <w:t xml:space="preserve"> </w:t>
            </w:r>
            <w:r w:rsidR="00407F37" w:rsidRPr="00407F37">
              <w:rPr>
                <w:rFonts w:ascii="Times New Roman" w:hAnsi="Times New Roman"/>
                <w:color w:val="000000"/>
                <w:sz w:val="27"/>
                <w:szCs w:val="27"/>
                <w:shd w:val="clear" w:color="auto" w:fill="F7F8F9"/>
                <w:lang w:val="uk-UA"/>
              </w:rPr>
              <w:t>"Про бюджет об'єднаної територіальної громади на 2019 рік"</w:t>
            </w:r>
          </w:p>
          <w:p w:rsidR="005B2163" w:rsidRPr="00407F37" w:rsidRDefault="005B2163" w:rsidP="005B2163">
            <w:pPr>
              <w:spacing w:after="0" w:line="240" w:lineRule="auto"/>
              <w:rPr>
                <w:lang w:val="uk-UA"/>
              </w:rPr>
            </w:pPr>
          </w:p>
          <w:p w:rsidR="005B2163" w:rsidRPr="00407F37" w:rsidRDefault="005B2163" w:rsidP="005B2163">
            <w:pPr>
              <w:spacing w:after="0" w:line="240" w:lineRule="auto"/>
              <w:jc w:val="right"/>
              <w:rPr>
                <w:rFonts w:ascii="Times New Roman" w:hAnsi="Times New Roman"/>
                <w:sz w:val="28"/>
                <w:szCs w:val="28"/>
                <w:lang w:val="uk-UA"/>
              </w:rPr>
            </w:pPr>
            <w:r w:rsidRPr="00407F37">
              <w:rPr>
                <w:rFonts w:ascii="Times New Roman" w:hAnsi="Times New Roman"/>
                <w:color w:val="000000"/>
                <w:sz w:val="27"/>
                <w:szCs w:val="27"/>
                <w:shd w:val="clear" w:color="auto" w:fill="F7F8F9"/>
                <w:lang w:val="uk-UA"/>
              </w:rPr>
              <w:t>Доп. Олійник О.В.</w:t>
            </w:r>
          </w:p>
        </w:tc>
        <w:tc>
          <w:tcPr>
            <w:tcW w:w="709" w:type="dxa"/>
            <w:tcBorders>
              <w:top w:val="single" w:sz="4" w:space="0" w:color="auto"/>
              <w:left w:val="single" w:sz="4" w:space="0" w:color="auto"/>
              <w:bottom w:val="single" w:sz="4" w:space="0" w:color="auto"/>
              <w:right w:val="single" w:sz="4" w:space="0" w:color="auto"/>
            </w:tcBorders>
          </w:tcPr>
          <w:p w:rsidR="005B2163" w:rsidRPr="00407F37" w:rsidRDefault="005B2163"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E06CA9" w:rsidRPr="00407F37" w:rsidRDefault="00E06CA9" w:rsidP="00E06CA9">
            <w:pPr>
              <w:spacing w:after="0" w:line="240" w:lineRule="auto"/>
              <w:rPr>
                <w:rFonts w:ascii="Times New Roman" w:hAnsi="Times New Roman"/>
                <w:color w:val="000000"/>
                <w:sz w:val="28"/>
                <w:szCs w:val="28"/>
                <w:shd w:val="clear" w:color="auto" w:fill="F7F8F9"/>
                <w:lang w:val="uk-UA"/>
              </w:rPr>
            </w:pPr>
            <w:r w:rsidRPr="00407F37">
              <w:rPr>
                <w:rFonts w:ascii="Times New Roman" w:hAnsi="Times New Roman"/>
                <w:color w:val="000000"/>
                <w:sz w:val="28"/>
                <w:szCs w:val="28"/>
                <w:shd w:val="clear" w:color="auto" w:fill="F7F8F9"/>
                <w:lang w:val="uk-UA"/>
              </w:rPr>
              <w:t>Про виконання міського бюджету за 2018 рік.</w:t>
            </w:r>
          </w:p>
          <w:p w:rsidR="00AA548A" w:rsidRPr="00407F37" w:rsidRDefault="00E06CA9" w:rsidP="00E06CA9">
            <w:pPr>
              <w:spacing w:after="0" w:line="240" w:lineRule="auto"/>
              <w:jc w:val="right"/>
              <w:rPr>
                <w:rFonts w:ascii="Times New Roman" w:hAnsi="Times New Roman"/>
                <w:sz w:val="28"/>
                <w:szCs w:val="28"/>
                <w:lang w:val="uk-UA"/>
              </w:rPr>
            </w:pPr>
            <w:r w:rsidRPr="00407F37">
              <w:rPr>
                <w:rFonts w:ascii="Times New Roman" w:hAnsi="Times New Roman"/>
                <w:color w:val="000000"/>
                <w:sz w:val="28"/>
                <w:szCs w:val="28"/>
                <w:shd w:val="clear" w:color="auto" w:fill="F7F8F9"/>
                <w:lang w:val="uk-UA"/>
              </w:rPr>
              <w:t>Доп. Олійник О.В.</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6F7864"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6F7864" w:rsidRPr="00407F37" w:rsidRDefault="006F7864"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6F7864" w:rsidRPr="00407F37" w:rsidRDefault="006F7864" w:rsidP="006F7864">
            <w:pPr>
              <w:spacing w:after="0" w:line="240" w:lineRule="auto"/>
              <w:rPr>
                <w:rFonts w:ascii="Times New Roman" w:hAnsi="Times New Roman"/>
                <w:color w:val="000000"/>
                <w:sz w:val="28"/>
                <w:szCs w:val="28"/>
                <w:shd w:val="clear" w:color="auto" w:fill="F7F8F9"/>
                <w:lang w:val="uk-UA"/>
              </w:rPr>
            </w:pPr>
            <w:r w:rsidRPr="00407F37">
              <w:rPr>
                <w:rFonts w:ascii="Times New Roman" w:hAnsi="Times New Roman"/>
                <w:color w:val="000000"/>
                <w:sz w:val="28"/>
                <w:szCs w:val="28"/>
                <w:shd w:val="clear" w:color="auto" w:fill="F7F8F9"/>
                <w:lang w:val="uk-UA"/>
              </w:rPr>
              <w:t>Про Бюджетний регламент Зеленодольської міської ради.</w:t>
            </w:r>
          </w:p>
          <w:p w:rsidR="006F7864" w:rsidRPr="00407F37" w:rsidRDefault="006F7864" w:rsidP="006F7864">
            <w:pPr>
              <w:spacing w:after="0" w:line="240" w:lineRule="auto"/>
              <w:jc w:val="right"/>
              <w:rPr>
                <w:rFonts w:ascii="Times New Roman" w:hAnsi="Times New Roman"/>
                <w:color w:val="000000"/>
                <w:sz w:val="28"/>
                <w:szCs w:val="28"/>
                <w:shd w:val="clear" w:color="auto" w:fill="F7F8F9"/>
                <w:lang w:val="uk-UA"/>
              </w:rPr>
            </w:pPr>
            <w:r w:rsidRPr="00407F37">
              <w:rPr>
                <w:rFonts w:ascii="Times New Roman" w:hAnsi="Times New Roman"/>
                <w:color w:val="000000"/>
                <w:sz w:val="28"/>
                <w:szCs w:val="28"/>
                <w:shd w:val="clear" w:color="auto" w:fill="F7F8F9"/>
                <w:lang w:val="uk-UA"/>
              </w:rPr>
              <w:t>Доп. Олійник О.В.</w:t>
            </w:r>
          </w:p>
        </w:tc>
        <w:tc>
          <w:tcPr>
            <w:tcW w:w="709" w:type="dxa"/>
            <w:tcBorders>
              <w:top w:val="single" w:sz="4" w:space="0" w:color="auto"/>
              <w:left w:val="single" w:sz="4" w:space="0" w:color="auto"/>
              <w:bottom w:val="single" w:sz="4" w:space="0" w:color="auto"/>
              <w:right w:val="single" w:sz="4" w:space="0" w:color="auto"/>
            </w:tcBorders>
          </w:tcPr>
          <w:p w:rsidR="006F7864" w:rsidRPr="00407F37" w:rsidRDefault="006F7864"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8"/>
                <w:szCs w:val="28"/>
                <w:lang w:val="uk-UA"/>
              </w:rPr>
            </w:pPr>
            <w:r w:rsidRPr="00407F37">
              <w:rPr>
                <w:rFonts w:ascii="Times New Roman" w:hAnsi="Times New Roman"/>
                <w:sz w:val="28"/>
                <w:szCs w:val="28"/>
                <w:lang w:val="uk-UA"/>
              </w:rPr>
              <w:t>Про затвердження звіту про виконання Плану соціально-економічного розвитку Зеленодольської міської об’єднаної  територіальної громади за 2018 рік</w:t>
            </w:r>
          </w:p>
          <w:p w:rsidR="00AA548A" w:rsidRPr="00407F37" w:rsidRDefault="00AA548A" w:rsidP="00B33FFB">
            <w:pPr>
              <w:spacing w:after="0" w:line="240" w:lineRule="auto"/>
              <w:jc w:val="right"/>
              <w:rPr>
                <w:rFonts w:ascii="Times New Roman" w:hAnsi="Times New Roman"/>
                <w:sz w:val="28"/>
                <w:szCs w:val="28"/>
                <w:lang w:val="uk-UA"/>
              </w:rPr>
            </w:pPr>
            <w:r w:rsidRPr="00407F37">
              <w:rPr>
                <w:rFonts w:ascii="Times New Roman" w:hAnsi="Times New Roman"/>
                <w:sz w:val="28"/>
                <w:szCs w:val="28"/>
                <w:lang w:val="uk-UA"/>
              </w:rPr>
              <w:t>Доп.Постна Т.Г.</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425"/>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8"/>
                <w:szCs w:val="28"/>
                <w:lang w:val="uk-UA"/>
              </w:rPr>
            </w:pPr>
            <w:r w:rsidRPr="00407F37">
              <w:rPr>
                <w:rFonts w:ascii="Times New Roman" w:hAnsi="Times New Roman"/>
                <w:sz w:val="28"/>
                <w:szCs w:val="28"/>
                <w:lang w:val="uk-UA"/>
              </w:rPr>
              <w:t>Про затвердження Плану покращення послуги « Водопостачання»</w:t>
            </w:r>
            <w:r w:rsidR="006519FF" w:rsidRPr="00407F37">
              <w:rPr>
                <w:rFonts w:ascii="Times New Roman" w:hAnsi="Times New Roman"/>
                <w:sz w:val="28"/>
                <w:szCs w:val="28"/>
                <w:lang w:val="uk-UA"/>
              </w:rPr>
              <w:t xml:space="preserve"> </w:t>
            </w:r>
            <w:r w:rsidRPr="00407F37">
              <w:rPr>
                <w:rFonts w:ascii="Times New Roman" w:hAnsi="Times New Roman"/>
                <w:sz w:val="28"/>
                <w:szCs w:val="28"/>
                <w:lang w:val="uk-UA"/>
              </w:rPr>
              <w:t>в Зеленодольській  міській об’єднаній  територіальній громаді на 2018-2020 роки в рамках програми «DOBRE»</w:t>
            </w:r>
          </w:p>
          <w:p w:rsidR="00AA548A" w:rsidRPr="00407F37" w:rsidRDefault="00AA548A" w:rsidP="00B33FFB">
            <w:pPr>
              <w:spacing w:after="0" w:line="240" w:lineRule="auto"/>
              <w:jc w:val="right"/>
              <w:rPr>
                <w:rFonts w:ascii="Times New Roman" w:hAnsi="Times New Roman"/>
                <w:sz w:val="28"/>
                <w:szCs w:val="28"/>
                <w:lang w:val="uk-UA"/>
              </w:rPr>
            </w:pPr>
            <w:r w:rsidRPr="00407F37">
              <w:rPr>
                <w:rFonts w:ascii="Times New Roman" w:hAnsi="Times New Roman"/>
                <w:sz w:val="28"/>
                <w:szCs w:val="28"/>
                <w:lang w:val="uk-UA"/>
              </w:rPr>
              <w:t>Доп. Ярошенко О.М.</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9772E" w:rsidRPr="00407F37" w:rsidTr="00B33FFB">
        <w:trPr>
          <w:trHeight w:val="425"/>
        </w:trPr>
        <w:tc>
          <w:tcPr>
            <w:tcW w:w="533" w:type="dxa"/>
            <w:tcBorders>
              <w:top w:val="single" w:sz="4" w:space="0" w:color="auto"/>
              <w:left w:val="single" w:sz="4" w:space="0" w:color="auto"/>
              <w:bottom w:val="single" w:sz="4" w:space="0" w:color="auto"/>
              <w:right w:val="single" w:sz="4" w:space="0" w:color="auto"/>
            </w:tcBorders>
          </w:tcPr>
          <w:p w:rsidR="00A9772E" w:rsidRPr="00407F37" w:rsidRDefault="00A9772E"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9772E" w:rsidRPr="00407F37" w:rsidRDefault="00A9772E" w:rsidP="00A9772E">
            <w:pPr>
              <w:spacing w:after="0" w:line="240" w:lineRule="auto"/>
              <w:rPr>
                <w:rFonts w:ascii="Times New Roman" w:hAnsi="Times New Roman"/>
                <w:sz w:val="28"/>
                <w:szCs w:val="28"/>
                <w:lang w:val="uk-UA"/>
              </w:rPr>
            </w:pPr>
            <w:r w:rsidRPr="00407F37">
              <w:rPr>
                <w:rFonts w:ascii="Times New Roman" w:hAnsi="Times New Roman"/>
                <w:sz w:val="28"/>
                <w:szCs w:val="28"/>
                <w:lang w:val="uk-UA"/>
              </w:rPr>
              <w:t>Про створення Молодіжної ради при Зеленодольській міській раді</w:t>
            </w:r>
          </w:p>
          <w:p w:rsidR="00A9772E" w:rsidRPr="00407F37" w:rsidRDefault="00A9772E" w:rsidP="00A9772E">
            <w:pPr>
              <w:spacing w:after="0" w:line="240" w:lineRule="auto"/>
              <w:jc w:val="right"/>
              <w:rPr>
                <w:rFonts w:ascii="Times New Roman" w:hAnsi="Times New Roman"/>
                <w:sz w:val="28"/>
                <w:szCs w:val="28"/>
                <w:lang w:val="uk-UA"/>
              </w:rPr>
            </w:pPr>
            <w:r w:rsidRPr="00407F37">
              <w:rPr>
                <w:rFonts w:ascii="Times New Roman" w:hAnsi="Times New Roman"/>
                <w:sz w:val="28"/>
                <w:szCs w:val="28"/>
                <w:lang w:val="uk-UA"/>
              </w:rPr>
              <w:t>Доп. Мухін Д.М.</w:t>
            </w:r>
          </w:p>
        </w:tc>
        <w:tc>
          <w:tcPr>
            <w:tcW w:w="709" w:type="dxa"/>
            <w:tcBorders>
              <w:top w:val="single" w:sz="4" w:space="0" w:color="auto"/>
              <w:left w:val="single" w:sz="4" w:space="0" w:color="auto"/>
              <w:bottom w:val="single" w:sz="4" w:space="0" w:color="auto"/>
              <w:right w:val="single" w:sz="4" w:space="0" w:color="auto"/>
            </w:tcBorders>
          </w:tcPr>
          <w:p w:rsidR="00A9772E" w:rsidRPr="00407F37" w:rsidRDefault="00A9772E" w:rsidP="00B33FFB">
            <w:pPr>
              <w:spacing w:after="0" w:line="240" w:lineRule="auto"/>
              <w:rPr>
                <w:rFonts w:ascii="Times New Roman" w:hAnsi="Times New Roman"/>
                <w:sz w:val="26"/>
                <w:szCs w:val="26"/>
                <w:lang w:val="uk-UA"/>
              </w:rPr>
            </w:pPr>
          </w:p>
        </w:tc>
      </w:tr>
      <w:tr w:rsidR="00AA548A" w:rsidRPr="00407F37" w:rsidTr="00B33FFB">
        <w:trPr>
          <w:trHeight w:val="41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8"/>
                <w:szCs w:val="28"/>
                <w:lang w:val="uk-UA"/>
              </w:rPr>
            </w:pPr>
            <w:r w:rsidRPr="00407F37">
              <w:rPr>
                <w:rFonts w:ascii="Times New Roman" w:hAnsi="Times New Roman"/>
                <w:sz w:val="28"/>
                <w:szCs w:val="28"/>
                <w:lang w:val="uk-UA"/>
              </w:rPr>
              <w:t>Про створення Молодіжної ради при Зеленодольській міській раді</w:t>
            </w:r>
          </w:p>
          <w:p w:rsidR="00AA548A" w:rsidRPr="00407F37" w:rsidRDefault="00AA548A" w:rsidP="00B33FFB">
            <w:pPr>
              <w:spacing w:after="0" w:line="240" w:lineRule="auto"/>
              <w:jc w:val="right"/>
              <w:rPr>
                <w:rFonts w:ascii="Times New Roman" w:hAnsi="Times New Roman"/>
                <w:sz w:val="28"/>
                <w:szCs w:val="28"/>
                <w:lang w:val="uk-UA"/>
              </w:rPr>
            </w:pPr>
            <w:r w:rsidRPr="00407F37">
              <w:rPr>
                <w:rFonts w:ascii="Times New Roman" w:hAnsi="Times New Roman"/>
                <w:sz w:val="28"/>
                <w:szCs w:val="28"/>
                <w:lang w:val="uk-UA"/>
              </w:rPr>
              <w:t>Доп. Мухін Д.М.</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420"/>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8"/>
                <w:szCs w:val="28"/>
                <w:lang w:val="uk-UA" w:eastAsia="ru-RU"/>
              </w:rPr>
            </w:pPr>
            <w:r w:rsidRPr="00407F37">
              <w:rPr>
                <w:rFonts w:ascii="Times New Roman" w:hAnsi="Times New Roman"/>
                <w:sz w:val="28"/>
                <w:szCs w:val="28"/>
                <w:lang w:val="uk-UA" w:eastAsia="ru-RU"/>
              </w:rPr>
              <w:t>Про преміювання</w:t>
            </w:r>
          </w:p>
          <w:p w:rsidR="00AA548A" w:rsidRPr="00407F37" w:rsidRDefault="00AA548A" w:rsidP="00B33FFB">
            <w:pPr>
              <w:spacing w:after="0" w:line="240" w:lineRule="auto"/>
              <w:jc w:val="right"/>
              <w:rPr>
                <w:rFonts w:ascii="Times New Roman" w:hAnsi="Times New Roman"/>
                <w:sz w:val="28"/>
                <w:szCs w:val="28"/>
                <w:lang w:val="uk-UA" w:eastAsia="ru-RU"/>
              </w:rPr>
            </w:pPr>
            <w:r w:rsidRPr="00407F37">
              <w:rPr>
                <w:rFonts w:ascii="Times New Roman" w:hAnsi="Times New Roman"/>
                <w:sz w:val="28"/>
                <w:szCs w:val="28"/>
                <w:lang w:val="uk-UA" w:eastAsia="ru-RU"/>
              </w:rPr>
              <w:t>Доп. Чудак Л.Ф.</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jc w:val="center"/>
              <w:rPr>
                <w:rFonts w:ascii="Times New Roman" w:hAnsi="Times New Roman"/>
                <w:sz w:val="28"/>
                <w:szCs w:val="28"/>
                <w:lang w:val="uk-UA" w:eastAsia="ru-RU"/>
              </w:rPr>
            </w:pPr>
            <w:r w:rsidRPr="00407F37">
              <w:rPr>
                <w:rFonts w:ascii="Times New Roman" w:hAnsi="Times New Roman"/>
                <w:sz w:val="28"/>
                <w:szCs w:val="28"/>
                <w:lang w:val="uk-UA" w:eastAsia="ru-RU"/>
              </w:rPr>
              <w:t>Блок земельних питань</w:t>
            </w:r>
          </w:p>
          <w:p w:rsidR="00AA548A" w:rsidRPr="00407F37" w:rsidRDefault="00AA548A" w:rsidP="00B33FFB">
            <w:pPr>
              <w:spacing w:after="0" w:line="240" w:lineRule="auto"/>
              <w:rPr>
                <w:rFonts w:ascii="Times New Roman" w:hAnsi="Times New Roman"/>
                <w:sz w:val="28"/>
                <w:szCs w:val="28"/>
                <w:lang w:val="uk-UA" w:eastAsia="ru-RU"/>
              </w:rPr>
            </w:pPr>
            <w:r w:rsidRPr="00407F37">
              <w:rPr>
                <w:rFonts w:ascii="Times New Roman" w:hAnsi="Times New Roman"/>
                <w:sz w:val="28"/>
                <w:szCs w:val="28"/>
                <w:lang w:val="uk-UA" w:eastAsia="ru-RU"/>
              </w:rPr>
              <w:t>Про вилучення  земельної ділянки (Скрипник Н.Ю.)</w:t>
            </w:r>
          </w:p>
          <w:p w:rsidR="00AA548A" w:rsidRPr="00407F37" w:rsidRDefault="00AA548A" w:rsidP="00B33FFB">
            <w:pPr>
              <w:spacing w:after="0" w:line="240" w:lineRule="auto"/>
              <w:jc w:val="right"/>
              <w:rPr>
                <w:rFonts w:ascii="Times New Roman" w:hAnsi="Times New Roman"/>
                <w:sz w:val="28"/>
                <w:szCs w:val="28"/>
                <w:lang w:val="uk-UA" w:eastAsia="ru-RU"/>
              </w:rPr>
            </w:pPr>
            <w:r w:rsidRPr="00407F37">
              <w:rPr>
                <w:rFonts w:ascii="Times New Roman" w:hAnsi="Times New Roman"/>
                <w:sz w:val="28"/>
                <w:szCs w:val="28"/>
                <w:lang w:val="uk-UA" w:eastAsia="ru-RU"/>
              </w:rPr>
              <w:t>Доп. Алєксєєнко А.О.</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r w:rsidRPr="00407F37">
              <w:rPr>
                <w:sz w:val="28"/>
                <w:szCs w:val="28"/>
                <w:lang w:val="uk-UA"/>
              </w:rPr>
              <w:t xml:space="preserve"> (</w:t>
            </w:r>
            <w:r w:rsidRPr="00407F37">
              <w:rPr>
                <w:rFonts w:ascii="Times New Roman" w:hAnsi="Times New Roman"/>
                <w:bCs/>
                <w:iCs/>
                <w:sz w:val="28"/>
                <w:szCs w:val="28"/>
                <w:lang w:val="uk-UA"/>
              </w:rPr>
              <w:t xml:space="preserve">Калюжна А.В.) </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 xml:space="preserve">Про надання дозволу на розробку проекту землеустрою щодо  </w:t>
            </w:r>
            <w:r w:rsidRPr="00407F37">
              <w:rPr>
                <w:rFonts w:ascii="Times New Roman" w:hAnsi="Times New Roman"/>
                <w:bCs/>
                <w:iCs/>
                <w:sz w:val="28"/>
                <w:szCs w:val="28"/>
                <w:lang w:val="uk-UA"/>
              </w:rPr>
              <w:lastRenderedPageBreak/>
              <w:t>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(Калюжна М.В.)</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(Фартушна Д.М.)</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(Школьний М.І.)</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індивідуального гаражу (Похлєбаєва О.М.)</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надання дозволу ТОВ «СОЛАР ПАРК ПІДГОРОДНЕ» на розробку проекту землеустрою щодо  відведення земельної ділянки в оренду</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(Паркова,1)</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надання дозволу на виготовлення технічної документації із землеустрою щодо встановлення (відновлення) меж земельної ділянки в натурі (на місцевості) (</w:t>
            </w:r>
            <w:r w:rsidRPr="00407F37">
              <w:rPr>
                <w:sz w:val="28"/>
                <w:szCs w:val="28"/>
                <w:lang w:val="uk-UA"/>
              </w:rPr>
              <w:t xml:space="preserve"> </w:t>
            </w:r>
            <w:r w:rsidRPr="00407F37">
              <w:rPr>
                <w:rFonts w:ascii="Times New Roman" w:hAnsi="Times New Roman"/>
                <w:bCs/>
                <w:iCs/>
                <w:sz w:val="28"/>
                <w:szCs w:val="28"/>
                <w:lang w:val="uk-UA"/>
              </w:rPr>
              <w:t>просп.Незалежності,22)</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(Багрич Є.П.)</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(Багрич О.Г.)</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(Гераськіна С.І.)</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(Лавриненко В.Ю.)</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 xml:space="preserve">Про затвердження проекту землеустрою щодо відведення земельної ділянки у власність фізичній особі для будівництва та </w:t>
            </w:r>
            <w:r w:rsidRPr="00407F37">
              <w:rPr>
                <w:rFonts w:ascii="Times New Roman" w:hAnsi="Times New Roman"/>
                <w:bCs/>
                <w:iCs/>
                <w:sz w:val="28"/>
                <w:szCs w:val="28"/>
                <w:lang w:val="uk-UA"/>
              </w:rPr>
              <w:lastRenderedPageBreak/>
              <w:t>обслуговування житлового будинку, господарських будівель та споруд (присадибна ділянка) (Могильна А.І.)</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(Могильний С.М.)</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E06CA9"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E06CA9" w:rsidRPr="00407F37" w:rsidRDefault="00E06CA9"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E06CA9" w:rsidRPr="00407F37" w:rsidRDefault="00E06CA9" w:rsidP="00B33FFB">
            <w:pPr>
              <w:spacing w:after="0" w:line="240" w:lineRule="auto"/>
              <w:rPr>
                <w:rFonts w:ascii="Times New Roman" w:hAnsi="Times New Roman"/>
                <w:bCs/>
                <w:iCs/>
                <w:sz w:val="28"/>
                <w:szCs w:val="28"/>
                <w:lang w:val="uk-UA"/>
              </w:rPr>
            </w:pPr>
            <w:r w:rsidRPr="00407F37">
              <w:rPr>
                <w:rFonts w:ascii="Times New Roman" w:eastAsia="Times New Roman" w:hAnsi="Times New Roman"/>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w:t>
            </w:r>
            <w:r w:rsidRPr="00407F37">
              <w:rPr>
                <w:rFonts w:ascii="Times New Roman" w:hAnsi="Times New Roman"/>
                <w:sz w:val="28"/>
                <w:szCs w:val="28"/>
                <w:lang w:val="uk-UA"/>
              </w:rPr>
              <w:t>Стан Л.І.)</w:t>
            </w:r>
          </w:p>
        </w:tc>
        <w:tc>
          <w:tcPr>
            <w:tcW w:w="709" w:type="dxa"/>
            <w:tcBorders>
              <w:top w:val="single" w:sz="4" w:space="0" w:color="auto"/>
              <w:left w:val="single" w:sz="4" w:space="0" w:color="auto"/>
              <w:bottom w:val="single" w:sz="4" w:space="0" w:color="auto"/>
              <w:right w:val="single" w:sz="4" w:space="0" w:color="auto"/>
            </w:tcBorders>
          </w:tcPr>
          <w:p w:rsidR="00E06CA9" w:rsidRPr="00407F37" w:rsidRDefault="00E06CA9"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проекту землеустрою щодо відведення земельної ділянки у власність фізичній особі для ведення особистого селянського господарства (Зелена Л.І.)</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w:t>
            </w:r>
            <w:r w:rsidRPr="00407F37">
              <w:rPr>
                <w:sz w:val="28"/>
                <w:szCs w:val="28"/>
                <w:lang w:val="uk-UA"/>
              </w:rPr>
              <w:t xml:space="preserve"> </w:t>
            </w:r>
            <w:r w:rsidR="006519FF" w:rsidRPr="00407F37">
              <w:rPr>
                <w:sz w:val="28"/>
                <w:szCs w:val="28"/>
                <w:lang w:val="uk-UA"/>
              </w:rPr>
              <w:t xml:space="preserve"> </w:t>
            </w:r>
            <w:r w:rsidRPr="00407F37">
              <w:rPr>
                <w:sz w:val="28"/>
                <w:szCs w:val="28"/>
                <w:lang w:val="uk-UA"/>
              </w:rPr>
              <w:t>(</w:t>
            </w:r>
            <w:r w:rsidRPr="00407F37">
              <w:rPr>
                <w:rFonts w:ascii="Times New Roman" w:hAnsi="Times New Roman"/>
                <w:sz w:val="28"/>
                <w:szCs w:val="28"/>
                <w:lang w:val="uk-UA"/>
              </w:rPr>
              <w:t>Завізіон О.О.</w:t>
            </w:r>
            <w:r w:rsidRPr="00407F37">
              <w:rPr>
                <w:sz w:val="28"/>
                <w:szCs w:val="28"/>
                <w:lang w:val="uk-UA"/>
              </w:rPr>
              <w:t xml:space="preserve">) </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w:t>
            </w:r>
            <w:r w:rsidR="006519FF" w:rsidRPr="00407F37">
              <w:rPr>
                <w:rFonts w:ascii="Times New Roman" w:hAnsi="Times New Roman"/>
                <w:bCs/>
                <w:iCs/>
                <w:sz w:val="28"/>
                <w:szCs w:val="28"/>
                <w:lang w:val="uk-UA"/>
              </w:rPr>
              <w:t xml:space="preserve"> </w:t>
            </w:r>
            <w:r w:rsidRPr="00407F37">
              <w:rPr>
                <w:rFonts w:ascii="Times New Roman" w:hAnsi="Times New Roman"/>
                <w:bCs/>
                <w:iCs/>
                <w:sz w:val="28"/>
                <w:szCs w:val="28"/>
                <w:lang w:val="uk-UA"/>
              </w:rPr>
              <w:t xml:space="preserve"> (Заморій В.В.)</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pStyle w:val="a6"/>
              <w:spacing w:after="0" w:line="240" w:lineRule="auto"/>
              <w:ind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 xml:space="preserve">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w:t>
            </w:r>
            <w:r w:rsidR="006519FF" w:rsidRPr="00407F37">
              <w:rPr>
                <w:rFonts w:ascii="Times New Roman" w:hAnsi="Times New Roman"/>
                <w:bCs/>
                <w:iCs/>
                <w:sz w:val="28"/>
                <w:szCs w:val="28"/>
                <w:lang w:val="uk-UA"/>
              </w:rPr>
              <w:t xml:space="preserve">  </w:t>
            </w:r>
            <w:r w:rsidRPr="00407F37">
              <w:rPr>
                <w:rFonts w:ascii="Times New Roman" w:hAnsi="Times New Roman"/>
                <w:bCs/>
                <w:iCs/>
                <w:sz w:val="28"/>
                <w:szCs w:val="28"/>
                <w:lang w:val="uk-UA"/>
              </w:rPr>
              <w:t>(Овечко І.В.)</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(Погребняк В.В.)</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(Солом’яний В.А.)</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r w:rsidR="00AA548A" w:rsidRPr="00407F37" w:rsidTr="00B33FFB">
        <w:trPr>
          <w:trHeight w:val="287"/>
        </w:trPr>
        <w:tc>
          <w:tcPr>
            <w:tcW w:w="53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ind w:left="360" w:right="-7"/>
              <w:jc w:val="both"/>
              <w:rPr>
                <w:rFonts w:ascii="Times New Roman" w:hAnsi="Times New Roman"/>
                <w:sz w:val="26"/>
                <w:szCs w:val="26"/>
                <w:lang w:val="uk-UA" w:eastAsia="ru-RU"/>
              </w:rPr>
            </w:pPr>
          </w:p>
        </w:tc>
        <w:tc>
          <w:tcPr>
            <w:tcW w:w="8073"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bCs/>
                <w:iCs/>
                <w:sz w:val="28"/>
                <w:szCs w:val="28"/>
                <w:lang w:val="uk-UA"/>
              </w:rPr>
            </w:pPr>
            <w:r w:rsidRPr="00407F37">
              <w:rPr>
                <w:rFonts w:ascii="Times New Roman" w:hAnsi="Times New Roman"/>
                <w:bCs/>
                <w:iCs/>
                <w:sz w:val="28"/>
                <w:szCs w:val="28"/>
                <w:lang w:val="uk-UA"/>
              </w:rPr>
              <w:t xml:space="preserve">Про затвердження технічної документації із землеустрою щодо </w:t>
            </w:r>
            <w:r w:rsidRPr="00407F37">
              <w:rPr>
                <w:rFonts w:ascii="Times New Roman" w:hAnsi="Times New Roman"/>
                <w:bCs/>
                <w:iCs/>
                <w:sz w:val="28"/>
                <w:szCs w:val="28"/>
                <w:lang w:val="uk-UA"/>
              </w:rPr>
              <w:lastRenderedPageBreak/>
              <w:t>встановлення (відновлення) меж земельної ділянки в натурі (на місцевості) з метою надання її у власність фізичній особі для будівництва та обслуговування житлового будинку, господарських будівель та споруд (присадибна ділянка) (Школьний В.Д.)</w:t>
            </w:r>
          </w:p>
        </w:tc>
        <w:tc>
          <w:tcPr>
            <w:tcW w:w="709" w:type="dxa"/>
            <w:tcBorders>
              <w:top w:val="single" w:sz="4" w:space="0" w:color="auto"/>
              <w:left w:val="single" w:sz="4" w:space="0" w:color="auto"/>
              <w:bottom w:val="single" w:sz="4" w:space="0" w:color="auto"/>
              <w:right w:val="single" w:sz="4" w:space="0" w:color="auto"/>
            </w:tcBorders>
          </w:tcPr>
          <w:p w:rsidR="00AA548A" w:rsidRPr="00407F37" w:rsidRDefault="00AA548A" w:rsidP="00B33FFB">
            <w:pPr>
              <w:spacing w:after="0" w:line="240" w:lineRule="auto"/>
              <w:rPr>
                <w:rFonts w:ascii="Times New Roman" w:hAnsi="Times New Roman"/>
                <w:sz w:val="26"/>
                <w:szCs w:val="26"/>
                <w:lang w:val="uk-UA"/>
              </w:rPr>
            </w:pPr>
          </w:p>
        </w:tc>
      </w:tr>
    </w:tbl>
    <w:p w:rsidR="00AA548A" w:rsidRDefault="00AA548A" w:rsidP="00AA548A">
      <w:pPr>
        <w:jc w:val="right"/>
        <w:rPr>
          <w:b/>
          <w:i/>
          <w:sz w:val="36"/>
          <w:szCs w:val="36"/>
          <w:lang w:val="uk-UA"/>
        </w:rPr>
      </w:pPr>
      <w:r w:rsidRPr="00AA548A">
        <w:rPr>
          <w:b/>
          <w:i/>
          <w:sz w:val="36"/>
          <w:szCs w:val="36"/>
          <w:lang w:val="uk-UA"/>
        </w:rPr>
        <w:lastRenderedPageBreak/>
        <w:t>ПРОЕКТИ</w:t>
      </w:r>
    </w:p>
    <w:p w:rsidR="002E609F" w:rsidRPr="002E609F" w:rsidRDefault="002E609F" w:rsidP="002E609F">
      <w:pPr>
        <w:spacing w:after="0" w:line="240" w:lineRule="auto"/>
        <w:ind w:right="175"/>
        <w:rPr>
          <w:rFonts w:ascii="Times New Roman" w:eastAsia="Times New Roman" w:hAnsi="Times New Roman"/>
          <w:b/>
          <w:i/>
          <w:sz w:val="28"/>
          <w:szCs w:val="28"/>
          <w:lang w:val="uk-UA" w:eastAsia="ru-RU"/>
        </w:rPr>
      </w:pPr>
      <w:r w:rsidRPr="002E609F">
        <w:rPr>
          <w:rFonts w:ascii="Times New Roman" w:eastAsia="Times New Roman" w:hAnsi="Times New Roman"/>
          <w:b/>
          <w:i/>
          <w:sz w:val="28"/>
          <w:szCs w:val="28"/>
          <w:lang w:val="uk-UA" w:eastAsia="ru-RU"/>
        </w:rPr>
        <w:t xml:space="preserve">Про звіт міського голови про роботу </w:t>
      </w:r>
    </w:p>
    <w:p w:rsidR="002E609F" w:rsidRPr="002E609F" w:rsidRDefault="002E609F" w:rsidP="002E609F">
      <w:pPr>
        <w:spacing w:after="0" w:line="240" w:lineRule="auto"/>
        <w:ind w:right="175"/>
        <w:rPr>
          <w:rFonts w:ascii="Times New Roman" w:eastAsia="Times New Roman" w:hAnsi="Times New Roman"/>
          <w:b/>
          <w:i/>
          <w:sz w:val="28"/>
          <w:szCs w:val="28"/>
          <w:lang w:val="uk-UA" w:eastAsia="ru-RU"/>
        </w:rPr>
      </w:pPr>
      <w:r w:rsidRPr="002E609F">
        <w:rPr>
          <w:rFonts w:ascii="Times New Roman" w:eastAsia="Times New Roman" w:hAnsi="Times New Roman"/>
          <w:b/>
          <w:i/>
          <w:sz w:val="28"/>
          <w:szCs w:val="28"/>
          <w:lang w:val="uk-UA" w:eastAsia="ru-RU"/>
        </w:rPr>
        <w:t xml:space="preserve">виконавчого комітету Зеленодольської міської ради </w:t>
      </w:r>
    </w:p>
    <w:p w:rsidR="002E609F" w:rsidRPr="002E609F" w:rsidRDefault="002E609F" w:rsidP="002E609F">
      <w:pPr>
        <w:spacing w:after="0" w:line="240" w:lineRule="auto"/>
        <w:ind w:right="175"/>
        <w:jc w:val="both"/>
        <w:rPr>
          <w:rFonts w:ascii="Times New Roman" w:eastAsia="Times New Roman" w:hAnsi="Times New Roman"/>
          <w:sz w:val="28"/>
          <w:szCs w:val="28"/>
          <w:lang w:val="uk-UA" w:eastAsia="ru-RU"/>
        </w:rPr>
      </w:pPr>
      <w:r w:rsidRPr="002E609F">
        <w:rPr>
          <w:rFonts w:ascii="Times New Roman" w:eastAsia="Times New Roman" w:hAnsi="Times New Roman"/>
          <w:sz w:val="28"/>
          <w:szCs w:val="28"/>
          <w:lang w:val="uk-UA" w:eastAsia="ru-RU"/>
        </w:rPr>
        <w:tab/>
        <w:t xml:space="preserve">Заслухавши звіт Зеленодольського міського голови  Савченка А.В. про роботу виконкому Зеленодольської міської ради, керуючись ст.26 Закону України «Про місцеве самоврядування в Україні», Зеленодольська міська рада </w:t>
      </w:r>
    </w:p>
    <w:p w:rsidR="002E609F" w:rsidRPr="002E609F" w:rsidRDefault="002E609F" w:rsidP="002E609F">
      <w:pPr>
        <w:spacing w:after="0" w:line="240" w:lineRule="auto"/>
        <w:ind w:right="175"/>
        <w:jc w:val="center"/>
        <w:rPr>
          <w:rFonts w:ascii="Times New Roman" w:eastAsia="Times New Roman" w:hAnsi="Times New Roman"/>
          <w:sz w:val="28"/>
          <w:szCs w:val="28"/>
          <w:lang w:val="uk-UA" w:eastAsia="ru-RU"/>
        </w:rPr>
      </w:pPr>
      <w:r w:rsidRPr="002E609F">
        <w:rPr>
          <w:rFonts w:ascii="Times New Roman" w:eastAsia="Times New Roman" w:hAnsi="Times New Roman"/>
          <w:b/>
          <w:sz w:val="28"/>
          <w:szCs w:val="28"/>
          <w:lang w:val="uk-UA" w:eastAsia="ru-RU"/>
        </w:rPr>
        <w:t>ВИРІШИЛА:</w:t>
      </w:r>
    </w:p>
    <w:p w:rsidR="002E609F" w:rsidRPr="00AA548A" w:rsidRDefault="002E609F" w:rsidP="002E609F">
      <w:pPr>
        <w:spacing w:after="0" w:line="240" w:lineRule="auto"/>
        <w:ind w:right="175" w:firstLine="708"/>
        <w:jc w:val="both"/>
        <w:rPr>
          <w:b/>
          <w:i/>
          <w:sz w:val="36"/>
          <w:szCs w:val="36"/>
          <w:lang w:val="uk-UA"/>
        </w:rPr>
      </w:pPr>
      <w:r w:rsidRPr="002E609F">
        <w:rPr>
          <w:rFonts w:ascii="Times New Roman" w:eastAsia="Times New Roman" w:hAnsi="Times New Roman"/>
          <w:sz w:val="28"/>
          <w:szCs w:val="28"/>
          <w:lang w:val="uk-UA" w:eastAsia="ru-RU"/>
        </w:rPr>
        <w:t>Звіт міського голови про роботу виконавчого комітету Зеленодольської міської ради за період з жовтня 2017 року по листопад  2018 року прийняти до відома (додається).</w:t>
      </w:r>
    </w:p>
    <w:p w:rsidR="00AB0CE1" w:rsidRPr="00AB0CE1" w:rsidRDefault="00AB0CE1" w:rsidP="00AB0CE1">
      <w:pPr>
        <w:spacing w:after="0" w:line="240" w:lineRule="auto"/>
        <w:jc w:val="center"/>
        <w:rPr>
          <w:rFonts w:ascii="Times New Roman" w:eastAsia="Times New Roman" w:hAnsi="Times New Roman"/>
          <w:b/>
          <w:sz w:val="24"/>
          <w:szCs w:val="24"/>
          <w:lang w:val="uk-UA"/>
        </w:rPr>
      </w:pPr>
    </w:p>
    <w:p w:rsidR="00AB0CE1" w:rsidRPr="00AB0CE1" w:rsidRDefault="00AB0CE1" w:rsidP="00AB0CE1">
      <w:pPr>
        <w:spacing w:after="0" w:line="240" w:lineRule="auto"/>
        <w:jc w:val="center"/>
        <w:rPr>
          <w:rFonts w:ascii="Times New Roman" w:eastAsia="Times New Roman" w:hAnsi="Times New Roman"/>
          <w:b/>
          <w:sz w:val="20"/>
          <w:szCs w:val="20"/>
          <w:lang w:val="uk-UA"/>
        </w:rPr>
      </w:pPr>
      <w:r w:rsidRPr="00AB0CE1">
        <w:rPr>
          <w:rFonts w:ascii="Times New Roman" w:eastAsia="Times New Roman" w:hAnsi="Times New Roman"/>
          <w:b/>
          <w:sz w:val="20"/>
          <w:szCs w:val="20"/>
          <w:lang w:val="uk-UA"/>
        </w:rPr>
        <w:t>ЗВІТ</w:t>
      </w:r>
    </w:p>
    <w:p w:rsidR="00AB0CE1" w:rsidRPr="00AB0CE1" w:rsidRDefault="00AB0CE1" w:rsidP="00AB0CE1">
      <w:pPr>
        <w:spacing w:after="0" w:line="240" w:lineRule="auto"/>
        <w:jc w:val="center"/>
        <w:rPr>
          <w:rFonts w:ascii="Times New Roman" w:eastAsia="Times New Roman" w:hAnsi="Times New Roman"/>
          <w:b/>
          <w:sz w:val="20"/>
          <w:szCs w:val="20"/>
          <w:lang w:val="uk-UA"/>
        </w:rPr>
      </w:pPr>
      <w:r w:rsidRPr="00AB0CE1">
        <w:rPr>
          <w:rFonts w:ascii="Times New Roman" w:eastAsia="Times New Roman" w:hAnsi="Times New Roman"/>
          <w:b/>
          <w:sz w:val="20"/>
          <w:szCs w:val="20"/>
          <w:lang w:val="uk-UA"/>
        </w:rPr>
        <w:t>міського голови про роботу</w:t>
      </w:r>
    </w:p>
    <w:p w:rsidR="00AB0CE1" w:rsidRPr="00AB0CE1" w:rsidRDefault="00AB0CE1" w:rsidP="00AB0CE1">
      <w:pPr>
        <w:spacing w:after="0" w:line="240" w:lineRule="auto"/>
        <w:jc w:val="center"/>
        <w:rPr>
          <w:rFonts w:ascii="Times New Roman" w:eastAsia="Times New Roman" w:hAnsi="Times New Roman"/>
          <w:b/>
          <w:sz w:val="20"/>
          <w:szCs w:val="20"/>
          <w:lang w:val="uk-UA"/>
        </w:rPr>
      </w:pPr>
      <w:r w:rsidRPr="00AB0CE1">
        <w:rPr>
          <w:rFonts w:ascii="Times New Roman" w:eastAsia="Times New Roman" w:hAnsi="Times New Roman"/>
          <w:b/>
          <w:sz w:val="20"/>
          <w:szCs w:val="20"/>
          <w:lang w:val="uk-UA"/>
        </w:rPr>
        <w:t xml:space="preserve"> виконавчого комітету Зеленодольської міської ради </w:t>
      </w:r>
    </w:p>
    <w:p w:rsidR="00AB0CE1" w:rsidRPr="00AB0CE1" w:rsidRDefault="00AB0CE1" w:rsidP="00AB0CE1">
      <w:pPr>
        <w:spacing w:after="0" w:line="240" w:lineRule="auto"/>
        <w:jc w:val="center"/>
        <w:rPr>
          <w:rFonts w:ascii="Times New Roman" w:eastAsia="Times New Roman" w:hAnsi="Times New Roman"/>
          <w:sz w:val="24"/>
          <w:szCs w:val="24"/>
          <w:lang w:val="uk-UA"/>
        </w:rPr>
      </w:pPr>
      <w:r w:rsidRPr="00AB0CE1">
        <w:rPr>
          <w:rFonts w:ascii="Times New Roman" w:eastAsia="Times New Roman" w:hAnsi="Times New Roman"/>
          <w:b/>
          <w:sz w:val="20"/>
          <w:szCs w:val="20"/>
          <w:lang w:val="uk-UA"/>
        </w:rPr>
        <w:t>за період роботи з листопада 2017 року по жовтень 2018 року</w:t>
      </w:r>
    </w:p>
    <w:p w:rsidR="00AB0CE1" w:rsidRPr="00AB0CE1" w:rsidRDefault="00AB0CE1" w:rsidP="00AB0CE1">
      <w:pPr>
        <w:spacing w:after="0" w:line="240" w:lineRule="auto"/>
        <w:ind w:left="-360" w:right="76" w:firstLine="708"/>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Сьогодні я, як міський голова, звітую перед Вами про роботу очолюваного  мною виконавчого комітету Зеленодольської міської ради за період з листопада 2017 по жовтень 2018 року. Головними завданнями своєї діяльності  я вважаю розвиток благоустрою території та житлово-комунального господарства Зеленодольської міської об’єднаної територіальної громади в цілому, формування та виконання бюджету міської ради, залучення додаткових фінансових ресурсів до міського бюджету, забезпечення мешканців об’єднаної територіальної громади  комунальними послугами, забезпечення стабільності у роботі дошкільних та загальноосвітніх навчальних закладів, закладів позашкільної освіти, міських, сільських бібліотек, клубних закладів, будинків культури, рятувального посту та підтримки комунальних підприємств об’єднаної територіальної громади.</w:t>
      </w:r>
    </w:p>
    <w:p w:rsidR="00AB0CE1" w:rsidRPr="00AB0CE1" w:rsidRDefault="00AB0CE1" w:rsidP="00AB0CE1">
      <w:pPr>
        <w:spacing w:after="0" w:line="240" w:lineRule="auto"/>
        <w:ind w:left="-360" w:right="76" w:firstLine="708"/>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Всього за звітний період організовано та проведено 25 засідань виконкому, на яких розглянуто  та прийнято 279 рішень. </w:t>
      </w:r>
    </w:p>
    <w:p w:rsidR="00AB0CE1" w:rsidRPr="00AB0CE1" w:rsidRDefault="00AB0CE1" w:rsidP="00AB0CE1">
      <w:pPr>
        <w:spacing w:after="0" w:line="240" w:lineRule="auto"/>
        <w:ind w:left="-360" w:right="76" w:firstLine="708"/>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Організовано та ведеться прийом громадян з особистих питань посадовими особами апарату управління виконавчого комітету Зеленодольської міської ради на територіях м.Зеленодольська, с.Велика Костромка та с.Мар'янське. Звернення громадян своєчасно розглядалися, аналізувалися та приймалися необхідні міри реагування. Так, за звітний період до виконавчого комітету Зеленодольської міської ради всього надійшло </w:t>
      </w:r>
      <w:r w:rsidRPr="00AB0CE1">
        <w:rPr>
          <w:rFonts w:ascii="Times New Roman" w:eastAsia="Times New Roman" w:hAnsi="Times New Roman"/>
          <w:sz w:val="24"/>
          <w:szCs w:val="24"/>
          <w:lang w:eastAsia="ru-RU"/>
        </w:rPr>
        <w:t>1161</w:t>
      </w:r>
      <w:r w:rsidRPr="00AB0CE1">
        <w:rPr>
          <w:rFonts w:ascii="Times New Roman" w:eastAsia="Times New Roman" w:hAnsi="Times New Roman"/>
          <w:sz w:val="24"/>
          <w:szCs w:val="24"/>
          <w:lang w:val="uk-UA" w:eastAsia="ru-RU"/>
        </w:rPr>
        <w:t xml:space="preserve"> звернення громадян (з них в м.Зеленодольську </w:t>
      </w:r>
      <w:r w:rsidRPr="00AB0CE1">
        <w:rPr>
          <w:rFonts w:ascii="Times New Roman" w:eastAsia="Times New Roman" w:hAnsi="Times New Roman"/>
          <w:sz w:val="24"/>
          <w:szCs w:val="24"/>
          <w:lang w:eastAsia="ru-RU"/>
        </w:rPr>
        <w:t>445</w:t>
      </w:r>
      <w:r w:rsidRPr="00AB0CE1">
        <w:rPr>
          <w:rFonts w:ascii="Times New Roman" w:eastAsia="Times New Roman" w:hAnsi="Times New Roman"/>
          <w:sz w:val="24"/>
          <w:szCs w:val="24"/>
          <w:lang w:val="uk-UA" w:eastAsia="ru-RU"/>
        </w:rPr>
        <w:t xml:space="preserve"> звернень, в с. Велика Костромка </w:t>
      </w:r>
      <w:r w:rsidRPr="00AB0CE1">
        <w:rPr>
          <w:rFonts w:ascii="Times New Roman" w:eastAsia="Times New Roman" w:hAnsi="Times New Roman"/>
          <w:sz w:val="24"/>
          <w:szCs w:val="24"/>
          <w:lang w:eastAsia="ru-RU"/>
        </w:rPr>
        <w:t>489</w:t>
      </w:r>
      <w:r w:rsidRPr="00AB0CE1">
        <w:rPr>
          <w:rFonts w:ascii="Times New Roman" w:eastAsia="Times New Roman" w:hAnsi="Times New Roman"/>
          <w:sz w:val="24"/>
          <w:szCs w:val="24"/>
          <w:lang w:val="uk-UA" w:eastAsia="ru-RU"/>
        </w:rPr>
        <w:t xml:space="preserve"> звернень, в с. Мар’янське </w:t>
      </w:r>
      <w:r w:rsidRPr="00AB0CE1">
        <w:rPr>
          <w:rFonts w:ascii="Times New Roman" w:eastAsia="Times New Roman" w:hAnsi="Times New Roman"/>
          <w:sz w:val="24"/>
          <w:szCs w:val="24"/>
          <w:lang w:eastAsia="ru-RU"/>
        </w:rPr>
        <w:t>227</w:t>
      </w:r>
      <w:r w:rsidRPr="00AB0CE1">
        <w:rPr>
          <w:rFonts w:ascii="Times New Roman" w:eastAsia="Times New Roman" w:hAnsi="Times New Roman"/>
          <w:sz w:val="24"/>
          <w:szCs w:val="24"/>
          <w:lang w:val="uk-UA" w:eastAsia="ru-RU"/>
        </w:rPr>
        <w:t xml:space="preserve"> звернень). </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      За звітний період зареєстровано всього по виконкому 35 інформаційних запитів (м.Зеленодольськ – 35, с. В.Костромка – 0, с.Мар’янське - 0) відповідно до Закону України "Про доступ до публічної інформації". Всі запити на публічну інформацію розглядалися, аналізувалися та своєчасно надавалися відповіді та роз’яснення.</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За період з листопада 2017 по жовтень 2018 року виконкомом Зеленодольської міської ради здійснювалось утримання бюджетних установ міської ради: шести дошкільних та семи загальноосвітніх навчальних закладів освіти, двох закладів </w:t>
      </w:r>
      <w:r w:rsidRPr="00AB0CE1">
        <w:rPr>
          <w:rFonts w:ascii="Times New Roman" w:eastAsia="Times New Roman" w:hAnsi="Times New Roman"/>
          <w:sz w:val="24"/>
          <w:szCs w:val="24"/>
          <w:lang w:val="uk-UA" w:eastAsia="ru-RU"/>
        </w:rPr>
        <w:lastRenderedPageBreak/>
        <w:t xml:space="preserve">позашкільної освіти, чотирьох бібліотек, чотирьох клубних закладів, рятувального посту, а також фінансування заходів в галузі житлово-комунального господарства населених пунктів Зеленодольської об’єднаної територіальної громади, заходів у сфері соціального захисту мешканців міста та сіл. </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В листопаді - грудні 2017 року здійснено реалізацію та фінансування  заходів розвитку інфраструктури об’єднаної громади :</w:t>
      </w:r>
    </w:p>
    <w:p w:rsidR="00AB0CE1" w:rsidRPr="00AB0CE1" w:rsidRDefault="00AB0CE1" w:rsidP="00AB0CE1">
      <w:pPr>
        <w:numPr>
          <w:ilvl w:val="0"/>
          <w:numId w:val="1"/>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капітальний ремонт дороги по вул.Центральна в с.Велика Костромка на суму 324804,40 грн.</w:t>
      </w:r>
    </w:p>
    <w:p w:rsidR="00AB0CE1" w:rsidRPr="00AB0CE1" w:rsidRDefault="00AB0CE1" w:rsidP="00AB0CE1">
      <w:pPr>
        <w:numPr>
          <w:ilvl w:val="0"/>
          <w:numId w:val="1"/>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капітальний ремонт дороги по вул.Шкільна в с. Мар’янське на суму 226285,60 грн.</w:t>
      </w:r>
    </w:p>
    <w:p w:rsidR="00AB0CE1" w:rsidRPr="00AB0CE1" w:rsidRDefault="00AB0CE1" w:rsidP="00AB0CE1">
      <w:pPr>
        <w:numPr>
          <w:ilvl w:val="0"/>
          <w:numId w:val="1"/>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капітальний ремонт ДНЗ «Дзвіночок» в с.Мар’янське на суму 115990,00 грн.</w:t>
      </w:r>
    </w:p>
    <w:p w:rsidR="00AB0CE1" w:rsidRPr="00AB0CE1" w:rsidRDefault="00AB0CE1" w:rsidP="00AB0CE1">
      <w:pPr>
        <w:numPr>
          <w:ilvl w:val="0"/>
          <w:numId w:val="1"/>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реконструкція системи опалення будинку культури «Жовтень» с.Велика Костромка на суму 57770 грн.</w:t>
      </w:r>
    </w:p>
    <w:p w:rsidR="00AB0CE1" w:rsidRPr="00AB0CE1" w:rsidRDefault="00AB0CE1" w:rsidP="00AB0CE1">
      <w:pPr>
        <w:numPr>
          <w:ilvl w:val="0"/>
          <w:numId w:val="1"/>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капітальний ремонт сільскої лікарської амбулаторії в с.Велика Костромка на суму 339050 грн.</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У 2018 році здійснювалось виконання затверджених Зеленодольською міською радою 19 міських програм, за якими здійснено наступні заходи.</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Програма  економічного і соціального розвитку Зеленодольської об'єднаної територіальної громади на 2018 рік : </w:t>
      </w:r>
    </w:p>
    <w:tbl>
      <w:tblPr>
        <w:tblW w:w="10254" w:type="dxa"/>
        <w:tblInd w:w="-885" w:type="dxa"/>
        <w:tblLook w:val="04A0" w:firstRow="1" w:lastRow="0" w:firstColumn="1" w:lastColumn="0" w:noHBand="0" w:noVBand="1"/>
      </w:tblPr>
      <w:tblGrid>
        <w:gridCol w:w="9073"/>
        <w:gridCol w:w="1541"/>
      </w:tblGrid>
      <w:tr w:rsidR="004178E2" w:rsidRPr="00AB0CE1" w:rsidTr="002C54DE">
        <w:trPr>
          <w:trHeight w:val="300"/>
        </w:trPr>
        <w:tc>
          <w:tcPr>
            <w:tcW w:w="9073" w:type="dxa"/>
            <w:tcBorders>
              <w:top w:val="single" w:sz="4" w:space="0" w:color="auto"/>
              <w:left w:val="single" w:sz="4" w:space="0" w:color="auto"/>
              <w:bottom w:val="single" w:sz="8" w:space="0" w:color="auto"/>
              <w:right w:val="single" w:sz="8" w:space="0" w:color="auto"/>
            </w:tcBorders>
            <w:shd w:val="clear" w:color="auto" w:fill="auto"/>
          </w:tcPr>
          <w:p w:rsidR="00AB0CE1" w:rsidRPr="00AB0CE1" w:rsidRDefault="00AB0CE1" w:rsidP="00AB0CE1">
            <w:pPr>
              <w:spacing w:after="0" w:line="240" w:lineRule="auto"/>
              <w:jc w:val="center"/>
              <w:rPr>
                <w:rFonts w:ascii="Times New Roman" w:eastAsia="Times New Roman" w:hAnsi="Times New Roman"/>
                <w:b/>
                <w:bCs/>
                <w:color w:val="000000"/>
                <w:sz w:val="24"/>
                <w:szCs w:val="24"/>
                <w:lang w:val="uk-UA"/>
              </w:rPr>
            </w:pPr>
            <w:r w:rsidRPr="00AB0CE1">
              <w:rPr>
                <w:rFonts w:ascii="Times New Roman" w:eastAsia="Times New Roman" w:hAnsi="Times New Roman"/>
                <w:b/>
                <w:bCs/>
                <w:color w:val="000000"/>
                <w:sz w:val="24"/>
                <w:szCs w:val="24"/>
                <w:lang w:val="uk-UA"/>
              </w:rPr>
              <w:t>Найменування</w:t>
            </w:r>
          </w:p>
        </w:tc>
        <w:tc>
          <w:tcPr>
            <w:tcW w:w="1181" w:type="dxa"/>
            <w:tcBorders>
              <w:top w:val="single" w:sz="8" w:space="0" w:color="auto"/>
              <w:left w:val="nil"/>
              <w:bottom w:val="single" w:sz="8" w:space="0" w:color="auto"/>
              <w:right w:val="single" w:sz="8" w:space="0" w:color="auto"/>
            </w:tcBorders>
            <w:shd w:val="clear" w:color="auto" w:fill="auto"/>
            <w:vAlign w:val="bottom"/>
          </w:tcPr>
          <w:p w:rsidR="00AB0CE1" w:rsidRPr="00AB0CE1" w:rsidRDefault="00AB0CE1" w:rsidP="004178E2">
            <w:pPr>
              <w:spacing w:after="0" w:line="240" w:lineRule="auto"/>
              <w:ind w:right="185"/>
              <w:jc w:val="right"/>
              <w:rPr>
                <w:rFonts w:ascii="Times New Roman" w:eastAsia="Times New Roman" w:hAnsi="Times New Roman"/>
                <w:b/>
                <w:bCs/>
                <w:color w:val="000000"/>
                <w:sz w:val="24"/>
                <w:szCs w:val="24"/>
                <w:lang w:val="uk-UA"/>
              </w:rPr>
            </w:pPr>
            <w:r w:rsidRPr="00AB0CE1">
              <w:rPr>
                <w:rFonts w:ascii="Times New Roman" w:eastAsia="Times New Roman" w:hAnsi="Times New Roman"/>
                <w:b/>
                <w:bCs/>
                <w:color w:val="000000"/>
                <w:sz w:val="24"/>
                <w:szCs w:val="24"/>
                <w:lang w:val="uk-UA"/>
              </w:rPr>
              <w:t>Сума, грн.</w:t>
            </w:r>
          </w:p>
        </w:tc>
      </w:tr>
      <w:tr w:rsidR="004178E2" w:rsidRPr="00AB0CE1" w:rsidTr="002C54DE">
        <w:trPr>
          <w:trHeight w:val="509"/>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робочої станції для оформленнята видачі паспортних документів( закордонних паспортів) та обладнання до неї</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459523,57</w:t>
            </w:r>
          </w:p>
        </w:tc>
      </w:tr>
      <w:tr w:rsidR="004178E2" w:rsidRPr="00AB0CE1" w:rsidTr="002C54DE">
        <w:trPr>
          <w:trHeight w:val="345"/>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GPRS модему для лічильника газу старостат с В Костромка, старостат с.Мар’янське, ДНЗ Дзвіночок с Мар'янське, ДНЗ Дзвіночок с В Костромка</w:t>
            </w:r>
          </w:p>
        </w:tc>
        <w:tc>
          <w:tcPr>
            <w:tcW w:w="1181" w:type="dxa"/>
            <w:tcBorders>
              <w:top w:val="nil"/>
              <w:left w:val="nil"/>
              <w:bottom w:val="nil"/>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32600,00</w:t>
            </w:r>
          </w:p>
        </w:tc>
      </w:tr>
      <w:tr w:rsidR="002C54DE" w:rsidRPr="00AB0CE1" w:rsidTr="002C54DE">
        <w:trPr>
          <w:trHeight w:val="163"/>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багатофункціонального пристрою для старостату с В. Костромка</w:t>
            </w:r>
          </w:p>
        </w:tc>
        <w:tc>
          <w:tcPr>
            <w:tcW w:w="1181" w:type="dxa"/>
            <w:tcBorders>
              <w:top w:val="single" w:sz="8" w:space="0" w:color="auto"/>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6200,00</w:t>
            </w:r>
          </w:p>
        </w:tc>
      </w:tr>
      <w:tr w:rsidR="002C54DE" w:rsidRPr="00AB0CE1" w:rsidTr="002C54DE">
        <w:trPr>
          <w:trHeight w:val="291"/>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кондиціонерів  для старостату с В Костромка</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16000,00</w:t>
            </w:r>
          </w:p>
        </w:tc>
      </w:tr>
      <w:tr w:rsidR="002C54DE" w:rsidRPr="00AB0CE1" w:rsidTr="002C54DE">
        <w:trPr>
          <w:trHeight w:val="183"/>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ноутбуку для ДНЗ Попелюшка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9507,76</w:t>
            </w:r>
          </w:p>
        </w:tc>
      </w:tr>
      <w:tr w:rsidR="002C54DE" w:rsidRPr="00AB0CE1" w:rsidTr="002C54DE">
        <w:trPr>
          <w:trHeight w:val="269"/>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ноутбуку для Зеленодольська ЗОШ №1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6300,00</w:t>
            </w:r>
          </w:p>
        </w:tc>
      </w:tr>
      <w:tr w:rsidR="002C54DE" w:rsidRPr="00AB0CE1" w:rsidTr="002C54DE">
        <w:trPr>
          <w:trHeight w:val="231"/>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Капітальний ремонт по замінв вікон та встановлення топочної в Великокостромській ЗОШ</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60590,00</w:t>
            </w:r>
          </w:p>
        </w:tc>
      </w:tr>
      <w:tr w:rsidR="002C54DE" w:rsidRPr="00AB0CE1" w:rsidTr="002C54DE">
        <w:trPr>
          <w:trHeight w:val="345"/>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Розробка проекту капремонту санітарних вузлів Зеленодольської ЗОШ №1, по вул Спортивна,1а</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29854,00</w:t>
            </w:r>
          </w:p>
        </w:tc>
      </w:tr>
      <w:tr w:rsidR="002C54DE" w:rsidRPr="00AB0CE1" w:rsidTr="002C54DE">
        <w:trPr>
          <w:trHeight w:val="221"/>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ноутбуків (8 шт.) для початкових класів загальноосвітніх шкіл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115796,94</w:t>
            </w:r>
          </w:p>
        </w:tc>
      </w:tr>
      <w:tr w:rsidR="002C54DE" w:rsidRPr="00AB0CE1" w:rsidTr="002C54DE">
        <w:trPr>
          <w:trHeight w:val="330"/>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багатофункціонального пристроїв та ламінатору для загальноосвітніх шкіл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40048,12</w:t>
            </w:r>
          </w:p>
        </w:tc>
      </w:tr>
      <w:tr w:rsidR="002C54DE" w:rsidRPr="00AB0CE1" w:rsidTr="002C54DE">
        <w:trPr>
          <w:trHeight w:val="145"/>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ноутбуків (2 шт) для Зеленодольської ЗОШ № 1</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23076,94</w:t>
            </w:r>
          </w:p>
        </w:tc>
      </w:tr>
      <w:tr w:rsidR="002C54DE" w:rsidRPr="00AB0CE1" w:rsidTr="002C54DE">
        <w:trPr>
          <w:trHeight w:val="269"/>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інтерактивних дошок Зеленодольська ЗОШ №1 та  Зеленодольська ЗОШ №2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114205,00</w:t>
            </w:r>
          </w:p>
        </w:tc>
      </w:tr>
      <w:tr w:rsidR="002C54DE" w:rsidRPr="00AB0CE1" w:rsidTr="002C54DE">
        <w:trPr>
          <w:trHeight w:val="245"/>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проектору Великокостромська  ЗОШ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14146,00</w:t>
            </w:r>
          </w:p>
        </w:tc>
      </w:tr>
      <w:tr w:rsidR="002C54DE" w:rsidRPr="00AB0CE1" w:rsidTr="002C54DE">
        <w:trPr>
          <w:trHeight w:val="264"/>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проектору Мар'янська ЗОШ №1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13126,00</w:t>
            </w:r>
          </w:p>
        </w:tc>
      </w:tr>
      <w:tr w:rsidR="002C54DE" w:rsidRPr="00AB0CE1" w:rsidTr="002C54DE">
        <w:trPr>
          <w:trHeight w:val="253"/>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принтеру Мар'янська ЗОШ №2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6400,00</w:t>
            </w:r>
          </w:p>
        </w:tc>
      </w:tr>
      <w:tr w:rsidR="002C54DE" w:rsidRPr="00AB0CE1" w:rsidTr="002C54DE">
        <w:trPr>
          <w:trHeight w:val="244"/>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проектору для Зеленодольської ЗОШ №2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12000,00</w:t>
            </w:r>
          </w:p>
        </w:tc>
      </w:tr>
      <w:tr w:rsidR="002C54DE" w:rsidRPr="00AB0CE1" w:rsidTr="002C54DE">
        <w:trPr>
          <w:trHeight w:val="247"/>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Поповнення бібліотечних фондів АРЛІ</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1868,49</w:t>
            </w:r>
          </w:p>
        </w:tc>
      </w:tr>
      <w:tr w:rsidR="002C54DE" w:rsidRPr="00AB0CE1" w:rsidTr="002C54DE">
        <w:trPr>
          <w:trHeight w:val="238"/>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ноутбуків (2 шт) для АРЛІ</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19650,54</w:t>
            </w:r>
          </w:p>
        </w:tc>
      </w:tr>
      <w:tr w:rsidR="002C54DE" w:rsidRPr="00AB0CE1" w:rsidTr="002C54DE">
        <w:trPr>
          <w:trHeight w:val="241"/>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багатофункціональних пристроїв для Зеленодольського ЦПР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18600,00</w:t>
            </w:r>
          </w:p>
        </w:tc>
      </w:tr>
      <w:tr w:rsidR="002C54DE" w:rsidRPr="00AB0CE1" w:rsidTr="002C54DE">
        <w:trPr>
          <w:trHeight w:val="232"/>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ноутбуків (2 шт) для ЗЦПР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17100,00</w:t>
            </w:r>
          </w:p>
        </w:tc>
      </w:tr>
      <w:tr w:rsidR="002C54DE" w:rsidRPr="00AB0CE1" w:rsidTr="002C54DE">
        <w:trPr>
          <w:trHeight w:val="48"/>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ноутбуку для  школи мистецтв</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10598,40</w:t>
            </w:r>
          </w:p>
        </w:tc>
      </w:tr>
      <w:tr w:rsidR="002C54DE" w:rsidRPr="00AB0CE1" w:rsidTr="002C54DE">
        <w:trPr>
          <w:trHeight w:val="269"/>
        </w:trPr>
        <w:tc>
          <w:tcPr>
            <w:tcW w:w="9073" w:type="dxa"/>
            <w:tcBorders>
              <w:top w:val="single" w:sz="4" w:space="0" w:color="auto"/>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багатофункціонального пристрою для бухгалтерії 2 шт  </w:t>
            </w:r>
          </w:p>
        </w:tc>
        <w:tc>
          <w:tcPr>
            <w:tcW w:w="1181" w:type="dxa"/>
            <w:tcBorders>
              <w:top w:val="single" w:sz="4" w:space="0" w:color="auto"/>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16610,00</w:t>
            </w:r>
          </w:p>
        </w:tc>
      </w:tr>
      <w:tr w:rsidR="002C54DE" w:rsidRPr="00AB0CE1" w:rsidTr="002C54DE">
        <w:trPr>
          <w:trHeight w:val="281"/>
        </w:trPr>
        <w:tc>
          <w:tcPr>
            <w:tcW w:w="9073" w:type="dxa"/>
            <w:tcBorders>
              <w:top w:val="nil"/>
              <w:left w:val="single" w:sz="4" w:space="0" w:color="auto"/>
              <w:bottom w:val="single" w:sz="8" w:space="0" w:color="auto"/>
              <w:right w:val="single" w:sz="8"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бібліотечних фондів(періодичних видань) для дитяч. бібліотеки м. Зеленодольськ</w:t>
            </w:r>
          </w:p>
        </w:tc>
        <w:tc>
          <w:tcPr>
            <w:tcW w:w="1181" w:type="dxa"/>
            <w:tcBorders>
              <w:top w:val="nil"/>
              <w:left w:val="nil"/>
              <w:bottom w:val="single" w:sz="8" w:space="0" w:color="auto"/>
              <w:right w:val="single" w:sz="8" w:space="0" w:color="auto"/>
            </w:tcBorders>
            <w:shd w:val="clear" w:color="auto" w:fill="auto"/>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2002,90</w:t>
            </w:r>
          </w:p>
        </w:tc>
      </w:tr>
      <w:tr w:rsidR="002C54DE" w:rsidRPr="00AB0CE1" w:rsidTr="002C54DE">
        <w:trPr>
          <w:trHeight w:val="495"/>
        </w:trPr>
        <w:tc>
          <w:tcPr>
            <w:tcW w:w="9073" w:type="dxa"/>
            <w:tcBorders>
              <w:top w:val="nil"/>
              <w:left w:val="single" w:sz="4" w:space="0" w:color="auto"/>
              <w:bottom w:val="single" w:sz="8" w:space="0" w:color="auto"/>
              <w:right w:val="single" w:sz="8"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lastRenderedPageBreak/>
              <w:t>Придбання бібліотечних фондів(періодичних видань) для бібліотеки для дорослих  м. Зеленодольськ</w:t>
            </w:r>
          </w:p>
        </w:tc>
        <w:tc>
          <w:tcPr>
            <w:tcW w:w="1181" w:type="dxa"/>
            <w:tcBorders>
              <w:top w:val="nil"/>
              <w:left w:val="nil"/>
              <w:bottom w:val="single" w:sz="8" w:space="0" w:color="auto"/>
              <w:right w:val="single" w:sz="8" w:space="0" w:color="auto"/>
            </w:tcBorders>
            <w:shd w:val="clear" w:color="auto" w:fill="auto"/>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266,34</w:t>
            </w:r>
          </w:p>
        </w:tc>
      </w:tr>
      <w:tr w:rsidR="002C54DE" w:rsidRPr="00AB0CE1" w:rsidTr="002C54DE">
        <w:trPr>
          <w:trHeight w:val="202"/>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Притбання ноутбуків для палацу культури, будинків культури та клубу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55873,48</w:t>
            </w:r>
          </w:p>
        </w:tc>
      </w:tr>
      <w:tr w:rsidR="002C54DE" w:rsidRPr="00AB0CE1" w:rsidTr="002C54DE">
        <w:trPr>
          <w:trHeight w:val="205"/>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сценічних костюмів для ПК Ювілейний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8350,00</w:t>
            </w:r>
          </w:p>
        </w:tc>
      </w:tr>
      <w:tr w:rsidR="002C54DE" w:rsidRPr="00AB0CE1" w:rsidTr="002C54DE">
        <w:trPr>
          <w:trHeight w:val="227"/>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сценічних костюмів для будинку культури с. Мар'янське</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15375,06</w:t>
            </w:r>
          </w:p>
        </w:tc>
      </w:tr>
      <w:tr w:rsidR="002C54DE" w:rsidRPr="00AB0CE1" w:rsidTr="002C54DE">
        <w:trPr>
          <w:trHeight w:val="257"/>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акустичної системи для ПК "Ювілейний" ( депут субв)</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14500,00</w:t>
            </w:r>
          </w:p>
        </w:tc>
      </w:tr>
      <w:tr w:rsidR="002C54DE" w:rsidRPr="00AB0CE1" w:rsidTr="002C54DE">
        <w:trPr>
          <w:trHeight w:val="477"/>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Виготовлення  ПКД по кап ремонту внутрішньобудинкових тепломереж в частині відновлення теплоізоляції</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24840,00</w:t>
            </w:r>
          </w:p>
        </w:tc>
      </w:tr>
      <w:tr w:rsidR="002C54DE" w:rsidRPr="00AB0CE1" w:rsidTr="002C54DE">
        <w:trPr>
          <w:trHeight w:val="201"/>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 Кап ремонт внутрішньобудинкових тепломереж в частині відновлення теплоізоляції</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289310,16</w:t>
            </w:r>
          </w:p>
        </w:tc>
      </w:tr>
      <w:tr w:rsidR="002C54DE" w:rsidRPr="00AB0CE1" w:rsidTr="002C54DE">
        <w:trPr>
          <w:trHeight w:val="236"/>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дитячого майданчика</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51208,00</w:t>
            </w:r>
          </w:p>
        </w:tc>
      </w:tr>
      <w:tr w:rsidR="002C54DE" w:rsidRPr="00AB0CE1" w:rsidTr="002C54DE">
        <w:trPr>
          <w:trHeight w:val="239"/>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Придбання вуличних лав-гойдалок  4 шт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37200,00</w:t>
            </w:r>
          </w:p>
        </w:tc>
      </w:tr>
      <w:tr w:rsidR="002C54DE" w:rsidRPr="00AB0CE1" w:rsidTr="002C54DE">
        <w:trPr>
          <w:trHeight w:val="230"/>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Проект реконстр вул освітлення вул Шкільна вул Весела</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19777,00</w:t>
            </w:r>
          </w:p>
        </w:tc>
      </w:tr>
      <w:tr w:rsidR="002C54DE" w:rsidRPr="00AB0CE1" w:rsidTr="002C54DE">
        <w:trPr>
          <w:trHeight w:val="570"/>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Виготовлення проектної документації по об'єкту "Нове будівництво підвідного водоводу до с В Костромка"</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234155,66</w:t>
            </w:r>
          </w:p>
        </w:tc>
      </w:tr>
      <w:tr w:rsidR="002C54DE" w:rsidRPr="00AB0CE1" w:rsidTr="002C54DE">
        <w:trPr>
          <w:trHeight w:val="127"/>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Будівництво спортивного міні-футбольного поля по вул Спортивна 12</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107625,69</w:t>
            </w:r>
          </w:p>
        </w:tc>
      </w:tr>
      <w:tr w:rsidR="002C54DE" w:rsidRPr="00AB0CE1" w:rsidTr="002C54DE">
        <w:trPr>
          <w:trHeight w:val="259"/>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Експертиза проекту "Реконструкція ринку по пр Молодіжний в м Зеленодольськ "</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12235,00</w:t>
            </w:r>
          </w:p>
        </w:tc>
      </w:tr>
      <w:tr w:rsidR="002C54DE" w:rsidRPr="00AB0CE1" w:rsidTr="002C54DE">
        <w:trPr>
          <w:trHeight w:val="235"/>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Розробка проекту реконструкції будівлі котельні ДНЗ "Дзвіночок" с Мар'янське</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24854,00</w:t>
            </w:r>
          </w:p>
        </w:tc>
      </w:tr>
      <w:tr w:rsidR="002C54DE" w:rsidRPr="00AB0CE1" w:rsidTr="002C54DE">
        <w:trPr>
          <w:trHeight w:val="523"/>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Кап ремонт адмінбудівлі  ЗМР, за адресою с. В. Костромка вул. Фартушного,19 за рахунок субвенції на формування інфраструктури ОТГ</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532141,00</w:t>
            </w:r>
          </w:p>
        </w:tc>
      </w:tr>
      <w:tr w:rsidR="002C54DE" w:rsidRPr="00AB0CE1" w:rsidTr="002C54DE">
        <w:trPr>
          <w:trHeight w:val="503"/>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Реконструкція будівлі котельні ДНЗ Дзвіночок с Мар'янське за рахунок субвенції на формування інфраструктури ОТГ</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327369,37</w:t>
            </w:r>
          </w:p>
        </w:tc>
      </w:tr>
      <w:tr w:rsidR="002C54DE" w:rsidRPr="00AB0CE1" w:rsidTr="002C54DE">
        <w:trPr>
          <w:trHeight w:val="600"/>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Капітальний ремонт санвузлів Зеленодольської ЗОШ № 1 за рахунок субвенції на формування інфраструктури ОТГ, вул Спортивна 1</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461367,90</w:t>
            </w:r>
          </w:p>
        </w:tc>
      </w:tr>
      <w:tr w:rsidR="002C54DE" w:rsidRPr="00AB0CE1" w:rsidTr="002C54DE">
        <w:trPr>
          <w:trHeight w:val="600"/>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Капітальний ремонт санвузлів Зеленодольської ЗОШ № 2 за рахунок субвенції на формування інфраструктури ОТГ</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119790,90</w:t>
            </w:r>
          </w:p>
        </w:tc>
      </w:tr>
      <w:tr w:rsidR="002C54DE" w:rsidRPr="00AB0CE1" w:rsidTr="002C54DE">
        <w:trPr>
          <w:trHeight w:val="570"/>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Розробка проекту капітального ремонту адмінбудівлі ЗМР за адресою вул Фартушного19,с .В.Костромка</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54301,00</w:t>
            </w:r>
          </w:p>
        </w:tc>
      </w:tr>
      <w:tr w:rsidR="002C54DE" w:rsidRPr="00AB0CE1" w:rsidTr="002C54DE">
        <w:trPr>
          <w:trHeight w:val="225"/>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Розробка проекту капітального  ремонту санвузлів Зеленодольської ЗОШ № 1 вул Рибалко,7</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29854,00</w:t>
            </w:r>
          </w:p>
        </w:tc>
      </w:tr>
      <w:tr w:rsidR="002C54DE" w:rsidRPr="00AB0CE1" w:rsidTr="002C54DE">
        <w:trPr>
          <w:trHeight w:val="513"/>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Розробка проекту капітального ремонту санвузлів ЗОШ№1 вул Спортивна,1а, старший корпус та молодший корпус</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29854,00</w:t>
            </w:r>
          </w:p>
        </w:tc>
      </w:tr>
      <w:tr w:rsidR="002C54DE" w:rsidRPr="00AB0CE1" w:rsidTr="002C54DE">
        <w:trPr>
          <w:trHeight w:val="351"/>
        </w:trPr>
        <w:tc>
          <w:tcPr>
            <w:tcW w:w="9073" w:type="dxa"/>
            <w:tcBorders>
              <w:top w:val="nil"/>
              <w:left w:val="single" w:sz="4" w:space="0" w:color="auto"/>
              <w:bottom w:val="single" w:sz="8" w:space="0" w:color="auto"/>
              <w:right w:val="single" w:sz="8"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Кап ремонт системи опалення ПК "Ювілейний"</w:t>
            </w:r>
          </w:p>
        </w:tc>
        <w:tc>
          <w:tcPr>
            <w:tcW w:w="1181" w:type="dxa"/>
            <w:tcBorders>
              <w:top w:val="nil"/>
              <w:left w:val="nil"/>
              <w:bottom w:val="single" w:sz="8" w:space="0" w:color="auto"/>
              <w:right w:val="single" w:sz="8"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137415,60</w:t>
            </w:r>
          </w:p>
        </w:tc>
      </w:tr>
      <w:tr w:rsidR="002C54DE" w:rsidRPr="00AB0CE1" w:rsidTr="002C54DE">
        <w:trPr>
          <w:trHeight w:val="288"/>
        </w:trPr>
        <w:tc>
          <w:tcPr>
            <w:tcW w:w="9073" w:type="dxa"/>
            <w:tcBorders>
              <w:top w:val="nil"/>
              <w:left w:val="single" w:sz="4" w:space="0" w:color="auto"/>
              <w:bottom w:val="single" w:sz="4" w:space="0" w:color="auto"/>
              <w:right w:val="nil"/>
            </w:tcBorders>
            <w:shd w:val="clear" w:color="auto" w:fill="auto"/>
            <w:noWrap/>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p>
        </w:tc>
        <w:tc>
          <w:tcPr>
            <w:tcW w:w="1181" w:type="dxa"/>
            <w:tcBorders>
              <w:top w:val="nil"/>
              <w:left w:val="single" w:sz="4" w:space="0" w:color="auto"/>
              <w:bottom w:val="single" w:sz="4" w:space="0" w:color="auto"/>
              <w:right w:val="single" w:sz="4" w:space="0" w:color="auto"/>
            </w:tcBorders>
            <w:shd w:val="clear" w:color="auto" w:fill="auto"/>
            <w:noWrap/>
            <w:vAlign w:val="bottom"/>
          </w:tcPr>
          <w:p w:rsidR="00AB0CE1" w:rsidRPr="00AB0CE1" w:rsidRDefault="00AB0CE1" w:rsidP="004178E2">
            <w:pPr>
              <w:spacing w:after="0" w:line="240" w:lineRule="auto"/>
              <w:ind w:right="185"/>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3633468,82</w:t>
            </w:r>
          </w:p>
        </w:tc>
      </w:tr>
    </w:tbl>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Програма безкоштовного харчування дітей в навчальних закладах Зеленодольської об'єднаної територіальної громади на 2018 рік – здійснено харчування дітей на суму 920405,30 грн.</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Програма розвитку освіти в Зеленодольській об’єднаній територіальній громаді на 2016 – 2021 роки : виплата одноразових премій обдарованим дітям 39 учням на 19500 грн., забезпечення шкільною формою 35 дітей  на суму 122500 грн., виплачено допомогу 5 дітям-сиротам та дітям, позбавленим батьківського піклування, яким виповнилось 18 років, в загальній сумі 9050 років. </w:t>
      </w:r>
    </w:p>
    <w:p w:rsidR="00AB0CE1" w:rsidRPr="00AB0CE1" w:rsidRDefault="00AB0CE1" w:rsidP="00AB0CE1">
      <w:pPr>
        <w:spacing w:after="0" w:line="240" w:lineRule="auto"/>
        <w:ind w:left="-360" w:right="76"/>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Програма розвитку первинної медико-санітарної допомоги Зеленодольської об'єднаної територіальної громади на 2018 рік:здійснено утримання КНП «Зеленодольський центр ПМСД» ЗМР на суму 8739594,77 грн.</w:t>
      </w:r>
    </w:p>
    <w:p w:rsidR="00AB0CE1" w:rsidRPr="00AB0CE1" w:rsidRDefault="00AB0CE1" w:rsidP="00AB0CE1">
      <w:pPr>
        <w:spacing w:after="0" w:line="240" w:lineRule="auto"/>
        <w:ind w:left="-360" w:right="76"/>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 </w:t>
      </w:r>
      <w:r w:rsidRPr="00AB0CE1">
        <w:rPr>
          <w:rFonts w:ascii="Times New Roman" w:eastAsia="Times New Roman" w:hAnsi="Times New Roman"/>
          <w:bCs/>
          <w:sz w:val="24"/>
          <w:szCs w:val="24"/>
          <w:lang w:val="uk-UA" w:eastAsia="ru-RU"/>
        </w:rPr>
        <w:t xml:space="preserve">Програма оздоровлення і відпочинку дітей </w:t>
      </w:r>
      <w:r w:rsidRPr="00AB0CE1">
        <w:rPr>
          <w:rFonts w:ascii="Times New Roman" w:eastAsia="Times New Roman" w:hAnsi="Times New Roman"/>
          <w:sz w:val="24"/>
          <w:szCs w:val="24"/>
          <w:lang w:val="uk-UA" w:eastAsia="ru-RU"/>
        </w:rPr>
        <w:t xml:space="preserve">: придбано 36 путівок до оздоровчих таборів на суму 170645 грн. </w:t>
      </w:r>
    </w:p>
    <w:p w:rsidR="00AB0CE1" w:rsidRPr="00AB0CE1" w:rsidRDefault="00AB0CE1" w:rsidP="00AB0CE1">
      <w:pPr>
        <w:spacing w:after="0" w:line="240" w:lineRule="auto"/>
        <w:ind w:left="-360" w:right="76" w:firstLine="360"/>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Програма надання фінансової підтримки громадським організаціям інвалідів і ветеранів Зеленодольської об’єднаної територіальної громади на 2018 рік: профінансовані витрати двох громадських організацій : Зеленодольська територіальна громадська організація пенсіонерів «Ветеран» в сумі 54400 грн. та громадська </w:t>
      </w:r>
      <w:r w:rsidRPr="00AB0CE1">
        <w:rPr>
          <w:rFonts w:ascii="Times New Roman" w:eastAsia="Times New Roman" w:hAnsi="Times New Roman"/>
          <w:sz w:val="24"/>
          <w:szCs w:val="24"/>
          <w:lang w:val="uk-UA" w:eastAsia="ru-RU"/>
        </w:rPr>
        <w:lastRenderedPageBreak/>
        <w:t xml:space="preserve">організація «Побратими воїнів АТО Зеленодольської об’єднаної територіальної громади» на суму 37500 грн. </w:t>
      </w:r>
    </w:p>
    <w:p w:rsidR="00AB0CE1" w:rsidRPr="00AB0CE1" w:rsidRDefault="00AB0CE1" w:rsidP="00AB0CE1">
      <w:pPr>
        <w:spacing w:after="0" w:line="240" w:lineRule="auto"/>
        <w:ind w:left="-360" w:right="76" w:firstLine="360"/>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Програма матеріальної допомоги  населенню Зеленодольської об’єднаної територіальної громади : отримали  923 особи  на суму 695500 грн. </w:t>
      </w:r>
    </w:p>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sz w:val="24"/>
          <w:szCs w:val="24"/>
          <w:lang w:val="uk-UA" w:eastAsia="ru-RU"/>
        </w:rPr>
        <w:t xml:space="preserve">Програма святкування Дня пам'яті та примирення і 73-ї річниці перемоги над нацизмом у Другій світовій війні – профінансовано заходи на суму 14962 грн. </w:t>
      </w:r>
    </w:p>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Програма святкування Дня міста та Дня села в населених пунктах Зеленодольської міської об'єднаної територіальної громади на 2018 рік м.Зеленодольськ 114538 грн., с.Мар’янське 50000 грн., с.Велика Костромка 50000 грн., разом 214538 грн.</w:t>
      </w:r>
    </w:p>
    <w:p w:rsidR="00AB0CE1" w:rsidRPr="00AB0CE1" w:rsidRDefault="00AB0CE1" w:rsidP="00AB0CE1">
      <w:pPr>
        <w:spacing w:after="0" w:line="240" w:lineRule="auto"/>
        <w:ind w:left="-360" w:right="76"/>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 xml:space="preserve">Програма з розвитку фізичної культури і спорту на 2018 рік – фінансується утримання </w:t>
      </w:r>
      <w:r w:rsidRPr="00AB0CE1">
        <w:rPr>
          <w:rFonts w:ascii="Times New Roman" w:eastAsia="Times New Roman" w:hAnsi="Times New Roman"/>
          <w:sz w:val="24"/>
          <w:szCs w:val="24"/>
          <w:lang w:val="uk-UA" w:eastAsia="ru-RU"/>
        </w:rPr>
        <w:t>позашкільного навчального закладу «Комплексна дитячо-юнацька спортивна школа Криворізької ТЕС»</w:t>
      </w:r>
      <w:r w:rsidRPr="00AB0CE1">
        <w:rPr>
          <w:rFonts w:ascii="Times New Roman" w:eastAsia="Times New Roman" w:hAnsi="Times New Roman"/>
          <w:bCs/>
          <w:sz w:val="24"/>
          <w:szCs w:val="24"/>
          <w:lang w:val="uk-UA" w:eastAsia="ru-RU"/>
        </w:rPr>
        <w:t xml:space="preserve"> на суму 1116750,38 грн.</w:t>
      </w:r>
    </w:p>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Програма розвитку житлово- комунального господарства та благоустрою Зеленодольської об'єднаної територіальної громади на 2018 рік.</w:t>
      </w:r>
    </w:p>
    <w:tbl>
      <w:tblPr>
        <w:tblW w:w="10065" w:type="dxa"/>
        <w:tblInd w:w="-176" w:type="dxa"/>
        <w:tblLook w:val="04A0" w:firstRow="1" w:lastRow="0" w:firstColumn="1" w:lastColumn="0" w:noHBand="0" w:noVBand="1"/>
      </w:tblPr>
      <w:tblGrid>
        <w:gridCol w:w="8648"/>
        <w:gridCol w:w="1417"/>
      </w:tblGrid>
      <w:tr w:rsidR="00AB0CE1" w:rsidRPr="00AB0CE1" w:rsidTr="002C54DE">
        <w:trPr>
          <w:trHeight w:val="288"/>
        </w:trPr>
        <w:tc>
          <w:tcPr>
            <w:tcW w:w="8648" w:type="dxa"/>
            <w:tcBorders>
              <w:top w:val="single" w:sz="4" w:space="0" w:color="auto"/>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center"/>
              <w:rPr>
                <w:rFonts w:ascii="Times New Roman" w:eastAsia="Times New Roman" w:hAnsi="Times New Roman"/>
                <w:b/>
                <w:bCs/>
                <w:color w:val="000000"/>
                <w:sz w:val="24"/>
                <w:szCs w:val="24"/>
                <w:lang w:val="uk-UA"/>
              </w:rPr>
            </w:pPr>
            <w:bookmarkStart w:id="0" w:name="RANGE!A1:B37"/>
            <w:r w:rsidRPr="00AB0CE1">
              <w:rPr>
                <w:rFonts w:ascii="Times New Roman" w:eastAsia="Times New Roman" w:hAnsi="Times New Roman"/>
                <w:b/>
                <w:bCs/>
                <w:color w:val="000000"/>
                <w:sz w:val="24"/>
                <w:szCs w:val="24"/>
                <w:lang w:val="uk-UA"/>
              </w:rPr>
              <w:t>Найменування заходів </w:t>
            </w:r>
            <w:bookmarkEnd w:id="0"/>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B0CE1" w:rsidRPr="00AB0CE1" w:rsidRDefault="002C54DE" w:rsidP="002C54DE">
            <w:pPr>
              <w:spacing w:after="0" w:line="240" w:lineRule="auto"/>
              <w:rPr>
                <w:rFonts w:ascii="Times New Roman" w:eastAsia="Times New Roman" w:hAnsi="Times New Roman"/>
                <w:b/>
                <w:color w:val="000000"/>
                <w:sz w:val="24"/>
                <w:szCs w:val="24"/>
                <w:lang w:val="uk-UA"/>
              </w:rPr>
            </w:pPr>
            <w:r>
              <w:rPr>
                <w:rFonts w:ascii="Times New Roman" w:eastAsia="Times New Roman" w:hAnsi="Times New Roman"/>
                <w:b/>
                <w:color w:val="000000"/>
                <w:sz w:val="24"/>
                <w:szCs w:val="24"/>
                <w:lang w:val="uk-UA"/>
              </w:rPr>
              <w:t xml:space="preserve"> </w:t>
            </w:r>
            <w:r w:rsidR="00AB0CE1" w:rsidRPr="00AB0CE1">
              <w:rPr>
                <w:rFonts w:ascii="Times New Roman" w:eastAsia="Times New Roman" w:hAnsi="Times New Roman"/>
                <w:b/>
                <w:color w:val="000000"/>
                <w:sz w:val="24"/>
                <w:szCs w:val="24"/>
                <w:lang w:val="uk-UA"/>
              </w:rPr>
              <w:t>Сума, грн.</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Спортивні майданчики: послуги з паспортизації</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97794</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піску 3 тн для дитячого майданчика с. Мар'янське</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1050,00</w:t>
            </w:r>
          </w:p>
        </w:tc>
      </w:tr>
      <w:tr w:rsidR="00AB0CE1" w:rsidRPr="00AB0CE1" w:rsidTr="002C54DE">
        <w:trPr>
          <w:trHeight w:val="219"/>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Ремонт джерел зовнішнього водопостачання (гідранти) в м. Зеленодольськ</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3661,09</w:t>
            </w:r>
          </w:p>
        </w:tc>
      </w:tr>
      <w:tr w:rsidR="00AB0CE1" w:rsidRPr="00AB0CE1" w:rsidTr="002C54DE">
        <w:trPr>
          <w:trHeight w:val="27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піску 3 тн для дитячого майданчика в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1049,40</w:t>
            </w:r>
          </w:p>
        </w:tc>
      </w:tr>
      <w:tr w:rsidR="00AB0CE1" w:rsidRPr="00AB0CE1" w:rsidTr="002C54DE">
        <w:trPr>
          <w:trHeight w:val="273"/>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матеріалів для ремонту дитячого майданчика в с. В.Костромка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2942,00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із заземлення системи вуличного освітлення с Мар'янське</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49200,00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із заземлення системи вуличного освітлення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28700,00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з приєднання до електричних мереж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4044,00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з приєднання до електричних мереж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4500,00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з поховання безрідних</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19433,69</w:t>
            </w:r>
          </w:p>
        </w:tc>
      </w:tr>
      <w:tr w:rsidR="00AB0CE1" w:rsidRPr="00AB0CE1" w:rsidTr="002C54DE">
        <w:trPr>
          <w:trHeight w:val="315"/>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Мережі вуличного освітлення ОТГ: послуги з технічного обслуговування та поточного ремонту</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130631,76</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Вуличне освітлення населених пунктів ОТГ</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377020,22</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вуличних лавок</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26000,00</w:t>
            </w:r>
          </w:p>
        </w:tc>
      </w:tr>
      <w:tr w:rsidR="00AB0CE1" w:rsidRPr="00AB0CE1" w:rsidTr="002C54DE">
        <w:trPr>
          <w:trHeight w:val="27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господарських матеріалів  для об'єктів благоустрою с.Мар'янське</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19030,00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господарських матеріалів для об'єктів благоустрою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2000,00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вапна для об'єктів благоустрою</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4030,00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Мережі зливової каналізації м. Зеленодольськ: послуги з технічного обслуговування</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39001,20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Міське кладовище: послуги з обслуговування</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63482,20</w:t>
            </w:r>
          </w:p>
        </w:tc>
      </w:tr>
      <w:tr w:rsidR="00AB0CE1" w:rsidRPr="00AB0CE1" w:rsidTr="002C54DE">
        <w:trPr>
          <w:trHeight w:val="300"/>
        </w:trPr>
        <w:tc>
          <w:tcPr>
            <w:tcW w:w="8648" w:type="dxa"/>
            <w:tcBorders>
              <w:top w:val="single" w:sz="4" w:space="0" w:color="auto"/>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Обстеження пляжу</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8009,44</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Об'єкти  благоустрою: послуги з охорони </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199776,08</w:t>
            </w:r>
          </w:p>
        </w:tc>
      </w:tr>
      <w:tr w:rsidR="00AB0CE1" w:rsidRPr="00AB0CE1" w:rsidTr="002C54DE">
        <w:trPr>
          <w:trHeight w:val="300"/>
        </w:trPr>
        <w:tc>
          <w:tcPr>
            <w:tcW w:w="8648" w:type="dxa"/>
            <w:tcBorders>
              <w:top w:val="single" w:sz="4" w:space="0" w:color="auto"/>
              <w:left w:val="single" w:sz="4" w:space="0" w:color="auto"/>
              <w:bottom w:val="single" w:sz="4" w:space="0" w:color="auto"/>
              <w:right w:val="nil"/>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Громадські вбиральні: послуги з утримання та обслуговування</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79661,71</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Поточний ремонт пам'ятника в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10650,26</w:t>
            </w:r>
          </w:p>
        </w:tc>
      </w:tr>
      <w:tr w:rsidR="00AB0CE1" w:rsidRPr="00AB0CE1" w:rsidTr="002C54DE">
        <w:trPr>
          <w:trHeight w:val="324"/>
        </w:trPr>
        <w:tc>
          <w:tcPr>
            <w:tcW w:w="8648" w:type="dxa"/>
            <w:tcBorders>
              <w:top w:val="nil"/>
              <w:left w:val="single" w:sz="4" w:space="0" w:color="auto"/>
              <w:bottom w:val="single" w:sz="4" w:space="0" w:color="auto"/>
              <w:right w:val="single" w:sz="4"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Поточний ремонт пам'ятнику в м. Зеленодольськ </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1727,29</w:t>
            </w:r>
          </w:p>
        </w:tc>
      </w:tr>
      <w:tr w:rsidR="00AB0CE1" w:rsidRPr="00AB0CE1" w:rsidTr="002C54DE">
        <w:trPr>
          <w:trHeight w:val="187"/>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Поточний ремонт фонтану в м. Зеленодольськ</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4523,14</w:t>
            </w:r>
          </w:p>
        </w:tc>
      </w:tr>
      <w:tr w:rsidR="00AB0CE1" w:rsidRPr="00AB0CE1" w:rsidTr="002C54DE">
        <w:trPr>
          <w:trHeight w:val="207"/>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з фарбування вуличних лавок м. Зеленодольськ</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835,92</w:t>
            </w:r>
          </w:p>
        </w:tc>
      </w:tr>
      <w:tr w:rsidR="00AB0CE1" w:rsidRPr="00AB0CE1" w:rsidTr="002C54DE">
        <w:trPr>
          <w:trHeight w:val="141"/>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Питні фонтани: послуги з водопостачання</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13524,96</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Пам'ятники загиблим воїнам: послуги з газопостачання</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1181,12</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Забезпечення сплати податків та зборів за об'єкти благоустрою</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170,53</w:t>
            </w:r>
          </w:p>
        </w:tc>
      </w:tr>
      <w:tr w:rsidR="00AB0CE1" w:rsidRPr="00AB0CE1" w:rsidTr="002C54DE">
        <w:trPr>
          <w:trHeight w:val="315"/>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Роботи з технічної  інвентаризації  та виготовлення  паспорту міні-футбольного поля</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5940,00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з розробки проекту встановлення  енергетичного дерева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20000,00</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Планування площ бульдозером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18336,96</w:t>
            </w:r>
          </w:p>
        </w:tc>
      </w:tr>
      <w:tr w:rsidR="00AB0CE1" w:rsidRPr="00AB0CE1" w:rsidTr="002C54DE">
        <w:trPr>
          <w:trHeight w:val="30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lastRenderedPageBreak/>
              <w:t>Придбання піску для міського пляжу 40тн</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11550,00</w:t>
            </w:r>
          </w:p>
        </w:tc>
      </w:tr>
      <w:tr w:rsidR="00AB0CE1" w:rsidRPr="00AB0CE1" w:rsidTr="002C54DE">
        <w:trPr>
          <w:trHeight w:val="255"/>
        </w:trPr>
        <w:tc>
          <w:tcPr>
            <w:tcW w:w="8648" w:type="dxa"/>
            <w:tcBorders>
              <w:top w:val="nil"/>
              <w:left w:val="single" w:sz="4" w:space="0" w:color="auto"/>
              <w:bottom w:val="nil"/>
              <w:right w:val="nil"/>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Бетонування траншеї центральної площі ПК "Ювілейний"</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27526,00</w:t>
            </w:r>
          </w:p>
        </w:tc>
      </w:tr>
      <w:tr w:rsidR="00AB0CE1" w:rsidRPr="00AB0CE1" w:rsidTr="002C54DE">
        <w:trPr>
          <w:trHeight w:val="300"/>
        </w:trPr>
        <w:tc>
          <w:tcPr>
            <w:tcW w:w="8648" w:type="dxa"/>
            <w:tcBorders>
              <w:top w:val="single" w:sz="4" w:space="0" w:color="auto"/>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Послуги з обстеження стану артезіанської свердловини с В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45630,78</w:t>
            </w:r>
          </w:p>
        </w:tc>
      </w:tr>
      <w:tr w:rsidR="00AB0CE1" w:rsidRPr="00AB0CE1" w:rsidTr="002C54DE">
        <w:trPr>
          <w:trHeight w:val="288"/>
        </w:trPr>
        <w:tc>
          <w:tcPr>
            <w:tcW w:w="8648" w:type="dxa"/>
            <w:tcBorders>
              <w:top w:val="nil"/>
              <w:left w:val="single" w:sz="4" w:space="0" w:color="auto"/>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Разом</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1322613,75</w:t>
            </w:r>
          </w:p>
        </w:tc>
      </w:tr>
    </w:tbl>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Програма щодо видатків на проведення робіт, пов'язаних із ремонтом та утриманням доріг  Зеленодольської об'єднаної територіальної громади на 2018 рік</w:t>
      </w:r>
    </w:p>
    <w:tbl>
      <w:tblPr>
        <w:tblW w:w="10065" w:type="dxa"/>
        <w:tblInd w:w="-176" w:type="dxa"/>
        <w:tblLook w:val="04A0" w:firstRow="1" w:lastRow="0" w:firstColumn="1" w:lastColumn="0" w:noHBand="0" w:noVBand="1"/>
      </w:tblPr>
      <w:tblGrid>
        <w:gridCol w:w="8648"/>
        <w:gridCol w:w="1417"/>
      </w:tblGrid>
      <w:tr w:rsidR="00AB0CE1" w:rsidRPr="00AB0CE1" w:rsidTr="002C54DE">
        <w:trPr>
          <w:trHeight w:val="263"/>
        </w:trPr>
        <w:tc>
          <w:tcPr>
            <w:tcW w:w="8648" w:type="dxa"/>
            <w:tcBorders>
              <w:top w:val="single" w:sz="4" w:space="0" w:color="auto"/>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center"/>
              <w:rPr>
                <w:rFonts w:ascii="Times New Roman" w:eastAsia="Times New Roman" w:hAnsi="Times New Roman"/>
                <w:b/>
                <w:bCs/>
                <w:color w:val="000000"/>
                <w:sz w:val="24"/>
                <w:szCs w:val="24"/>
                <w:lang w:val="uk-UA"/>
              </w:rPr>
            </w:pPr>
            <w:r w:rsidRPr="00AB0CE1">
              <w:rPr>
                <w:rFonts w:ascii="Times New Roman" w:eastAsia="Times New Roman" w:hAnsi="Times New Roman"/>
                <w:b/>
                <w:bCs/>
                <w:color w:val="000000"/>
                <w:sz w:val="24"/>
                <w:szCs w:val="24"/>
                <w:lang w:val="uk-UA"/>
              </w:rPr>
              <w:t>Найменування заходів </w:t>
            </w:r>
          </w:p>
        </w:tc>
        <w:tc>
          <w:tcPr>
            <w:tcW w:w="1417" w:type="dxa"/>
            <w:tcBorders>
              <w:top w:val="single" w:sz="4" w:space="0" w:color="auto"/>
              <w:left w:val="nil"/>
              <w:bottom w:val="single" w:sz="4" w:space="0" w:color="auto"/>
              <w:right w:val="single" w:sz="4" w:space="0" w:color="auto"/>
            </w:tcBorders>
            <w:shd w:val="clear" w:color="auto" w:fill="auto"/>
          </w:tcPr>
          <w:p w:rsidR="00AB0CE1" w:rsidRPr="00AB0CE1" w:rsidRDefault="00AB0CE1" w:rsidP="00AB0CE1">
            <w:pPr>
              <w:spacing w:after="0" w:line="240" w:lineRule="auto"/>
              <w:jc w:val="center"/>
              <w:rPr>
                <w:rFonts w:ascii="Times New Roman" w:eastAsia="Times New Roman" w:hAnsi="Times New Roman"/>
                <w:b/>
                <w:color w:val="000000"/>
                <w:sz w:val="24"/>
                <w:szCs w:val="24"/>
                <w:lang w:val="uk-UA"/>
              </w:rPr>
            </w:pPr>
            <w:r w:rsidRPr="00AB0CE1">
              <w:rPr>
                <w:rFonts w:ascii="Times New Roman" w:eastAsia="Times New Roman" w:hAnsi="Times New Roman"/>
                <w:b/>
                <w:color w:val="000000"/>
                <w:sz w:val="24"/>
                <w:szCs w:val="24"/>
                <w:lang w:val="uk-UA"/>
              </w:rPr>
              <w:t>Сума, грн. </w:t>
            </w:r>
          </w:p>
        </w:tc>
      </w:tr>
      <w:tr w:rsidR="00AB0CE1" w:rsidRPr="00AB0CE1" w:rsidTr="002C54DE">
        <w:trPr>
          <w:trHeight w:val="268"/>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Обслуговування доріг в осінньо-зимовий період</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147259,99</w:t>
            </w:r>
          </w:p>
        </w:tc>
      </w:tr>
      <w:tr w:rsidR="00AB0CE1" w:rsidRPr="00AB0CE1" w:rsidTr="002C54DE">
        <w:trPr>
          <w:trHeight w:val="922"/>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Розробка робочого проекту капітального проекту доріг с.В.Костромка (вул. Центральна, адмін площа, Кооперативна), с Мар'янське ( Шкільна, Центральна), с М. Костромка ( вул Шкільна </w:t>
            </w:r>
            <w:smartTag w:uri="urn:schemas-microsoft-com:office:smarttags" w:element="metricconverter">
              <w:smartTagPr>
                <w:attr w:name="ProductID" w:val="0, м"/>
              </w:smartTagPr>
              <w:r w:rsidRPr="00AB0CE1">
                <w:rPr>
                  <w:rFonts w:ascii="Times New Roman" w:eastAsia="Times New Roman" w:hAnsi="Times New Roman"/>
                  <w:color w:val="000000"/>
                  <w:sz w:val="24"/>
                  <w:szCs w:val="24"/>
                  <w:lang w:val="uk-UA"/>
                </w:rPr>
                <w:t>0, м</w:t>
              </w:r>
            </w:smartTag>
            <w:r w:rsidRPr="00AB0CE1">
              <w:rPr>
                <w:rFonts w:ascii="Times New Roman" w:eastAsia="Times New Roman" w:hAnsi="Times New Roman"/>
                <w:color w:val="000000"/>
                <w:sz w:val="24"/>
                <w:szCs w:val="24"/>
                <w:lang w:val="uk-UA"/>
              </w:rPr>
              <w:t xml:space="preserve"> Зеленодольськ ( вул Петропавлівська, Садова, Н Малаєвої, Рибалко, Паркова, пр Козацький)</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390237,16</w:t>
            </w:r>
          </w:p>
        </w:tc>
      </w:tr>
      <w:tr w:rsidR="00AB0CE1" w:rsidRPr="00AB0CE1" w:rsidTr="002C54DE">
        <w:trPr>
          <w:trHeight w:val="270"/>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Підсипка доріг с. М.Костромка та до міського кладовища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147032,80</w:t>
            </w:r>
          </w:p>
        </w:tc>
      </w:tr>
      <w:tr w:rsidR="00AB0CE1" w:rsidRPr="00AB0CE1" w:rsidTr="002C54DE">
        <w:trPr>
          <w:trHeight w:val="315"/>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Підсипання дороги по  вул Заводська, с . М Костромка</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15625,00</w:t>
            </w:r>
          </w:p>
        </w:tc>
      </w:tr>
      <w:tr w:rsidR="00AB0CE1" w:rsidRPr="00AB0CE1" w:rsidTr="002C54DE">
        <w:trPr>
          <w:trHeight w:val="288"/>
        </w:trPr>
        <w:tc>
          <w:tcPr>
            <w:tcW w:w="8648" w:type="dxa"/>
            <w:tcBorders>
              <w:top w:val="nil"/>
              <w:left w:val="single" w:sz="4" w:space="0" w:color="auto"/>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РАЗОМ</w:t>
            </w:r>
          </w:p>
        </w:tc>
        <w:tc>
          <w:tcPr>
            <w:tcW w:w="1417"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700154,95</w:t>
            </w:r>
          </w:p>
        </w:tc>
      </w:tr>
    </w:tbl>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Програма заходів з організації рятування на водах на 2018 рік – фінансується утримання рятувального посту в м.Зеленодольськ, витрати склали 315993,06 грн.</w:t>
      </w:r>
    </w:p>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 xml:space="preserve">Екологічна програма використання коштів фонду охорони навколишнього природного середовища Зеленодольської міської ради на 2018 рік </w:t>
      </w:r>
    </w:p>
    <w:tbl>
      <w:tblPr>
        <w:tblW w:w="10124" w:type="dxa"/>
        <w:tblInd w:w="-176" w:type="dxa"/>
        <w:tblLook w:val="04A0" w:firstRow="1" w:lastRow="0" w:firstColumn="1" w:lastColumn="0" w:noHBand="0" w:noVBand="1"/>
      </w:tblPr>
      <w:tblGrid>
        <w:gridCol w:w="8648"/>
        <w:gridCol w:w="1476"/>
      </w:tblGrid>
      <w:tr w:rsidR="00AB0CE1" w:rsidRPr="00AB0CE1" w:rsidTr="002C54DE">
        <w:trPr>
          <w:trHeight w:val="288"/>
        </w:trPr>
        <w:tc>
          <w:tcPr>
            <w:tcW w:w="8648" w:type="dxa"/>
            <w:tcBorders>
              <w:top w:val="nil"/>
              <w:left w:val="nil"/>
              <w:bottom w:val="nil"/>
              <w:right w:val="nil"/>
            </w:tcBorders>
            <w:shd w:val="clear" w:color="auto" w:fill="auto"/>
            <w:noWrap/>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bookmarkStart w:id="1" w:name="RANGE!A1:B11"/>
            <w:bookmarkEnd w:id="1"/>
          </w:p>
        </w:tc>
        <w:tc>
          <w:tcPr>
            <w:tcW w:w="1476" w:type="dxa"/>
            <w:tcBorders>
              <w:top w:val="nil"/>
              <w:left w:val="nil"/>
              <w:bottom w:val="nil"/>
              <w:right w:val="nil"/>
            </w:tcBorders>
            <w:shd w:val="clear" w:color="auto" w:fill="auto"/>
            <w:noWrap/>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p>
        </w:tc>
      </w:tr>
      <w:tr w:rsidR="00AB0CE1" w:rsidRPr="00AB0CE1" w:rsidTr="002C54DE">
        <w:trPr>
          <w:trHeight w:val="325"/>
        </w:trPr>
        <w:tc>
          <w:tcPr>
            <w:tcW w:w="8648" w:type="dxa"/>
            <w:tcBorders>
              <w:top w:val="single" w:sz="4" w:space="0" w:color="auto"/>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center"/>
              <w:rPr>
                <w:rFonts w:ascii="Times New Roman" w:eastAsia="Times New Roman" w:hAnsi="Times New Roman"/>
                <w:b/>
                <w:bCs/>
                <w:color w:val="000000"/>
                <w:sz w:val="24"/>
                <w:szCs w:val="24"/>
                <w:lang w:val="uk-UA"/>
              </w:rPr>
            </w:pPr>
            <w:r w:rsidRPr="00AB0CE1">
              <w:rPr>
                <w:rFonts w:ascii="Times New Roman" w:eastAsia="Times New Roman" w:hAnsi="Times New Roman"/>
                <w:b/>
                <w:bCs/>
                <w:color w:val="000000"/>
                <w:sz w:val="24"/>
                <w:szCs w:val="24"/>
                <w:lang w:val="uk-UA"/>
              </w:rPr>
              <w:t>Найменування заходів </w:t>
            </w:r>
          </w:p>
        </w:tc>
        <w:tc>
          <w:tcPr>
            <w:tcW w:w="1476" w:type="dxa"/>
            <w:tcBorders>
              <w:top w:val="single" w:sz="4" w:space="0" w:color="auto"/>
              <w:left w:val="nil"/>
              <w:bottom w:val="single" w:sz="4" w:space="0" w:color="auto"/>
              <w:right w:val="single" w:sz="4" w:space="0" w:color="auto"/>
            </w:tcBorders>
            <w:shd w:val="clear" w:color="auto" w:fill="auto"/>
            <w:noWrap/>
          </w:tcPr>
          <w:p w:rsidR="00AB0CE1" w:rsidRPr="00AB0CE1" w:rsidRDefault="00AB0CE1" w:rsidP="00AB0CE1">
            <w:pPr>
              <w:spacing w:after="0" w:line="240" w:lineRule="auto"/>
              <w:jc w:val="center"/>
              <w:rPr>
                <w:rFonts w:ascii="Times New Roman" w:eastAsia="Times New Roman" w:hAnsi="Times New Roman"/>
                <w:b/>
                <w:color w:val="000000"/>
                <w:sz w:val="24"/>
                <w:szCs w:val="24"/>
                <w:lang w:val="uk-UA"/>
              </w:rPr>
            </w:pPr>
            <w:r w:rsidRPr="00AB0CE1">
              <w:rPr>
                <w:rFonts w:ascii="Times New Roman" w:eastAsia="Times New Roman" w:hAnsi="Times New Roman"/>
                <w:b/>
                <w:color w:val="000000"/>
                <w:sz w:val="24"/>
                <w:szCs w:val="24"/>
                <w:lang w:val="uk-UA"/>
              </w:rPr>
              <w:t>Сума, грн. </w:t>
            </w:r>
          </w:p>
        </w:tc>
      </w:tr>
      <w:tr w:rsidR="00AB0CE1" w:rsidRPr="00AB0CE1" w:rsidTr="002C54DE">
        <w:trPr>
          <w:trHeight w:val="273"/>
        </w:trPr>
        <w:tc>
          <w:tcPr>
            <w:tcW w:w="8648" w:type="dxa"/>
            <w:tcBorders>
              <w:top w:val="single" w:sz="4" w:space="0" w:color="auto"/>
              <w:left w:val="single" w:sz="4" w:space="0" w:color="auto"/>
              <w:bottom w:val="single" w:sz="4" w:space="0" w:color="auto"/>
              <w:right w:val="single" w:sz="4"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Реконструкція біологічних очисних споруд (БОС) </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1076070,40</w:t>
            </w:r>
          </w:p>
        </w:tc>
      </w:tr>
      <w:tr w:rsidR="00AB0CE1" w:rsidRPr="00AB0CE1" w:rsidTr="002C54DE">
        <w:trPr>
          <w:trHeight w:val="264"/>
        </w:trPr>
        <w:tc>
          <w:tcPr>
            <w:tcW w:w="8648" w:type="dxa"/>
            <w:tcBorders>
              <w:top w:val="nil"/>
              <w:left w:val="single" w:sz="4" w:space="0" w:color="auto"/>
              <w:bottom w:val="single" w:sz="4" w:space="0" w:color="auto"/>
              <w:right w:val="single" w:sz="4"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Озеленення території Зеленодольської ОТГ та утримання зелених насаджень( площею 549430 кв.м.)</w:t>
            </w:r>
          </w:p>
        </w:tc>
        <w:tc>
          <w:tcPr>
            <w:tcW w:w="1476"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2875571,68</w:t>
            </w:r>
          </w:p>
        </w:tc>
      </w:tr>
      <w:tr w:rsidR="00AB0CE1" w:rsidRPr="00AB0CE1" w:rsidTr="002C54DE">
        <w:trPr>
          <w:trHeight w:val="423"/>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xml:space="preserve">Реконструкція споруди КНС – 3, її електросилового та технологічного обладнання і вентиляційних систем в м.Зеленодольську </w:t>
            </w:r>
          </w:p>
        </w:tc>
        <w:tc>
          <w:tcPr>
            <w:tcW w:w="1476"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1592171,86</w:t>
            </w:r>
          </w:p>
        </w:tc>
      </w:tr>
      <w:tr w:rsidR="00AB0CE1" w:rsidRPr="00AB0CE1" w:rsidTr="002C54DE">
        <w:trPr>
          <w:trHeight w:val="274"/>
        </w:trPr>
        <w:tc>
          <w:tcPr>
            <w:tcW w:w="8648" w:type="dxa"/>
            <w:tcBorders>
              <w:top w:val="nil"/>
              <w:left w:val="single" w:sz="4" w:space="0" w:color="auto"/>
              <w:bottom w:val="single" w:sz="4" w:space="0" w:color="auto"/>
              <w:right w:val="single" w:sz="4" w:space="0" w:color="auto"/>
            </w:tcBorders>
            <w:shd w:val="clear" w:color="auto" w:fill="auto"/>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Придбання контейнерів та урн для збору твердих побутових відходів</w:t>
            </w:r>
          </w:p>
        </w:tc>
        <w:tc>
          <w:tcPr>
            <w:tcW w:w="1476"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194000,00</w:t>
            </w:r>
          </w:p>
        </w:tc>
      </w:tr>
      <w:tr w:rsidR="00AB0CE1" w:rsidRPr="00AB0CE1" w:rsidTr="002C54DE">
        <w:trPr>
          <w:trHeight w:val="555"/>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Ескпертиза проектно-кошторисної документації за об’єктом :"Реконструкція санітарно-технічної  будівлі БОС"</w:t>
            </w:r>
          </w:p>
        </w:tc>
        <w:tc>
          <w:tcPr>
            <w:tcW w:w="1476"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6631,00</w:t>
            </w:r>
          </w:p>
        </w:tc>
      </w:tr>
      <w:tr w:rsidR="00AB0CE1" w:rsidRPr="00AB0CE1" w:rsidTr="002C54DE">
        <w:trPr>
          <w:trHeight w:val="451"/>
        </w:trPr>
        <w:tc>
          <w:tcPr>
            <w:tcW w:w="8648" w:type="dxa"/>
            <w:tcBorders>
              <w:top w:val="nil"/>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Надання субвенції з місцевого бюджету державному бюджету на виконання заходів по об'єкту "Укріплення берега Каховського водосховища в районі с Мар'янське"</w:t>
            </w:r>
          </w:p>
        </w:tc>
        <w:tc>
          <w:tcPr>
            <w:tcW w:w="1476"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20000000,00</w:t>
            </w:r>
          </w:p>
        </w:tc>
      </w:tr>
      <w:tr w:rsidR="00AB0CE1" w:rsidRPr="00AB0CE1" w:rsidTr="002C54DE">
        <w:trPr>
          <w:trHeight w:val="288"/>
        </w:trPr>
        <w:tc>
          <w:tcPr>
            <w:tcW w:w="8648" w:type="dxa"/>
            <w:tcBorders>
              <w:top w:val="single" w:sz="4" w:space="0" w:color="auto"/>
              <w:left w:val="single" w:sz="4" w:space="0" w:color="auto"/>
              <w:bottom w:val="single" w:sz="4" w:space="0" w:color="auto"/>
              <w:right w:val="single" w:sz="4" w:space="0" w:color="auto"/>
            </w:tcBorders>
            <w:shd w:val="clear" w:color="auto" w:fill="auto"/>
          </w:tcPr>
          <w:p w:rsidR="00AB0CE1" w:rsidRPr="00AB0CE1" w:rsidRDefault="00AB0CE1" w:rsidP="00AB0CE1">
            <w:pPr>
              <w:spacing w:after="0" w:line="240" w:lineRule="auto"/>
              <w:jc w:val="both"/>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Надання субвенції з міського бюджету обласному бюджету на виконання природоохоронних заходів</w:t>
            </w:r>
          </w:p>
        </w:tc>
        <w:tc>
          <w:tcPr>
            <w:tcW w:w="1476" w:type="dxa"/>
            <w:tcBorders>
              <w:top w:val="single" w:sz="4" w:space="0" w:color="auto"/>
              <w:left w:val="nil"/>
              <w:bottom w:val="single" w:sz="4" w:space="0" w:color="auto"/>
              <w:right w:val="single" w:sz="4" w:space="0" w:color="auto"/>
            </w:tcBorders>
            <w:shd w:val="clear" w:color="auto" w:fill="auto"/>
            <w:vAlign w:val="bottom"/>
          </w:tcPr>
          <w:p w:rsidR="00AB0CE1" w:rsidRPr="00AB0CE1" w:rsidRDefault="00AB0CE1" w:rsidP="00AB0CE1">
            <w:pPr>
              <w:spacing w:after="0" w:line="240" w:lineRule="auto"/>
              <w:jc w:val="center"/>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30000000,00</w:t>
            </w:r>
          </w:p>
        </w:tc>
      </w:tr>
      <w:tr w:rsidR="00AB0CE1" w:rsidRPr="00AB0CE1" w:rsidTr="002C54DE">
        <w:trPr>
          <w:trHeight w:val="288"/>
        </w:trPr>
        <w:tc>
          <w:tcPr>
            <w:tcW w:w="8648" w:type="dxa"/>
            <w:tcBorders>
              <w:top w:val="nil"/>
              <w:left w:val="single" w:sz="4" w:space="0" w:color="auto"/>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 РАЗОМ</w:t>
            </w:r>
          </w:p>
        </w:tc>
        <w:tc>
          <w:tcPr>
            <w:tcW w:w="1476" w:type="dxa"/>
            <w:tcBorders>
              <w:top w:val="nil"/>
              <w:left w:val="nil"/>
              <w:bottom w:val="single" w:sz="4" w:space="0" w:color="auto"/>
              <w:right w:val="single" w:sz="4" w:space="0" w:color="auto"/>
            </w:tcBorders>
            <w:shd w:val="clear" w:color="auto" w:fill="auto"/>
            <w:noWrap/>
            <w:vAlign w:val="bottom"/>
          </w:tcPr>
          <w:p w:rsidR="00AB0CE1" w:rsidRPr="00AB0CE1" w:rsidRDefault="00AB0CE1" w:rsidP="00AB0CE1">
            <w:pPr>
              <w:spacing w:after="0" w:line="240" w:lineRule="auto"/>
              <w:jc w:val="right"/>
              <w:rPr>
                <w:rFonts w:ascii="Times New Roman" w:eastAsia="Times New Roman" w:hAnsi="Times New Roman"/>
                <w:color w:val="000000"/>
                <w:sz w:val="24"/>
                <w:szCs w:val="24"/>
                <w:lang w:val="uk-UA"/>
              </w:rPr>
            </w:pPr>
            <w:r w:rsidRPr="00AB0CE1">
              <w:rPr>
                <w:rFonts w:ascii="Times New Roman" w:eastAsia="Times New Roman" w:hAnsi="Times New Roman"/>
                <w:color w:val="000000"/>
                <w:sz w:val="24"/>
                <w:szCs w:val="24"/>
                <w:lang w:val="uk-UA"/>
              </w:rPr>
              <w:t>55744444,94</w:t>
            </w:r>
          </w:p>
        </w:tc>
      </w:tr>
    </w:tbl>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 xml:space="preserve">Програма проведення заходів із землеустрою на 2018 рік : здійснено виготовлення технічної локументації із землестрою під 7 об’єктами соціальної сфери – ДНЗ «Журавка», ДНЗ «Попелюшка», ДНЗ «Росинка», Великокостромська загальноосвітня школа І-ІІІ ступенів, Мар’янська загальноосвітня школа № 1 І-ІІІ ступенів, Мар’янська загальноосвітня школа № 2 І-ІІІ ступенів, Мар’янська загальноосвітня школа І ступеню на загальну суму 56491,49 грн.  </w:t>
      </w:r>
    </w:p>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Програма створення і використання матеріального резерву для запобігання і ліквідації надзвичайних ситуацій техногенного і природного характеру на 2018 рік : профінансовано створення матеріального резерву обласною державною адміністрацією в сумі 20000 грн.</w:t>
      </w:r>
    </w:p>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bCs/>
          <w:sz w:val="24"/>
          <w:szCs w:val="24"/>
          <w:lang w:val="uk-UA" w:eastAsia="ru-RU"/>
        </w:rPr>
        <w:t xml:space="preserve">Програма виплати грошової компенсації фізичним особам, які надають соціальні послуги: профінансовано надання </w:t>
      </w:r>
      <w:r w:rsidRPr="00AB0CE1">
        <w:rPr>
          <w:rFonts w:ascii="Times New Roman" w:eastAsia="Times New Roman" w:hAnsi="Times New Roman"/>
          <w:sz w:val="24"/>
          <w:szCs w:val="24"/>
          <w:lang w:val="uk-UA" w:eastAsia="ru-RU"/>
        </w:rPr>
        <w:t>Управлінням соціального захисту населення Апостолівської райдержадміністрації соціальних послуг на суму 85200 грн.</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Програма безоплатної правової допомоги населенню Зеленодольської міської об'єднаної територіальної громади на 2018 рік – профінансовано установу, яка надає </w:t>
      </w:r>
      <w:r w:rsidRPr="00AB0CE1">
        <w:rPr>
          <w:rFonts w:ascii="Times New Roman" w:eastAsia="Times New Roman" w:hAnsi="Times New Roman"/>
          <w:sz w:val="24"/>
          <w:szCs w:val="24"/>
          <w:lang w:val="uk-UA" w:eastAsia="ru-RU"/>
        </w:rPr>
        <w:lastRenderedPageBreak/>
        <w:t xml:space="preserve">правову допомогу, а саме: </w:t>
      </w:r>
      <w:r w:rsidRPr="00AB0CE1">
        <w:rPr>
          <w:rFonts w:ascii="Times New Roman" w:eastAsia="Times New Roman" w:hAnsi="Times New Roman"/>
          <w:color w:val="000000"/>
          <w:sz w:val="24"/>
          <w:szCs w:val="24"/>
          <w:lang w:val="uk-UA" w:eastAsia="uk-UA"/>
        </w:rPr>
        <w:t>Перший криворізький місцевий центр з надання безоплатної вторинної правової допомоги</w:t>
      </w:r>
      <w:r w:rsidRPr="00AB0CE1">
        <w:rPr>
          <w:rFonts w:ascii="Times New Roman" w:eastAsia="Times New Roman" w:hAnsi="Times New Roman"/>
          <w:sz w:val="24"/>
          <w:szCs w:val="24"/>
          <w:lang w:val="uk-UA" w:eastAsia="ru-RU"/>
        </w:rPr>
        <w:t xml:space="preserve"> на суму 35780 грн. </w:t>
      </w:r>
    </w:p>
    <w:p w:rsidR="00AB0CE1" w:rsidRPr="00AB0CE1" w:rsidRDefault="00AB0CE1" w:rsidP="00AB0CE1">
      <w:pPr>
        <w:spacing w:after="0" w:line="240" w:lineRule="auto"/>
        <w:ind w:left="-360" w:right="76" w:firstLine="360"/>
        <w:jc w:val="both"/>
        <w:rPr>
          <w:rFonts w:ascii="Times New Roman" w:eastAsia="Times New Roman" w:hAnsi="Times New Roman"/>
          <w:bCs/>
          <w:sz w:val="24"/>
          <w:szCs w:val="24"/>
          <w:lang w:val="uk-UA" w:eastAsia="ru-RU"/>
        </w:rPr>
      </w:pPr>
      <w:r w:rsidRPr="00AB0CE1">
        <w:rPr>
          <w:rFonts w:ascii="Times New Roman" w:eastAsia="Times New Roman" w:hAnsi="Times New Roman"/>
          <w:sz w:val="24"/>
          <w:szCs w:val="24"/>
          <w:lang w:val="uk-UA" w:eastAsia="ru-RU"/>
        </w:rPr>
        <w:t>За період роботи з 01.11.207 по 31.10.2018 року відділом (центром) надання адміністративних послуг разом з віддаленими робочими місцями,  надано   13479   послуг, з них:</w:t>
      </w:r>
    </w:p>
    <w:p w:rsidR="00AB0CE1" w:rsidRPr="00AB0CE1" w:rsidRDefault="00AB0CE1" w:rsidP="00AB0CE1">
      <w:pPr>
        <w:numPr>
          <w:ilvl w:val="0"/>
          <w:numId w:val="2"/>
        </w:numPr>
        <w:suppressAutoHyphens/>
        <w:spacing w:after="0" w:line="240" w:lineRule="auto"/>
        <w:ind w:right="76"/>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видано довідок про склад сім’ї у кількості: </w:t>
      </w:r>
    </w:p>
    <w:p w:rsidR="00AB0CE1" w:rsidRPr="00AB0CE1" w:rsidRDefault="00AB0CE1" w:rsidP="00AB0CE1">
      <w:pPr>
        <w:spacing w:after="0" w:line="240" w:lineRule="auto"/>
        <w:ind w:right="76" w:firstLine="1276"/>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м.Зеленодольськ -  3718 шт.,</w:t>
      </w:r>
    </w:p>
    <w:p w:rsidR="00AB0CE1" w:rsidRPr="00AB0CE1" w:rsidRDefault="00AB0CE1" w:rsidP="00AB0CE1">
      <w:pPr>
        <w:spacing w:after="0" w:line="240" w:lineRule="auto"/>
        <w:ind w:right="76" w:firstLine="1276"/>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с.Мар’янське – 2169 шт., </w:t>
      </w:r>
    </w:p>
    <w:p w:rsidR="00AB0CE1" w:rsidRPr="00AB0CE1" w:rsidRDefault="00AB0CE1" w:rsidP="00AB0CE1">
      <w:pPr>
        <w:spacing w:after="0" w:line="240" w:lineRule="auto"/>
        <w:ind w:right="76" w:firstLine="1276"/>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с.В.Костромка – 1005 шт.;</w:t>
      </w:r>
    </w:p>
    <w:p w:rsidR="00AB0CE1" w:rsidRPr="00AB0CE1" w:rsidRDefault="00AB0CE1" w:rsidP="00AB0CE1">
      <w:pPr>
        <w:numPr>
          <w:ilvl w:val="0"/>
          <w:numId w:val="2"/>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видано довідок про зареєстрованих осіб у житлових приміщеннях у кількості  2035 шт. </w:t>
      </w:r>
    </w:p>
    <w:p w:rsidR="00AB0CE1" w:rsidRPr="00AB0CE1" w:rsidRDefault="00AB0CE1" w:rsidP="00AB0CE1">
      <w:pPr>
        <w:numPr>
          <w:ilvl w:val="0"/>
          <w:numId w:val="2"/>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складено 2367  актів про фактичне місце проживання;</w:t>
      </w:r>
    </w:p>
    <w:p w:rsidR="00AB0CE1" w:rsidRPr="00AB0CE1" w:rsidRDefault="00AB0CE1" w:rsidP="00AB0CE1">
      <w:pPr>
        <w:numPr>
          <w:ilvl w:val="0"/>
          <w:numId w:val="2"/>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зареєстровано місць проживання (прописано) 722 осіб, знято з реєстрації місця проживання 1006 осіб; </w:t>
      </w:r>
    </w:p>
    <w:p w:rsidR="00AB0CE1" w:rsidRPr="00AB0CE1" w:rsidRDefault="00AB0CE1" w:rsidP="00AB0CE1">
      <w:pPr>
        <w:numPr>
          <w:ilvl w:val="0"/>
          <w:numId w:val="2"/>
        </w:numPr>
        <w:suppressAutoHyphens/>
        <w:spacing w:after="0" w:line="240" w:lineRule="auto"/>
        <w:ind w:right="76" w:hanging="284"/>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проведено державну реєстрацію речових прав на нерухоме майно у кількості 694 шт., юридичних осіб та фізичних осіб-підприємців у кількості 294 осіб.</w:t>
      </w:r>
    </w:p>
    <w:p w:rsidR="00AB0CE1" w:rsidRPr="00AB0CE1" w:rsidRDefault="00AB0CE1" w:rsidP="00AB0CE1">
      <w:pPr>
        <w:spacing w:after="0" w:line="240" w:lineRule="auto"/>
        <w:ind w:firstLine="360"/>
        <w:jc w:val="both"/>
        <w:textAlignment w:val="baseline"/>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Через ЦНАП на даний час надається 95 видів адміністративних послуг Зеленодольської міської ради та її виконавчого комітету, зокрема у сферах державної реєстрації бізнесу та речових прав на нерухоме майно, реєстрації/зняття з реєстрації місця проживання осіб, архітектури та містобудування, земельних відносин, житлових питань, а також дозвільної системи (видача документів на розміщення об’єктів торгівлі, сфери послуг тощо), також 11 адміністративних послуг, суб’єктом виконання яких є Управління соціального захисту населення Апостолівської райдержадміністрації.</w:t>
      </w:r>
    </w:p>
    <w:p w:rsidR="00AB0CE1" w:rsidRPr="00AB0CE1" w:rsidRDefault="00AB0CE1" w:rsidP="00AB0CE1">
      <w:pPr>
        <w:spacing w:after="0" w:line="240" w:lineRule="auto"/>
        <w:ind w:firstLine="360"/>
        <w:contextualSpacing/>
        <w:jc w:val="both"/>
        <w:textAlignment w:val="baseline"/>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В приміщенні ЦНАПу, згідно графіку, здійснюється прийом громадян представниками районних та обласних установ та організацій, таких як:</w:t>
      </w:r>
    </w:p>
    <w:p w:rsidR="00AB0CE1" w:rsidRPr="00AB0CE1" w:rsidRDefault="00AB0CE1" w:rsidP="00AB0CE1">
      <w:pPr>
        <w:numPr>
          <w:ilvl w:val="0"/>
          <w:numId w:val="3"/>
        </w:numPr>
        <w:suppressAutoHyphens/>
        <w:spacing w:after="0" w:line="240" w:lineRule="auto"/>
        <w:ind w:hanging="142"/>
        <w:contextualSpacing/>
        <w:textAlignment w:val="baseline"/>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Апостолівського відділу обслуговування громадян головного управління пенсійного фонду України;</w:t>
      </w:r>
    </w:p>
    <w:p w:rsidR="00AB0CE1" w:rsidRPr="00AB0CE1" w:rsidRDefault="00AB0CE1" w:rsidP="00AB0CE1">
      <w:pPr>
        <w:numPr>
          <w:ilvl w:val="0"/>
          <w:numId w:val="3"/>
        </w:numPr>
        <w:suppressAutoHyphens/>
        <w:spacing w:after="0" w:line="240" w:lineRule="auto"/>
        <w:ind w:hanging="142"/>
        <w:contextualSpacing/>
        <w:textAlignment w:val="baseline"/>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Апостолівського районного центру зайнятості населення;</w:t>
      </w:r>
    </w:p>
    <w:p w:rsidR="00AB0CE1" w:rsidRPr="00AB0CE1" w:rsidRDefault="00AB0CE1" w:rsidP="00AB0CE1">
      <w:pPr>
        <w:numPr>
          <w:ilvl w:val="0"/>
          <w:numId w:val="3"/>
        </w:numPr>
        <w:suppressAutoHyphens/>
        <w:spacing w:after="0" w:line="240" w:lineRule="auto"/>
        <w:ind w:hanging="142"/>
        <w:contextualSpacing/>
        <w:textAlignment w:val="baseline"/>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першого Криворізького центру надання безоплатної правової допомоги;</w:t>
      </w:r>
    </w:p>
    <w:p w:rsidR="00AB0CE1" w:rsidRPr="00AB0CE1" w:rsidRDefault="00AB0CE1" w:rsidP="00AB0CE1">
      <w:pPr>
        <w:numPr>
          <w:ilvl w:val="0"/>
          <w:numId w:val="3"/>
        </w:numPr>
        <w:suppressAutoHyphens/>
        <w:spacing w:after="0" w:line="240" w:lineRule="auto"/>
        <w:ind w:hanging="142"/>
        <w:contextualSpacing/>
        <w:textAlignment w:val="baseline"/>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Криворізького відділення управління виконавчої дирекції Фонду соц.страхування України в Дніпроп. обл;</w:t>
      </w:r>
    </w:p>
    <w:p w:rsidR="00AB0CE1" w:rsidRPr="00AB0CE1" w:rsidRDefault="00AB0CE1" w:rsidP="00AB0CE1">
      <w:pPr>
        <w:numPr>
          <w:ilvl w:val="0"/>
          <w:numId w:val="3"/>
        </w:numPr>
        <w:suppressAutoHyphens/>
        <w:spacing w:after="0" w:line="240" w:lineRule="auto"/>
        <w:ind w:hanging="142"/>
        <w:contextualSpacing/>
        <w:textAlignment w:val="baseline"/>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регіонального сервісного центру МВС в Дніпропетровській обл.</w:t>
      </w:r>
    </w:p>
    <w:p w:rsidR="00AB0CE1" w:rsidRPr="00AB0CE1" w:rsidRDefault="00AB0CE1" w:rsidP="00AB0CE1">
      <w:pPr>
        <w:spacing w:after="0" w:line="240" w:lineRule="auto"/>
        <w:ind w:left="-360" w:right="76" w:firstLine="360"/>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eastAsia="ru-RU"/>
        </w:rPr>
        <w:t>З</w:t>
      </w:r>
      <w:r w:rsidRPr="00AB0CE1">
        <w:rPr>
          <w:rFonts w:ascii="Times New Roman" w:eastAsia="Times New Roman" w:hAnsi="Times New Roman"/>
          <w:sz w:val="24"/>
          <w:szCs w:val="24"/>
          <w:lang w:val="uk-UA" w:eastAsia="ru-RU"/>
        </w:rPr>
        <w:t>а звітний період за заявами фізичних та юридичних осіб було видано 237 архівних довідок про заробітну плату та підтвердження стажу роботи громадян;</w:t>
      </w:r>
    </w:p>
    <w:p w:rsidR="00AB0CE1" w:rsidRPr="00AB0CE1" w:rsidRDefault="00AB0CE1" w:rsidP="00AB0CE1">
      <w:pPr>
        <w:spacing w:after="0" w:line="240" w:lineRule="auto"/>
        <w:ind w:left="-360" w:right="76"/>
        <w:jc w:val="both"/>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ab/>
        <w:t>за звітний період виконавчим комітетом міської ради проведено 379 державні реєстрації актів цивільного стану, з них:  52 реєстрацій шлюбу, 51 – народжень, 276 – смертей.</w:t>
      </w:r>
    </w:p>
    <w:p w:rsidR="00AB0CE1" w:rsidRPr="00AB0CE1" w:rsidRDefault="00AB0CE1" w:rsidP="00AB0CE1">
      <w:pPr>
        <w:spacing w:after="0" w:line="240" w:lineRule="auto"/>
        <w:ind w:left="-360" w:right="76"/>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 </w:t>
      </w:r>
      <w:r w:rsidRPr="00AB0CE1">
        <w:rPr>
          <w:rFonts w:ascii="Times New Roman" w:eastAsia="Times New Roman" w:hAnsi="Times New Roman"/>
          <w:sz w:val="24"/>
          <w:szCs w:val="24"/>
          <w:lang w:val="uk-UA" w:eastAsia="ru-RU"/>
        </w:rPr>
        <w:tab/>
        <w:t>Організовано облік військовозобов’язаних у кількості: м.Зеленодольськ -  2156 осіб, с.Мар’янське – 782 особи, с.В.Костромка – 426 осіб.  За звітний період призвано у Збройні сили України з м.Зеленодольська -  17 осіб, с.Мар’янське – 9 осіб, с.В.Костромка – 5 осіб та проходять службу на контрактній основі: м.Зеленодольськ -  12 осіб, с.Мар’янське – 6 осіб, с.В.Костромка – 4 особи.</w:t>
      </w:r>
    </w:p>
    <w:p w:rsidR="00AB0CE1" w:rsidRPr="00AB0CE1" w:rsidRDefault="00AB0CE1" w:rsidP="00AB0CE1">
      <w:pPr>
        <w:spacing w:after="0" w:line="240" w:lineRule="auto"/>
        <w:ind w:left="-360" w:right="76" w:firstLine="360"/>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За звітний період було рознесено  повісток військовозобов’язаним: м.Зеленодольськ – 1650 шт., с.Мар’янське -253 шт., с.В.Костромка – 150 шт.</w:t>
      </w:r>
    </w:p>
    <w:p w:rsidR="00AB0CE1" w:rsidRPr="00AB0CE1" w:rsidRDefault="00AB0CE1" w:rsidP="00AB0CE1">
      <w:pPr>
        <w:spacing w:after="0" w:line="240" w:lineRule="auto"/>
        <w:ind w:left="-360" w:right="76"/>
        <w:rPr>
          <w:rFonts w:ascii="Times New Roman" w:eastAsia="Times New Roman" w:hAnsi="Times New Roman"/>
          <w:sz w:val="24"/>
          <w:szCs w:val="24"/>
          <w:lang w:val="uk-UA" w:eastAsia="ru-RU"/>
        </w:rPr>
      </w:pPr>
      <w:r w:rsidRPr="00AB0CE1">
        <w:rPr>
          <w:rFonts w:ascii="Times New Roman" w:eastAsia="Times New Roman" w:hAnsi="Times New Roman"/>
          <w:sz w:val="24"/>
          <w:szCs w:val="24"/>
          <w:lang w:val="uk-UA" w:eastAsia="ru-RU"/>
        </w:rPr>
        <w:t xml:space="preserve">При виконкомі Зеленодольської міської ради створені та працюють опікунські ради, адміністративні комісії в м.Зеленодольську, с.Велика Костромка та с.Мар’янське і комісія з питань житла в м.Зеленодольську. </w:t>
      </w:r>
    </w:p>
    <w:p w:rsidR="00AB0CE1" w:rsidRPr="00AB0CE1" w:rsidRDefault="00AB0CE1" w:rsidP="00AB0CE1">
      <w:pPr>
        <w:spacing w:after="0" w:line="240" w:lineRule="auto"/>
        <w:ind w:left="-360"/>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За звітний період проведено  26</w:t>
      </w:r>
      <w:r w:rsidRPr="00AB0CE1">
        <w:rPr>
          <w:rFonts w:ascii="Times New Roman" w:eastAsia="Times New Roman" w:hAnsi="Times New Roman"/>
          <w:b/>
          <w:sz w:val="24"/>
          <w:szCs w:val="24"/>
          <w:lang w:val="uk-UA"/>
        </w:rPr>
        <w:t xml:space="preserve"> </w:t>
      </w:r>
      <w:r w:rsidRPr="00AB0CE1">
        <w:rPr>
          <w:rFonts w:ascii="Times New Roman" w:eastAsia="Times New Roman" w:hAnsi="Times New Roman"/>
          <w:sz w:val="24"/>
          <w:szCs w:val="24"/>
          <w:lang w:val="uk-UA"/>
        </w:rPr>
        <w:t xml:space="preserve">засідань опікунської ради, з них у м.Зеленодольську – 10, с.В.Костромка – 11, Мар’янське - 5. </w:t>
      </w:r>
    </w:p>
    <w:p w:rsidR="00AB0CE1" w:rsidRPr="00AB0CE1" w:rsidRDefault="00AB0CE1" w:rsidP="00AB0CE1">
      <w:pPr>
        <w:spacing w:after="0" w:line="240" w:lineRule="auto"/>
        <w:ind w:left="-360" w:firstLine="708"/>
        <w:jc w:val="both"/>
        <w:rPr>
          <w:rFonts w:ascii="Times New Roman" w:eastAsia="Times New Roman" w:hAnsi="Times New Roman"/>
          <w:sz w:val="24"/>
          <w:szCs w:val="24"/>
          <w:lang w:val="uk-UA"/>
        </w:rPr>
      </w:pPr>
      <w:r w:rsidRPr="00AB0CE1">
        <w:rPr>
          <w:rFonts w:ascii="Times New Roman" w:eastAsia="Times New Roman" w:hAnsi="Times New Roman"/>
          <w:sz w:val="24"/>
          <w:szCs w:val="24"/>
          <w:lang w:val="uk-UA"/>
        </w:rPr>
        <w:lastRenderedPageBreak/>
        <w:t xml:space="preserve">Протягом звітного періоду опікунською радою проводилася профілактична робота  з неблагополучними сім’ями, здійснювався контроль за умовами проживання дітей в цих сім’ях та дітей, які виховуються в сім’ях опікунів, здійснювався контроль за житловими приміщеннями, в яких зареєстровані  діти, які знаходяться в прийомних сім’ях,  в інтернатних закладах та  під опікою. Вивчалися питання та надавалися висновки про доцільність та недоцільність позбавлення батьківських прав. За заявами батьків було влаштовано на тимчасове проживання дітей в Апостолівський реабілітаційний центр «Надія» з Мар’янського – 1дитина, а з Великої Костромки- 2 дитини, та по рішенню суду 1 дитина з Великої Костромки влаштована на 1 рік в Криворізький  будинок дитини. </w:t>
      </w:r>
    </w:p>
    <w:p w:rsidR="00AB0CE1" w:rsidRPr="00AB0CE1" w:rsidRDefault="00AB0CE1" w:rsidP="00AB0CE1">
      <w:pPr>
        <w:spacing w:after="0" w:line="240" w:lineRule="auto"/>
        <w:ind w:left="-360" w:firstLine="708"/>
        <w:jc w:val="both"/>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Складено 98 актів умов проживання та утримання неповнолітніх дітей з них у м.Зеленодольську – 46, с.Велика Костромка – 31, с. Мар’янське – 21 та 40 актів обстеження житлово - побутових умов проживання недієздатних громадян з них 34 – м.Зеленодольськ, 4 - с. Мар’янське, 2- с.Велика Костромка.</w:t>
      </w:r>
    </w:p>
    <w:p w:rsidR="00AB0CE1" w:rsidRPr="00AB0CE1" w:rsidRDefault="00AB0CE1" w:rsidP="00AB0CE1">
      <w:pPr>
        <w:spacing w:after="0" w:line="240" w:lineRule="auto"/>
        <w:ind w:left="-360"/>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Станом на 01.11.2018</w:t>
      </w:r>
      <w:r w:rsidRPr="00AB0CE1">
        <w:rPr>
          <w:rFonts w:ascii="Times New Roman" w:eastAsia="Times New Roman" w:hAnsi="Times New Roman"/>
          <w:b/>
          <w:sz w:val="24"/>
          <w:szCs w:val="24"/>
          <w:lang w:val="uk-UA"/>
        </w:rPr>
        <w:t xml:space="preserve"> </w:t>
      </w:r>
      <w:r w:rsidRPr="00AB0CE1">
        <w:rPr>
          <w:rFonts w:ascii="Times New Roman" w:eastAsia="Times New Roman" w:hAnsi="Times New Roman"/>
          <w:sz w:val="24"/>
          <w:szCs w:val="24"/>
          <w:lang w:val="uk-UA"/>
        </w:rPr>
        <w:t>року на території Зеленодольської міської об’єднаної територіальної громади проживає10 дітей – сиріт, з них у м.Зеленодольську – 6, с.Велика Костромка – 2, с. Мар’янське - 2 та 36 дітей позбавлених батьківського піклування, з них у м.Зеленодольську - 28,с.Велика Костромка – 3,с.Мар’янське– 5.</w:t>
      </w:r>
    </w:p>
    <w:p w:rsidR="00AB0CE1" w:rsidRPr="00AB0CE1" w:rsidRDefault="00AB0CE1" w:rsidP="00AB0CE1">
      <w:pPr>
        <w:tabs>
          <w:tab w:val="left" w:pos="720"/>
        </w:tabs>
        <w:spacing w:after="0" w:line="240" w:lineRule="auto"/>
        <w:ind w:left="-360" w:firstLine="708"/>
        <w:jc w:val="both"/>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Комісією з питань житла при виконкомі Зеленодольської міської ради</w:t>
      </w:r>
      <w:r w:rsidRPr="00AB0CE1">
        <w:rPr>
          <w:rFonts w:ascii="Times New Roman" w:eastAsia="Times New Roman" w:hAnsi="Times New Roman"/>
          <w:b/>
          <w:sz w:val="24"/>
          <w:szCs w:val="24"/>
          <w:lang w:val="uk-UA"/>
        </w:rPr>
        <w:t xml:space="preserve">  </w:t>
      </w:r>
      <w:r w:rsidRPr="00AB0CE1">
        <w:rPr>
          <w:rFonts w:ascii="Times New Roman" w:eastAsia="Times New Roman" w:hAnsi="Times New Roman"/>
          <w:sz w:val="24"/>
          <w:szCs w:val="24"/>
          <w:lang w:val="uk-UA"/>
        </w:rPr>
        <w:t>за листопад 2017 року – жовтень  2018 року</w:t>
      </w:r>
      <w:r w:rsidRPr="00AB0CE1">
        <w:rPr>
          <w:rFonts w:ascii="Times New Roman" w:eastAsia="Times New Roman" w:hAnsi="Times New Roman"/>
          <w:b/>
          <w:sz w:val="24"/>
          <w:szCs w:val="24"/>
          <w:lang w:val="uk-UA"/>
        </w:rPr>
        <w:t xml:space="preserve"> </w:t>
      </w:r>
      <w:r w:rsidRPr="00AB0CE1">
        <w:rPr>
          <w:rFonts w:ascii="Times New Roman" w:eastAsia="Times New Roman" w:hAnsi="Times New Roman"/>
          <w:sz w:val="24"/>
          <w:szCs w:val="24"/>
          <w:lang w:val="uk-UA"/>
        </w:rPr>
        <w:t>проведено 11 засідань.</w:t>
      </w:r>
    </w:p>
    <w:p w:rsidR="00AB0CE1" w:rsidRPr="00AB0CE1" w:rsidRDefault="00AB0CE1" w:rsidP="00AB0CE1">
      <w:pPr>
        <w:spacing w:after="0" w:line="240" w:lineRule="auto"/>
        <w:ind w:left="-360" w:firstLine="708"/>
        <w:jc w:val="both"/>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У звітному періоді з квартирного обліку було знято з квартирного обліку: м.Зеленодольськ 38 чол. Взято на квартирний облік: м.Зеленодольськ -  11 сімей (12  громадян), с.В.Костромка – 1 сім’я (1 чол.), с. Мар’янське – 2 сім’ї (2 чол.); надано житлових приміщень та видано ордерів -  10 шт.,   з них 9 кімнат готельного типу та 1 трикімнатна квартира, видана інваліду АТО.</w:t>
      </w:r>
    </w:p>
    <w:p w:rsidR="00AB0CE1" w:rsidRPr="00AB0CE1" w:rsidRDefault="00AB0CE1" w:rsidP="00AB0CE1">
      <w:pPr>
        <w:spacing w:after="0" w:line="240" w:lineRule="auto"/>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 xml:space="preserve">Щороку в період з 1 жовтня по 31 грудня проводиться перереєстрація громадян, які перебувають на квартирному обліку. Станом на 01.11.2018 в списку громадян позачергової черги перебуває: Зеленодольськ -  19 сімей, с.Мар’янське – 6 сімей, с.В.Костромка – 5 сім’ї; в списку громадян першочергової черги - 145 сімей по м.Зеленодольськ, с.В.Костромка -  1 сім’я та с.Мар’янське - 3 сім’ї. В списку громадян загальної черги: Зеленодольськ - 568 сім’ї, с.Мар’янське – 13 сімей та с.В.Костромка – 7 сім’ї. (у тому числі позачергова та першочергова черги). </w:t>
      </w:r>
    </w:p>
    <w:p w:rsidR="00AB0CE1" w:rsidRPr="00AB0CE1" w:rsidRDefault="00AB0CE1" w:rsidP="00AB0CE1">
      <w:pPr>
        <w:spacing w:after="0" w:line="240" w:lineRule="auto"/>
        <w:ind w:left="-360" w:firstLine="708"/>
        <w:jc w:val="both"/>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При виконавчому комітеті Зеленодольської м міської ради створено три адміністративні комісії: в м.Зеленодольську, в с.В.Костромка та с.Мар’янське.</w:t>
      </w:r>
    </w:p>
    <w:p w:rsidR="00AB0CE1" w:rsidRPr="00AB0CE1" w:rsidRDefault="00AB0CE1" w:rsidP="00AB0CE1">
      <w:pPr>
        <w:spacing w:after="0" w:line="240" w:lineRule="auto"/>
        <w:ind w:left="-360" w:firstLine="708"/>
        <w:jc w:val="both"/>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Адміністративними комісіями здійснюється розгляд справ про адміністративні правопорушення, накладення відповідних адміністративних стягнень, контроль за їх виконанням. За звітний період до виконкому Зеленодольської міської ради всього надійшло 87 протоколів про адміністративні правопорушення, накладено адміністративних штрафів на суму  2 244 грн., та видано 195 довідок - характеристик.</w:t>
      </w:r>
    </w:p>
    <w:p w:rsidR="00AB0CE1" w:rsidRDefault="00AB0CE1" w:rsidP="00AB0CE1">
      <w:pPr>
        <w:spacing w:after="0" w:line="240" w:lineRule="auto"/>
        <w:ind w:left="-426" w:firstLine="708"/>
        <w:jc w:val="both"/>
        <w:rPr>
          <w:rFonts w:ascii="Times New Roman" w:eastAsia="Times New Roman" w:hAnsi="Times New Roman"/>
          <w:sz w:val="24"/>
          <w:szCs w:val="24"/>
          <w:lang w:val="uk-UA"/>
        </w:rPr>
      </w:pPr>
      <w:r w:rsidRPr="00AB0CE1">
        <w:rPr>
          <w:rFonts w:ascii="Times New Roman" w:eastAsia="Times New Roman" w:hAnsi="Times New Roman"/>
          <w:sz w:val="24"/>
          <w:szCs w:val="24"/>
          <w:lang w:val="uk-UA"/>
        </w:rPr>
        <w:t>Постійно ведеться погосподарський облік с.Мала Костромка, с.Велика Костромка та    с. Мар’янське.</w:t>
      </w:r>
    </w:p>
    <w:p w:rsidR="006F7864" w:rsidRDefault="006F7864" w:rsidP="00AB0CE1">
      <w:pPr>
        <w:spacing w:after="0" w:line="240" w:lineRule="auto"/>
        <w:ind w:left="-426" w:firstLine="708"/>
        <w:jc w:val="both"/>
        <w:rPr>
          <w:rFonts w:ascii="Times New Roman" w:eastAsia="Times New Roman" w:hAnsi="Times New Roman"/>
          <w:sz w:val="24"/>
          <w:szCs w:val="24"/>
          <w:lang w:val="uk-UA"/>
        </w:rPr>
      </w:pPr>
    </w:p>
    <w:p w:rsidR="006F7864" w:rsidRPr="006F7864" w:rsidRDefault="006F7864" w:rsidP="006F7864">
      <w:pPr>
        <w:spacing w:after="0" w:line="240" w:lineRule="auto"/>
        <w:rPr>
          <w:rFonts w:ascii="Times New Roman" w:eastAsia="Times New Roman" w:hAnsi="Times New Roman"/>
          <w:sz w:val="28"/>
          <w:szCs w:val="28"/>
          <w:lang w:val="uk-UA" w:eastAsia="ru-RU"/>
        </w:rPr>
      </w:pPr>
      <w:r w:rsidRPr="006F7864">
        <w:rPr>
          <w:rFonts w:ascii="Times New Roman" w:eastAsia="Times New Roman" w:hAnsi="Times New Roman"/>
          <w:b/>
          <w:i/>
          <w:sz w:val="28"/>
          <w:szCs w:val="28"/>
          <w:lang w:val="uk-UA" w:eastAsia="ru-RU"/>
        </w:rPr>
        <w:t>Про  виконання міського бюджету за 201</w:t>
      </w:r>
      <w:r w:rsidRPr="006F7864">
        <w:rPr>
          <w:rFonts w:ascii="Times New Roman" w:eastAsia="Times New Roman" w:hAnsi="Times New Roman"/>
          <w:b/>
          <w:i/>
          <w:sz w:val="28"/>
          <w:szCs w:val="28"/>
          <w:lang w:eastAsia="ru-RU"/>
        </w:rPr>
        <w:t>8</w:t>
      </w:r>
      <w:r w:rsidRPr="006F7864">
        <w:rPr>
          <w:rFonts w:ascii="Times New Roman" w:eastAsia="Times New Roman" w:hAnsi="Times New Roman"/>
          <w:b/>
          <w:i/>
          <w:sz w:val="28"/>
          <w:szCs w:val="28"/>
          <w:lang w:val="uk-UA" w:eastAsia="ru-RU"/>
        </w:rPr>
        <w:t xml:space="preserve"> рік</w:t>
      </w:r>
    </w:p>
    <w:p w:rsidR="006F7864" w:rsidRPr="006F7864" w:rsidRDefault="006F7864" w:rsidP="006F7864">
      <w:pPr>
        <w:spacing w:after="0" w:line="240" w:lineRule="auto"/>
        <w:ind w:firstLine="851"/>
        <w:rPr>
          <w:rFonts w:ascii="Times New Roman" w:eastAsia="Times New Roman" w:hAnsi="Times New Roman"/>
          <w:sz w:val="28"/>
          <w:szCs w:val="28"/>
          <w:lang w:val="uk-UA" w:eastAsia="ru-RU"/>
        </w:rPr>
      </w:pPr>
      <w:r w:rsidRPr="006F7864">
        <w:rPr>
          <w:rFonts w:ascii="Times New Roman" w:eastAsia="Times New Roman" w:hAnsi="Times New Roman"/>
          <w:sz w:val="28"/>
          <w:szCs w:val="28"/>
          <w:lang w:val="uk-UA" w:eastAsia="ru-RU"/>
        </w:rPr>
        <w:t xml:space="preserve">На  підставі п.1.23 ст.26  Закону України «Про місцеве самоврядування в Україні», Зеленодольська міська рада </w:t>
      </w:r>
      <w:r w:rsidRPr="006F7864">
        <w:rPr>
          <w:rFonts w:ascii="Times New Roman" w:eastAsia="Times New Roman" w:hAnsi="Times New Roman"/>
          <w:b/>
          <w:sz w:val="28"/>
          <w:szCs w:val="28"/>
          <w:lang w:val="uk-UA" w:eastAsia="ru-RU"/>
        </w:rPr>
        <w:t>вирішила:</w:t>
      </w:r>
      <w:r w:rsidRPr="006F7864">
        <w:rPr>
          <w:rFonts w:ascii="Times New Roman" w:eastAsia="Times New Roman" w:hAnsi="Times New Roman"/>
          <w:sz w:val="28"/>
          <w:szCs w:val="28"/>
          <w:lang w:val="uk-UA" w:eastAsia="ru-RU"/>
        </w:rPr>
        <w:t xml:space="preserve">                                            </w:t>
      </w:r>
    </w:p>
    <w:p w:rsidR="006F7864" w:rsidRPr="006F7864" w:rsidRDefault="006F7864" w:rsidP="006F7864">
      <w:pPr>
        <w:spacing w:after="0" w:line="240" w:lineRule="auto"/>
        <w:ind w:firstLine="851"/>
        <w:jc w:val="both"/>
        <w:rPr>
          <w:rFonts w:ascii="Times New Roman" w:eastAsia="Times New Roman" w:hAnsi="Times New Roman"/>
          <w:sz w:val="28"/>
          <w:szCs w:val="28"/>
          <w:lang w:val="uk-UA" w:eastAsia="ru-RU"/>
        </w:rPr>
      </w:pPr>
      <w:r w:rsidRPr="006F7864">
        <w:rPr>
          <w:rFonts w:ascii="Times New Roman" w:eastAsia="Times New Roman" w:hAnsi="Times New Roman"/>
          <w:sz w:val="28"/>
          <w:szCs w:val="28"/>
          <w:lang w:val="uk-UA" w:eastAsia="ru-RU"/>
        </w:rPr>
        <w:t>Затвердити звіт про виконання міського бюджету за 201</w:t>
      </w:r>
      <w:r w:rsidRPr="006F7864">
        <w:rPr>
          <w:rFonts w:ascii="Times New Roman" w:eastAsia="Times New Roman" w:hAnsi="Times New Roman"/>
          <w:sz w:val="28"/>
          <w:szCs w:val="28"/>
          <w:lang w:eastAsia="ru-RU"/>
        </w:rPr>
        <w:t>8</w:t>
      </w:r>
      <w:r w:rsidRPr="006F7864">
        <w:rPr>
          <w:rFonts w:ascii="Times New Roman" w:eastAsia="Times New Roman" w:hAnsi="Times New Roman"/>
          <w:sz w:val="28"/>
          <w:szCs w:val="28"/>
          <w:lang w:val="uk-UA" w:eastAsia="ru-RU"/>
        </w:rPr>
        <w:t xml:space="preserve"> рік (додається) за доходами у сумі </w:t>
      </w:r>
      <w:r w:rsidRPr="006F7864">
        <w:rPr>
          <w:rFonts w:ascii="Times New Roman" w:eastAsia="Times New Roman" w:hAnsi="Times New Roman"/>
          <w:sz w:val="28"/>
          <w:szCs w:val="28"/>
          <w:lang w:eastAsia="ru-RU"/>
        </w:rPr>
        <w:t>154 156 383</w:t>
      </w:r>
      <w:r w:rsidRPr="006F7864">
        <w:rPr>
          <w:rFonts w:ascii="Times New Roman" w:eastAsia="Times New Roman" w:hAnsi="Times New Roman"/>
          <w:sz w:val="28"/>
          <w:szCs w:val="28"/>
          <w:lang w:val="uk-UA" w:eastAsia="ru-RU"/>
        </w:rPr>
        <w:t>,</w:t>
      </w:r>
      <w:r w:rsidRPr="006F7864">
        <w:rPr>
          <w:rFonts w:ascii="Times New Roman" w:eastAsia="Times New Roman" w:hAnsi="Times New Roman"/>
          <w:sz w:val="28"/>
          <w:szCs w:val="28"/>
          <w:lang w:eastAsia="ru-RU"/>
        </w:rPr>
        <w:t>92</w:t>
      </w:r>
      <w:r w:rsidRPr="006F7864">
        <w:rPr>
          <w:rFonts w:ascii="Times New Roman" w:eastAsia="Times New Roman" w:hAnsi="Times New Roman"/>
          <w:sz w:val="28"/>
          <w:szCs w:val="28"/>
          <w:lang w:val="uk-UA" w:eastAsia="ru-RU"/>
        </w:rPr>
        <w:t xml:space="preserve"> грн., за видатками у сумі 193 136 927,91 грн., у тому числі:</w:t>
      </w:r>
    </w:p>
    <w:p w:rsidR="006F7864" w:rsidRPr="006F7864" w:rsidRDefault="006F7864" w:rsidP="006F7864">
      <w:pPr>
        <w:spacing w:after="0" w:line="240" w:lineRule="auto"/>
        <w:ind w:left="600" w:firstLine="851"/>
        <w:jc w:val="both"/>
        <w:rPr>
          <w:rFonts w:ascii="Times New Roman" w:eastAsia="Times New Roman" w:hAnsi="Times New Roman"/>
          <w:sz w:val="28"/>
          <w:szCs w:val="28"/>
          <w:lang w:val="uk-UA" w:eastAsia="ru-RU"/>
        </w:rPr>
      </w:pPr>
      <w:r w:rsidRPr="006F7864">
        <w:rPr>
          <w:rFonts w:ascii="Times New Roman" w:eastAsia="Times New Roman" w:hAnsi="Times New Roman"/>
          <w:sz w:val="28"/>
          <w:szCs w:val="28"/>
          <w:lang w:val="uk-UA" w:eastAsia="ru-RU"/>
        </w:rPr>
        <w:t>загальний фонд міського бюджету :</w:t>
      </w:r>
    </w:p>
    <w:p w:rsidR="006F7864" w:rsidRPr="006F7864" w:rsidRDefault="006F7864" w:rsidP="006F7864">
      <w:pPr>
        <w:spacing w:after="0" w:line="240" w:lineRule="auto"/>
        <w:ind w:firstLine="851"/>
        <w:jc w:val="both"/>
        <w:rPr>
          <w:rFonts w:ascii="Times New Roman" w:eastAsia="Times New Roman" w:hAnsi="Times New Roman"/>
          <w:sz w:val="28"/>
          <w:szCs w:val="28"/>
          <w:lang w:val="uk-UA" w:eastAsia="ru-RU"/>
        </w:rPr>
      </w:pPr>
      <w:r w:rsidRPr="006F7864">
        <w:rPr>
          <w:rFonts w:ascii="Times New Roman" w:eastAsia="Times New Roman" w:hAnsi="Times New Roman"/>
          <w:sz w:val="28"/>
          <w:szCs w:val="28"/>
          <w:lang w:val="uk-UA" w:eastAsia="ru-RU"/>
        </w:rPr>
        <w:t>- за доходами у сумі 138 718 650,25 грн.,</w:t>
      </w:r>
    </w:p>
    <w:p w:rsidR="006F7864" w:rsidRPr="006F7864" w:rsidRDefault="006F7864" w:rsidP="006F7864">
      <w:pPr>
        <w:spacing w:after="0" w:line="240" w:lineRule="auto"/>
        <w:ind w:firstLine="851"/>
        <w:jc w:val="both"/>
        <w:rPr>
          <w:rFonts w:ascii="Times New Roman" w:eastAsia="Times New Roman" w:hAnsi="Times New Roman"/>
          <w:sz w:val="28"/>
          <w:szCs w:val="28"/>
          <w:lang w:val="uk-UA" w:eastAsia="ru-RU"/>
        </w:rPr>
      </w:pPr>
      <w:r w:rsidRPr="006F7864">
        <w:rPr>
          <w:rFonts w:ascii="Times New Roman" w:eastAsia="Times New Roman" w:hAnsi="Times New Roman"/>
          <w:sz w:val="28"/>
          <w:szCs w:val="28"/>
          <w:lang w:val="uk-UA" w:eastAsia="ru-RU"/>
        </w:rPr>
        <w:t>- за видатками у сумі 122 757 065,80 грн.</w:t>
      </w:r>
    </w:p>
    <w:p w:rsidR="006F7864" w:rsidRPr="006F7864" w:rsidRDefault="006F7864" w:rsidP="006F7864">
      <w:pPr>
        <w:spacing w:after="0" w:line="240" w:lineRule="auto"/>
        <w:ind w:firstLine="851"/>
        <w:jc w:val="both"/>
        <w:rPr>
          <w:rFonts w:ascii="Times New Roman" w:eastAsia="Times New Roman" w:hAnsi="Times New Roman"/>
          <w:sz w:val="28"/>
          <w:szCs w:val="28"/>
          <w:lang w:val="uk-UA" w:eastAsia="ru-RU"/>
        </w:rPr>
      </w:pPr>
      <w:r w:rsidRPr="006F7864">
        <w:rPr>
          <w:rFonts w:ascii="Times New Roman" w:eastAsia="Times New Roman" w:hAnsi="Times New Roman"/>
          <w:sz w:val="28"/>
          <w:szCs w:val="28"/>
          <w:lang w:val="uk-UA" w:eastAsia="ru-RU"/>
        </w:rPr>
        <w:t xml:space="preserve">           спеціальний фонд міського бюджету :</w:t>
      </w:r>
    </w:p>
    <w:p w:rsidR="006F7864" w:rsidRPr="006F7864" w:rsidRDefault="006F7864" w:rsidP="006F7864">
      <w:pPr>
        <w:spacing w:after="0" w:line="240" w:lineRule="auto"/>
        <w:ind w:firstLine="851"/>
        <w:jc w:val="both"/>
        <w:rPr>
          <w:rFonts w:ascii="Times New Roman" w:eastAsia="Times New Roman" w:hAnsi="Times New Roman"/>
          <w:sz w:val="28"/>
          <w:szCs w:val="28"/>
          <w:lang w:val="uk-UA" w:eastAsia="ru-RU"/>
        </w:rPr>
      </w:pPr>
      <w:r w:rsidRPr="006F7864">
        <w:rPr>
          <w:rFonts w:ascii="Times New Roman" w:eastAsia="Times New Roman" w:hAnsi="Times New Roman"/>
          <w:sz w:val="28"/>
          <w:szCs w:val="28"/>
          <w:lang w:val="uk-UA" w:eastAsia="ru-RU"/>
        </w:rPr>
        <w:lastRenderedPageBreak/>
        <w:t>- за доходами у сумі 15 437 733,67 грн.,</w:t>
      </w:r>
    </w:p>
    <w:p w:rsidR="006F7864" w:rsidRPr="006F7864" w:rsidRDefault="006F7864" w:rsidP="006F7864">
      <w:pPr>
        <w:spacing w:after="0" w:line="240" w:lineRule="auto"/>
        <w:ind w:firstLine="851"/>
        <w:jc w:val="both"/>
        <w:rPr>
          <w:rFonts w:ascii="Times New Roman" w:eastAsia="Times New Roman" w:hAnsi="Times New Roman"/>
          <w:sz w:val="24"/>
          <w:szCs w:val="24"/>
          <w:lang w:val="uk-UA" w:eastAsia="ru-RU"/>
        </w:rPr>
      </w:pPr>
      <w:r w:rsidRPr="006F7864">
        <w:rPr>
          <w:rFonts w:ascii="Times New Roman" w:eastAsia="Times New Roman" w:hAnsi="Times New Roman"/>
          <w:sz w:val="28"/>
          <w:szCs w:val="28"/>
          <w:lang w:val="uk-UA" w:eastAsia="ru-RU"/>
        </w:rPr>
        <w:t>- за видатками у сумі 70 379 862,11 грн.</w:t>
      </w:r>
    </w:p>
    <w:p w:rsidR="006F7864" w:rsidRDefault="006F7864" w:rsidP="00AB0CE1">
      <w:pPr>
        <w:spacing w:after="0" w:line="240" w:lineRule="auto"/>
        <w:ind w:left="-426" w:firstLine="708"/>
        <w:jc w:val="both"/>
        <w:rPr>
          <w:rFonts w:ascii="Times New Roman" w:eastAsia="Times New Roman" w:hAnsi="Times New Roman"/>
          <w:sz w:val="24"/>
          <w:szCs w:val="24"/>
          <w:lang w:val="uk-UA"/>
        </w:rPr>
      </w:pPr>
    </w:p>
    <w:p w:rsidR="006F7864" w:rsidRDefault="006F7864" w:rsidP="00AB0CE1">
      <w:pPr>
        <w:spacing w:after="0" w:line="240" w:lineRule="auto"/>
        <w:ind w:left="-426" w:firstLine="708"/>
        <w:jc w:val="both"/>
        <w:rPr>
          <w:rFonts w:ascii="Times New Roman" w:eastAsia="Times New Roman" w:hAnsi="Times New Roman"/>
          <w:sz w:val="24"/>
          <w:szCs w:val="24"/>
          <w:lang w:val="uk-UA"/>
        </w:rPr>
      </w:pPr>
    </w:p>
    <w:p w:rsidR="006F7864" w:rsidRPr="006F7864" w:rsidRDefault="006F7864" w:rsidP="006F7864">
      <w:pPr>
        <w:spacing w:after="0" w:line="240" w:lineRule="auto"/>
        <w:rPr>
          <w:rFonts w:ascii="Times New Roman" w:eastAsia="Times New Roman" w:hAnsi="Times New Roman"/>
          <w:b/>
          <w:i/>
          <w:sz w:val="28"/>
          <w:szCs w:val="28"/>
          <w:lang w:val="uk-UA" w:eastAsia="ru-RU"/>
        </w:rPr>
      </w:pPr>
      <w:r w:rsidRPr="006F7864">
        <w:rPr>
          <w:rFonts w:ascii="Times New Roman" w:eastAsia="Times New Roman" w:hAnsi="Times New Roman"/>
          <w:b/>
          <w:i/>
          <w:sz w:val="28"/>
          <w:szCs w:val="28"/>
          <w:lang w:val="uk-UA" w:eastAsia="ru-RU"/>
        </w:rPr>
        <w:t>Про Бюджетний регламент</w:t>
      </w:r>
    </w:p>
    <w:p w:rsidR="006F7864" w:rsidRPr="006F7864" w:rsidRDefault="006F7864" w:rsidP="006F7864">
      <w:pPr>
        <w:spacing w:after="0" w:line="240" w:lineRule="auto"/>
        <w:rPr>
          <w:rFonts w:ascii="Times New Roman" w:eastAsia="Times New Roman" w:hAnsi="Times New Roman"/>
          <w:sz w:val="28"/>
          <w:szCs w:val="28"/>
          <w:lang w:val="uk-UA" w:eastAsia="ru-RU"/>
        </w:rPr>
      </w:pPr>
      <w:r w:rsidRPr="006F7864">
        <w:rPr>
          <w:rFonts w:ascii="Times New Roman" w:eastAsia="Times New Roman" w:hAnsi="Times New Roman"/>
          <w:b/>
          <w:i/>
          <w:sz w:val="28"/>
          <w:szCs w:val="28"/>
          <w:lang w:val="uk-UA" w:eastAsia="ru-RU"/>
        </w:rPr>
        <w:t>Зеленодольської міської ради</w:t>
      </w:r>
    </w:p>
    <w:p w:rsidR="006F7864" w:rsidRPr="006F7864" w:rsidRDefault="006F7864" w:rsidP="006F7864">
      <w:pPr>
        <w:shd w:val="clear" w:color="auto" w:fill="FFFFFF"/>
        <w:spacing w:after="240" w:line="240" w:lineRule="auto"/>
        <w:ind w:firstLine="851"/>
        <w:jc w:val="both"/>
        <w:rPr>
          <w:rFonts w:ascii="Times New Roman" w:eastAsia="Times New Roman" w:hAnsi="Times New Roman"/>
          <w:b/>
          <w:sz w:val="28"/>
          <w:szCs w:val="28"/>
          <w:lang w:val="uk-UA" w:eastAsia="uk-UA"/>
        </w:rPr>
      </w:pPr>
      <w:r w:rsidRPr="006F7864">
        <w:rPr>
          <w:rFonts w:ascii="Times New Roman" w:eastAsia="Times New Roman" w:hAnsi="Times New Roman"/>
          <w:sz w:val="28"/>
          <w:szCs w:val="28"/>
          <w:lang w:val="uk-UA" w:eastAsia="uk-UA"/>
        </w:rPr>
        <w:t xml:space="preserve">Відповідно до статті 26 Закону України «Про місцеве самоврядування в Україні», Бюджетного кодексу України та з метою упорядкування процесів формування та використання фінансових ресурсів для забезпечення завдань і функцій, що здійснюються органами місцевого самоврядування протягом бюджетного періоду, а також регламентації взаємовідносин учасниками бюджетного процесу, міська рада </w:t>
      </w:r>
      <w:r w:rsidRPr="006F7864">
        <w:rPr>
          <w:rFonts w:ascii="Times New Roman" w:eastAsia="Times New Roman" w:hAnsi="Times New Roman"/>
          <w:b/>
          <w:sz w:val="28"/>
          <w:szCs w:val="28"/>
          <w:lang w:val="uk-UA" w:eastAsia="uk-UA"/>
        </w:rPr>
        <w:t>в и р і ш и л а:</w:t>
      </w:r>
    </w:p>
    <w:p w:rsidR="006F7864" w:rsidRPr="006F7864" w:rsidRDefault="006F7864" w:rsidP="006F7864">
      <w:pPr>
        <w:shd w:val="clear" w:color="auto" w:fill="FFFFFF"/>
        <w:spacing w:after="240" w:line="240" w:lineRule="auto"/>
        <w:ind w:firstLine="851"/>
        <w:jc w:val="both"/>
        <w:rPr>
          <w:rFonts w:ascii="Times New Roman" w:eastAsia="Times New Roman" w:hAnsi="Times New Roman"/>
          <w:sz w:val="28"/>
          <w:szCs w:val="28"/>
          <w:lang w:val="uk-UA" w:eastAsia="uk-UA"/>
        </w:rPr>
      </w:pPr>
      <w:r w:rsidRPr="006F7864">
        <w:rPr>
          <w:rFonts w:ascii="Times New Roman" w:eastAsia="Times New Roman" w:hAnsi="Times New Roman"/>
          <w:sz w:val="28"/>
          <w:szCs w:val="28"/>
          <w:lang w:val="uk-UA" w:eastAsia="uk-UA"/>
        </w:rPr>
        <w:t>1. Затвердити Бюджетний регламент Зеленодольської міської ради.</w:t>
      </w:r>
    </w:p>
    <w:p w:rsidR="006F7864" w:rsidRPr="006F7864" w:rsidRDefault="006F7864" w:rsidP="006F7864">
      <w:pPr>
        <w:spacing w:after="0"/>
        <w:ind w:firstLine="851"/>
        <w:jc w:val="both"/>
        <w:rPr>
          <w:rFonts w:ascii="Times New Roman" w:eastAsia="Times New Roman" w:hAnsi="Times New Roman"/>
          <w:sz w:val="24"/>
          <w:szCs w:val="24"/>
          <w:lang w:val="uk-UA" w:eastAsia="ru-RU"/>
        </w:rPr>
      </w:pPr>
      <w:r w:rsidRPr="006F7864">
        <w:rPr>
          <w:rFonts w:ascii="Times New Roman" w:eastAsia="Times New Roman" w:hAnsi="Times New Roman"/>
          <w:bCs/>
          <w:sz w:val="28"/>
          <w:szCs w:val="28"/>
          <w:lang w:val="uk-UA" w:eastAsia="ru-RU"/>
        </w:rPr>
        <w:t xml:space="preserve">2. </w:t>
      </w:r>
      <w:r w:rsidRPr="006F7864">
        <w:rPr>
          <w:rFonts w:ascii="Times New Roman" w:eastAsia="Times New Roman" w:hAnsi="Times New Roman"/>
          <w:sz w:val="28"/>
          <w:szCs w:val="28"/>
          <w:lang w:val="uk-UA" w:eastAsia="ru-RU"/>
        </w:rPr>
        <w:t>Контроль за виконанням цього рішення покласти на комісію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6F7864" w:rsidRDefault="006F7864" w:rsidP="00AB0CE1">
      <w:pPr>
        <w:spacing w:after="0" w:line="240" w:lineRule="auto"/>
        <w:ind w:left="-426" w:firstLine="708"/>
        <w:jc w:val="both"/>
        <w:rPr>
          <w:rFonts w:ascii="Times New Roman" w:eastAsia="Times New Roman" w:hAnsi="Times New Roman"/>
          <w:sz w:val="24"/>
          <w:szCs w:val="24"/>
          <w:lang w:val="uk-UA"/>
        </w:rPr>
      </w:pPr>
    </w:p>
    <w:p w:rsidR="002E609F" w:rsidRPr="002E609F" w:rsidRDefault="002E609F" w:rsidP="002E609F">
      <w:pPr>
        <w:spacing w:after="0" w:line="240" w:lineRule="auto"/>
        <w:rPr>
          <w:rFonts w:ascii="Times New Roman" w:hAnsi="Times New Roman"/>
          <w:b/>
          <w:i/>
          <w:sz w:val="28"/>
          <w:szCs w:val="28"/>
          <w:lang w:val="uk-UA"/>
        </w:rPr>
      </w:pPr>
      <w:r w:rsidRPr="002E609F">
        <w:rPr>
          <w:rFonts w:ascii="Times New Roman" w:hAnsi="Times New Roman"/>
          <w:b/>
          <w:i/>
          <w:sz w:val="28"/>
          <w:szCs w:val="28"/>
          <w:lang w:val="uk-UA"/>
        </w:rPr>
        <w:t xml:space="preserve">Про затвердження звіту про виконання Плану </w:t>
      </w:r>
    </w:p>
    <w:p w:rsidR="002E609F" w:rsidRPr="002E609F" w:rsidRDefault="002E609F" w:rsidP="002E609F">
      <w:pPr>
        <w:spacing w:after="0" w:line="240" w:lineRule="auto"/>
        <w:rPr>
          <w:rFonts w:ascii="Times New Roman" w:hAnsi="Times New Roman"/>
          <w:b/>
          <w:i/>
          <w:sz w:val="28"/>
          <w:szCs w:val="28"/>
          <w:lang w:val="uk-UA"/>
        </w:rPr>
      </w:pPr>
      <w:r w:rsidRPr="002E609F">
        <w:rPr>
          <w:rFonts w:ascii="Times New Roman" w:hAnsi="Times New Roman"/>
          <w:b/>
          <w:i/>
          <w:sz w:val="28"/>
          <w:szCs w:val="28"/>
          <w:lang w:val="uk-UA"/>
        </w:rPr>
        <w:t>соціально-економічного розвитку Зеленодольської</w:t>
      </w:r>
    </w:p>
    <w:p w:rsidR="002E609F" w:rsidRPr="002E609F" w:rsidRDefault="002E609F" w:rsidP="002E609F">
      <w:pPr>
        <w:spacing w:after="0" w:line="240" w:lineRule="auto"/>
        <w:rPr>
          <w:rFonts w:ascii="Times New Roman" w:hAnsi="Times New Roman"/>
          <w:b/>
          <w:i/>
          <w:sz w:val="28"/>
          <w:szCs w:val="28"/>
          <w:lang w:val="uk-UA"/>
        </w:rPr>
      </w:pPr>
      <w:r w:rsidRPr="002E609F">
        <w:rPr>
          <w:rFonts w:ascii="Times New Roman" w:hAnsi="Times New Roman"/>
          <w:b/>
          <w:i/>
          <w:sz w:val="28"/>
          <w:szCs w:val="28"/>
          <w:lang w:val="uk-UA"/>
        </w:rPr>
        <w:t xml:space="preserve"> міської об’єднаної  територіальної громади за 2018 рік</w:t>
      </w:r>
    </w:p>
    <w:p w:rsidR="002E609F" w:rsidRPr="002E609F" w:rsidRDefault="002E609F" w:rsidP="002E609F">
      <w:pPr>
        <w:spacing w:after="0" w:line="240" w:lineRule="auto"/>
        <w:jc w:val="both"/>
        <w:rPr>
          <w:rFonts w:ascii="Times New Roman" w:hAnsi="Times New Roman"/>
          <w:b/>
          <w:sz w:val="28"/>
          <w:szCs w:val="28"/>
          <w:lang w:val="uk-UA" w:eastAsia="ru-RU"/>
        </w:rPr>
      </w:pPr>
      <w:r w:rsidRPr="002E609F">
        <w:rPr>
          <w:rFonts w:ascii="Times New Roman" w:hAnsi="Times New Roman"/>
          <w:sz w:val="28"/>
          <w:szCs w:val="28"/>
          <w:lang w:val="uk-UA" w:eastAsia="ru-RU"/>
        </w:rPr>
        <w:t xml:space="preserve">Відповідно до пункту 22 частини І статті 26 Закону України «Про місцеве самоврядування в Україні», керуючись Законом України «Про державне прогнозування та розроблення програм економічного і соціального розвитку України» Зеленодольська міська рада </w:t>
      </w:r>
    </w:p>
    <w:p w:rsidR="002E609F" w:rsidRPr="002E609F" w:rsidRDefault="002E609F" w:rsidP="002E609F">
      <w:pPr>
        <w:spacing w:after="0" w:line="240" w:lineRule="auto"/>
        <w:jc w:val="center"/>
        <w:rPr>
          <w:rFonts w:ascii="Times New Roman" w:hAnsi="Times New Roman"/>
          <w:b/>
          <w:sz w:val="28"/>
          <w:szCs w:val="28"/>
          <w:lang w:val="uk-UA" w:eastAsia="ru-RU"/>
        </w:rPr>
      </w:pPr>
      <w:r w:rsidRPr="002E609F">
        <w:rPr>
          <w:rFonts w:ascii="Times New Roman" w:hAnsi="Times New Roman"/>
          <w:b/>
          <w:sz w:val="28"/>
          <w:szCs w:val="28"/>
          <w:lang w:val="uk-UA" w:eastAsia="ru-RU"/>
        </w:rPr>
        <w:t>ВИРІШИЛА:</w:t>
      </w:r>
    </w:p>
    <w:p w:rsidR="002E609F" w:rsidRPr="002E609F" w:rsidRDefault="002E609F" w:rsidP="002E609F">
      <w:pPr>
        <w:spacing w:after="0" w:line="240" w:lineRule="auto"/>
        <w:jc w:val="both"/>
        <w:rPr>
          <w:rFonts w:ascii="Times New Roman" w:hAnsi="Times New Roman"/>
          <w:sz w:val="28"/>
          <w:szCs w:val="28"/>
          <w:lang w:val="uk-UA" w:eastAsia="ru-RU"/>
        </w:rPr>
      </w:pPr>
      <w:r w:rsidRPr="002E609F">
        <w:rPr>
          <w:rFonts w:ascii="Times New Roman" w:hAnsi="Times New Roman"/>
          <w:sz w:val="28"/>
          <w:szCs w:val="28"/>
          <w:lang w:val="uk-UA" w:eastAsia="ru-RU"/>
        </w:rPr>
        <w:t xml:space="preserve">1. Затвердити звіт про виконання Плану соціально-економічного розвитку Зеленодольської міської об’єднаної територіальної  громади  за 2018 рік  згідно з додатком.  </w:t>
      </w:r>
    </w:p>
    <w:p w:rsidR="002E609F" w:rsidRPr="002E609F" w:rsidRDefault="002E609F" w:rsidP="002E609F">
      <w:pPr>
        <w:spacing w:after="0" w:line="240" w:lineRule="auto"/>
        <w:jc w:val="both"/>
        <w:rPr>
          <w:rFonts w:ascii="Times New Roman" w:hAnsi="Times New Roman"/>
          <w:sz w:val="28"/>
          <w:szCs w:val="28"/>
          <w:lang w:val="uk-UA" w:eastAsia="ru-RU"/>
        </w:rPr>
      </w:pPr>
      <w:r w:rsidRPr="002E609F">
        <w:rPr>
          <w:rFonts w:ascii="Times New Roman" w:hAnsi="Times New Roman"/>
          <w:sz w:val="28"/>
          <w:szCs w:val="28"/>
          <w:lang w:val="uk-UA" w:eastAsia="ru-RU"/>
        </w:rPr>
        <w:t>2.  Дане рішення згідно ст.59 Закону України "Про місцеве самоврядування в Україні" підлягає оприлюдненню</w:t>
      </w:r>
    </w:p>
    <w:p w:rsidR="002E609F" w:rsidRDefault="002E609F" w:rsidP="002E609F">
      <w:pPr>
        <w:spacing w:after="0" w:line="240" w:lineRule="auto"/>
        <w:jc w:val="both"/>
        <w:rPr>
          <w:rFonts w:ascii="Times New Roman" w:hAnsi="Times New Roman"/>
          <w:sz w:val="28"/>
          <w:szCs w:val="28"/>
          <w:lang w:val="uk-UA" w:eastAsia="ru-RU"/>
        </w:rPr>
      </w:pPr>
      <w:r w:rsidRPr="002E609F">
        <w:rPr>
          <w:rFonts w:ascii="Times New Roman" w:hAnsi="Times New Roman"/>
          <w:sz w:val="28"/>
          <w:szCs w:val="28"/>
          <w:lang w:val="uk-UA" w:eastAsia="ru-RU"/>
        </w:rPr>
        <w:t>3.  Контроль за виконанням даного рішення покласти на постійну комісію ради з питань соціально-економічного розвитку міста, планування бюджету, фінансів, підприємництва та торгівлі.</w:t>
      </w:r>
    </w:p>
    <w:p w:rsidR="002E609F" w:rsidRPr="002E609F" w:rsidRDefault="002E609F" w:rsidP="002E609F">
      <w:pPr>
        <w:spacing w:after="0" w:line="240" w:lineRule="auto"/>
        <w:jc w:val="both"/>
        <w:rPr>
          <w:rFonts w:ascii="Times New Roman" w:hAnsi="Times New Roman"/>
          <w:sz w:val="28"/>
          <w:szCs w:val="28"/>
          <w:lang w:val="uk-UA" w:eastAsia="ru-RU"/>
        </w:rPr>
      </w:pPr>
    </w:p>
    <w:p w:rsidR="002E609F" w:rsidRPr="002E609F" w:rsidRDefault="002E609F" w:rsidP="002E609F">
      <w:pPr>
        <w:spacing w:after="0" w:line="240" w:lineRule="auto"/>
        <w:rPr>
          <w:rFonts w:ascii="Times New Roman" w:eastAsiaTheme="minorHAnsi" w:hAnsi="Times New Roman"/>
          <w:b/>
          <w:i/>
          <w:sz w:val="28"/>
          <w:szCs w:val="28"/>
          <w:lang w:val="uk-UA"/>
        </w:rPr>
      </w:pPr>
      <w:r w:rsidRPr="002E609F">
        <w:rPr>
          <w:rFonts w:ascii="Times New Roman" w:eastAsiaTheme="minorHAnsi" w:hAnsi="Times New Roman"/>
          <w:b/>
          <w:i/>
          <w:sz w:val="28"/>
          <w:szCs w:val="28"/>
          <w:lang w:val="uk-UA"/>
        </w:rPr>
        <w:t>Про</w:t>
      </w:r>
      <w:r w:rsidR="00407F37">
        <w:rPr>
          <w:rFonts w:ascii="Times New Roman" w:eastAsiaTheme="minorHAnsi" w:hAnsi="Times New Roman"/>
          <w:b/>
          <w:i/>
          <w:sz w:val="28"/>
          <w:szCs w:val="28"/>
          <w:lang w:val="uk-UA"/>
        </w:rPr>
        <w:t xml:space="preserve"> затвердження Плану покращення </w:t>
      </w:r>
      <w:r w:rsidRPr="002E609F">
        <w:rPr>
          <w:rFonts w:ascii="Times New Roman" w:eastAsiaTheme="minorHAnsi" w:hAnsi="Times New Roman"/>
          <w:b/>
          <w:i/>
          <w:sz w:val="28"/>
          <w:szCs w:val="28"/>
          <w:lang w:val="uk-UA"/>
        </w:rPr>
        <w:t>послуги « Водопостачання»</w:t>
      </w:r>
    </w:p>
    <w:p w:rsidR="002E609F" w:rsidRPr="002E609F" w:rsidRDefault="002E609F" w:rsidP="002E609F">
      <w:pPr>
        <w:spacing w:after="0" w:line="240" w:lineRule="auto"/>
        <w:rPr>
          <w:rFonts w:ascii="Times New Roman" w:eastAsiaTheme="minorHAnsi" w:hAnsi="Times New Roman"/>
          <w:b/>
          <w:i/>
          <w:sz w:val="28"/>
          <w:szCs w:val="28"/>
          <w:lang w:val="uk-UA"/>
        </w:rPr>
      </w:pPr>
      <w:r w:rsidRPr="002E609F">
        <w:rPr>
          <w:rFonts w:ascii="Times New Roman" w:eastAsiaTheme="minorHAnsi" w:hAnsi="Times New Roman"/>
          <w:b/>
          <w:i/>
          <w:sz w:val="28"/>
          <w:szCs w:val="28"/>
          <w:lang w:val="uk-UA"/>
        </w:rPr>
        <w:t>в Зеленодольській  міській об</w:t>
      </w:r>
      <w:r w:rsidRPr="002E609F">
        <w:rPr>
          <w:rFonts w:ascii="Times New Roman" w:eastAsiaTheme="minorHAnsi" w:hAnsi="Times New Roman"/>
          <w:b/>
          <w:i/>
          <w:sz w:val="28"/>
          <w:szCs w:val="28"/>
        </w:rPr>
        <w:t>’</w:t>
      </w:r>
      <w:r w:rsidR="00407F37">
        <w:rPr>
          <w:rFonts w:ascii="Times New Roman" w:eastAsiaTheme="minorHAnsi" w:hAnsi="Times New Roman"/>
          <w:b/>
          <w:i/>
          <w:sz w:val="28"/>
          <w:szCs w:val="28"/>
          <w:lang w:val="uk-UA"/>
        </w:rPr>
        <w:t xml:space="preserve">єднаній </w:t>
      </w:r>
      <w:r w:rsidRPr="002E609F">
        <w:rPr>
          <w:rFonts w:ascii="Times New Roman" w:eastAsiaTheme="minorHAnsi" w:hAnsi="Times New Roman"/>
          <w:b/>
          <w:i/>
          <w:sz w:val="28"/>
          <w:szCs w:val="28"/>
          <w:lang w:val="uk-UA"/>
        </w:rPr>
        <w:t>територіа</w:t>
      </w:r>
      <w:r w:rsidR="00407F37">
        <w:rPr>
          <w:rFonts w:ascii="Times New Roman" w:eastAsiaTheme="minorHAnsi" w:hAnsi="Times New Roman"/>
          <w:b/>
          <w:i/>
          <w:sz w:val="28"/>
          <w:szCs w:val="28"/>
          <w:lang w:val="uk-UA"/>
        </w:rPr>
        <w:t xml:space="preserve">льній громаді на 2018-2020 роки </w:t>
      </w:r>
      <w:r w:rsidRPr="002E609F">
        <w:rPr>
          <w:rFonts w:ascii="Times New Roman" w:eastAsiaTheme="minorHAnsi" w:hAnsi="Times New Roman"/>
          <w:b/>
          <w:i/>
          <w:sz w:val="28"/>
          <w:szCs w:val="28"/>
          <w:lang w:val="uk-UA"/>
        </w:rPr>
        <w:t>в рамках програми «</w:t>
      </w:r>
      <w:r w:rsidRPr="002E609F">
        <w:rPr>
          <w:rFonts w:ascii="Times New Roman" w:eastAsiaTheme="minorHAnsi" w:hAnsi="Times New Roman"/>
          <w:b/>
          <w:i/>
          <w:sz w:val="28"/>
          <w:szCs w:val="28"/>
          <w:lang w:val="en-US"/>
        </w:rPr>
        <w:t>DOBRE</w:t>
      </w:r>
      <w:r w:rsidRPr="002E609F">
        <w:rPr>
          <w:rFonts w:ascii="Times New Roman" w:eastAsiaTheme="minorHAnsi" w:hAnsi="Times New Roman"/>
          <w:b/>
          <w:i/>
          <w:sz w:val="28"/>
          <w:szCs w:val="28"/>
          <w:lang w:val="uk-UA"/>
        </w:rPr>
        <w:t>»</w:t>
      </w:r>
    </w:p>
    <w:p w:rsidR="002E609F" w:rsidRPr="002E609F" w:rsidRDefault="002E609F" w:rsidP="002E609F">
      <w:pPr>
        <w:spacing w:after="0"/>
        <w:ind w:firstLine="708"/>
        <w:jc w:val="both"/>
        <w:rPr>
          <w:rFonts w:ascii="Times New Roman" w:eastAsiaTheme="minorHAnsi" w:hAnsi="Times New Roman"/>
          <w:sz w:val="28"/>
          <w:szCs w:val="28"/>
          <w:lang w:val="uk-UA"/>
        </w:rPr>
      </w:pPr>
      <w:r w:rsidRPr="002E609F">
        <w:rPr>
          <w:rFonts w:ascii="Times New Roman" w:eastAsiaTheme="minorHAnsi" w:hAnsi="Times New Roman"/>
          <w:sz w:val="28"/>
          <w:szCs w:val="28"/>
          <w:lang w:val="uk-UA"/>
        </w:rPr>
        <w:t xml:space="preserve">З метою покращення водопостачання якісною питною водою населених пунктів Зеленодольської міської об’єднаної територіальної громади, відповідно до рішення Зеленодольської міської ради за № 714 від 25.04.2018 року для подальшої розробки та впровадження Плану з її </w:t>
      </w:r>
      <w:r w:rsidRPr="002E609F">
        <w:rPr>
          <w:rFonts w:ascii="Times New Roman" w:eastAsiaTheme="minorHAnsi" w:hAnsi="Times New Roman"/>
          <w:sz w:val="28"/>
          <w:szCs w:val="28"/>
          <w:lang w:val="uk-UA"/>
        </w:rPr>
        <w:lastRenderedPageBreak/>
        <w:t>удосконалення в рамках програми «</w:t>
      </w:r>
      <w:r w:rsidRPr="002E609F">
        <w:rPr>
          <w:rFonts w:ascii="Times New Roman" w:eastAsiaTheme="minorHAnsi" w:hAnsi="Times New Roman"/>
          <w:sz w:val="28"/>
          <w:szCs w:val="28"/>
          <w:lang w:val="en-US"/>
        </w:rPr>
        <w:t>DOBRE</w:t>
      </w:r>
      <w:r w:rsidRPr="002E609F">
        <w:rPr>
          <w:rFonts w:ascii="Times New Roman" w:eastAsiaTheme="minorHAnsi" w:hAnsi="Times New Roman"/>
          <w:sz w:val="28"/>
          <w:szCs w:val="28"/>
          <w:lang w:val="uk-UA"/>
        </w:rPr>
        <w:t>», що виконується міжнародною організацією Глобал Ком’юнітіз (</w:t>
      </w:r>
      <w:r w:rsidRPr="002E609F">
        <w:rPr>
          <w:rFonts w:ascii="Times New Roman" w:eastAsiaTheme="minorHAnsi" w:hAnsi="Times New Roman"/>
          <w:sz w:val="28"/>
          <w:szCs w:val="28"/>
          <w:lang w:val="en-US"/>
        </w:rPr>
        <w:t>Global</w:t>
      </w:r>
      <w:r w:rsidRPr="002E609F">
        <w:rPr>
          <w:rFonts w:ascii="Times New Roman" w:eastAsiaTheme="minorHAnsi" w:hAnsi="Times New Roman"/>
          <w:sz w:val="28"/>
          <w:szCs w:val="28"/>
          <w:lang w:val="uk-UA"/>
        </w:rPr>
        <w:t xml:space="preserve"> </w:t>
      </w:r>
      <w:r w:rsidRPr="002E609F">
        <w:rPr>
          <w:rFonts w:ascii="Times New Roman" w:eastAsiaTheme="minorHAnsi" w:hAnsi="Times New Roman"/>
          <w:sz w:val="28"/>
          <w:szCs w:val="28"/>
          <w:lang w:val="en-US"/>
        </w:rPr>
        <w:t>Communities</w:t>
      </w:r>
      <w:r w:rsidRPr="002E609F">
        <w:rPr>
          <w:rFonts w:ascii="Times New Roman" w:eastAsiaTheme="minorHAnsi" w:hAnsi="Times New Roman"/>
          <w:sz w:val="28"/>
          <w:szCs w:val="28"/>
          <w:lang w:val="uk-UA"/>
        </w:rPr>
        <w:t xml:space="preserve">) та фінансується Агенством США з  міжнародного розвитку </w:t>
      </w:r>
      <w:r w:rsidRPr="002E609F">
        <w:rPr>
          <w:rFonts w:ascii="Times New Roman" w:eastAsiaTheme="minorHAnsi" w:hAnsi="Times New Roman"/>
          <w:sz w:val="28"/>
          <w:szCs w:val="28"/>
          <w:lang w:val="en-US"/>
        </w:rPr>
        <w:t>USAiD</w:t>
      </w:r>
      <w:r w:rsidRPr="002E609F">
        <w:rPr>
          <w:rFonts w:ascii="Times New Roman" w:eastAsiaTheme="minorHAnsi" w:hAnsi="Times New Roman"/>
          <w:sz w:val="28"/>
          <w:szCs w:val="28"/>
          <w:lang w:val="uk-UA"/>
        </w:rPr>
        <w:t xml:space="preserve">, керуючись п. 22 ст. 26 Закону України «Про місцеве самоврядування в Україні», Зеленодольська міська рада </w:t>
      </w:r>
    </w:p>
    <w:p w:rsidR="002E609F" w:rsidRPr="002E609F" w:rsidRDefault="002E609F" w:rsidP="002E609F">
      <w:pPr>
        <w:spacing w:after="0"/>
        <w:ind w:firstLine="708"/>
        <w:jc w:val="center"/>
        <w:rPr>
          <w:rFonts w:ascii="Times New Roman" w:eastAsiaTheme="minorHAnsi" w:hAnsi="Times New Roman"/>
          <w:sz w:val="28"/>
          <w:szCs w:val="28"/>
          <w:lang w:val="uk-UA"/>
        </w:rPr>
      </w:pPr>
      <w:r w:rsidRPr="002E609F">
        <w:rPr>
          <w:rFonts w:ascii="Times New Roman" w:eastAsiaTheme="minorHAnsi" w:hAnsi="Times New Roman"/>
          <w:sz w:val="28"/>
          <w:szCs w:val="28"/>
          <w:lang w:val="uk-UA"/>
        </w:rPr>
        <w:t>ВИРІШИЛА:</w:t>
      </w:r>
    </w:p>
    <w:p w:rsidR="002E609F" w:rsidRPr="002E609F" w:rsidRDefault="002E609F" w:rsidP="002E609F">
      <w:pPr>
        <w:numPr>
          <w:ilvl w:val="0"/>
          <w:numId w:val="4"/>
        </w:numPr>
        <w:spacing w:after="0"/>
        <w:ind w:left="0" w:firstLine="0"/>
        <w:jc w:val="both"/>
        <w:rPr>
          <w:rFonts w:ascii="Times New Roman" w:eastAsiaTheme="minorHAnsi" w:hAnsi="Times New Roman"/>
          <w:sz w:val="28"/>
          <w:szCs w:val="28"/>
        </w:rPr>
      </w:pPr>
      <w:r w:rsidRPr="002E609F">
        <w:rPr>
          <w:rFonts w:ascii="Times New Roman" w:eastAsiaTheme="minorHAnsi" w:hAnsi="Times New Roman"/>
          <w:sz w:val="28"/>
          <w:szCs w:val="28"/>
          <w:lang w:val="uk-UA"/>
        </w:rPr>
        <w:t>Затвердити План покращення послуги  «Водопостачання» в Зеленодольській міській об</w:t>
      </w:r>
      <w:r w:rsidRPr="002E609F">
        <w:rPr>
          <w:rFonts w:ascii="Times New Roman" w:eastAsiaTheme="minorHAnsi" w:hAnsi="Times New Roman"/>
          <w:sz w:val="28"/>
          <w:szCs w:val="28"/>
        </w:rPr>
        <w:t>’єднаній територіальній громаді на 2018-2020 роки (додається).</w:t>
      </w:r>
    </w:p>
    <w:p w:rsidR="002E609F" w:rsidRPr="002E609F" w:rsidRDefault="002E609F" w:rsidP="002E609F">
      <w:pPr>
        <w:numPr>
          <w:ilvl w:val="0"/>
          <w:numId w:val="4"/>
        </w:numPr>
        <w:spacing w:after="0"/>
        <w:ind w:left="0" w:firstLine="0"/>
        <w:jc w:val="both"/>
        <w:rPr>
          <w:rFonts w:ascii="Times New Roman" w:eastAsiaTheme="minorHAnsi" w:hAnsi="Times New Roman"/>
          <w:sz w:val="28"/>
          <w:szCs w:val="28"/>
        </w:rPr>
      </w:pPr>
      <w:r w:rsidRPr="002E609F">
        <w:rPr>
          <w:rFonts w:ascii="Times New Roman" w:eastAsiaTheme="minorHAnsi" w:hAnsi="Times New Roman"/>
          <w:sz w:val="28"/>
          <w:szCs w:val="28"/>
        </w:rPr>
        <w:t>Координацію роботи з реалізації вищевказаного Плану доручити відділу житлово-комунального господарства, комунальної власності та інфраструктури виконавчого комітету Зеленодольської міської ради.</w:t>
      </w:r>
    </w:p>
    <w:p w:rsidR="002E609F" w:rsidRPr="002E609F" w:rsidRDefault="002E609F" w:rsidP="002E609F">
      <w:pPr>
        <w:numPr>
          <w:ilvl w:val="0"/>
          <w:numId w:val="4"/>
        </w:numPr>
        <w:spacing w:after="0"/>
        <w:ind w:left="0" w:firstLine="0"/>
        <w:jc w:val="both"/>
        <w:rPr>
          <w:rFonts w:ascii="Times New Roman" w:eastAsiaTheme="minorHAnsi" w:hAnsi="Times New Roman"/>
          <w:sz w:val="28"/>
          <w:szCs w:val="28"/>
        </w:rPr>
      </w:pPr>
      <w:r w:rsidRPr="002E609F">
        <w:rPr>
          <w:rFonts w:ascii="Times New Roman" w:eastAsiaTheme="minorHAnsi" w:hAnsi="Times New Roman"/>
          <w:sz w:val="28"/>
          <w:szCs w:val="28"/>
          <w:lang w:val="uk-UA"/>
        </w:rPr>
        <w:t>Контроль за виконання даного рішення покласти на комісію міської ради</w:t>
      </w:r>
      <w:r w:rsidRPr="002E609F">
        <w:rPr>
          <w:rFonts w:ascii="Times New Roman" w:eastAsiaTheme="minorHAnsi" w:hAnsi="Times New Roman"/>
          <w:sz w:val="28"/>
          <w:szCs w:val="28"/>
        </w:rPr>
        <w:t xml:space="preserve"> з  питань розвитку інфраструктури, комунальної власності, будівництва, житлово-комунального господарства та благоустрою території.</w:t>
      </w:r>
    </w:p>
    <w:p w:rsidR="00DA7502" w:rsidRPr="00DA7502" w:rsidRDefault="00B33FFB" w:rsidP="00DA7502">
      <w:pPr>
        <w:widowControl w:val="0"/>
        <w:suppressAutoHyphens/>
        <w:ind w:left="-1134" w:firstLine="1134"/>
        <w:jc w:val="right"/>
        <w:rPr>
          <w:rFonts w:ascii="Times New Roman" w:hAnsi="Times New Roman"/>
          <w:b/>
          <w:kern w:val="1"/>
          <w:sz w:val="28"/>
          <w:szCs w:val="28"/>
          <w:lang w:val="uk-UA" w:eastAsia="ar-SA"/>
        </w:rPr>
      </w:pPr>
      <w:r w:rsidRPr="00B33FFB">
        <w:rPr>
          <w:rFonts w:ascii="Tahoma" w:eastAsia="Times New Roman" w:hAnsi="Tahoma"/>
          <w:sz w:val="20"/>
          <w:lang w:val="uk-UA" w:eastAsia="de-DE"/>
        </w:rPr>
        <w:t xml:space="preserve">                          </w:t>
      </w:r>
      <w:r w:rsidR="00DA7502" w:rsidRPr="00DA7502">
        <w:rPr>
          <w:rFonts w:ascii="Times New Roman" w:hAnsi="Times New Roman"/>
          <w:b/>
          <w:kern w:val="1"/>
          <w:sz w:val="28"/>
          <w:szCs w:val="28"/>
          <w:lang w:val="uk-UA" w:eastAsia="ar-SA"/>
        </w:rPr>
        <w:t>Додаток</w:t>
      </w:r>
    </w:p>
    <w:p w:rsidR="00DA7502" w:rsidRPr="00DA7502" w:rsidRDefault="00DA7502" w:rsidP="00DA7502">
      <w:pPr>
        <w:widowControl w:val="0"/>
        <w:suppressAutoHyphens/>
        <w:spacing w:after="0" w:line="240" w:lineRule="auto"/>
        <w:jc w:val="right"/>
        <w:rPr>
          <w:rFonts w:ascii="Times New Roman" w:hAnsi="Times New Roman"/>
          <w:b/>
          <w:kern w:val="1"/>
          <w:sz w:val="28"/>
          <w:szCs w:val="28"/>
          <w:lang w:val="uk-UA" w:eastAsia="ar-SA"/>
        </w:rPr>
      </w:pPr>
      <w:r w:rsidRPr="00DA7502">
        <w:rPr>
          <w:rFonts w:ascii="Times New Roman" w:hAnsi="Times New Roman"/>
          <w:b/>
          <w:kern w:val="1"/>
          <w:sz w:val="28"/>
          <w:szCs w:val="28"/>
          <w:lang w:val="uk-UA" w:eastAsia="ar-SA"/>
        </w:rPr>
        <w:t xml:space="preserve">                           до рішення</w:t>
      </w:r>
    </w:p>
    <w:p w:rsidR="00DA7502" w:rsidRPr="00DA7502" w:rsidRDefault="00DA7502" w:rsidP="00DA7502">
      <w:pPr>
        <w:widowControl w:val="0"/>
        <w:suppressAutoHyphens/>
        <w:spacing w:after="0" w:line="240" w:lineRule="auto"/>
        <w:jc w:val="right"/>
        <w:rPr>
          <w:rFonts w:ascii="Times New Roman" w:hAnsi="Times New Roman"/>
          <w:b/>
          <w:kern w:val="1"/>
          <w:sz w:val="28"/>
          <w:szCs w:val="28"/>
          <w:lang w:val="uk-UA" w:eastAsia="ar-SA"/>
        </w:rPr>
      </w:pPr>
      <w:r w:rsidRPr="00DA7502">
        <w:rPr>
          <w:rFonts w:ascii="Times New Roman" w:hAnsi="Times New Roman"/>
          <w:b/>
          <w:kern w:val="1"/>
          <w:sz w:val="28"/>
          <w:szCs w:val="28"/>
          <w:lang w:val="uk-UA" w:eastAsia="ar-SA"/>
        </w:rPr>
        <w:t xml:space="preserve">                                                                        Зеленодольської міської ради</w:t>
      </w:r>
    </w:p>
    <w:p w:rsidR="00DA7502" w:rsidRPr="00DA7502" w:rsidRDefault="00DA7502" w:rsidP="00DA7502">
      <w:pPr>
        <w:widowControl w:val="0"/>
        <w:suppressAutoHyphens/>
        <w:spacing w:after="0" w:line="240" w:lineRule="auto"/>
        <w:jc w:val="right"/>
        <w:rPr>
          <w:rFonts w:ascii="Times New Roman" w:hAnsi="Times New Roman"/>
          <w:b/>
          <w:kern w:val="1"/>
          <w:sz w:val="28"/>
          <w:szCs w:val="28"/>
          <w:lang w:val="uk-UA" w:eastAsia="ar-SA"/>
        </w:rPr>
      </w:pPr>
      <w:r w:rsidRPr="00DA7502">
        <w:rPr>
          <w:rFonts w:ascii="Times New Roman" w:hAnsi="Times New Roman"/>
          <w:b/>
          <w:kern w:val="1"/>
          <w:sz w:val="28"/>
          <w:szCs w:val="28"/>
          <w:lang w:val="uk-UA" w:eastAsia="ar-SA"/>
        </w:rPr>
        <w:t xml:space="preserve">     №_______ від _______ 2019 року</w:t>
      </w:r>
    </w:p>
    <w:p w:rsidR="00DA7502" w:rsidRPr="00DA7502" w:rsidRDefault="00DA7502" w:rsidP="00DA7502">
      <w:pPr>
        <w:tabs>
          <w:tab w:val="center" w:pos="4677"/>
          <w:tab w:val="right" w:pos="9355"/>
        </w:tabs>
        <w:spacing w:after="0" w:line="240" w:lineRule="auto"/>
        <w:jc w:val="both"/>
        <w:rPr>
          <w:rFonts w:ascii="Tahoma" w:eastAsia="Times New Roman" w:hAnsi="Tahoma"/>
          <w:sz w:val="20"/>
          <w:lang w:val="uk-UA" w:eastAsia="de-DE"/>
        </w:rPr>
      </w:pPr>
      <w:r w:rsidRPr="00DA7502">
        <w:rPr>
          <w:rFonts w:ascii="Tahoma" w:eastAsia="Times New Roman" w:hAnsi="Tahoma"/>
          <w:noProof/>
          <w:sz w:val="36"/>
          <w:szCs w:val="36"/>
          <w:lang w:eastAsia="ru-RU"/>
        </w:rPr>
        <w:drawing>
          <wp:inline distT="0" distB="0" distL="0" distR="0" wp14:anchorId="0D62D49A" wp14:editId="2382CEA5">
            <wp:extent cx="1866900" cy="561975"/>
            <wp:effectExtent l="0" t="0" r="0" b="0"/>
            <wp:docPr id="14" name="Picture 3" descr="C:\Users\yyesmukhanova\AppData\Local\Microsoft\Windows\INetCache\Content.Word\Horizontal_RGB_294.png"/>
            <wp:cNvGraphicFramePr/>
            <a:graphic xmlns:a="http://schemas.openxmlformats.org/drawingml/2006/main">
              <a:graphicData uri="http://schemas.openxmlformats.org/drawingml/2006/picture">
                <pic:pic xmlns:pic="http://schemas.openxmlformats.org/drawingml/2006/picture">
                  <pic:nvPicPr>
                    <pic:cNvPr id="2" name="Picture 3" descr="C:\Users\yyesmukhanova\AppData\Local\Microsoft\Windows\INetCache\Content.Word\Horizontal_RGB_294.png"/>
                    <pic:cNvPicPr/>
                  </pic:nvPicPr>
                  <pic:blipFill rotWithShape="1">
                    <a:blip r:embed="rId6" cstate="print">
                      <a:extLst>
                        <a:ext uri="{28A0092B-C50C-407E-A947-70E740481C1C}">
                          <a14:useLocalDpi xmlns:a14="http://schemas.microsoft.com/office/drawing/2010/main" val="0"/>
                        </a:ext>
                      </a:extLst>
                    </a:blip>
                    <a:srcRect l="8975" t="7236" r="9230" b="14325"/>
                    <a:stretch/>
                  </pic:blipFill>
                  <pic:spPr bwMode="auto">
                    <a:xfrm>
                      <a:off x="0" y="0"/>
                      <a:ext cx="1871345" cy="563313"/>
                    </a:xfrm>
                    <a:prstGeom prst="rect">
                      <a:avLst/>
                    </a:prstGeom>
                    <a:noFill/>
                    <a:ln>
                      <a:noFill/>
                    </a:ln>
                    <a:extLst>
                      <a:ext uri="{53640926-AAD7-44D8-BBD7-CCE9431645EC}">
                        <a14:shadowObscured xmlns:a14="http://schemas.microsoft.com/office/drawing/2010/main"/>
                      </a:ext>
                    </a:extLst>
                  </pic:spPr>
                </pic:pic>
              </a:graphicData>
            </a:graphic>
          </wp:inline>
        </w:drawing>
      </w:r>
      <w:r w:rsidRPr="00DA7502">
        <w:rPr>
          <w:rFonts w:ascii="Tahoma" w:eastAsia="Times New Roman" w:hAnsi="Tahoma"/>
          <w:sz w:val="20"/>
          <w:lang w:val="uk-UA" w:eastAsia="de-DE"/>
        </w:rPr>
        <w:t xml:space="preserve">                                              </w:t>
      </w:r>
      <w:r w:rsidRPr="00DA7502">
        <w:rPr>
          <w:rFonts w:ascii="Tahoma" w:eastAsia="Times New Roman" w:hAnsi="Tahoma"/>
          <w:noProof/>
          <w:sz w:val="36"/>
          <w:szCs w:val="36"/>
          <w:lang w:eastAsia="ru-RU"/>
        </w:rPr>
        <w:drawing>
          <wp:inline distT="0" distB="0" distL="0" distR="0" wp14:anchorId="6C3E5A58" wp14:editId="2F1CC9F8">
            <wp:extent cx="2019300" cy="558764"/>
            <wp:effectExtent l="0" t="0" r="0" b="0"/>
            <wp:docPr id="15" name="Picture 0" descr="LOGO_FINAL.jpg"/>
            <wp:cNvGraphicFramePr/>
            <a:graphic xmlns:a="http://schemas.openxmlformats.org/drawingml/2006/main">
              <a:graphicData uri="http://schemas.openxmlformats.org/drawingml/2006/picture">
                <pic:pic xmlns:pic="http://schemas.openxmlformats.org/drawingml/2006/picture">
                  <pic:nvPicPr>
                    <pic:cNvPr id="2" name="Picture 0" descr="LOGO_FINAL.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1205" cy="559291"/>
                    </a:xfrm>
                    <a:prstGeom prst="rect">
                      <a:avLst/>
                    </a:prstGeom>
                    <a:noFill/>
                  </pic:spPr>
                </pic:pic>
              </a:graphicData>
            </a:graphic>
          </wp:inline>
        </w:drawing>
      </w:r>
    </w:p>
    <w:p w:rsidR="00B33FFB" w:rsidRPr="00B33FFB" w:rsidRDefault="00B33FFB" w:rsidP="00B33FFB">
      <w:pPr>
        <w:tabs>
          <w:tab w:val="center" w:pos="4677"/>
          <w:tab w:val="right" w:pos="9355"/>
        </w:tabs>
        <w:spacing w:after="0" w:line="240" w:lineRule="auto"/>
        <w:jc w:val="both"/>
        <w:rPr>
          <w:rFonts w:ascii="Tahoma" w:eastAsia="Times New Roman" w:hAnsi="Tahoma"/>
          <w:sz w:val="20"/>
          <w:lang w:val="uk-UA" w:eastAsia="de-DE"/>
        </w:rPr>
      </w:pPr>
      <w:r w:rsidRPr="00B33FFB">
        <w:rPr>
          <w:rFonts w:ascii="Tahoma" w:eastAsia="Times New Roman" w:hAnsi="Tahoma"/>
          <w:sz w:val="20"/>
          <w:lang w:val="uk-UA" w:eastAsia="de-DE"/>
        </w:rPr>
        <w:t xml:space="preserve">                    </w:t>
      </w:r>
    </w:p>
    <w:p w:rsidR="00B33FFB" w:rsidRPr="00B33FFB" w:rsidRDefault="00B33FFB" w:rsidP="00B33FFB">
      <w:pPr>
        <w:tabs>
          <w:tab w:val="center" w:pos="4677"/>
          <w:tab w:val="right" w:pos="9355"/>
        </w:tabs>
        <w:spacing w:after="0" w:line="240" w:lineRule="auto"/>
        <w:jc w:val="both"/>
        <w:rPr>
          <w:rFonts w:ascii="Tahoma" w:eastAsia="Times New Roman" w:hAnsi="Tahoma"/>
          <w:sz w:val="20"/>
          <w:lang w:val="uk-UA" w:eastAsia="de-DE"/>
        </w:rPr>
      </w:pP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 xml:space="preserve">ПЛАН ПОКРАЩЕННЯ ПОСЛУГИ  ВОДОПОСТАЧАННЯ НА 2018 </w:t>
      </w:r>
      <w:r w:rsidRPr="00B33FFB">
        <w:rPr>
          <w:rFonts w:ascii="Times New Roman" w:eastAsia="Times New Roman" w:hAnsi="Times New Roman"/>
          <w:b/>
          <w:color w:val="000000"/>
          <w:sz w:val="24"/>
          <w:szCs w:val="24"/>
          <w:lang w:val="uk-UA" w:eastAsia="de-DE"/>
        </w:rPr>
        <w:t>– 20</w:t>
      </w:r>
      <w:r w:rsidRPr="00B33FFB">
        <w:rPr>
          <w:rFonts w:ascii="Times New Roman" w:eastAsia="Times New Roman" w:hAnsi="Times New Roman"/>
          <w:b/>
          <w:color w:val="000000"/>
          <w:sz w:val="24"/>
          <w:szCs w:val="24"/>
          <w:lang w:eastAsia="de-DE"/>
        </w:rPr>
        <w:t>20</w:t>
      </w:r>
      <w:r w:rsidRPr="00B33FFB">
        <w:rPr>
          <w:rFonts w:ascii="Times New Roman" w:eastAsia="Times New Roman" w:hAnsi="Times New Roman"/>
          <w:b/>
          <w:color w:val="000000"/>
          <w:sz w:val="24"/>
          <w:szCs w:val="24"/>
          <w:lang w:val="uk-UA" w:eastAsia="de-DE"/>
        </w:rPr>
        <w:t xml:space="preserve"> </w:t>
      </w:r>
      <w:r w:rsidRPr="00B33FFB">
        <w:rPr>
          <w:rFonts w:ascii="Times New Roman" w:eastAsia="Times New Roman" w:hAnsi="Times New Roman"/>
          <w:b/>
          <w:sz w:val="24"/>
          <w:szCs w:val="24"/>
          <w:lang w:val="uk-UA" w:eastAsia="de-DE"/>
        </w:rPr>
        <w:t>р. р.</w:t>
      </w: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Зеленодольська міська  об’єднана територіальна громада</w:t>
      </w: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 xml:space="preserve">Дніпропетровська область, </w:t>
      </w:r>
      <w:r w:rsidRPr="00B33FFB">
        <w:rPr>
          <w:rFonts w:ascii="Times New Roman" w:eastAsia="Times New Roman" w:hAnsi="Times New Roman"/>
          <w:b/>
          <w:color w:val="000000"/>
          <w:sz w:val="24"/>
          <w:szCs w:val="24"/>
          <w:lang w:val="uk-UA" w:eastAsia="de-DE"/>
        </w:rPr>
        <w:t>Апостолівський</w:t>
      </w:r>
      <w:r w:rsidRPr="00B33FFB">
        <w:rPr>
          <w:rFonts w:ascii="Times New Roman" w:eastAsia="Times New Roman" w:hAnsi="Times New Roman"/>
          <w:b/>
          <w:sz w:val="24"/>
          <w:szCs w:val="24"/>
          <w:lang w:val="uk-UA" w:eastAsia="de-DE"/>
        </w:rPr>
        <w:t xml:space="preserve"> район, м. Зеленодольськ</w:t>
      </w:r>
    </w:p>
    <w:p w:rsidR="00B33FFB" w:rsidRPr="00B33FFB" w:rsidRDefault="00B33FFB" w:rsidP="00B33FFB">
      <w:pPr>
        <w:tabs>
          <w:tab w:val="left" w:pos="8670"/>
        </w:tabs>
        <w:spacing w:before="120" w:after="80" w:line="240" w:lineRule="auto"/>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ab/>
      </w:r>
    </w:p>
    <w:p w:rsidR="00B33FFB" w:rsidRPr="00B33FFB" w:rsidRDefault="00B33FFB" w:rsidP="00B33FFB">
      <w:pPr>
        <w:tabs>
          <w:tab w:val="left" w:pos="2010"/>
        </w:tabs>
        <w:spacing w:before="120" w:after="80" w:line="240" w:lineRule="auto"/>
        <w:jc w:val="both"/>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ab/>
      </w: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 xml:space="preserve">План підготовлений Робочою Групою Зеленодольської ОТГ за участі консультанта програми </w:t>
      </w:r>
      <w:r w:rsidRPr="00B33FFB">
        <w:rPr>
          <w:rFonts w:ascii="Times New Roman" w:eastAsia="Times New Roman" w:hAnsi="Times New Roman"/>
          <w:b/>
          <w:sz w:val="24"/>
          <w:szCs w:val="24"/>
          <w:lang w:val="en-US" w:eastAsia="de-DE"/>
        </w:rPr>
        <w:t>DOBRE</w:t>
      </w:r>
      <w:r w:rsidRPr="00B33FFB">
        <w:rPr>
          <w:rFonts w:ascii="Times New Roman" w:eastAsia="Times New Roman" w:hAnsi="Times New Roman"/>
          <w:b/>
          <w:sz w:val="24"/>
          <w:szCs w:val="24"/>
          <w:lang w:eastAsia="de-DE"/>
        </w:rPr>
        <w:t xml:space="preserve"> </w:t>
      </w:r>
      <w:r w:rsidRPr="00B33FFB">
        <w:rPr>
          <w:rFonts w:ascii="Times New Roman" w:eastAsia="Times New Roman" w:hAnsi="Times New Roman"/>
          <w:b/>
          <w:sz w:val="24"/>
          <w:szCs w:val="24"/>
          <w:lang w:val="uk-UA" w:eastAsia="de-DE"/>
        </w:rPr>
        <w:t>Віталія Жеганського</w:t>
      </w: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p>
    <w:p w:rsidR="00B33FFB" w:rsidRPr="00B33FFB" w:rsidRDefault="00B33FFB" w:rsidP="00B33FFB">
      <w:pPr>
        <w:tabs>
          <w:tab w:val="left" w:pos="7920"/>
        </w:tabs>
        <w:spacing w:before="120" w:after="80" w:line="240" w:lineRule="auto"/>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ab/>
      </w: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На виконання завдання від Global Communities</w:t>
      </w: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lastRenderedPageBreak/>
        <w:t>В рамках проекту «Децентралізація приносить кращі результати та ефективність (ДОБРЕ)”</w:t>
      </w: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за фінансової підтримки USAID.</w:t>
      </w:r>
    </w:p>
    <w:p w:rsidR="00B33FFB" w:rsidRPr="00B33FFB" w:rsidRDefault="00B33FFB" w:rsidP="00B33FFB">
      <w:pPr>
        <w:spacing w:before="120" w:after="80" w:line="240" w:lineRule="auto"/>
        <w:jc w:val="both"/>
        <w:rPr>
          <w:rFonts w:ascii="Times New Roman" w:eastAsia="Times New Roman" w:hAnsi="Times New Roman"/>
          <w:b/>
          <w:sz w:val="28"/>
          <w:szCs w:val="28"/>
          <w:lang w:val="uk-UA" w:eastAsia="de-DE"/>
        </w:rPr>
      </w:pPr>
    </w:p>
    <w:p w:rsidR="00B33FFB" w:rsidRPr="00B33FFB" w:rsidRDefault="00B33FFB" w:rsidP="00B33FFB">
      <w:pPr>
        <w:spacing w:before="120" w:after="80" w:line="240" w:lineRule="auto"/>
        <w:jc w:val="both"/>
        <w:rPr>
          <w:rFonts w:ascii="Times New Roman" w:eastAsia="Times New Roman" w:hAnsi="Times New Roman"/>
          <w:b/>
          <w:sz w:val="28"/>
          <w:szCs w:val="28"/>
          <w:lang w:val="uk-UA" w:eastAsia="de-DE"/>
        </w:rPr>
      </w:pPr>
    </w:p>
    <w:p w:rsidR="00B33FFB" w:rsidRPr="00B33FFB" w:rsidRDefault="00B33FFB" w:rsidP="00B33FFB">
      <w:pPr>
        <w:spacing w:before="120" w:after="80" w:line="240" w:lineRule="auto"/>
        <w:jc w:val="center"/>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Вересень 2018</w:t>
      </w:r>
    </w:p>
    <w:p w:rsidR="00B33FFB" w:rsidRPr="00B33FFB" w:rsidRDefault="00B33FFB" w:rsidP="00B33FFB">
      <w:pPr>
        <w:spacing w:after="0" w:line="240" w:lineRule="auto"/>
        <w:jc w:val="both"/>
        <w:rPr>
          <w:rFonts w:ascii="Times New Roman" w:eastAsia="Times New Roman" w:hAnsi="Times New Roman"/>
          <w:b/>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i/>
          <w:sz w:val="24"/>
          <w:szCs w:val="24"/>
          <w:lang w:val="uk-UA" w:eastAsia="de-DE"/>
        </w:rPr>
      </w:pPr>
      <w:r w:rsidRPr="00B33FFB">
        <w:rPr>
          <w:rFonts w:ascii="Times New Roman" w:eastAsia="Times New Roman" w:hAnsi="Times New Roman"/>
          <w:i/>
          <w:sz w:val="24"/>
          <w:szCs w:val="24"/>
          <w:lang w:val="uk-UA" w:eastAsia="de-DE"/>
        </w:rPr>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робочої групи та консультантів і не обов'язково відображає точку зору USAID чи уряду Сполучених Штатів.</w:t>
      </w:r>
    </w:p>
    <w:p w:rsidR="00B33FFB" w:rsidRPr="00B33FFB" w:rsidRDefault="00B33FFB" w:rsidP="00B33FFB">
      <w:pPr>
        <w:spacing w:after="0" w:line="240" w:lineRule="auto"/>
        <w:jc w:val="center"/>
        <w:rPr>
          <w:rFonts w:ascii="Times New Roman" w:eastAsia="Times New Roman" w:hAnsi="Times New Roman"/>
          <w:b/>
          <w:sz w:val="24"/>
          <w:szCs w:val="24"/>
          <w:lang w:val="uk-UA" w:eastAsia="de-DE"/>
        </w:rPr>
      </w:pPr>
    </w:p>
    <w:p w:rsidR="00B33FFB" w:rsidRPr="00B33FFB" w:rsidRDefault="00B33FFB" w:rsidP="00B33FFB">
      <w:pPr>
        <w:spacing w:before="120" w:after="80" w:line="240" w:lineRule="auto"/>
        <w:jc w:val="center"/>
        <w:rPr>
          <w:rFonts w:ascii="Times New Roman" w:eastAsia="Times New Roman" w:hAnsi="Times New Roman"/>
          <w:i/>
          <w:sz w:val="24"/>
          <w:szCs w:val="24"/>
          <w:lang w:val="uk-UA" w:eastAsia="de-DE"/>
        </w:rPr>
      </w:pPr>
      <w:r w:rsidRPr="00B33FFB">
        <w:rPr>
          <w:rFonts w:ascii="Times New Roman" w:eastAsia="Times New Roman" w:hAnsi="Times New Roman"/>
          <w:i/>
          <w:sz w:val="24"/>
          <w:szCs w:val="24"/>
          <w:lang w:val="uk-UA" w:eastAsia="de-DE"/>
        </w:rPr>
        <w:t>This report is made possible by the generous support of the American people through the United States Agency for International Development (USAID). The contents are the responsibility of working group and consultants and do not necessarily reflect the views of USAID or the United States Government.</w:t>
      </w:r>
    </w:p>
    <w:tbl>
      <w:tblPr>
        <w:tblW w:w="10010" w:type="dxa"/>
        <w:tblLook w:val="04A0" w:firstRow="1" w:lastRow="0" w:firstColumn="1" w:lastColumn="0" w:noHBand="0" w:noVBand="1"/>
      </w:tblPr>
      <w:tblGrid>
        <w:gridCol w:w="7797"/>
        <w:gridCol w:w="2213"/>
      </w:tblGrid>
      <w:tr w:rsidR="00B33FFB" w:rsidRPr="00B33FFB" w:rsidTr="00B33FFB">
        <w:trPr>
          <w:trHeight w:val="374"/>
        </w:trPr>
        <w:tc>
          <w:tcPr>
            <w:tcW w:w="7797" w:type="dxa"/>
            <w:shd w:val="clear" w:color="auto" w:fill="auto"/>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8"/>
                <w:szCs w:val="28"/>
                <w:lang w:val="en-US"/>
              </w:rPr>
            </w:pPr>
            <w:r w:rsidRPr="00B33FFB">
              <w:rPr>
                <w:rFonts w:ascii="Times New Roman" w:eastAsia="Times New Roman" w:hAnsi="Times New Roman"/>
                <w:i/>
                <w:sz w:val="24"/>
                <w:szCs w:val="24"/>
                <w:lang w:val="uk-UA" w:eastAsia="de-DE"/>
              </w:rPr>
              <w:br w:type="page"/>
            </w:r>
            <w:r w:rsidRPr="00B33FFB">
              <w:rPr>
                <w:rFonts w:ascii="Times New Roman" w:eastAsia="Times New Roman" w:hAnsi="Times New Roman"/>
                <w:b/>
                <w:bCs/>
                <w:color w:val="000000"/>
                <w:sz w:val="28"/>
                <w:szCs w:val="28"/>
                <w:lang w:val="uk-UA"/>
              </w:rPr>
              <w:t>Зміст</w:t>
            </w:r>
          </w:p>
        </w:tc>
        <w:tc>
          <w:tcPr>
            <w:tcW w:w="2213" w:type="dxa"/>
            <w:shd w:val="clear" w:color="auto" w:fill="auto"/>
            <w:noWrap/>
            <w:vAlign w:val="bottom"/>
            <w:hideMark/>
          </w:tcPr>
          <w:p w:rsidR="00B33FFB" w:rsidRPr="00B33FFB" w:rsidRDefault="00B33FFB" w:rsidP="00B33FFB">
            <w:pPr>
              <w:spacing w:after="0" w:line="240" w:lineRule="auto"/>
              <w:ind w:right="-1785"/>
              <w:jc w:val="center"/>
              <w:rPr>
                <w:rFonts w:ascii="Times New Roman" w:eastAsia="Times New Roman" w:hAnsi="Times New Roman"/>
                <w:b/>
                <w:bCs/>
                <w:color w:val="000000"/>
                <w:sz w:val="28"/>
                <w:szCs w:val="28"/>
                <w:lang w:val="en-US"/>
              </w:rPr>
            </w:pP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Звернення Голови ОТГ</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en-US"/>
              </w:rPr>
            </w:pPr>
            <w:r w:rsidRPr="00B33FFB">
              <w:rPr>
                <w:rFonts w:ascii="Times New Roman" w:eastAsia="Times New Roman" w:hAnsi="Times New Roman"/>
                <w:color w:val="000000"/>
                <w:sz w:val="24"/>
                <w:szCs w:val="24"/>
                <w:lang w:val="en-US"/>
              </w:rPr>
              <w:t>3</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Абревіатури</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en-US"/>
              </w:rPr>
            </w:pPr>
            <w:r w:rsidRPr="00B33FFB">
              <w:rPr>
                <w:rFonts w:ascii="Times New Roman" w:eastAsia="Times New Roman" w:hAnsi="Times New Roman"/>
                <w:color w:val="000000"/>
                <w:sz w:val="24"/>
                <w:szCs w:val="24"/>
                <w:lang w:val="en-US"/>
              </w:rPr>
              <w:t>4</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 xml:space="preserve">Склад Робочої Групи </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en-US"/>
              </w:rPr>
            </w:pPr>
            <w:r w:rsidRPr="00B33FFB">
              <w:rPr>
                <w:rFonts w:ascii="Times New Roman" w:eastAsia="Times New Roman" w:hAnsi="Times New Roman"/>
                <w:color w:val="000000"/>
                <w:sz w:val="24"/>
                <w:szCs w:val="24"/>
                <w:lang w:val="en-US"/>
              </w:rPr>
              <w:t>5</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Вступ</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en-US"/>
              </w:rPr>
            </w:pPr>
            <w:r w:rsidRPr="00B33FFB">
              <w:rPr>
                <w:rFonts w:ascii="Times New Roman" w:eastAsia="Times New Roman" w:hAnsi="Times New Roman"/>
                <w:color w:val="000000"/>
                <w:sz w:val="24"/>
                <w:szCs w:val="24"/>
                <w:lang w:val="en-US"/>
              </w:rPr>
              <w:t>6</w:t>
            </w:r>
          </w:p>
        </w:tc>
      </w:tr>
      <w:tr w:rsidR="00B33FFB" w:rsidRPr="00B33FFB" w:rsidTr="00B33FFB">
        <w:trPr>
          <w:trHeight w:val="306"/>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rPr>
            </w:pPr>
            <w:r w:rsidRPr="00B33FFB">
              <w:rPr>
                <w:rFonts w:ascii="Times New Roman" w:eastAsia="Times New Roman" w:hAnsi="Times New Roman"/>
                <w:b/>
                <w:bCs/>
                <w:color w:val="000000"/>
                <w:sz w:val="24"/>
                <w:szCs w:val="24"/>
                <w:lang w:val="uk-UA"/>
              </w:rPr>
              <w:t>Загальні відомості про Зеленодольську об’єднану територіальну громаду</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en-US"/>
              </w:rPr>
            </w:pPr>
            <w:r w:rsidRPr="00B33FFB">
              <w:rPr>
                <w:rFonts w:ascii="Times New Roman" w:eastAsia="Times New Roman" w:hAnsi="Times New Roman"/>
                <w:color w:val="000000"/>
                <w:sz w:val="24"/>
                <w:szCs w:val="24"/>
                <w:lang w:val="en-US"/>
              </w:rPr>
              <w:t>6</w:t>
            </w:r>
          </w:p>
        </w:tc>
      </w:tr>
      <w:tr w:rsidR="00B33FFB" w:rsidRPr="00B33FFB" w:rsidTr="00B33FFB">
        <w:trPr>
          <w:trHeight w:val="630"/>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rPr>
            </w:pPr>
            <w:r w:rsidRPr="00B33FFB">
              <w:rPr>
                <w:rFonts w:ascii="Times New Roman" w:eastAsia="Times New Roman" w:hAnsi="Times New Roman"/>
                <w:b/>
                <w:bCs/>
                <w:color w:val="000000"/>
                <w:sz w:val="24"/>
                <w:szCs w:val="24"/>
                <w:lang w:val="uk-UA"/>
              </w:rPr>
              <w:t>Частина 1. Дослідження стану та потреб наявної системи питного водопостачання та водовідведення</w:t>
            </w:r>
          </w:p>
        </w:tc>
        <w:tc>
          <w:tcPr>
            <w:tcW w:w="2213" w:type="dxa"/>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rPr>
            </w:pPr>
            <w:r w:rsidRPr="00B33FFB">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lang w:val="uk-UA"/>
              </w:rPr>
              <w:t xml:space="preserve">                       </w:t>
            </w:r>
            <w:r w:rsidRPr="00B33FFB">
              <w:rPr>
                <w:rFonts w:ascii="Times New Roman" w:eastAsia="Times New Roman" w:hAnsi="Times New Roman"/>
                <w:b/>
                <w:bCs/>
                <w:color w:val="000000"/>
                <w:sz w:val="24"/>
                <w:szCs w:val="24"/>
              </w:rPr>
              <w:t xml:space="preserve"> 7</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rPr>
            </w:pPr>
            <w:r w:rsidRPr="00B33FFB">
              <w:rPr>
                <w:rFonts w:ascii="Times New Roman" w:eastAsia="Times New Roman" w:hAnsi="Times New Roman"/>
                <w:color w:val="000000"/>
                <w:sz w:val="24"/>
                <w:szCs w:val="24"/>
                <w:lang w:val="uk-UA"/>
              </w:rPr>
              <w:t>Аналіз Сильних і Слабих Сторін, Можливостей та Загроз (SWOT)</w:t>
            </w:r>
          </w:p>
        </w:tc>
        <w:tc>
          <w:tcPr>
            <w:tcW w:w="2213" w:type="dxa"/>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Pr>
                <w:rFonts w:ascii="Times New Roman" w:eastAsia="Times New Roman" w:hAnsi="Times New Roman"/>
                <w:color w:val="000000"/>
                <w:sz w:val="24"/>
                <w:szCs w:val="24"/>
                <w:lang w:val="uk-UA"/>
              </w:rPr>
              <w:t xml:space="preserve">                          </w:t>
            </w:r>
            <w:r w:rsidRPr="00B33FFB">
              <w:rPr>
                <w:rFonts w:ascii="Times New Roman" w:eastAsia="Times New Roman" w:hAnsi="Times New Roman"/>
                <w:color w:val="000000"/>
                <w:sz w:val="24"/>
                <w:szCs w:val="24"/>
                <w:lang w:val="uk-UA"/>
              </w:rPr>
              <w:t>11</w:t>
            </w:r>
          </w:p>
        </w:tc>
      </w:tr>
      <w:tr w:rsidR="00B33FFB" w:rsidRPr="00B33FFB" w:rsidTr="00B33FFB">
        <w:trPr>
          <w:trHeight w:val="630"/>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rPr>
            </w:pPr>
            <w:r w:rsidRPr="00B33FFB">
              <w:rPr>
                <w:rFonts w:ascii="Times New Roman" w:eastAsia="Times New Roman" w:hAnsi="Times New Roman"/>
                <w:b/>
                <w:bCs/>
                <w:color w:val="000000"/>
                <w:sz w:val="24"/>
                <w:szCs w:val="24"/>
                <w:lang w:val="uk-UA"/>
              </w:rPr>
              <w:t>Частина 2. Бачення та Визначення Цілі і Стратегічних Напрямів Покращення Послуги Водопостачання</w:t>
            </w:r>
          </w:p>
        </w:tc>
        <w:tc>
          <w:tcPr>
            <w:tcW w:w="2213" w:type="dxa"/>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Pr>
                <w:rFonts w:ascii="Times New Roman" w:eastAsia="Times New Roman" w:hAnsi="Times New Roman"/>
                <w:color w:val="000000"/>
                <w:sz w:val="24"/>
                <w:szCs w:val="24"/>
                <w:lang w:val="uk-UA"/>
              </w:rPr>
              <w:t xml:space="preserve">                         </w:t>
            </w:r>
            <w:r w:rsidRPr="00B33FFB">
              <w:rPr>
                <w:rFonts w:ascii="Times New Roman" w:eastAsia="Times New Roman" w:hAnsi="Times New Roman"/>
                <w:color w:val="000000"/>
                <w:sz w:val="24"/>
                <w:szCs w:val="24"/>
                <w:lang w:val="uk-UA"/>
              </w:rPr>
              <w:t>12</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rPr>
            </w:pPr>
            <w:r w:rsidRPr="00B33FFB">
              <w:rPr>
                <w:rFonts w:ascii="Times New Roman" w:eastAsia="Times New Roman" w:hAnsi="Times New Roman"/>
                <w:b/>
                <w:bCs/>
                <w:color w:val="000000"/>
                <w:sz w:val="24"/>
                <w:szCs w:val="24"/>
                <w:lang w:val="uk-UA"/>
              </w:rPr>
              <w:t xml:space="preserve">Частина 3. Визначення проблем, оперативні цілі та проекти </w:t>
            </w:r>
          </w:p>
        </w:tc>
        <w:tc>
          <w:tcPr>
            <w:tcW w:w="2213" w:type="dxa"/>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rPr>
            </w:pP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en-US"/>
              </w:rPr>
            </w:pPr>
            <w:r w:rsidRPr="00B33FFB">
              <w:rPr>
                <w:rFonts w:ascii="Times New Roman" w:eastAsia="Times New Roman" w:hAnsi="Times New Roman"/>
                <w:color w:val="000000"/>
                <w:sz w:val="24"/>
                <w:szCs w:val="24"/>
                <w:lang w:val="uk-UA"/>
              </w:rPr>
              <w:t xml:space="preserve">3.1 Визначення Проблеми </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13</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rPr>
            </w:pPr>
            <w:r w:rsidRPr="00B33FFB">
              <w:rPr>
                <w:rFonts w:ascii="Times New Roman" w:eastAsia="Times New Roman" w:hAnsi="Times New Roman"/>
                <w:color w:val="000000"/>
                <w:sz w:val="24"/>
                <w:szCs w:val="24"/>
                <w:lang w:val="uk-UA"/>
              </w:rPr>
              <w:t xml:space="preserve">3.2 Вибір Критеріїв для пріорітизації проектів </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19</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Частина 4. План Дій</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b/>
                <w:bCs/>
                <w:color w:val="000000"/>
                <w:sz w:val="24"/>
                <w:szCs w:val="24"/>
                <w:lang w:val="en-US"/>
              </w:rPr>
            </w:pP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en-US"/>
              </w:rPr>
            </w:pPr>
            <w:r w:rsidRPr="00B33FFB">
              <w:rPr>
                <w:rFonts w:ascii="Times New Roman" w:eastAsia="Times New Roman" w:hAnsi="Times New Roman"/>
                <w:color w:val="000000"/>
                <w:sz w:val="24"/>
                <w:szCs w:val="24"/>
                <w:lang w:val="uk-UA"/>
              </w:rPr>
              <w:t>4.1 Таблиця Плану Дій</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21</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rPr>
            </w:pPr>
            <w:r w:rsidRPr="00B33FFB">
              <w:rPr>
                <w:rFonts w:ascii="Times New Roman" w:eastAsia="Times New Roman" w:hAnsi="Times New Roman"/>
                <w:color w:val="000000"/>
                <w:sz w:val="24"/>
                <w:szCs w:val="24"/>
                <w:lang w:val="uk-UA"/>
              </w:rPr>
              <w:t xml:space="preserve">4.2. Якісні та кількісні результати та індикатори оцінки </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22</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 xml:space="preserve">Частина 5.  Моніторинг і Оцінка  </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27</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Додатки</w:t>
            </w:r>
          </w:p>
        </w:tc>
        <w:tc>
          <w:tcPr>
            <w:tcW w:w="2213" w:type="dxa"/>
            <w:shd w:val="clear" w:color="auto" w:fill="auto"/>
            <w:noWrap/>
            <w:vAlign w:val="bottom"/>
            <w:hideMark/>
          </w:tcPr>
          <w:p w:rsidR="00B33FFB" w:rsidRPr="00B33FFB" w:rsidRDefault="00B33FFB" w:rsidP="00B33FFB">
            <w:pPr>
              <w:spacing w:after="0" w:line="240" w:lineRule="auto"/>
              <w:jc w:val="right"/>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28</w:t>
            </w:r>
          </w:p>
        </w:tc>
      </w:tr>
      <w:tr w:rsidR="00B33FFB" w:rsidRPr="00B33FFB" w:rsidTr="00B33FFB">
        <w:trPr>
          <w:trHeight w:val="315"/>
        </w:trPr>
        <w:tc>
          <w:tcPr>
            <w:tcW w:w="7797" w:type="dxa"/>
            <w:shd w:val="clear" w:color="auto" w:fill="auto"/>
            <w:vAlign w:val="bottom"/>
            <w:hideMark/>
          </w:tcPr>
          <w:p w:rsidR="00B33FFB" w:rsidRPr="00B33FFB" w:rsidRDefault="00B33FFB" w:rsidP="00B33FFB">
            <w:pPr>
              <w:spacing w:after="0" w:line="240" w:lineRule="auto"/>
              <w:rPr>
                <w:rFonts w:ascii="Times New Roman" w:eastAsia="Times New Roman" w:hAnsi="Times New Roman"/>
                <w:b/>
                <w:bCs/>
                <w:color w:val="000000"/>
                <w:sz w:val="24"/>
                <w:szCs w:val="24"/>
                <w:lang w:val="en-US"/>
              </w:rPr>
            </w:pPr>
            <w:r w:rsidRPr="00B33FFB">
              <w:rPr>
                <w:rFonts w:ascii="Times New Roman" w:eastAsia="Times New Roman" w:hAnsi="Times New Roman"/>
                <w:b/>
                <w:bCs/>
                <w:color w:val="000000"/>
                <w:sz w:val="24"/>
                <w:szCs w:val="24"/>
                <w:lang w:val="uk-UA"/>
              </w:rPr>
              <w:t>Картки Проектів</w:t>
            </w:r>
          </w:p>
        </w:tc>
        <w:tc>
          <w:tcPr>
            <w:tcW w:w="2213" w:type="dxa"/>
            <w:shd w:val="clear" w:color="auto" w:fill="auto"/>
            <w:noWrap/>
            <w:vAlign w:val="bottom"/>
            <w:hideMark/>
          </w:tcPr>
          <w:p w:rsidR="00B33FFB" w:rsidRPr="00B33FFB" w:rsidRDefault="00B33FFB" w:rsidP="00B33FFB">
            <w:pPr>
              <w:spacing w:after="0" w:line="240" w:lineRule="auto"/>
              <w:ind w:right="333"/>
              <w:jc w:val="right"/>
              <w:rPr>
                <w:rFonts w:ascii="Times New Roman" w:eastAsia="Times New Roman" w:hAnsi="Times New Roman"/>
                <w:color w:val="000000"/>
                <w:sz w:val="24"/>
                <w:szCs w:val="24"/>
                <w:lang w:val="en-US"/>
              </w:rPr>
            </w:pPr>
          </w:p>
        </w:tc>
      </w:tr>
    </w:tbl>
    <w:p w:rsidR="00B33FFB" w:rsidRPr="00B33FFB" w:rsidRDefault="00B33FFB" w:rsidP="00B33FFB">
      <w:pPr>
        <w:spacing w:before="120" w:after="0" w:line="240" w:lineRule="auto"/>
        <w:jc w:val="center"/>
        <w:rPr>
          <w:rFonts w:ascii="Times New Roman" w:eastAsia="Times New Roman" w:hAnsi="Times New Roman"/>
          <w:b/>
          <w:sz w:val="28"/>
          <w:szCs w:val="28"/>
          <w:lang w:val="uk-UA" w:eastAsia="de-DE"/>
        </w:rPr>
      </w:pPr>
      <w:r w:rsidRPr="00B33FFB">
        <w:rPr>
          <w:rFonts w:ascii="Times New Roman" w:eastAsia="Times New Roman" w:hAnsi="Times New Roman"/>
          <w:b/>
          <w:sz w:val="28"/>
          <w:szCs w:val="28"/>
          <w:lang w:val="uk-UA" w:eastAsia="de-DE"/>
        </w:rPr>
        <w:t>Звернення міського голови</w:t>
      </w:r>
    </w:p>
    <w:p w:rsidR="00B33FFB" w:rsidRPr="00B33FFB" w:rsidRDefault="00B33FFB" w:rsidP="00B33FFB">
      <w:pPr>
        <w:spacing w:before="120" w:after="0" w:line="240" w:lineRule="auto"/>
        <w:jc w:val="both"/>
        <w:rPr>
          <w:rFonts w:ascii="Times New Roman" w:eastAsia="Times New Roman" w:hAnsi="Times New Roman"/>
          <w:b/>
          <w:sz w:val="28"/>
          <w:szCs w:val="28"/>
          <w:lang w:val="uk-UA" w:eastAsia="de-DE"/>
        </w:rPr>
      </w:pPr>
    </w:p>
    <w:p w:rsidR="00B33FFB" w:rsidRPr="00B33FFB" w:rsidRDefault="00B33FFB" w:rsidP="00B33FFB">
      <w:pPr>
        <w:spacing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У жовтні 2015 року створено Зеленодольську  міську  ОТГ шляхом об’єднання міста Зеленодольськ, сіл Мала Костромка, Велика Костромка та Мар’янське. Головним стимулом для об’єднання стало прагнення до кращого, комфортнішого життя з більшими ресурсами та повноваженнями. Надання якісних послуг, створення передумов для сталого економічного розвитку, згуртування громади стало основною метою діяльності новоствореного  органу місцевого самоврядування. </w:t>
      </w:r>
    </w:p>
    <w:p w:rsidR="00B33FFB" w:rsidRPr="00B33FFB" w:rsidRDefault="00B33FFB" w:rsidP="00B33FFB">
      <w:pPr>
        <w:spacing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lastRenderedPageBreak/>
        <w:t xml:space="preserve">В рамках підготовки Стратегії сталого розвитку Зеленодольської ОТГ на період 2018-2028 роки, за підтримки Програми DOBRE, проведено соціологічне дослідження щодо оцінки якості життя та якості громадських послуг, які надаються інституціями місцевого самоврядування. Результати дослідження, за оцінками мешканців,  показали, що забезпечення населення якісною питною водою повинно мати особливу підтримку місцевої влади для досягнення збалансованого місцевого розвитку (28,9 % опитаних). </w:t>
      </w:r>
    </w:p>
    <w:p w:rsidR="00B33FFB" w:rsidRPr="00B33FFB" w:rsidRDefault="00B33FFB" w:rsidP="00B33FFB">
      <w:pPr>
        <w:spacing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Всі ми знаємо, що вода – базова потреба людини, без задоволення якої неможливий розвиток в жодній іншій сфері. Саме тому було прийнято рішення розробити План покращення надання послуги з водопостачання в Зеленодольській міській ОТГ, аби вирішити нагальну проблему місцевих мешканців та створити передумови для економічного розвитку території.</w:t>
      </w:r>
    </w:p>
    <w:p w:rsidR="00B33FFB" w:rsidRPr="00B33FFB" w:rsidRDefault="00B33FFB" w:rsidP="00B33FFB">
      <w:pPr>
        <w:spacing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Окрім того, наше завдання - зберегти існуючий потенціал громади, в тому числі і водні ресурси та сформувати комфортне середовище для майбутніх поколінь.</w:t>
      </w:r>
    </w:p>
    <w:p w:rsidR="00B33FFB" w:rsidRPr="00B33FFB" w:rsidRDefault="00B33FFB" w:rsidP="00B33FFB">
      <w:pPr>
        <w:spacing w:after="0" w:line="240" w:lineRule="auto"/>
        <w:jc w:val="both"/>
        <w:rPr>
          <w:rFonts w:ascii="Times New Roman" w:eastAsia="Times New Roman" w:hAnsi="Times New Roman"/>
          <w:sz w:val="24"/>
          <w:szCs w:val="24"/>
          <w:lang w:eastAsia="de-DE"/>
        </w:rPr>
      </w:pPr>
      <w:r w:rsidRPr="00B33FFB">
        <w:rPr>
          <w:rFonts w:ascii="Times New Roman" w:eastAsia="Times New Roman" w:hAnsi="Times New Roman"/>
          <w:sz w:val="24"/>
          <w:szCs w:val="24"/>
          <w:lang w:val="uk-UA" w:eastAsia="de-DE"/>
        </w:rPr>
        <w:t xml:space="preserve">Цей документ </w:t>
      </w:r>
      <w:r w:rsidRPr="00B33FFB">
        <w:rPr>
          <w:rFonts w:ascii="Times New Roman" w:eastAsia="Times New Roman" w:hAnsi="Times New Roman"/>
          <w:sz w:val="24"/>
          <w:szCs w:val="24"/>
          <w:lang w:eastAsia="de-DE"/>
        </w:rPr>
        <w:t xml:space="preserve">покликаний надати керівництву ОТГ чіткий алгоритм дій, щодо забезпечення населення громади якісною питною водою та створення ефективної системи управління системою водопостачання. </w:t>
      </w:r>
    </w:p>
    <w:p w:rsidR="00B33FFB" w:rsidRPr="00B33FFB" w:rsidRDefault="00B33FFB" w:rsidP="00B33FFB">
      <w:pPr>
        <w:spacing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Це результат спільних зусиль та бачення єдиного вектору розвитку громади, кінцева мета якого  -  забезпечення комфортних умов проживання для наших мешканців.</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Arial" w:eastAsia="Times New Roman" w:hAnsi="Arial" w:cs="Arial"/>
          <w:sz w:val="24"/>
          <w:szCs w:val="24"/>
          <w:lang w:val="uk-UA" w:eastAsia="de-DE"/>
        </w:rPr>
        <w:t xml:space="preserve">  </w:t>
      </w:r>
      <w:r w:rsidRPr="00B33FFB">
        <w:rPr>
          <w:rFonts w:ascii="Times New Roman" w:eastAsia="Times New Roman" w:hAnsi="Times New Roman"/>
          <w:sz w:val="24"/>
          <w:szCs w:val="24"/>
          <w:lang w:val="uk-UA" w:eastAsia="de-DE"/>
        </w:rPr>
        <w:t>З повагою,</w:t>
      </w:r>
    </w:p>
    <w:p w:rsidR="00B33FFB" w:rsidRPr="00B33FFB" w:rsidRDefault="00B33FFB" w:rsidP="00B33FFB">
      <w:pPr>
        <w:spacing w:after="0"/>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Зеленодольський </w:t>
      </w:r>
    </w:p>
    <w:p w:rsidR="00B33FFB" w:rsidRDefault="00B33FFB" w:rsidP="00B33FFB">
      <w:pPr>
        <w:spacing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міський голова</w:t>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t>А.В. Савченко</w:t>
      </w:r>
    </w:p>
    <w:p w:rsidR="00DA7502" w:rsidRPr="00B33FFB" w:rsidRDefault="00DA7502" w:rsidP="00B33FFB">
      <w:pPr>
        <w:spacing w:after="0" w:line="240" w:lineRule="auto"/>
        <w:jc w:val="both"/>
        <w:rPr>
          <w:rFonts w:ascii="Times New Roman" w:eastAsia="Times New Roman" w:hAnsi="Times New Roman"/>
          <w:sz w:val="24"/>
          <w:szCs w:val="24"/>
          <w:lang w:val="uk-UA" w:eastAsia="de-DE"/>
        </w:rPr>
      </w:pPr>
    </w:p>
    <w:p w:rsidR="00B33FFB" w:rsidRPr="00B33FFB" w:rsidRDefault="00B33FFB" w:rsidP="00DA7502">
      <w:pPr>
        <w:spacing w:after="0" w:line="240" w:lineRule="auto"/>
        <w:rPr>
          <w:rFonts w:ascii="Times New Roman" w:eastAsia="Times New Roman" w:hAnsi="Times New Roman"/>
          <w:sz w:val="28"/>
          <w:szCs w:val="28"/>
          <w:lang w:val="uk-UA" w:eastAsia="de-DE"/>
        </w:rPr>
      </w:pPr>
      <w:r w:rsidRPr="00B33FFB">
        <w:rPr>
          <w:rFonts w:ascii="Times New Roman" w:eastAsia="Times New Roman" w:hAnsi="Times New Roman"/>
          <w:b/>
          <w:bCs/>
          <w:color w:val="000000"/>
          <w:sz w:val="28"/>
          <w:szCs w:val="28"/>
          <w:lang w:val="uk-UA"/>
        </w:rPr>
        <w:t>Абревіатури</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USAID - Агентство США з міжнародного розвитку</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ОТГ - об'єднана територіальна громада</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SWOT - переваги, недоліки, можливості, загрози</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DOBRE – Програма USAID «Децентралізація приносить кращі результати та ефективність»</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РГ – робоча група</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КП –комунальне підприємство</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КЗ – комунальний заклад</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ОС – очисні споруди</w:t>
      </w:r>
    </w:p>
    <w:p w:rsid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SDIP – план покращення послуг</w:t>
      </w:r>
    </w:p>
    <w:p w:rsidR="00DA7502" w:rsidRPr="00B33FFB" w:rsidRDefault="00DA7502"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DA7502">
      <w:pPr>
        <w:spacing w:after="0" w:line="240" w:lineRule="auto"/>
        <w:rPr>
          <w:rFonts w:ascii="Times New Roman" w:eastAsia="Times New Roman" w:hAnsi="Times New Roman"/>
          <w:b/>
          <w:sz w:val="28"/>
          <w:szCs w:val="28"/>
          <w:lang w:val="uk-UA" w:eastAsia="de-DE"/>
        </w:rPr>
      </w:pPr>
      <w:r w:rsidRPr="00B33FFB">
        <w:rPr>
          <w:rFonts w:ascii="Times New Roman" w:eastAsia="Times New Roman" w:hAnsi="Times New Roman"/>
          <w:b/>
          <w:sz w:val="28"/>
          <w:szCs w:val="28"/>
          <w:lang w:val="uk-UA" w:eastAsia="de-DE"/>
        </w:rPr>
        <w:t xml:space="preserve">Склад робочої групи із написання плану покращення послуги водопостачання </w:t>
      </w:r>
      <w:r w:rsidRPr="00B33FFB">
        <w:rPr>
          <w:rFonts w:ascii="Times New Roman" w:eastAsia="Times New Roman" w:hAnsi="Times New Roman"/>
          <w:b/>
          <w:sz w:val="28"/>
          <w:szCs w:val="28"/>
          <w:lang w:val="en-US" w:eastAsia="de-DE"/>
        </w:rPr>
        <w:t>SDIP</w:t>
      </w:r>
      <w:r w:rsidRPr="00B33FFB">
        <w:rPr>
          <w:rFonts w:ascii="Times New Roman" w:eastAsia="Times New Roman" w:hAnsi="Times New Roman"/>
          <w:b/>
          <w:sz w:val="28"/>
          <w:szCs w:val="28"/>
          <w:lang w:eastAsia="de-DE"/>
        </w:rPr>
        <w:t xml:space="preserve"> </w:t>
      </w:r>
      <w:r w:rsidRPr="00B33FFB">
        <w:rPr>
          <w:rFonts w:ascii="Times New Roman" w:eastAsia="Times New Roman" w:hAnsi="Times New Roman"/>
          <w:b/>
          <w:sz w:val="28"/>
          <w:szCs w:val="28"/>
          <w:lang w:val="uk-UA" w:eastAsia="de-DE"/>
        </w:rPr>
        <w:t>Зеленодольської об</w:t>
      </w:r>
      <w:r w:rsidRPr="00B33FFB">
        <w:rPr>
          <w:rFonts w:ascii="Times New Roman" w:eastAsia="Times New Roman" w:hAnsi="Times New Roman"/>
          <w:b/>
          <w:sz w:val="28"/>
          <w:szCs w:val="28"/>
          <w:lang w:eastAsia="de-DE"/>
        </w:rPr>
        <w:t>’</w:t>
      </w:r>
      <w:r w:rsidRPr="00B33FFB">
        <w:rPr>
          <w:rFonts w:ascii="Times New Roman" w:eastAsia="Times New Roman" w:hAnsi="Times New Roman"/>
          <w:b/>
          <w:sz w:val="28"/>
          <w:szCs w:val="28"/>
          <w:lang w:val="uk-UA" w:eastAsia="de-DE"/>
        </w:rPr>
        <w:t>єднаної громади</w:t>
      </w:r>
    </w:p>
    <w:p w:rsidR="00B33FFB" w:rsidRPr="00B33FFB" w:rsidRDefault="00B33FFB" w:rsidP="00B33FFB">
      <w:pPr>
        <w:spacing w:before="120" w:after="0" w:line="240" w:lineRule="auto"/>
        <w:jc w:val="center"/>
        <w:rPr>
          <w:rFonts w:ascii="Times New Roman" w:eastAsia="Times New Roman" w:hAnsi="Times New Roman"/>
          <w:b/>
          <w:sz w:val="28"/>
          <w:szCs w:val="28"/>
          <w:lang w:val="uk-UA" w:eastAsia="de-DE"/>
        </w:rPr>
      </w:pP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Савченко Андрій Володимирович – міський голова;</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Фартушний Микола Миколайович – староста Великокостромського</w:t>
      </w:r>
      <w:r w:rsidRPr="00B33FFB">
        <w:rPr>
          <w:rFonts w:ascii="Times New Roman" w:hAnsi="Times New Roman"/>
          <w:sz w:val="24"/>
          <w:szCs w:val="24"/>
        </w:rPr>
        <w:t xml:space="preserve"> </w:t>
      </w:r>
      <w:r w:rsidRPr="00B33FFB">
        <w:rPr>
          <w:rFonts w:ascii="Times New Roman" w:hAnsi="Times New Roman"/>
          <w:sz w:val="24"/>
          <w:szCs w:val="24"/>
          <w:lang w:val="uk-UA"/>
        </w:rPr>
        <w:t>старостинського округу;</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Устименко Володимир Дмитрович – староста Мар</w:t>
      </w:r>
      <w:r w:rsidRPr="00B33FFB">
        <w:rPr>
          <w:rFonts w:ascii="Times New Roman" w:hAnsi="Times New Roman"/>
          <w:sz w:val="24"/>
          <w:szCs w:val="24"/>
        </w:rPr>
        <w:t>’</w:t>
      </w:r>
      <w:r w:rsidRPr="00B33FFB">
        <w:rPr>
          <w:rFonts w:ascii="Times New Roman" w:hAnsi="Times New Roman"/>
          <w:sz w:val="24"/>
          <w:szCs w:val="24"/>
          <w:lang w:val="uk-UA"/>
        </w:rPr>
        <w:t>янського старостинського округу;</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lastRenderedPageBreak/>
        <w:t>Накрапас Наталія Петрівна – директор КЗ «Зеленодольський міський водоканал»;</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Палій Лідія Павлівна – депутат Зеленодольської міської ради;</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Харчук Віталій Митрофанович – начальник відділу ЖКГ, комунальної власності та інфраструктури виконавчого комітету Зеленодольської міської ради;</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Коваленко Анатолій Дмитрович – член виконкому Зеленодольської міської ради;</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Толчинська Юлія Володимирівна – спеціаліст з питань розвитку територіальної громади та залучення інвестицій І категорії виконавчого комітету Зеленодольської міської ради;</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Рода Яков Якович – голова ради ветеранів, війни та праці ПАТ «ДТЕК ДНІПРОЕНЕРГО» ДТЕК Криворізька ТЕС;</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Кожемякін Андрій Володимирович – місцевий активіст, майстер ДТЕК Криворізька ТЕС;</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Татарчук В. О. – головний фахівець департаменту з операційних покращень ДТЕК Криворізька ТЕС;</w:t>
      </w:r>
    </w:p>
    <w:p w:rsidR="00B33FFB" w:rsidRPr="00B33FFB" w:rsidRDefault="00B33FFB" w:rsidP="00B33FFB">
      <w:pPr>
        <w:numPr>
          <w:ilvl w:val="0"/>
          <w:numId w:val="5"/>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Невеселий Дмитро Юрійович - представник молоді, депутат міської ради.</w:t>
      </w:r>
    </w:p>
    <w:p w:rsidR="00B33FFB" w:rsidRPr="00B33FFB" w:rsidRDefault="00B33FFB" w:rsidP="00DA7502">
      <w:pPr>
        <w:spacing w:after="0" w:line="240" w:lineRule="auto"/>
        <w:rPr>
          <w:rFonts w:ascii="Times New Roman" w:eastAsia="Times New Roman" w:hAnsi="Times New Roman"/>
          <w:b/>
          <w:sz w:val="28"/>
          <w:szCs w:val="28"/>
          <w:lang w:val="uk-UA" w:eastAsia="de-DE"/>
        </w:rPr>
      </w:pPr>
      <w:r w:rsidRPr="00B33FFB">
        <w:rPr>
          <w:rFonts w:ascii="Times New Roman" w:eastAsia="Times New Roman" w:hAnsi="Times New Roman"/>
          <w:b/>
          <w:sz w:val="28"/>
          <w:szCs w:val="28"/>
          <w:lang w:val="uk-UA" w:eastAsia="de-DE"/>
        </w:rPr>
        <w:t>Вступ</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План удосконалення послуги водопостачання Зеленодольської ОТГ, розроблений за підтримки Агентства міжнародного розвитку США за участю «Global Communities» за програмою ДОБРЕ  «Децентралізація приносить кращі результати та ефективність».</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Послуга «Водопостачання» була обрана завдяки широкій участі громадян у результаті спільних зустрічей та опитування населення. Експерти DOBRE спільно з органами ОТГ провели загальні збори жителів сіл</w:t>
      </w:r>
      <w:r w:rsidRPr="00B33FFB">
        <w:rPr>
          <w:rFonts w:ascii="Times New Roman" w:eastAsia="Times New Roman" w:hAnsi="Times New Roman"/>
          <w:color w:val="000000"/>
          <w:sz w:val="24"/>
          <w:szCs w:val="24"/>
          <w:lang w:val="uk-UA" w:eastAsia="de-DE"/>
        </w:rPr>
        <w:t>, які є членами громади</w:t>
      </w:r>
      <w:r w:rsidRPr="00B33FFB">
        <w:rPr>
          <w:rFonts w:ascii="Times New Roman" w:eastAsia="Times New Roman" w:hAnsi="Times New Roman"/>
          <w:sz w:val="24"/>
          <w:szCs w:val="24"/>
          <w:lang w:val="uk-UA" w:eastAsia="de-DE"/>
        </w:rPr>
        <w:t>. Крім того, було проведено опитування для визначення пріоритету послуг. Послуга  водопостачання вважається найбільш  актуальною для більшості населення громади.</w:t>
      </w:r>
    </w:p>
    <w:p w:rsidR="00B33FFB" w:rsidRPr="00B33FFB" w:rsidRDefault="00B33FFB" w:rsidP="00B33FFB">
      <w:pPr>
        <w:spacing w:before="120" w:after="0" w:line="240" w:lineRule="auto"/>
        <w:jc w:val="both"/>
        <w:rPr>
          <w:rFonts w:ascii="Tahoma" w:eastAsia="Times New Roman" w:hAnsi="Tahoma"/>
          <w:sz w:val="20"/>
          <w:lang w:val="uk-UA" w:eastAsia="de-DE"/>
        </w:rPr>
      </w:pPr>
    </w:p>
    <w:p w:rsidR="00B33FFB" w:rsidRPr="00B33FFB" w:rsidRDefault="00B33FFB" w:rsidP="00B33FFB">
      <w:pPr>
        <w:spacing w:before="120" w:after="0" w:line="240" w:lineRule="auto"/>
        <w:jc w:val="center"/>
        <w:rPr>
          <w:rFonts w:ascii="Times New Roman" w:eastAsia="Times New Roman" w:hAnsi="Times New Roman"/>
          <w:b/>
          <w:bCs/>
          <w:color w:val="000000"/>
          <w:sz w:val="28"/>
          <w:szCs w:val="28"/>
          <w:lang w:val="uk-UA"/>
        </w:rPr>
      </w:pPr>
      <w:r w:rsidRPr="00B33FFB">
        <w:rPr>
          <w:rFonts w:ascii="Times New Roman" w:eastAsia="Times New Roman" w:hAnsi="Times New Roman"/>
          <w:b/>
          <w:bCs/>
          <w:color w:val="000000"/>
          <w:sz w:val="28"/>
          <w:szCs w:val="28"/>
          <w:lang w:val="uk-UA"/>
        </w:rPr>
        <w:t>Загальні відомості про Зеленодольську об’єднану територіальну громаду</w:t>
      </w:r>
    </w:p>
    <w:p w:rsidR="00B33FFB" w:rsidRPr="00B33FFB" w:rsidRDefault="00B33FFB" w:rsidP="00B33FFB">
      <w:pPr>
        <w:spacing w:before="120" w:after="0" w:line="240" w:lineRule="auto"/>
        <w:jc w:val="center"/>
        <w:rPr>
          <w:rFonts w:ascii="Times New Roman" w:eastAsia="Times New Roman" w:hAnsi="Times New Roman"/>
          <w:b/>
          <w:bCs/>
          <w:color w:val="000000"/>
          <w:sz w:val="28"/>
          <w:szCs w:val="28"/>
          <w:lang w:val="uk-UA"/>
        </w:rPr>
      </w:pPr>
    </w:p>
    <w:p w:rsidR="00B33FFB" w:rsidRPr="00B33FFB" w:rsidRDefault="00B33FFB" w:rsidP="00B33FFB">
      <w:pPr>
        <w:spacing w:before="120" w:after="0" w:line="240" w:lineRule="auto"/>
        <w:jc w:val="both"/>
        <w:rPr>
          <w:rFonts w:ascii="Times New Roman" w:hAnsi="Times New Roman"/>
          <w:sz w:val="24"/>
          <w:szCs w:val="24"/>
          <w:lang w:val="uk-UA" w:eastAsia="de-DE"/>
        </w:rPr>
      </w:pPr>
      <w:r w:rsidRPr="00B33FFB">
        <w:rPr>
          <w:rFonts w:ascii="Times New Roman" w:hAnsi="Times New Roman"/>
          <w:noProof/>
          <w:sz w:val="24"/>
          <w:szCs w:val="24"/>
          <w:lang w:eastAsia="ru-RU"/>
        </w:rPr>
        <w:drawing>
          <wp:anchor distT="0" distB="0" distL="114300" distR="114300" simplePos="0" relativeHeight="251659264" behindDoc="0" locked="0" layoutInCell="1" allowOverlap="1" wp14:anchorId="1299BAB7" wp14:editId="2E9CACF0">
            <wp:simplePos x="0" y="0"/>
            <wp:positionH relativeFrom="column">
              <wp:posOffset>2488565</wp:posOffset>
            </wp:positionH>
            <wp:positionV relativeFrom="paragraph">
              <wp:posOffset>71120</wp:posOffset>
            </wp:positionV>
            <wp:extent cx="3691890" cy="26206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elenodolska_001.png"/>
                    <pic:cNvPicPr/>
                  </pic:nvPicPr>
                  <pic:blipFill rotWithShape="1">
                    <a:blip r:embed="rId8" cstate="print">
                      <a:extLst>
                        <a:ext uri="{28A0092B-C50C-407E-A947-70E740481C1C}">
                          <a14:useLocalDpi xmlns:a14="http://schemas.microsoft.com/office/drawing/2010/main" val="0"/>
                        </a:ext>
                      </a:extLst>
                    </a:blip>
                    <a:srcRect r="3165"/>
                    <a:stretch/>
                  </pic:blipFill>
                  <pic:spPr bwMode="auto">
                    <a:xfrm>
                      <a:off x="0" y="0"/>
                      <a:ext cx="3691890" cy="262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3FFB">
        <w:rPr>
          <w:rFonts w:ascii="Times New Roman" w:hAnsi="Times New Roman"/>
          <w:sz w:val="24"/>
          <w:szCs w:val="24"/>
          <w:lang w:val="uk-UA" w:eastAsia="de-DE"/>
        </w:rPr>
        <w:t>Зеленодольська ОТГ – це громада міського типу, яка розташована у південно-західній частині Дніпропетровської</w:t>
      </w:r>
      <w:r w:rsidRPr="00B33FFB">
        <w:rPr>
          <w:rFonts w:ascii="Times New Roman" w:eastAsia="Times New Roman" w:hAnsi="Times New Roman"/>
          <w:sz w:val="24"/>
          <w:szCs w:val="24"/>
          <w:lang w:val="uk-UA" w:eastAsia="de-DE"/>
        </w:rPr>
        <w:t xml:space="preserve"> </w:t>
      </w:r>
      <w:r w:rsidRPr="00B33FFB">
        <w:rPr>
          <w:rFonts w:ascii="Times New Roman" w:hAnsi="Times New Roman"/>
          <w:sz w:val="24"/>
          <w:szCs w:val="24"/>
          <w:lang w:val="uk-UA" w:eastAsia="de-DE"/>
        </w:rPr>
        <w:t>області, в межах Апостолівського району. Її відділяє майже 490 км від Києва, 190 км від Дніпропетровська, 45 км від Кривого Рогу та 14 км в південно-</w:t>
      </w:r>
      <w:r w:rsidRPr="00B33FFB">
        <w:rPr>
          <w:rFonts w:ascii="Times New Roman" w:hAnsi="Times New Roman"/>
          <w:sz w:val="24"/>
          <w:szCs w:val="24"/>
          <w:lang w:val="uk-UA" w:eastAsia="de-DE"/>
        </w:rPr>
        <w:lastRenderedPageBreak/>
        <w:t>західному напрямку від районної залізничної станції Апостолове. Площа Зеленодольської ОТГ становить 311,91 км2 і в ній мешкає 19563 осіб. Зеленодольська ОТГ виникла в 2015 р. шляхом  об’єднання громад міста Зеленодольськ, сіл Мала Костромка, Велика Костромка і Мар’янське.</w:t>
      </w:r>
    </w:p>
    <w:p w:rsidR="00B33FFB" w:rsidRPr="00B33FFB" w:rsidRDefault="00B33FFB" w:rsidP="00B33FFB">
      <w:pPr>
        <w:spacing w:before="120" w:after="0" w:line="240" w:lineRule="auto"/>
        <w:jc w:val="both"/>
        <w:rPr>
          <w:rFonts w:ascii="Times New Roman" w:hAnsi="Times New Roman"/>
          <w:sz w:val="24"/>
          <w:szCs w:val="24"/>
          <w:lang w:val="uk-UA" w:eastAsia="de-DE"/>
        </w:rPr>
      </w:pPr>
      <w:r w:rsidRPr="00B33FFB">
        <w:rPr>
          <w:rFonts w:ascii="Times New Roman" w:hAnsi="Times New Roman"/>
          <w:sz w:val="24"/>
          <w:szCs w:val="24"/>
          <w:lang w:val="uk-UA" w:eastAsia="de-DE"/>
        </w:rPr>
        <w:t>Адміністративним центром ОТГ виступає місто Зеленодольськ, виникнення якого припадає на 1961 рік. Місто було збудоване, щоб наповнити своїм потенціалом новозбудовану електростанцію. У 1964 році Зеленодольську було надано статус селища міського типу, а в 1993 році він отримав статус міста районного значення.</w:t>
      </w:r>
    </w:p>
    <w:p w:rsidR="00B33FFB" w:rsidRPr="00B33FFB" w:rsidRDefault="00B33FFB" w:rsidP="00B33FFB">
      <w:pPr>
        <w:spacing w:before="120" w:after="120" w:line="240" w:lineRule="auto"/>
        <w:jc w:val="both"/>
        <w:rPr>
          <w:rFonts w:ascii="Times New Roman" w:hAnsi="Times New Roman"/>
          <w:sz w:val="24"/>
          <w:szCs w:val="24"/>
          <w:lang w:val="uk-UA" w:eastAsia="de-DE"/>
        </w:rPr>
      </w:pPr>
      <w:r w:rsidRPr="00B33FFB">
        <w:rPr>
          <w:rFonts w:ascii="Times New Roman" w:hAnsi="Times New Roman"/>
          <w:sz w:val="24"/>
          <w:szCs w:val="24"/>
          <w:lang w:val="uk-UA" w:eastAsia="de-DE"/>
        </w:rPr>
        <w:t>До громади належить село Мала Костромка, розташоване не далі, ніж в 1000 м від центру ОТГ, а також село Велика Костромка, від якого центр ОТГ віддалений на 12 км. Село Велика Костромка розташовано 16 км. на південь від залізничної станції Апостолове на перетині залізничних ліній Нижньодніпровськ-Вузол-Снігурівка та Запоріжжя-Кривий Ріг. На заході село межує з містом Зеленодольськ. Село лежить на перетині давніх торгових шляхів та на межі так званого Великого лугу – споконвічних козацьких земель. Велика Костромка виникла в другій половині ХVІІ ст. як військове поселення на території Херсонської губернії під назвою Костромка.</w:t>
      </w:r>
    </w:p>
    <w:p w:rsidR="00B33FFB" w:rsidRPr="00B33FFB" w:rsidRDefault="00B33FFB" w:rsidP="00B33FFB">
      <w:pPr>
        <w:spacing w:before="120" w:after="120" w:line="240" w:lineRule="auto"/>
        <w:jc w:val="both"/>
        <w:rPr>
          <w:rFonts w:ascii="Times New Roman" w:hAnsi="Times New Roman"/>
          <w:sz w:val="24"/>
          <w:szCs w:val="24"/>
          <w:lang w:val="uk-UA" w:eastAsia="de-DE"/>
        </w:rPr>
      </w:pPr>
      <w:r w:rsidRPr="00B33FFB">
        <w:rPr>
          <w:rFonts w:ascii="Times New Roman" w:hAnsi="Times New Roman"/>
          <w:noProof/>
          <w:sz w:val="24"/>
          <w:szCs w:val="24"/>
          <w:lang w:eastAsia="ru-RU"/>
        </w:rPr>
        <w:drawing>
          <wp:anchor distT="0" distB="0" distL="114300" distR="114300" simplePos="0" relativeHeight="251660288" behindDoc="0" locked="0" layoutInCell="1" allowOverlap="1" wp14:anchorId="2EE2CCFF" wp14:editId="4DDF1E17">
            <wp:simplePos x="0" y="0"/>
            <wp:positionH relativeFrom="column">
              <wp:posOffset>-46355</wp:posOffset>
            </wp:positionH>
            <wp:positionV relativeFrom="paragraph">
              <wp:posOffset>81915</wp:posOffset>
            </wp:positionV>
            <wp:extent cx="3277235" cy="1907540"/>
            <wp:effectExtent l="0" t="0" r="0" b="0"/>
            <wp:wrapSquare wrapText="bothSides"/>
            <wp:docPr id="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723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FFB">
        <w:rPr>
          <w:rFonts w:ascii="Times New Roman" w:hAnsi="Times New Roman"/>
          <w:sz w:val="24"/>
          <w:szCs w:val="24"/>
          <w:lang w:val="uk-UA" w:eastAsia="de-DE"/>
        </w:rPr>
        <w:t>До складу громади входить також село Мар’янське, яке знаходиться на відстані 36 км від центру ОТГ. Село Мар'янське знаходиться на правому березі Каховського водосховища, за 25 км від районного центру – міста Апостолове та центру громади міста Зеленодольськ. На півдні межує з селищем Нововоронцовка Нововоронцовського району Херсонської області та на сході з селом Грушівка. Мар'янське розділене на дві частини великою затокою (колишня річка Тернівка). Біля села знаходиться вхідний каскад стратегічного водозабору для всього району – каналу Дніпро-Кривий Ріг. Через село проходять автомобільні дороги Н23 і Т 0403 – в напрямку на Кривий Ріг, Нікополь, Херсон, Миколаїв, Одесу.</w:t>
      </w:r>
    </w:p>
    <w:p w:rsidR="00B33FFB" w:rsidRPr="00B33FFB" w:rsidRDefault="00B33FFB" w:rsidP="00B33FFB">
      <w:pPr>
        <w:spacing w:before="120" w:after="0" w:line="240" w:lineRule="auto"/>
        <w:jc w:val="both"/>
        <w:rPr>
          <w:rFonts w:ascii="Times New Roman" w:eastAsia="Times New Roman" w:hAnsi="Times New Roman"/>
          <w:b/>
          <w:sz w:val="24"/>
          <w:lang w:val="uk-UA" w:eastAsia="de-DE"/>
        </w:rPr>
      </w:pPr>
    </w:p>
    <w:p w:rsidR="00B33FFB" w:rsidRPr="00B33FFB" w:rsidRDefault="00B33FFB" w:rsidP="00B33FFB">
      <w:pPr>
        <w:spacing w:before="120" w:after="0" w:line="240" w:lineRule="auto"/>
        <w:jc w:val="center"/>
        <w:rPr>
          <w:rFonts w:ascii="Times New Roman" w:eastAsia="Times New Roman" w:hAnsi="Times New Roman"/>
          <w:b/>
          <w:sz w:val="28"/>
          <w:szCs w:val="28"/>
          <w:lang w:val="uk-UA" w:eastAsia="de-DE"/>
        </w:rPr>
      </w:pPr>
      <w:r w:rsidRPr="00B33FFB">
        <w:rPr>
          <w:rFonts w:ascii="Times New Roman" w:eastAsia="Times New Roman" w:hAnsi="Times New Roman"/>
          <w:b/>
          <w:bCs/>
          <w:color w:val="000000"/>
          <w:sz w:val="28"/>
          <w:szCs w:val="28"/>
          <w:lang w:val="uk-UA"/>
        </w:rPr>
        <w:t>Частина 1. Дослідження стану та потреб наявної системи питного водопостачання та водовідведення</w:t>
      </w:r>
    </w:p>
    <w:p w:rsidR="00B33FFB" w:rsidRPr="00B33FFB" w:rsidRDefault="00B33FFB" w:rsidP="00B33FFB">
      <w:pPr>
        <w:spacing w:before="120" w:after="0" w:line="240" w:lineRule="auto"/>
        <w:jc w:val="both"/>
        <w:rPr>
          <w:rFonts w:ascii="Times New Roman" w:eastAsia="Times New Roman" w:hAnsi="Times New Roman"/>
          <w:b/>
          <w:sz w:val="24"/>
          <w:lang w:val="uk-UA" w:eastAsia="de-DE"/>
        </w:rPr>
      </w:pPr>
      <w:r w:rsidRPr="00B33FFB">
        <w:rPr>
          <w:rFonts w:ascii="Times New Roman" w:eastAsia="Times New Roman" w:hAnsi="Times New Roman"/>
          <w:b/>
          <w:sz w:val="24"/>
          <w:lang w:val="uk-UA" w:eastAsia="de-DE"/>
        </w:rPr>
        <w:t>м. Зеленодольськ</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Існуючі очисні споруди (ОС) КОМУНАЛЬНОГО ПІДПРИЄМСТВА "ЗЕЛЕНОДОЛЬСЬКИЙ МІСЬКИЙ ВОДОКАНАЛ" побудовані по типових проектах, розроблених в 1961 (перша черга) і 1969 року (друга черга) і знаходяться в експлуатації понад 50 років. Проектна продуктивність ОС складає 900 м3/годину (21,6 тис. м3/доб) питної води. Фактична продуктивність залежить від потреби в питній воді основних споживачів і коливається сезонно на протязі року (зима-літо), протягом доби (день-ніч) в межах 450 - 650 м3/год (max700м3/година) (10,8-15,6 тис. м3/доб). Початкова вода для ОС системи водопостачання м. Зеленодольска поступає з відгалуження каналу «Дніпро - Кривий Ріг» в ставок-охолоджувач Криворізької ТЕС. Проби води з поверхневого джерела відбираються в різний час року. Вода поверхневого джерела відноситься до II класу джерела централізованого питного водопостачання (ДСТУ 4808 : 2007). Особливістю справжніх очисних споруд є забір </w:t>
      </w:r>
      <w:r w:rsidRPr="00B33FFB">
        <w:rPr>
          <w:rFonts w:ascii="Times New Roman" w:eastAsia="Times New Roman" w:hAnsi="Times New Roman"/>
          <w:sz w:val="24"/>
          <w:szCs w:val="24"/>
          <w:lang w:val="uk-UA" w:eastAsia="de-DE"/>
        </w:rPr>
        <w:lastRenderedPageBreak/>
        <w:t xml:space="preserve">води не з водойми, а з каналу. Первинний водозабір робиться з Каховського водосховища, де відповідно вирішуються питання префільтрації.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ВОС складається з наступних споруд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 затоплений оголовок з гратами для відвертання попадання в спорудження великих предметів;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береговий колодязь зі встановленими в нім пласкими сітками;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всмоктуючий залізобетонний трубопровід Ø 800 мм завдовжки 310 м другої черги і сталевий трубопровід Ø 500 мм першої черги, які сполучені між собою;</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 машинний зал першої черги, в якому стоять насоси 1-го підйому, що подають воду з приймальних колодязів на освітлювачі;</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 насоси 2-го підйому, що подають воду з резервуарів на місто і споживачам. Для ремонту і монтажу насосів є електротельфер - 1шт.;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дренажні насоси;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освітлювачі Ø 9200мм., продуктивністю Q = 230 м3/год, V = 450 м3 у кількості 5шт з часом перебування води - 1,75 год.:</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 типу ЦНИИ – 3:  № 1, №2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типу ЦНИИ - 1А: № 3, № 4, № 5.</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фільтрувальний зал з 14 фільтрами: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Ø 3м - 14шт.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продуктивність Q=60 м3/год. - 10шт.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продуктивність Q=90 м3/год - 4шт.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приміщення лабораторії для хімічного і бактеріологічного виробництва аналізів;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компресор ALBERT Е- 140 продуктивністю Q=144 м3/годину (2,4 м3/хв), Р=8 кг/см2, з електродвигуном потужністю - 15 кВт., N=2925 про/хв.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Для ремонту устаткування є таль, продуктивністю - 1т.;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хлораторна і склад для зберігання балонів з рідким хлором;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 залізобетонні резервуари V=1000м3 - 2шт.,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 V=2000м3 - 2шт.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побутові приміщення: душова, санвузол, кімната відпочинку.</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Протяжність самопливних водоводів  від каналу підживлення до приймальних камер ВОС складають: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800мм - 310м.,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500мм - 310м       Σ 620 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Загальна протяжність водопровідних мереж міста  52,95 км. (Ø 50мм - 800мм) з них 8,8 км. (Ø 50 - 219) - </w:t>
      </w:r>
      <w:r w:rsidRPr="00B33FFB">
        <w:rPr>
          <w:rFonts w:ascii="Times New Roman" w:eastAsia="Times New Roman" w:hAnsi="Times New Roman"/>
          <w:b/>
          <w:sz w:val="24"/>
          <w:szCs w:val="24"/>
          <w:lang w:val="uk-UA" w:eastAsia="de-DE"/>
        </w:rPr>
        <w:t>с.М. Костромка</w:t>
      </w:r>
      <w:r w:rsidRPr="00B33FFB">
        <w:rPr>
          <w:rFonts w:ascii="Times New Roman" w:eastAsia="Times New Roman" w:hAnsi="Times New Roman"/>
          <w:sz w:val="24"/>
          <w:szCs w:val="24"/>
          <w:lang w:val="uk-UA" w:eastAsia="de-DE"/>
        </w:rPr>
        <w:t>, у тому числі:</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Вуличний водопровід: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325мм - 480м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325мм - 7236м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273мм - 2195м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lastRenderedPageBreak/>
        <w:tab/>
        <w:t xml:space="preserve">219мм - 4617м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159мм - 6680м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133мм - 5575м     Σ 26783 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Внутрішньоквартальний водопровід: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108мм - 5919м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89мм - 7850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79мм - 7342м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76мм - 2163м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50мм - 2894м</w:t>
      </w:r>
      <w:r w:rsidRPr="00B33FFB">
        <w:rPr>
          <w:rFonts w:ascii="Times New Roman" w:eastAsia="Times New Roman" w:hAnsi="Times New Roman"/>
          <w:sz w:val="24"/>
          <w:szCs w:val="24"/>
          <w:lang w:val="uk-UA" w:eastAsia="de-DE"/>
        </w:rPr>
        <w:tab/>
        <w:t xml:space="preserve">    Σ 26168 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Матеріал водопроводу : </w:t>
      </w:r>
      <w:r w:rsidRPr="00B33FFB">
        <w:rPr>
          <w:rFonts w:ascii="Times New Roman" w:eastAsia="Times New Roman" w:hAnsi="Times New Roman"/>
          <w:sz w:val="24"/>
          <w:szCs w:val="24"/>
          <w:lang w:val="uk-UA" w:eastAsia="de-DE"/>
        </w:rPr>
        <w:tab/>
        <w:t xml:space="preserve">сталь         48,75 км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t xml:space="preserve">чавун         1,73 км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r>
      <w:r w:rsidRPr="00B33FFB">
        <w:rPr>
          <w:rFonts w:ascii="Times New Roman" w:eastAsia="Times New Roman" w:hAnsi="Times New Roman"/>
          <w:sz w:val="24"/>
          <w:szCs w:val="24"/>
          <w:lang w:val="uk-UA" w:eastAsia="de-DE"/>
        </w:rPr>
        <w:tab/>
        <w:t>пластмас   2,47 км.</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На водопровідних мережах встановлено 64 пожежних гідрантів. Тип гідрантів - підземні, встановлені в колодязях, закритих кришками. Всього колодязів з/б- 162 шт і по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b/>
          <w:sz w:val="24"/>
          <w:szCs w:val="24"/>
          <w:lang w:val="uk-UA" w:eastAsia="de-DE"/>
        </w:rPr>
        <w:t>с. М.Костромка</w:t>
      </w:r>
      <w:r w:rsidRPr="00B33FFB">
        <w:rPr>
          <w:rFonts w:ascii="Times New Roman" w:eastAsia="Times New Roman" w:hAnsi="Times New Roman"/>
          <w:sz w:val="24"/>
          <w:szCs w:val="24"/>
          <w:lang w:val="uk-UA" w:eastAsia="de-DE"/>
        </w:rPr>
        <w:t xml:space="preserve"> - 1 камера з/б, 30 з/б колодязів.</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У місці відбору води з каналу опущений оголовок з гратами, які встановлені для відвертання попадання в систему водоводів великих предметів. Безпосередньо за гратами встановлені сітки 2 х 2мм., що виконують захисну функцію споруд від проникнення риб. Вода самопливом по двох трубопроводах Ø 500мм, Ø 800мм потрапляє в приймальні колодязі. З колодязів насосами 1-го підйому вода подається на освітлювачі, де відбувається видалення великих часток і зваженого осаду. Освітлена вода з освітлювачів видаляється самопливом з верхньої його частини по трубопроводах (Ø 250мм) і поступає в загальний колектор (Ø 300мм), який сполучений трубопроводами з фільтрами, встановленими в корпусі насосно-фільтрувальної станції. Як фільтруючий елемент використовується антрацитова крихта.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Освітлену і очищену воду після фільтрів направляють по трубопроводах (Ø 300мм) в резервуари чистої води (РЧВ). Перед РЧВ освітлену воду піддають знезараженню хлоруванням. При введенні у воду хлору відбувається окислення речовин, що входять до складу протоплазми клітин бактерій, що викликає їх загибель.</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Насосами 2-го підйому у кількості 5шт., що знаходяться в машинному залі (№1 і №2), подають воду по трубопроводах споживачам. Режим роботи ВОС цілодобовий 365 днів на рік.</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ab/>
        <w:t xml:space="preserve">Основні споживачі питної води :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КРИВОРІЗЬКА ТЕС АТ "ДТЭК ДНІПРОЕНЕРГО" - вода спрямовується по трубопроводу питної і пожежної води Ø 400мм. Резервний трубопровід Ø219мм. На період аварійної роботи системи водопостачання на підприємстві встановлені запасні ємкості.</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П'ять мікрорайонів </w:t>
      </w:r>
      <w:r w:rsidRPr="00B33FFB">
        <w:rPr>
          <w:rFonts w:ascii="Times New Roman" w:eastAsia="Times New Roman" w:hAnsi="Times New Roman"/>
          <w:b/>
          <w:sz w:val="24"/>
          <w:szCs w:val="24"/>
          <w:lang w:val="uk-UA" w:eastAsia="de-DE"/>
        </w:rPr>
        <w:t>м. Зеленодольска</w:t>
      </w:r>
      <w:r w:rsidRPr="00B33FFB">
        <w:rPr>
          <w:rFonts w:ascii="Times New Roman" w:eastAsia="Times New Roman" w:hAnsi="Times New Roman"/>
          <w:sz w:val="24"/>
          <w:szCs w:val="24"/>
          <w:lang w:val="uk-UA" w:eastAsia="de-DE"/>
        </w:rPr>
        <w:t xml:space="preserve"> - вода подається двома основними магістральними трубами Ø 300мм. Усі мікрорайони сполучені між собою в єдину систему водопостачання. При необхідності можливе відключення окремих мікрорайонів або їх ділянок за допомогою запірної арматури.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lastRenderedPageBreak/>
        <w:t>Великими водоспоживачами в мікрорайонах є: лікарняний комплекс, школи, спортивний комплекс, готель, будинок культури, санаторій-профілакторій.</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b/>
          <w:sz w:val="24"/>
          <w:szCs w:val="24"/>
          <w:lang w:val="uk-UA" w:eastAsia="de-DE"/>
        </w:rPr>
        <w:t>с.М. Костромка</w:t>
      </w:r>
      <w:r w:rsidRPr="00B33FFB">
        <w:rPr>
          <w:rFonts w:ascii="Times New Roman" w:eastAsia="Times New Roman" w:hAnsi="Times New Roman"/>
          <w:sz w:val="24"/>
          <w:szCs w:val="24"/>
          <w:lang w:val="uk-UA" w:eastAsia="de-DE"/>
        </w:rPr>
        <w:t xml:space="preserve"> - питна вода подається з ВК через трубопровід Ø 200мм з магістрального трубопроводу </w:t>
      </w:r>
      <w:r w:rsidRPr="00B33FFB">
        <w:rPr>
          <w:rFonts w:ascii="Times New Roman" w:eastAsia="Times New Roman" w:hAnsi="Times New Roman"/>
          <w:b/>
          <w:sz w:val="24"/>
          <w:szCs w:val="24"/>
          <w:lang w:val="uk-UA" w:eastAsia="de-DE"/>
        </w:rPr>
        <w:t>м. Зеленодольска.</w:t>
      </w:r>
      <w:r w:rsidRPr="00B33FFB">
        <w:rPr>
          <w:rFonts w:ascii="Times New Roman" w:eastAsia="Times New Roman" w:hAnsi="Times New Roman"/>
          <w:sz w:val="24"/>
          <w:szCs w:val="24"/>
          <w:lang w:val="uk-UA" w:eastAsia="de-DE"/>
        </w:rPr>
        <w:t xml:space="preserve">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КП АПОСТОЛОВЕВОДОКАНАЛ (с.Новомарьянівка і с.Українка) - питна вода подається з ВК через трубопровід ПЕ Ø 60 мм з магістрального трубопроводу з с.М. Костромка.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Станція "Дубки" - питна вода подається з ВК через трубопровід ПЕ Ø 60 мм з магістрального трубопроводу з </w:t>
      </w:r>
      <w:r w:rsidRPr="00B33FFB">
        <w:rPr>
          <w:rFonts w:ascii="Times New Roman" w:eastAsia="Times New Roman" w:hAnsi="Times New Roman"/>
          <w:b/>
          <w:sz w:val="24"/>
          <w:szCs w:val="24"/>
          <w:lang w:val="uk-UA" w:eastAsia="de-DE"/>
        </w:rPr>
        <w:t>М.Костромка.</w:t>
      </w:r>
      <w:r w:rsidRPr="00B33FFB">
        <w:rPr>
          <w:rFonts w:ascii="Times New Roman" w:eastAsia="Times New Roman" w:hAnsi="Times New Roman"/>
          <w:sz w:val="24"/>
          <w:szCs w:val="24"/>
          <w:lang w:val="uk-UA" w:eastAsia="de-DE"/>
        </w:rPr>
        <w:t xml:space="preserve">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Споживання питної води за  рік становить близько 754 тис.м3, з них: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населення - 358 тис.м3,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бюджет (в тому числі інші споживачі) - 45 тис.м3,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 xml:space="preserve">КП АПОСТОЛОВЕВОДОКАНАЛ - 34 тис.м3,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КРИВОРІЗЬКА ТЕС АТ "ДТЭК ДНІПРОЕНЕРГО" - 317 тис.м3.</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 xml:space="preserve"> с. Велика Костромка</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В теперішній час селі є в наявності місцевий водогін та артезіанське забезпечення населення питною водою, однак мережі водопостачання в складному стані. В селі є 2 свердловини, одна з яких діюча, глибиною 55 м, друга - в запасі, глибиною 80 м. Вода із цих свердловин за своєю якістю відповідає всім державним стандартам і є великим багатством громади. Свердловина, водопровідні мережі, водонапірна башта побудовані в 1977 році їх знос складає 80%.</w:t>
      </w:r>
    </w:p>
    <w:p w:rsidR="00B33FFB" w:rsidRPr="00B33FFB" w:rsidRDefault="00B33FFB" w:rsidP="00B33FFB">
      <w:pPr>
        <w:spacing w:before="120" w:after="0" w:line="240" w:lineRule="auto"/>
        <w:jc w:val="both"/>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с. Мар’янське</w:t>
      </w:r>
    </w:p>
    <w:p w:rsid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Ремонт насосно-фільтрувальної станції не проводився більше 25 років. Виходять з ладу фільтраційні ємкості, самі споруди в аварійному стані. Проблема стосується населення територіальної громади, зокрема с. Мар’янське. Більшість водопроводів, які знаходяться в експлуатації більше 67 років  (азбестоцементні)  знаходиться в край незадовільному стані та потребують заміни (на пластикові).</w:t>
      </w:r>
    </w:p>
    <w:p w:rsidR="00DA7502" w:rsidRPr="00B33FFB" w:rsidRDefault="00DA7502"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DA7502">
      <w:pPr>
        <w:spacing w:after="0" w:line="240" w:lineRule="auto"/>
        <w:rPr>
          <w:rFonts w:ascii="Times New Roman" w:eastAsia="Times New Roman" w:hAnsi="Times New Roman"/>
          <w:b/>
          <w:sz w:val="28"/>
          <w:szCs w:val="28"/>
          <w:lang w:val="uk-UA" w:eastAsia="de-DE"/>
        </w:rPr>
      </w:pPr>
      <w:r w:rsidRPr="00B33FFB">
        <w:rPr>
          <w:rFonts w:ascii="Times New Roman" w:eastAsia="Times New Roman" w:hAnsi="Times New Roman"/>
          <w:b/>
          <w:sz w:val="28"/>
          <w:szCs w:val="28"/>
          <w:lang w:val="en-US" w:eastAsia="de-DE"/>
        </w:rPr>
        <w:t>SWOT</w:t>
      </w:r>
      <w:r w:rsidRPr="00B33FFB">
        <w:rPr>
          <w:rFonts w:ascii="Times New Roman" w:eastAsia="Times New Roman" w:hAnsi="Times New Roman"/>
          <w:b/>
          <w:sz w:val="28"/>
          <w:szCs w:val="28"/>
          <w:lang w:eastAsia="de-DE"/>
        </w:rPr>
        <w:t xml:space="preserve"> – </w:t>
      </w:r>
      <w:r w:rsidRPr="00B33FFB">
        <w:rPr>
          <w:rFonts w:ascii="Times New Roman" w:eastAsia="Times New Roman" w:hAnsi="Times New Roman"/>
          <w:b/>
          <w:sz w:val="28"/>
          <w:szCs w:val="28"/>
          <w:lang w:val="uk-UA" w:eastAsia="de-DE"/>
        </w:rPr>
        <w:t>аналіз послуги “Водопостачання” Зеленодольської ОТГ Дніпропетровської області.</w:t>
      </w:r>
    </w:p>
    <w:p w:rsidR="00B33FFB" w:rsidRPr="00B33FFB" w:rsidRDefault="00B33FFB" w:rsidP="00B33FFB">
      <w:pPr>
        <w:spacing w:before="120" w:after="0" w:line="240" w:lineRule="auto"/>
        <w:jc w:val="center"/>
        <w:outlineLvl w:val="0"/>
        <w:rPr>
          <w:rFonts w:ascii="Times New Roman" w:eastAsia="Times New Roman" w:hAnsi="Times New Roman"/>
          <w:b/>
          <w:sz w:val="24"/>
          <w:szCs w:val="24"/>
          <w:lang w:val="uk-UA" w:eastAsia="de-DE"/>
        </w:rPr>
      </w:pPr>
    </w:p>
    <w:p w:rsidR="00B33FFB" w:rsidRPr="00B33FFB" w:rsidRDefault="00B33FFB" w:rsidP="00B33FFB">
      <w:pPr>
        <w:spacing w:before="120" w:after="0" w:line="240" w:lineRule="auto"/>
        <w:jc w:val="both"/>
        <w:outlineLvl w:val="0"/>
        <w:rPr>
          <w:rFonts w:ascii="Times New Roman" w:eastAsia="Times New Roman" w:hAnsi="Times New Roman"/>
          <w:sz w:val="24"/>
          <w:szCs w:val="24"/>
          <w:lang w:val="uk-UA" w:eastAsia="de-DE"/>
        </w:rPr>
      </w:pPr>
      <w:r w:rsidRPr="00B33FFB">
        <w:rPr>
          <w:rFonts w:ascii="Times New Roman" w:eastAsia="Times New Roman" w:hAnsi="Times New Roman"/>
          <w:sz w:val="24"/>
          <w:szCs w:val="24"/>
          <w:lang w:eastAsia="de-DE"/>
        </w:rPr>
        <w:t>А</w:t>
      </w:r>
      <w:r w:rsidRPr="00B33FFB">
        <w:rPr>
          <w:rFonts w:ascii="Times New Roman" w:eastAsia="Times New Roman" w:hAnsi="Times New Roman"/>
          <w:sz w:val="24"/>
          <w:szCs w:val="24"/>
          <w:lang w:val="uk-UA" w:eastAsia="de-DE"/>
        </w:rPr>
        <w:t>наліз проводився під час засідання робочої групи по написанню плану покращення надання послуги “Водопостачання” в Зеленодольській ОТГ. До проведення аналізу було залучено керівництво громади, профільних спеціалістів, представників підрядних організацій, представників громадськості. Також було проведено опитування місцевих жителів.</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tbl>
      <w:tblPr>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9"/>
        <w:gridCol w:w="5150"/>
      </w:tblGrid>
      <w:tr w:rsidR="00B33FFB" w:rsidRPr="00B33FFB" w:rsidTr="00B33FFB">
        <w:trPr>
          <w:trHeight w:val="464"/>
        </w:trPr>
        <w:tc>
          <w:tcPr>
            <w:tcW w:w="4959" w:type="dxa"/>
            <w:shd w:val="clear" w:color="auto" w:fill="C4BC96" w:themeFill="background2" w:themeFillShade="BF"/>
          </w:tcPr>
          <w:p w:rsidR="00B33FFB" w:rsidRPr="00B33FFB" w:rsidRDefault="00B33FFB" w:rsidP="00B33FFB">
            <w:pPr>
              <w:spacing w:before="120" w:after="0" w:line="240" w:lineRule="auto"/>
              <w:jc w:val="center"/>
              <w:rPr>
                <w:rFonts w:ascii="Times New Roman" w:eastAsia="Times New Roman" w:hAnsi="Times New Roman"/>
                <w:sz w:val="24"/>
                <w:szCs w:val="24"/>
                <w:lang w:val="en-US" w:eastAsia="de-DE"/>
              </w:rPr>
            </w:pPr>
            <w:r w:rsidRPr="00B33FFB">
              <w:rPr>
                <w:rFonts w:ascii="Times New Roman" w:eastAsia="Times New Roman" w:hAnsi="Times New Roman"/>
                <w:sz w:val="24"/>
                <w:szCs w:val="24"/>
                <w:lang w:val="en-GB" w:eastAsia="de-DE"/>
              </w:rPr>
              <w:t>Сильні сторони</w:t>
            </w:r>
            <w:r w:rsidRPr="00B33FFB">
              <w:rPr>
                <w:rFonts w:ascii="Times New Roman" w:eastAsia="Times New Roman" w:hAnsi="Times New Roman"/>
                <w:sz w:val="24"/>
                <w:szCs w:val="24"/>
                <w:lang w:val="en-US" w:eastAsia="de-DE"/>
              </w:rPr>
              <w:t xml:space="preserve"> </w:t>
            </w:r>
            <w:r w:rsidRPr="00B33FFB">
              <w:rPr>
                <w:rFonts w:ascii="Times New Roman" w:eastAsia="Times New Roman" w:hAnsi="Times New Roman"/>
                <w:sz w:val="24"/>
                <w:szCs w:val="24"/>
                <w:lang w:val="uk-UA" w:eastAsia="de-DE"/>
              </w:rPr>
              <w:t>/</w:t>
            </w:r>
            <w:r w:rsidRPr="00B33FFB">
              <w:rPr>
                <w:rFonts w:ascii="Times New Roman" w:eastAsia="Times New Roman" w:hAnsi="Times New Roman"/>
                <w:sz w:val="24"/>
                <w:szCs w:val="24"/>
                <w:lang w:val="en-US" w:eastAsia="de-DE"/>
              </w:rPr>
              <w:t xml:space="preserve"> Strengths</w:t>
            </w:r>
          </w:p>
        </w:tc>
        <w:tc>
          <w:tcPr>
            <w:tcW w:w="5150" w:type="dxa"/>
            <w:shd w:val="clear" w:color="auto" w:fill="C4BC96" w:themeFill="background2" w:themeFillShade="BF"/>
          </w:tcPr>
          <w:p w:rsidR="00B33FFB" w:rsidRPr="00B33FFB" w:rsidRDefault="00B33FFB" w:rsidP="00B33FFB">
            <w:pPr>
              <w:spacing w:before="120" w:after="0" w:line="240" w:lineRule="auto"/>
              <w:jc w:val="center"/>
              <w:rPr>
                <w:rFonts w:ascii="Times New Roman" w:eastAsia="Times New Roman" w:hAnsi="Times New Roman"/>
                <w:sz w:val="24"/>
                <w:szCs w:val="24"/>
                <w:lang w:val="en-US" w:eastAsia="de-DE"/>
              </w:rPr>
            </w:pPr>
            <w:r w:rsidRPr="00B33FFB">
              <w:rPr>
                <w:rFonts w:ascii="Times New Roman" w:eastAsia="Times New Roman" w:hAnsi="Times New Roman"/>
                <w:sz w:val="24"/>
                <w:szCs w:val="24"/>
                <w:lang w:val="en-GB" w:eastAsia="de-DE"/>
              </w:rPr>
              <w:t>Слабкі сторони</w:t>
            </w:r>
            <w:r w:rsidRPr="00B33FFB">
              <w:rPr>
                <w:rFonts w:ascii="Times New Roman" w:eastAsia="Times New Roman" w:hAnsi="Times New Roman"/>
                <w:sz w:val="24"/>
                <w:szCs w:val="24"/>
                <w:lang w:val="en-US" w:eastAsia="de-DE"/>
              </w:rPr>
              <w:t xml:space="preserve"> / Weaknesses</w:t>
            </w:r>
          </w:p>
        </w:tc>
      </w:tr>
      <w:tr w:rsidR="00B33FFB" w:rsidRPr="00B33FFB" w:rsidTr="00B33FFB">
        <w:trPr>
          <w:trHeight w:val="3692"/>
        </w:trPr>
        <w:tc>
          <w:tcPr>
            <w:tcW w:w="4959" w:type="dxa"/>
          </w:tcPr>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lastRenderedPageBreak/>
              <w:t>Достатньо потужностей для забезпечення водопостачання;</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Наявність обладнання для водорозбору;</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Наявність частотних перетворювачів;</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Забір води біля джерела;</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Наявність своєї лабораторії;</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Транспортування води в Новоукраїнку.</w:t>
            </w:r>
          </w:p>
          <w:p w:rsidR="00B33FFB" w:rsidRPr="00B33FFB" w:rsidRDefault="00B33FFB" w:rsidP="00B33FFB">
            <w:pPr>
              <w:spacing w:before="120" w:after="0" w:line="240" w:lineRule="auto"/>
              <w:jc w:val="both"/>
              <w:rPr>
                <w:rFonts w:ascii="Times New Roman" w:eastAsia="Times New Roman" w:hAnsi="Times New Roman"/>
                <w:sz w:val="24"/>
                <w:szCs w:val="24"/>
                <w:lang w:val="en-GB" w:eastAsia="de-DE"/>
              </w:rPr>
            </w:pPr>
          </w:p>
          <w:p w:rsidR="00B33FFB" w:rsidRPr="00B33FFB" w:rsidRDefault="00B33FFB" w:rsidP="00B33FFB">
            <w:pPr>
              <w:spacing w:after="0" w:line="240" w:lineRule="auto"/>
              <w:contextualSpacing/>
              <w:rPr>
                <w:rFonts w:ascii="Times New Roman" w:hAnsi="Times New Roman"/>
                <w:sz w:val="24"/>
                <w:szCs w:val="24"/>
              </w:rPr>
            </w:pPr>
          </w:p>
          <w:p w:rsidR="00B33FFB" w:rsidRPr="00B33FFB" w:rsidRDefault="00B33FFB" w:rsidP="00B33FFB">
            <w:pPr>
              <w:spacing w:after="0" w:line="240" w:lineRule="auto"/>
              <w:contextualSpacing/>
              <w:rPr>
                <w:rFonts w:ascii="Times New Roman" w:hAnsi="Times New Roman"/>
                <w:sz w:val="24"/>
                <w:szCs w:val="24"/>
              </w:rPr>
            </w:pPr>
          </w:p>
          <w:p w:rsidR="00B33FFB" w:rsidRPr="00B33FFB" w:rsidRDefault="00B33FFB" w:rsidP="00B33FFB">
            <w:pPr>
              <w:spacing w:after="0" w:line="240" w:lineRule="auto"/>
              <w:contextualSpacing/>
              <w:rPr>
                <w:rFonts w:ascii="Times New Roman" w:hAnsi="Times New Roman"/>
                <w:sz w:val="24"/>
                <w:szCs w:val="24"/>
              </w:rPr>
            </w:pPr>
          </w:p>
        </w:tc>
        <w:tc>
          <w:tcPr>
            <w:tcW w:w="5150" w:type="dxa"/>
          </w:tcPr>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Крадіжка води;</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Зношеність магістралей;</w:t>
            </w:r>
            <w:r w:rsidRPr="00B33FFB">
              <w:rPr>
                <w:rFonts w:ascii="Times New Roman" w:hAnsi="Times New Roman"/>
                <w:sz w:val="24"/>
                <w:szCs w:val="24"/>
              </w:rPr>
              <w:t xml:space="preserve"> </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Низька якість води;</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Відкритий водорозбір</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Відсутність приладів обліку.</w:t>
            </w:r>
          </w:p>
        </w:tc>
      </w:tr>
      <w:tr w:rsidR="00B33FFB" w:rsidRPr="00B33FFB" w:rsidTr="00B33FFB">
        <w:trPr>
          <w:trHeight w:val="505"/>
        </w:trPr>
        <w:tc>
          <w:tcPr>
            <w:tcW w:w="4959" w:type="dxa"/>
            <w:shd w:val="clear" w:color="auto" w:fill="C4BC96" w:themeFill="background2" w:themeFillShade="BF"/>
          </w:tcPr>
          <w:p w:rsidR="00B33FFB" w:rsidRPr="00B33FFB" w:rsidRDefault="00B33FFB" w:rsidP="00B33FFB">
            <w:pPr>
              <w:spacing w:before="120" w:after="0" w:line="240" w:lineRule="auto"/>
              <w:jc w:val="center"/>
              <w:rPr>
                <w:rFonts w:ascii="Times New Roman" w:eastAsia="Times New Roman" w:hAnsi="Times New Roman"/>
                <w:sz w:val="24"/>
                <w:szCs w:val="24"/>
                <w:lang w:val="en-US" w:eastAsia="de-DE"/>
              </w:rPr>
            </w:pPr>
            <w:r w:rsidRPr="00B33FFB">
              <w:rPr>
                <w:rFonts w:ascii="Times New Roman" w:eastAsia="Times New Roman" w:hAnsi="Times New Roman"/>
                <w:sz w:val="24"/>
                <w:szCs w:val="24"/>
                <w:lang w:val="en-GB" w:eastAsia="de-DE"/>
              </w:rPr>
              <w:t>Можливості</w:t>
            </w:r>
            <w:r w:rsidRPr="00B33FFB">
              <w:rPr>
                <w:rFonts w:ascii="Times New Roman" w:eastAsia="Times New Roman" w:hAnsi="Times New Roman"/>
                <w:sz w:val="24"/>
                <w:szCs w:val="24"/>
                <w:lang w:val="en-US" w:eastAsia="de-DE"/>
              </w:rPr>
              <w:t xml:space="preserve"> / Opportunities</w:t>
            </w:r>
          </w:p>
        </w:tc>
        <w:tc>
          <w:tcPr>
            <w:tcW w:w="5150" w:type="dxa"/>
            <w:shd w:val="clear" w:color="auto" w:fill="C4BC96" w:themeFill="background2" w:themeFillShade="BF"/>
          </w:tcPr>
          <w:p w:rsidR="00B33FFB" w:rsidRPr="00B33FFB" w:rsidRDefault="00B33FFB" w:rsidP="00B33FFB">
            <w:pPr>
              <w:spacing w:before="120" w:after="0" w:line="240" w:lineRule="auto"/>
              <w:jc w:val="center"/>
              <w:rPr>
                <w:rFonts w:ascii="Times New Roman" w:eastAsia="Times New Roman" w:hAnsi="Times New Roman"/>
                <w:sz w:val="24"/>
                <w:szCs w:val="24"/>
                <w:lang w:val="en-US" w:eastAsia="de-DE"/>
              </w:rPr>
            </w:pPr>
            <w:r w:rsidRPr="00B33FFB">
              <w:rPr>
                <w:rFonts w:ascii="Times New Roman" w:eastAsia="Times New Roman" w:hAnsi="Times New Roman"/>
                <w:sz w:val="24"/>
                <w:szCs w:val="24"/>
                <w:lang w:val="en-GB" w:eastAsia="de-DE"/>
              </w:rPr>
              <w:t>Загорози</w:t>
            </w:r>
            <w:r w:rsidRPr="00B33FFB">
              <w:rPr>
                <w:rFonts w:ascii="Times New Roman" w:eastAsia="Times New Roman" w:hAnsi="Times New Roman"/>
                <w:sz w:val="24"/>
                <w:szCs w:val="24"/>
                <w:lang w:val="en-US" w:eastAsia="de-DE"/>
              </w:rPr>
              <w:t xml:space="preserve"> / Threats</w:t>
            </w:r>
          </w:p>
        </w:tc>
      </w:tr>
      <w:tr w:rsidR="00B33FFB" w:rsidRPr="00B33FFB" w:rsidTr="00B33FFB">
        <w:trPr>
          <w:trHeight w:val="5573"/>
        </w:trPr>
        <w:tc>
          <w:tcPr>
            <w:tcW w:w="4959" w:type="dxa"/>
          </w:tcPr>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Підвищення якості води</w:t>
            </w:r>
            <w:r w:rsidRPr="00B33FFB">
              <w:rPr>
                <w:rFonts w:ascii="Times New Roman" w:hAnsi="Times New Roman"/>
                <w:sz w:val="24"/>
                <w:szCs w:val="24"/>
              </w:rPr>
              <w:t>;</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Встановлення бюветів питної води;</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Підписання договору про співпрацю та налагодження взаємодії з Криворізькою ТЕС;</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Зменшення енерговитрат на водопостачання;</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Подача води в Велику Костромку.</w:t>
            </w:r>
          </w:p>
        </w:tc>
        <w:tc>
          <w:tcPr>
            <w:tcW w:w="5150" w:type="dxa"/>
          </w:tcPr>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Вихід з ладу обладнання;</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Підвищення собівартості води і як результат зростання тарифів на воду</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Загороза м. Зеленодольськ залишитись без води</w:t>
            </w:r>
          </w:p>
          <w:p w:rsidR="00B33FFB" w:rsidRPr="00B33FFB" w:rsidRDefault="00B33FFB" w:rsidP="00B33FFB">
            <w:pPr>
              <w:numPr>
                <w:ilvl w:val="0"/>
                <w:numId w:val="7"/>
              </w:numPr>
              <w:spacing w:before="120" w:after="0" w:line="240" w:lineRule="auto"/>
              <w:contextualSpacing/>
              <w:jc w:val="both"/>
              <w:rPr>
                <w:rFonts w:ascii="Times New Roman" w:hAnsi="Times New Roman"/>
                <w:sz w:val="24"/>
                <w:szCs w:val="24"/>
              </w:rPr>
            </w:pPr>
            <w:r w:rsidRPr="00B33FFB">
              <w:rPr>
                <w:rFonts w:ascii="Times New Roman" w:hAnsi="Times New Roman"/>
                <w:sz w:val="24"/>
                <w:szCs w:val="24"/>
                <w:lang w:val="uk-UA"/>
              </w:rPr>
              <w:t>Недоведення якості води до показників ДержСаНПіН</w:t>
            </w:r>
            <w:r w:rsidRPr="00B33FFB">
              <w:rPr>
                <w:rFonts w:ascii="Times New Roman" w:hAnsi="Times New Roman"/>
                <w:sz w:val="24"/>
                <w:szCs w:val="24"/>
              </w:rPr>
              <w:t>;</w:t>
            </w:r>
          </w:p>
          <w:p w:rsidR="00B33FFB" w:rsidRPr="00B33FFB" w:rsidRDefault="00B33FFB" w:rsidP="00B33FFB">
            <w:pPr>
              <w:spacing w:after="0" w:line="240" w:lineRule="auto"/>
              <w:contextualSpacing/>
              <w:rPr>
                <w:rFonts w:ascii="Times New Roman" w:hAnsi="Times New Roman"/>
                <w:sz w:val="24"/>
                <w:szCs w:val="24"/>
              </w:rPr>
            </w:pPr>
          </w:p>
          <w:p w:rsidR="00B33FFB" w:rsidRPr="00B33FFB" w:rsidRDefault="00B33FFB" w:rsidP="00B33FFB">
            <w:pPr>
              <w:spacing w:after="0" w:line="240" w:lineRule="auto"/>
              <w:contextualSpacing/>
              <w:rPr>
                <w:rFonts w:ascii="Times New Roman" w:hAnsi="Times New Roman"/>
                <w:sz w:val="24"/>
                <w:szCs w:val="24"/>
              </w:rPr>
            </w:pPr>
          </w:p>
        </w:tc>
      </w:tr>
    </w:tbl>
    <w:p w:rsidR="00B33FFB" w:rsidRPr="00B33FFB" w:rsidRDefault="00B33FFB" w:rsidP="00B33FFB">
      <w:pPr>
        <w:spacing w:before="120" w:after="0" w:line="240" w:lineRule="auto"/>
        <w:jc w:val="center"/>
        <w:rPr>
          <w:rFonts w:ascii="Times New Roman" w:eastAsia="Times New Roman" w:hAnsi="Times New Roman"/>
          <w:b/>
          <w:bCs/>
          <w:color w:val="000000"/>
          <w:sz w:val="28"/>
          <w:szCs w:val="28"/>
          <w:lang w:val="uk-UA"/>
        </w:rPr>
      </w:pPr>
      <w:r w:rsidRPr="00B33FFB">
        <w:rPr>
          <w:rFonts w:ascii="Times New Roman" w:eastAsia="Times New Roman" w:hAnsi="Times New Roman"/>
          <w:b/>
          <w:bCs/>
          <w:color w:val="000000"/>
          <w:sz w:val="28"/>
          <w:szCs w:val="28"/>
          <w:lang w:val="uk-UA"/>
        </w:rPr>
        <w:t>Частина 2. Бачення та Визначення Цілі і Стратегічних Напрямів Покращення Послуги Водопостачання.</w:t>
      </w:r>
    </w:p>
    <w:p w:rsidR="00B33FFB" w:rsidRPr="00B33FFB" w:rsidRDefault="00B33FFB" w:rsidP="00B33FFB">
      <w:pPr>
        <w:spacing w:before="120" w:after="0" w:line="240" w:lineRule="auto"/>
        <w:jc w:val="center"/>
        <w:rPr>
          <w:rFonts w:ascii="Times New Roman" w:eastAsia="Times New Roman" w:hAnsi="Times New Roman"/>
          <w:sz w:val="28"/>
          <w:szCs w:val="28"/>
          <w:lang w:val="uk-UA" w:eastAsia="de-DE"/>
        </w:rPr>
      </w:pPr>
    </w:p>
    <w:p w:rsidR="00B33FFB" w:rsidRPr="00B33FFB" w:rsidRDefault="00B33FFB" w:rsidP="00B33FFB">
      <w:pPr>
        <w:spacing w:before="120" w:after="0" w:line="240" w:lineRule="auto"/>
        <w:jc w:val="center"/>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Протягом засідань робочої групи було визначено наступне бачення послуги водопостачання:</w:t>
      </w:r>
    </w:p>
    <w:p w:rsidR="00B33FFB" w:rsidRPr="00B33FFB" w:rsidRDefault="00B33FFB" w:rsidP="00B33FFB">
      <w:pPr>
        <w:spacing w:before="120" w:after="0" w:line="240" w:lineRule="auto"/>
        <w:jc w:val="center"/>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center"/>
        <w:rPr>
          <w:rFonts w:ascii="Times New Roman" w:eastAsia="Times New Roman" w:hAnsi="Times New Roman"/>
          <w:sz w:val="24"/>
          <w:szCs w:val="24"/>
          <w:lang w:val="uk-UA" w:eastAsia="de-DE"/>
        </w:rPr>
      </w:pPr>
      <w:r w:rsidRPr="00B33FFB">
        <w:rPr>
          <w:rFonts w:ascii="Tahoma" w:eastAsia="Times New Roman" w:hAnsi="Tahoma"/>
          <w:noProof/>
          <w:sz w:val="20"/>
          <w:lang w:eastAsia="ru-RU"/>
        </w:rPr>
        <mc:AlternateContent>
          <mc:Choice Requires="wps">
            <w:drawing>
              <wp:anchor distT="0" distB="0" distL="114300" distR="114300" simplePos="0" relativeHeight="251661312" behindDoc="0" locked="0" layoutInCell="1" allowOverlap="1" wp14:anchorId="17BC5DD2" wp14:editId="3067F6A4">
                <wp:simplePos x="0" y="0"/>
                <wp:positionH relativeFrom="margin">
                  <wp:posOffset>5087</wp:posOffset>
                </wp:positionH>
                <wp:positionV relativeFrom="paragraph">
                  <wp:posOffset>25093</wp:posOffset>
                </wp:positionV>
                <wp:extent cx="6320413" cy="1072662"/>
                <wp:effectExtent l="19050" t="19050" r="42545" b="32385"/>
                <wp:wrapNone/>
                <wp:docPr id="7" name="Text Box 7"/>
                <wp:cNvGraphicFramePr/>
                <a:graphic xmlns:a="http://schemas.openxmlformats.org/drawingml/2006/main">
                  <a:graphicData uri="http://schemas.microsoft.com/office/word/2010/wordprocessingShape">
                    <wps:wsp>
                      <wps:cNvSpPr txBox="1"/>
                      <wps:spPr>
                        <a:xfrm>
                          <a:off x="0" y="0"/>
                          <a:ext cx="6320413" cy="1072662"/>
                        </a:xfrm>
                        <a:prstGeom prst="rect">
                          <a:avLst/>
                        </a:prstGeom>
                        <a:solidFill>
                          <a:srgbClr val="5B9BD5">
                            <a:lumMod val="60000"/>
                            <a:lumOff val="40000"/>
                          </a:srgbClr>
                        </a:solidFill>
                        <a:ln w="57150" cap="flat" cmpd="sng" algn="ctr">
                          <a:solidFill>
                            <a:sysClr val="windowText" lastClr="000000">
                              <a:lumMod val="85000"/>
                              <a:lumOff val="15000"/>
                            </a:sysClr>
                          </a:solidFill>
                          <a:prstDash val="solid"/>
                          <a:miter lim="800000"/>
                        </a:ln>
                        <a:effectLst/>
                      </wps:spPr>
                      <wps:txbx>
                        <w:txbxContent>
                          <w:p w:rsidR="006F7864" w:rsidRPr="00155257" w:rsidRDefault="006F7864" w:rsidP="00B33FFB">
                            <w:pPr>
                              <w:jc w:val="center"/>
                              <w:rPr>
                                <w:rFonts w:ascii="Times New Roman" w:hAnsi="Times New Roman"/>
                                <w:b/>
                                <w:color w:val="8064A2" w:themeColor="accent4"/>
                                <w:sz w:val="72"/>
                                <w:szCs w:val="72"/>
                                <w:lang w:val="uk-UA" w:eastAsia="ru-RU"/>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i/>
                                <w:sz w:val="36"/>
                                <w:szCs w:val="36"/>
                                <w:lang w:val="uk-UA"/>
                              </w:rPr>
                              <w:t>Зеленодольська ОТГ громада із сучасною системою водопостачання, що забезпечує мешканців якісною питною водою!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pt;margin-top:2pt;width:497.65pt;height:84.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" fillcolor="#9dc3e6" strokecolor="#262626" strokeweight="4.5pt">
                <v:textbox>
                  <w:txbxContent>
                    <w:p w:rsidR="006F7864" w:rsidRPr="00155257" w:rsidRDefault="006F7864" w:rsidP="00B33FFB">
                      <w:pPr>
                        <w:jc w:val="center"/>
                        <w:rPr>
                          <w:rFonts w:ascii="Times New Roman" w:hAnsi="Times New Roman"/>
                          <w:b/>
                          <w:color w:val="8064A2" w:themeColor="accent4"/>
                          <w:sz w:val="72"/>
                          <w:szCs w:val="72"/>
                          <w:lang w:val="uk-UA" w:eastAsia="ru-RU"/>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i/>
                          <w:sz w:val="36"/>
                          <w:szCs w:val="36"/>
                          <w:lang w:val="uk-UA"/>
                        </w:rPr>
                        <w:t>Зеленодольська ОТГ громада із сучасною системою водопостачання, що забезпечує мешканців якісною питною водою!</w:t>
                      </w:r>
                    </w:p>
                  </w:txbxContent>
                </v:textbox>
                <w10:wrap anchorx="margin"/>
              </v:shape>
            </w:pict>
          </mc:Fallback>
        </mc:AlternateConten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p>
    <w:p w:rsidR="00B33FFB" w:rsidRPr="00B33FFB" w:rsidRDefault="00B33FFB" w:rsidP="00B33FFB">
      <w:pPr>
        <w:spacing w:before="120" w:after="0" w:line="240" w:lineRule="auto"/>
        <w:jc w:val="center"/>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В ході обговорення були також сформовані стратегічні цілі покращення послуги:</w:t>
      </w:r>
    </w:p>
    <w:p w:rsidR="00B33FFB" w:rsidRPr="00B33FFB" w:rsidRDefault="00B33FFB" w:rsidP="00B33FFB">
      <w:pPr>
        <w:spacing w:before="120" w:after="0" w:line="240" w:lineRule="auto"/>
        <w:rPr>
          <w:rFonts w:ascii="Times New Roman" w:eastAsia="Times New Roman" w:hAnsi="Times New Roman"/>
          <w:sz w:val="24"/>
          <w:szCs w:val="24"/>
          <w:lang w:val="uk-UA" w:eastAsia="de-DE"/>
        </w:rPr>
      </w:pPr>
      <w:r w:rsidRPr="00B33FFB">
        <w:rPr>
          <w:rFonts w:ascii="Times New Roman" w:eastAsia="Times New Roman" w:hAnsi="Times New Roman"/>
          <w:noProof/>
          <w:sz w:val="24"/>
          <w:szCs w:val="24"/>
          <w:lang w:eastAsia="ru-RU"/>
        </w:rPr>
        <w:drawing>
          <wp:inline distT="0" distB="0" distL="0" distR="0" wp14:anchorId="49648078" wp14:editId="2FA14F37">
            <wp:extent cx="5486400" cy="3042138"/>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33FFB" w:rsidRPr="00B33FFB" w:rsidRDefault="00B33FFB" w:rsidP="00DA7502">
      <w:pPr>
        <w:spacing w:after="0" w:line="240" w:lineRule="auto"/>
        <w:rPr>
          <w:rFonts w:ascii="Times New Roman" w:eastAsia="Times New Roman" w:hAnsi="Times New Roman"/>
          <w:b/>
          <w:spacing w:val="2"/>
          <w:sz w:val="24"/>
          <w:szCs w:val="24"/>
          <w:lang w:val="uk-UA" w:eastAsia="ru-RU"/>
        </w:rPr>
      </w:pPr>
      <w:r w:rsidRPr="00B33FFB">
        <w:rPr>
          <w:rFonts w:ascii="Times New Roman" w:eastAsia="Times New Roman" w:hAnsi="Times New Roman"/>
          <w:b/>
          <w:spacing w:val="2"/>
          <w:sz w:val="24"/>
          <w:szCs w:val="24"/>
          <w:lang w:val="uk-UA" w:eastAsia="ru-RU"/>
        </w:rPr>
        <w:t>ЧАСТИНА 3 Визначення проблем, операційні цілі та проекти</w:t>
      </w:r>
    </w:p>
    <w:p w:rsidR="00B33FFB" w:rsidRPr="00B33FFB" w:rsidRDefault="00B33FFB" w:rsidP="00B33FFB">
      <w:pPr>
        <w:spacing w:before="120" w:after="0" w:line="360" w:lineRule="auto"/>
        <w:jc w:val="both"/>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3.1 Визначення Проблеми</w:t>
      </w:r>
    </w:p>
    <w:p w:rsidR="00B33FFB" w:rsidRPr="00B33FFB" w:rsidRDefault="00B33FFB" w:rsidP="00B33FFB">
      <w:pPr>
        <w:spacing w:before="120" w:after="0" w:line="360" w:lineRule="auto"/>
        <w:rPr>
          <w:rFonts w:ascii="Times New Roman" w:eastAsia="Times New Roman" w:hAnsi="Times New Roman"/>
          <w:sz w:val="24"/>
          <w:szCs w:val="24"/>
          <w:lang w:val="uk-UA" w:eastAsia="de-DE"/>
        </w:rPr>
      </w:pPr>
    </w:p>
    <w:p w:rsidR="00B33FFB" w:rsidRPr="00B33FFB" w:rsidRDefault="00B33FFB" w:rsidP="00B33FFB">
      <w:pPr>
        <w:spacing w:before="120" w:after="0" w:line="36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В ході засідань робочої групи були виявлені наявні проблеми в наданні послуги «водопостачання» в Зеленодольській ОТГ. Ці проблеми пов’язані із зношеністю мереж водопостачання в цілому по населеним пунктам громади, застарілим обладнанням та системою очистки води. Також наявні проблеми із крадіжкою води через відсутність приладів обліку на застарілих мережах водопостачання.</w:t>
      </w:r>
    </w:p>
    <w:p w:rsidR="00B33FFB" w:rsidRPr="00B33FFB" w:rsidRDefault="00B33FFB" w:rsidP="00B33FFB">
      <w:pPr>
        <w:spacing w:before="120" w:after="0" w:line="360" w:lineRule="auto"/>
        <w:jc w:val="both"/>
        <w:rPr>
          <w:rFonts w:ascii="Times New Roman" w:eastAsia="Times New Roman" w:hAnsi="Times New Roman"/>
          <w:sz w:val="24"/>
          <w:szCs w:val="24"/>
          <w:lang w:eastAsia="ru-RU"/>
        </w:rPr>
      </w:pPr>
      <w:r w:rsidRPr="00B33FFB">
        <w:rPr>
          <w:rFonts w:ascii="Times New Roman" w:eastAsia="Times New Roman" w:hAnsi="Times New Roman"/>
          <w:noProof/>
          <w:sz w:val="24"/>
          <w:szCs w:val="24"/>
          <w:lang w:eastAsia="ru-RU"/>
        </w:rPr>
        <w:drawing>
          <wp:inline distT="0" distB="0" distL="0" distR="0" wp14:anchorId="3740B019" wp14:editId="47B07D62">
            <wp:extent cx="2708121" cy="2031023"/>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7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55" cy="2054972"/>
                    </a:xfrm>
                    <a:prstGeom prst="rect">
                      <a:avLst/>
                    </a:prstGeom>
                  </pic:spPr>
                </pic:pic>
              </a:graphicData>
            </a:graphic>
          </wp:inline>
        </w:drawing>
      </w:r>
      <w:r w:rsidRPr="00B33FFB">
        <w:rPr>
          <w:rFonts w:ascii="Times New Roman" w:eastAsia="Times New Roman" w:hAnsi="Times New Roman"/>
          <w:sz w:val="24"/>
          <w:szCs w:val="24"/>
          <w:lang w:eastAsia="ru-RU"/>
        </w:rPr>
        <w:t xml:space="preserve">    </w:t>
      </w:r>
      <w:r w:rsidRPr="00B33FFB">
        <w:rPr>
          <w:rFonts w:ascii="Times New Roman" w:eastAsia="Times New Roman" w:hAnsi="Times New Roman"/>
          <w:noProof/>
          <w:sz w:val="24"/>
          <w:szCs w:val="24"/>
          <w:lang w:eastAsia="ru-RU"/>
        </w:rPr>
        <w:drawing>
          <wp:inline distT="0" distB="0" distL="0" distR="0" wp14:anchorId="58C6EB52" wp14:editId="623E9702">
            <wp:extent cx="2681654" cy="20111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7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9376" cy="2039465"/>
                    </a:xfrm>
                    <a:prstGeom prst="rect">
                      <a:avLst/>
                    </a:prstGeom>
                  </pic:spPr>
                </pic:pic>
              </a:graphicData>
            </a:graphic>
          </wp:inline>
        </w:drawing>
      </w:r>
    </w:p>
    <w:p w:rsidR="00B33FFB" w:rsidRPr="00B33FFB" w:rsidRDefault="00B33FFB" w:rsidP="00B33FFB">
      <w:pPr>
        <w:spacing w:before="120" w:after="0" w:line="360" w:lineRule="auto"/>
        <w:jc w:val="both"/>
        <w:rPr>
          <w:rFonts w:ascii="Times New Roman" w:eastAsia="Times New Roman" w:hAnsi="Times New Roman"/>
          <w:sz w:val="24"/>
          <w:szCs w:val="24"/>
          <w:lang w:eastAsia="ru-RU"/>
        </w:rPr>
      </w:pPr>
      <w:r w:rsidRPr="00B33FFB">
        <w:rPr>
          <w:rFonts w:ascii="Times New Roman" w:eastAsia="Times New Roman" w:hAnsi="Times New Roman"/>
          <w:noProof/>
          <w:sz w:val="24"/>
          <w:szCs w:val="24"/>
          <w:lang w:eastAsia="ru-RU"/>
        </w:rPr>
        <w:lastRenderedPageBreak/>
        <w:drawing>
          <wp:inline distT="0" distB="0" distL="0" distR="0" wp14:anchorId="65497C8B" wp14:editId="4F3BC7E6">
            <wp:extent cx="3435487" cy="2576548"/>
            <wp:effectExtent l="0" t="2223" r="4128" b="4127"/>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77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54997" cy="2591180"/>
                    </a:xfrm>
                    <a:prstGeom prst="rect">
                      <a:avLst/>
                    </a:prstGeom>
                  </pic:spPr>
                </pic:pic>
              </a:graphicData>
            </a:graphic>
          </wp:inline>
        </w:drawing>
      </w:r>
      <w:r w:rsidRPr="00B33FFB">
        <w:rPr>
          <w:rFonts w:ascii="Times New Roman" w:eastAsia="Times New Roman" w:hAnsi="Times New Roman"/>
          <w:sz w:val="24"/>
          <w:szCs w:val="24"/>
          <w:lang w:eastAsia="ru-RU"/>
        </w:rPr>
        <w:t xml:space="preserve">         </w:t>
      </w:r>
      <w:r w:rsidRPr="00B33FFB">
        <w:rPr>
          <w:rFonts w:ascii="Times New Roman" w:eastAsia="Times New Roman" w:hAnsi="Times New Roman"/>
          <w:noProof/>
          <w:sz w:val="24"/>
          <w:szCs w:val="24"/>
          <w:lang w:eastAsia="ru-RU"/>
        </w:rPr>
        <w:drawing>
          <wp:inline distT="0" distB="0" distL="0" distR="0" wp14:anchorId="43708F82" wp14:editId="503E369B">
            <wp:extent cx="3445296" cy="2583907"/>
            <wp:effectExtent l="0" t="127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78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63800" cy="2597785"/>
                    </a:xfrm>
                    <a:prstGeom prst="rect">
                      <a:avLst/>
                    </a:prstGeom>
                  </pic:spPr>
                </pic:pic>
              </a:graphicData>
            </a:graphic>
          </wp:inline>
        </w:drawing>
      </w:r>
    </w:p>
    <w:p w:rsidR="00B33FFB" w:rsidRPr="00B33FFB" w:rsidRDefault="00B33FFB" w:rsidP="00B33FFB">
      <w:pPr>
        <w:spacing w:before="120" w:after="0" w:line="36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Для досягнення стратегічних цілей було виділено оперативні цілі, які є пріоритетними для впровадження в громаді. </w:t>
      </w:r>
    </w:p>
    <w:p w:rsidR="00B33FFB" w:rsidRPr="00B33FFB" w:rsidRDefault="00B33FFB" w:rsidP="00B33FFB">
      <w:pPr>
        <w:spacing w:before="120" w:after="0" w:line="360" w:lineRule="auto"/>
        <w:jc w:val="both"/>
        <w:rPr>
          <w:rFonts w:ascii="Times New Roman" w:eastAsia="Times New Roman" w:hAnsi="Times New Roman"/>
          <w:b/>
          <w:sz w:val="24"/>
          <w:szCs w:val="24"/>
          <w:lang w:val="uk-UA" w:eastAsia="ru-RU"/>
        </w:rPr>
      </w:pPr>
      <w:r w:rsidRPr="00B33FFB">
        <w:rPr>
          <w:rFonts w:ascii="Times New Roman" w:eastAsia="Times New Roman" w:hAnsi="Times New Roman"/>
          <w:sz w:val="24"/>
          <w:szCs w:val="24"/>
          <w:lang w:val="uk-UA" w:eastAsia="ru-RU"/>
        </w:rPr>
        <w:t xml:space="preserve">За виокремленими стратегічними цілями оперативні цілі було розподіллено на </w:t>
      </w:r>
      <w:r w:rsidRPr="00B33FFB">
        <w:rPr>
          <w:rFonts w:ascii="Times New Roman" w:eastAsia="Times New Roman" w:hAnsi="Times New Roman"/>
          <w:b/>
          <w:sz w:val="24"/>
          <w:szCs w:val="24"/>
          <w:lang w:val="uk-UA" w:eastAsia="ru-RU"/>
        </w:rPr>
        <w:t>2</w:t>
      </w:r>
      <w:r w:rsidRPr="00B33FFB">
        <w:rPr>
          <w:rFonts w:ascii="Times New Roman" w:eastAsia="Times New Roman" w:hAnsi="Times New Roman"/>
          <w:sz w:val="24"/>
          <w:szCs w:val="24"/>
          <w:lang w:val="uk-UA" w:eastAsia="ru-RU"/>
        </w:rPr>
        <w:t xml:space="preserve"> </w:t>
      </w:r>
      <w:r w:rsidRPr="00B33FFB">
        <w:rPr>
          <w:rFonts w:ascii="Times New Roman" w:eastAsia="Times New Roman" w:hAnsi="Times New Roman"/>
          <w:b/>
          <w:sz w:val="24"/>
          <w:szCs w:val="24"/>
          <w:lang w:val="uk-UA" w:eastAsia="ru-RU"/>
        </w:rPr>
        <w:t>основні групи:</w:t>
      </w:r>
    </w:p>
    <w:p w:rsidR="00B33FFB" w:rsidRPr="00B33FFB" w:rsidRDefault="00B33FFB" w:rsidP="00B33FFB">
      <w:pPr>
        <w:spacing w:before="120" w:after="0" w:line="360" w:lineRule="auto"/>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І. Доступ всього населення до питної води із встановленими показниками якості</w:t>
      </w:r>
    </w:p>
    <w:p w:rsidR="00B33FFB" w:rsidRPr="00B33FFB" w:rsidRDefault="00B33FFB" w:rsidP="00B33FFB">
      <w:pPr>
        <w:numPr>
          <w:ilvl w:val="0"/>
          <w:numId w:val="9"/>
        </w:numPr>
        <w:spacing w:before="120" w:after="0" w:line="360" w:lineRule="auto"/>
        <w:contextualSpacing/>
        <w:jc w:val="both"/>
        <w:rPr>
          <w:rFonts w:ascii="Times New Roman" w:hAnsi="Times New Roman"/>
          <w:b/>
          <w:sz w:val="24"/>
          <w:szCs w:val="24"/>
          <w:lang w:val="uk-UA"/>
        </w:rPr>
      </w:pPr>
      <w:r w:rsidRPr="00B33FFB">
        <w:rPr>
          <w:rFonts w:ascii="Times New Roman" w:hAnsi="Times New Roman"/>
          <w:sz w:val="24"/>
          <w:szCs w:val="24"/>
          <w:lang w:val="uk-UA"/>
        </w:rPr>
        <w:t>Будівництво водогону Зеленодольськ – Велика Костромка;</w:t>
      </w:r>
    </w:p>
    <w:p w:rsidR="00B33FFB" w:rsidRPr="00B33FFB" w:rsidRDefault="00B33FFB" w:rsidP="00B33FFB">
      <w:pPr>
        <w:numPr>
          <w:ilvl w:val="0"/>
          <w:numId w:val="9"/>
        </w:numPr>
        <w:spacing w:before="120" w:after="0" w:line="360" w:lineRule="auto"/>
        <w:contextualSpacing/>
        <w:jc w:val="both"/>
        <w:rPr>
          <w:rFonts w:ascii="Times New Roman" w:hAnsi="Times New Roman"/>
          <w:b/>
          <w:sz w:val="24"/>
          <w:szCs w:val="24"/>
          <w:lang w:val="uk-UA"/>
        </w:rPr>
      </w:pPr>
      <w:r w:rsidRPr="00B33FFB">
        <w:rPr>
          <w:rFonts w:ascii="Times New Roman" w:hAnsi="Times New Roman"/>
          <w:sz w:val="24"/>
          <w:szCs w:val="24"/>
          <w:lang w:val="uk-UA"/>
        </w:rPr>
        <w:t xml:space="preserve">Придбання обладнання для заміни по населеним пунктам ОТГ </w:t>
      </w:r>
    </w:p>
    <w:p w:rsidR="00B33FFB" w:rsidRPr="00B33FFB" w:rsidRDefault="00B33FFB" w:rsidP="00B33FFB">
      <w:pPr>
        <w:numPr>
          <w:ilvl w:val="0"/>
          <w:numId w:val="9"/>
        </w:numPr>
        <w:spacing w:before="120" w:after="0" w:line="360" w:lineRule="auto"/>
        <w:contextualSpacing/>
        <w:jc w:val="both"/>
        <w:rPr>
          <w:rFonts w:ascii="Times New Roman" w:hAnsi="Times New Roman"/>
          <w:b/>
          <w:sz w:val="24"/>
          <w:szCs w:val="24"/>
          <w:lang w:val="uk-UA"/>
        </w:rPr>
      </w:pPr>
      <w:r w:rsidRPr="00B33FFB">
        <w:rPr>
          <w:rFonts w:ascii="Times New Roman" w:hAnsi="Times New Roman"/>
          <w:sz w:val="24"/>
          <w:szCs w:val="24"/>
          <w:lang w:val="uk-UA"/>
        </w:rPr>
        <w:t>Пошук нових свердловин;</w:t>
      </w:r>
    </w:p>
    <w:p w:rsidR="00B33FFB" w:rsidRPr="00B33FFB" w:rsidRDefault="00B33FFB" w:rsidP="00B33FFB">
      <w:pPr>
        <w:spacing w:after="0" w:line="360" w:lineRule="auto"/>
        <w:contextualSpacing/>
        <w:rPr>
          <w:rFonts w:ascii="Times New Roman" w:hAnsi="Times New Roman"/>
          <w:b/>
          <w:sz w:val="24"/>
          <w:szCs w:val="24"/>
          <w:lang w:val="uk-UA"/>
        </w:rPr>
      </w:pPr>
    </w:p>
    <w:p w:rsidR="00B33FFB" w:rsidRPr="00B33FFB" w:rsidRDefault="00B33FFB" w:rsidP="00B33FFB">
      <w:pPr>
        <w:spacing w:before="120" w:after="0" w:line="360" w:lineRule="auto"/>
        <w:rPr>
          <w:rFonts w:ascii="Times New Roman" w:eastAsia="Times New Roman" w:hAnsi="Times New Roman"/>
          <w:b/>
          <w:sz w:val="24"/>
          <w:szCs w:val="24"/>
          <w:lang w:val="uk-UA" w:eastAsia="de-DE"/>
        </w:rPr>
      </w:pPr>
      <w:r w:rsidRPr="00B33FFB">
        <w:rPr>
          <w:rFonts w:ascii="Times New Roman" w:eastAsia="Times New Roman" w:hAnsi="Times New Roman"/>
          <w:b/>
          <w:sz w:val="24"/>
          <w:szCs w:val="24"/>
          <w:lang w:val="uk-UA" w:eastAsia="de-DE"/>
        </w:rPr>
        <w:t>ІІ. Оптимізація затрат та зменшення собівартості води</w:t>
      </w:r>
    </w:p>
    <w:p w:rsidR="00B33FFB" w:rsidRPr="00B33FFB" w:rsidRDefault="00B33FFB" w:rsidP="00B33FFB">
      <w:pPr>
        <w:numPr>
          <w:ilvl w:val="0"/>
          <w:numId w:val="10"/>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Заміна мереж водопостачання;</w:t>
      </w:r>
    </w:p>
    <w:p w:rsidR="00B33FFB" w:rsidRPr="00B33FFB" w:rsidRDefault="00B33FFB" w:rsidP="00B33FFB">
      <w:pPr>
        <w:numPr>
          <w:ilvl w:val="0"/>
          <w:numId w:val="10"/>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 xml:space="preserve">Заміна старого насосного обладнання на сучасне енергоефективне; </w:t>
      </w:r>
    </w:p>
    <w:p w:rsidR="00B33FFB" w:rsidRPr="00B33FFB" w:rsidRDefault="00B33FFB" w:rsidP="00B33FFB">
      <w:pPr>
        <w:numPr>
          <w:ilvl w:val="0"/>
          <w:numId w:val="10"/>
        </w:numPr>
        <w:spacing w:before="120" w:after="0" w:line="360" w:lineRule="auto"/>
        <w:contextualSpacing/>
        <w:jc w:val="both"/>
        <w:rPr>
          <w:rFonts w:ascii="Times New Roman" w:hAnsi="Times New Roman"/>
          <w:sz w:val="24"/>
          <w:szCs w:val="24"/>
          <w:lang w:val="uk-UA"/>
        </w:rPr>
      </w:pPr>
      <w:r w:rsidRPr="00B33FFB">
        <w:rPr>
          <w:rFonts w:ascii="Times New Roman" w:hAnsi="Times New Roman"/>
          <w:sz w:val="24"/>
          <w:szCs w:val="24"/>
          <w:lang w:val="uk-UA"/>
        </w:rPr>
        <w:t>Встановлення приладів обліку;</w:t>
      </w:r>
    </w:p>
    <w:p w:rsidR="00B33FFB" w:rsidRPr="00B33FFB" w:rsidRDefault="00B33FFB" w:rsidP="00B33FFB">
      <w:pPr>
        <w:spacing w:before="120" w:after="0" w:line="360" w:lineRule="auto"/>
        <w:jc w:val="both"/>
        <w:rPr>
          <w:rFonts w:ascii="Times New Roman" w:eastAsia="Times New Roman" w:hAnsi="Times New Roman"/>
          <w:sz w:val="20"/>
          <w:lang w:val="uk-UA" w:eastAsia="de-DE"/>
        </w:rPr>
      </w:pP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Після обробки інформації отриманої від членів робочої групи, а також від КП «Зеленодольський міський водоканал»,  технічним консультантом програми </w:t>
      </w:r>
      <w:r w:rsidRPr="00B33FFB">
        <w:rPr>
          <w:rFonts w:ascii="Times New Roman" w:eastAsia="Times New Roman" w:hAnsi="Times New Roman"/>
          <w:sz w:val="24"/>
          <w:szCs w:val="24"/>
          <w:lang w:val="en-GB" w:eastAsia="ru-RU"/>
        </w:rPr>
        <w:t>DOBRE</w:t>
      </w:r>
      <w:r w:rsidRPr="00B33FFB">
        <w:rPr>
          <w:rFonts w:ascii="Times New Roman" w:eastAsia="Times New Roman" w:hAnsi="Times New Roman"/>
          <w:sz w:val="24"/>
          <w:szCs w:val="24"/>
          <w:lang w:val="uk-UA" w:eastAsia="ru-RU"/>
        </w:rPr>
        <w:t xml:space="preserve"> було надано рекомендації щодо закупівлі необхідного обладнання:</w:t>
      </w:r>
    </w:p>
    <w:p w:rsidR="00B33FFB" w:rsidRPr="00B33FFB" w:rsidRDefault="00B33FFB" w:rsidP="00B33FFB">
      <w:pPr>
        <w:spacing w:before="98" w:after="0"/>
        <w:ind w:right="1776"/>
        <w:jc w:val="both"/>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Рекомендації з покращення послуг водопостачання Зеленодольська ОТГ</w:t>
      </w:r>
    </w:p>
    <w:p w:rsidR="00B33FFB" w:rsidRPr="00B33FFB" w:rsidRDefault="00B33FFB" w:rsidP="00B33FFB">
      <w:pPr>
        <w:widowControl w:val="0"/>
        <w:autoSpaceDE w:val="0"/>
        <w:autoSpaceDN w:val="0"/>
        <w:spacing w:after="0" w:line="273" w:lineRule="auto"/>
        <w:ind w:right="114"/>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Вивчивши ситуацію з послугою водопостачання в Зеленодольській ОТГ, проаналізувавши надані вихідні дані було визначено наступні проблеми та запропоновані технічні рішення з покращення послуг.</w:t>
      </w:r>
    </w:p>
    <w:p w:rsidR="00B33FFB" w:rsidRPr="00B33FFB" w:rsidRDefault="00B33FFB" w:rsidP="00B33FFB">
      <w:pPr>
        <w:widowControl w:val="0"/>
        <w:numPr>
          <w:ilvl w:val="0"/>
          <w:numId w:val="15"/>
        </w:numPr>
        <w:tabs>
          <w:tab w:val="left" w:pos="1054"/>
        </w:tabs>
        <w:autoSpaceDE w:val="0"/>
        <w:autoSpaceDN w:val="0"/>
        <w:spacing w:before="207" w:after="0" w:line="240" w:lineRule="auto"/>
        <w:jc w:val="both"/>
        <w:outlineLvl w:val="0"/>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lastRenderedPageBreak/>
        <w:t>Населений пункт с. Велика Костромка:</w:t>
      </w:r>
    </w:p>
    <w:p w:rsidR="00B33FFB" w:rsidRPr="00B33FFB" w:rsidRDefault="00B33FFB" w:rsidP="00B33FFB">
      <w:pPr>
        <w:widowControl w:val="0"/>
        <w:numPr>
          <w:ilvl w:val="1"/>
          <w:numId w:val="15"/>
        </w:numPr>
        <w:tabs>
          <w:tab w:val="left" w:pos="1413"/>
          <w:tab w:val="left" w:pos="1414"/>
        </w:tabs>
        <w:autoSpaceDE w:val="0"/>
        <w:autoSpaceDN w:val="0"/>
        <w:spacing w:before="36" w:after="0" w:line="271" w:lineRule="auto"/>
        <w:ind w:right="120" w:hanging="360"/>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Проблема з недостатньою кількістю води в часи пік в літній період та недостатністю тиску. Обслуговування малої кількості споживачів.</w:t>
      </w:r>
    </w:p>
    <w:p w:rsidR="00B33FFB" w:rsidRPr="00B33FFB" w:rsidRDefault="00B33FFB" w:rsidP="00B33FFB">
      <w:pPr>
        <w:widowControl w:val="0"/>
        <w:autoSpaceDE w:val="0"/>
        <w:autoSpaceDN w:val="0"/>
        <w:spacing w:before="211" w:after="0"/>
        <w:ind w:right="100"/>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Проаналізована робота діючої артезіанської свердловини №3, рекомендована заміна свердловинного насосу на насос з робочими характеристиками Qном.=7м³/год, Нном.=60м., бажано діаметром 4’’ та ККД не нижче 0,6 одночасно з заміною водопідйомної труби на ПЕ відповідно вихідного отвору насосу з метою зменшення гідравлічних та експлуатаційних витрат. Обов’язкове встановлення станції автоматичного управління з захистом від імпульсних перенапруг, по струму та напрузі, сухого ходу для запобігання виходу насосу із ладу. В зв’язку з відсутністю даних лічильників води визначено по аналізу енерговитрат, що встановлений насос ЕЦВ6-6,3-85 в літній період працює 14 годин, а інший час виключений системою управління по наповненню башти Рожновського. Споживання води обмежено невеликим тиском в системі, тиск в якій дорівнює висоті башти ≤10м (1 кг). Цим фактом обумовлені проблеми з водопостачанням в школі – триповерхова будівля. Запропоновано встановити підвищувальну насосну станцію (ПНС) в напірній мережі після башти Рожновського з поверхневими насосами з параметрами в робочій точці - Qном.=7м³/год, Нном.=17м. 10HM02S Рном.=0,75кВт (бажано в складі двох насосів – основний/резервний) або аналог, станцією автоматичного управління САУ «Каскад-ГА ПЧ» тип ПЧР/СХ або аналог відповідної потужності. Після встановлення ПНС та аналізу кількості споживаної води (степені наповнення башти при збільшенні тиску та витрат води при наявній одній діючій свердловині) – розглянути можливість розширення мережі водопостачання за рахунок прокладання нових трубопроводів та заміни старих, з послідуючим бурінням додаткових свердловин для збільшення кількості води та відповідно – її споживачів. Мінімальна потреба для забезпечення питною водою – додатковий дебіт від 14 м³/год.</w:t>
      </w:r>
    </w:p>
    <w:p w:rsidR="00B33FFB" w:rsidRPr="00B33FFB" w:rsidRDefault="00B33FFB" w:rsidP="00B33FFB">
      <w:pPr>
        <w:widowControl w:val="0"/>
        <w:autoSpaceDE w:val="0"/>
        <w:autoSpaceDN w:val="0"/>
        <w:spacing w:before="201" w:after="0"/>
        <w:ind w:right="113"/>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NB! Визначена невідповідність вихідних даних – згідно наданого звіту по обстеженню свердловини №3 від «Укргеологія» м. Дніпро - дебіт свердловини складає 3м³/год. В той же час башта Рожновського об’ємом 15м³ наповнюється свердловинним насосом за 2 години (за показами працівників).</w:t>
      </w:r>
    </w:p>
    <w:p w:rsidR="00B33FFB" w:rsidRPr="00B33FFB" w:rsidRDefault="00B33FFB" w:rsidP="00B33FFB">
      <w:pPr>
        <w:widowControl w:val="0"/>
        <w:autoSpaceDE w:val="0"/>
        <w:autoSpaceDN w:val="0"/>
        <w:spacing w:before="205" w:after="0"/>
        <w:ind w:right="100"/>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Відносно проекту прокладання трубопроводу для транспортування води з Зеленодольська до В. Костромка. Потреба води для населеного пункту В.Костромка складає біля 400 м.куб./добу, або 20 м.куб./годину при наявності резервуара для зберігання. В разі прокладання труби ПЕ діам. 160мм. гідравлічна витрата складе 0,1м/м³. Але – вода покупна. По наданій інформації глибина залягання водоносного горизонту під В.Костромка – 200 м. Енергетична собівартість підйому води при таких умовах складе 0,85 кВт/м³. Бажано в планах розвитку громади зазначити проведення геологорозвідних робіт з пошуку наявних джерел води для організації власного її виробництва та надання послуг.</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При прийнятті рішень треба врахувати вартість прокладання трубопроводу з наступним будівництвом мережі в с. В.Костромка, або – вартість буріння свердловини глибиною (наприклад) 200м. (при цьому відпадає потреба закупівлі технічної води у постачальника).</w:t>
      </w:r>
    </w:p>
    <w:p w:rsidR="00B33FFB" w:rsidRPr="00B33FFB" w:rsidRDefault="00B33FFB" w:rsidP="00B33FFB">
      <w:pPr>
        <w:widowControl w:val="0"/>
        <w:autoSpaceDE w:val="0"/>
        <w:autoSpaceDN w:val="0"/>
        <w:spacing w:before="60" w:after="0" w:line="273" w:lineRule="auto"/>
        <w:ind w:right="109"/>
        <w:jc w:val="both"/>
        <w:rPr>
          <w:rFonts w:ascii="Times New Roman" w:eastAsia="Times New Roman" w:hAnsi="Times New Roman"/>
          <w:sz w:val="24"/>
          <w:szCs w:val="24"/>
          <w:lang w:val="uk-UA" w:eastAsia="ru-RU" w:bidi="ru-RU"/>
        </w:rPr>
      </w:pPr>
      <w:r w:rsidRPr="00B33FFB">
        <w:rPr>
          <w:rFonts w:ascii="Times New Roman" w:eastAsia="Times New Roman" w:hAnsi="Times New Roman"/>
          <w:sz w:val="24"/>
          <w:szCs w:val="24"/>
          <w:lang w:val="uk-UA" w:eastAsia="ru-RU" w:bidi="ru-RU"/>
        </w:rPr>
        <w:t xml:space="preserve">В разі зовнішньої фінансової можливості прокладання трубопроводу для </w:t>
      </w:r>
      <w:r w:rsidRPr="00B33FFB">
        <w:rPr>
          <w:rFonts w:ascii="Times New Roman" w:eastAsia="Times New Roman" w:hAnsi="Times New Roman"/>
          <w:sz w:val="24"/>
          <w:szCs w:val="24"/>
          <w:lang w:val="uk-UA" w:eastAsia="ru-RU" w:bidi="ru-RU"/>
        </w:rPr>
        <w:lastRenderedPageBreak/>
        <w:t>транспортування води рекомендую вивчити наявність підземних джерел вздовж її розташування для можливого наступного буріння</w:t>
      </w:r>
      <w:r w:rsidRPr="00B33FFB">
        <w:rPr>
          <w:rFonts w:ascii="Times New Roman" w:eastAsia="Times New Roman" w:hAnsi="Times New Roman"/>
          <w:spacing w:val="10"/>
          <w:sz w:val="24"/>
          <w:szCs w:val="24"/>
          <w:lang w:val="uk-UA" w:eastAsia="ru-RU" w:bidi="ru-RU"/>
        </w:rPr>
        <w:t xml:space="preserve"> </w:t>
      </w:r>
      <w:r w:rsidRPr="00B33FFB">
        <w:rPr>
          <w:rFonts w:ascii="Times New Roman" w:eastAsia="Times New Roman" w:hAnsi="Times New Roman"/>
          <w:sz w:val="24"/>
          <w:szCs w:val="24"/>
          <w:lang w:val="uk-UA" w:eastAsia="ru-RU" w:bidi="ru-RU"/>
        </w:rPr>
        <w:t>свердловин.</w:t>
      </w:r>
    </w:p>
    <w:p w:rsidR="00B33FFB" w:rsidRPr="00B33FFB" w:rsidRDefault="00B33FFB" w:rsidP="00B33FFB">
      <w:pPr>
        <w:widowControl w:val="0"/>
        <w:autoSpaceDE w:val="0"/>
        <w:autoSpaceDN w:val="0"/>
        <w:spacing w:before="209" w:after="0"/>
        <w:ind w:right="102"/>
        <w:jc w:val="both"/>
        <w:rPr>
          <w:rFonts w:ascii="Times New Roman" w:eastAsia="Times New Roman" w:hAnsi="Times New Roman"/>
          <w:sz w:val="24"/>
          <w:szCs w:val="24"/>
          <w:lang w:eastAsia="ru-RU" w:bidi="ru-RU"/>
        </w:rPr>
      </w:pPr>
      <w:r w:rsidRPr="00B33FFB">
        <w:rPr>
          <w:rFonts w:ascii="Times New Roman" w:eastAsia="Times New Roman" w:hAnsi="Times New Roman"/>
          <w:b/>
          <w:sz w:val="24"/>
          <w:szCs w:val="24"/>
          <w:lang w:val="uk-UA" w:eastAsia="ru-RU" w:bidi="ru-RU"/>
        </w:rPr>
        <w:t xml:space="preserve">Відносно якості води: </w:t>
      </w:r>
      <w:r w:rsidRPr="00B33FFB">
        <w:rPr>
          <w:rFonts w:ascii="Times New Roman" w:eastAsia="Times New Roman" w:hAnsi="Times New Roman"/>
          <w:sz w:val="24"/>
          <w:szCs w:val="24"/>
          <w:lang w:val="uk-UA" w:eastAsia="ru-RU" w:bidi="ru-RU"/>
        </w:rPr>
        <w:t xml:space="preserve">Згідно наданих аналізів вода в цілому відповідає  вимогам СанПіН за винятком: окисленості перманганантної та завищеної мінералізації. </w:t>
      </w:r>
      <w:r w:rsidRPr="00B33FFB">
        <w:rPr>
          <w:rFonts w:ascii="Times New Roman" w:eastAsia="Times New Roman" w:hAnsi="Times New Roman"/>
          <w:sz w:val="24"/>
          <w:szCs w:val="24"/>
          <w:lang w:eastAsia="ru-RU" w:bidi="ru-RU"/>
        </w:rPr>
        <w:t xml:space="preserve">В наявності 7,2 од. при нормі 5 та, відповідно, 1790 при нормі 1000 (або 1500 за дозволом Санстанції). Перманганантна окисленість вказує на присутність у воді органічних забруднень. Необхідно провести натурні іспити з експериментальною фільтрацією для визначення потреб в додатковому обладнанні. В залежності від забруднень буде використано абсорбційний фільтр, та визначиться потреба в додатковому очищенні іонообмінними смолами або зворотнім осмосом 1/6 частини загальної кількості води. Якість води може </w:t>
      </w:r>
      <w:r w:rsidRPr="00B33FFB">
        <w:rPr>
          <w:rFonts w:ascii="Times New Roman" w:eastAsia="Times New Roman" w:hAnsi="Times New Roman"/>
          <w:spacing w:val="-4"/>
          <w:sz w:val="24"/>
          <w:szCs w:val="24"/>
          <w:lang w:eastAsia="ru-RU" w:bidi="ru-RU"/>
        </w:rPr>
        <w:t>бути</w:t>
      </w:r>
      <w:r w:rsidRPr="00B33FFB">
        <w:rPr>
          <w:rFonts w:ascii="Times New Roman" w:eastAsia="Times New Roman" w:hAnsi="Times New Roman"/>
          <w:spacing w:val="52"/>
          <w:sz w:val="24"/>
          <w:szCs w:val="24"/>
          <w:lang w:eastAsia="ru-RU" w:bidi="ru-RU"/>
        </w:rPr>
        <w:t xml:space="preserve"> </w:t>
      </w:r>
      <w:r w:rsidRPr="00B33FFB">
        <w:rPr>
          <w:rFonts w:ascii="Times New Roman" w:eastAsia="Times New Roman" w:hAnsi="Times New Roman"/>
          <w:sz w:val="24"/>
          <w:szCs w:val="24"/>
          <w:lang w:eastAsia="ru-RU" w:bidi="ru-RU"/>
        </w:rPr>
        <w:t xml:space="preserve">доведена до вимог СанПіНу, мати приємний смак (органолептику) та </w:t>
      </w:r>
      <w:r w:rsidRPr="00B33FFB">
        <w:rPr>
          <w:rFonts w:ascii="Times New Roman" w:eastAsia="Times New Roman" w:hAnsi="Times New Roman"/>
          <w:spacing w:val="-4"/>
          <w:sz w:val="24"/>
          <w:szCs w:val="24"/>
          <w:lang w:eastAsia="ru-RU" w:bidi="ru-RU"/>
        </w:rPr>
        <w:t>бути</w:t>
      </w:r>
      <w:r w:rsidRPr="00B33FFB">
        <w:rPr>
          <w:rFonts w:ascii="Times New Roman" w:eastAsia="Times New Roman" w:hAnsi="Times New Roman"/>
          <w:spacing w:val="17"/>
          <w:sz w:val="24"/>
          <w:szCs w:val="24"/>
          <w:lang w:eastAsia="ru-RU" w:bidi="ru-RU"/>
        </w:rPr>
        <w:t xml:space="preserve"> </w:t>
      </w:r>
      <w:r w:rsidRPr="00B33FFB">
        <w:rPr>
          <w:rFonts w:ascii="Times New Roman" w:eastAsia="Times New Roman" w:hAnsi="Times New Roman"/>
          <w:sz w:val="24"/>
          <w:szCs w:val="24"/>
          <w:lang w:eastAsia="ru-RU" w:bidi="ru-RU"/>
        </w:rPr>
        <w:t>прозорою.</w:t>
      </w:r>
    </w:p>
    <w:p w:rsidR="00B33FFB" w:rsidRPr="00B33FFB" w:rsidRDefault="00B33FFB" w:rsidP="00B33FFB">
      <w:pPr>
        <w:widowControl w:val="0"/>
        <w:numPr>
          <w:ilvl w:val="0"/>
          <w:numId w:val="15"/>
        </w:numPr>
        <w:tabs>
          <w:tab w:val="left" w:pos="1054"/>
        </w:tabs>
        <w:autoSpaceDE w:val="0"/>
        <w:autoSpaceDN w:val="0"/>
        <w:spacing w:before="207" w:after="0" w:line="240" w:lineRule="auto"/>
        <w:jc w:val="both"/>
        <w:outlineLvl w:val="0"/>
        <w:rPr>
          <w:rFonts w:ascii="Times New Roman" w:eastAsia="Times New Roman" w:hAnsi="Times New Roman"/>
          <w:b/>
          <w:bCs/>
          <w:sz w:val="24"/>
          <w:szCs w:val="24"/>
          <w:lang w:eastAsia="ru-RU" w:bidi="ru-RU"/>
        </w:rPr>
      </w:pPr>
      <w:r w:rsidRPr="00B33FFB">
        <w:rPr>
          <w:rFonts w:ascii="Times New Roman" w:eastAsia="Times New Roman" w:hAnsi="Times New Roman"/>
          <w:b/>
          <w:bCs/>
          <w:sz w:val="24"/>
          <w:szCs w:val="24"/>
          <w:lang w:eastAsia="ru-RU" w:bidi="ru-RU"/>
        </w:rPr>
        <w:t xml:space="preserve">Населений пункт </w:t>
      </w:r>
      <w:r w:rsidRPr="00B33FFB">
        <w:rPr>
          <w:rFonts w:ascii="Times New Roman" w:eastAsia="Times New Roman" w:hAnsi="Times New Roman"/>
          <w:b/>
          <w:bCs/>
          <w:spacing w:val="-3"/>
          <w:sz w:val="24"/>
          <w:szCs w:val="24"/>
          <w:lang w:eastAsia="ru-RU" w:bidi="ru-RU"/>
        </w:rPr>
        <w:t>м.</w:t>
      </w:r>
      <w:r w:rsidRPr="00B33FFB">
        <w:rPr>
          <w:rFonts w:ascii="Times New Roman" w:eastAsia="Times New Roman" w:hAnsi="Times New Roman"/>
          <w:b/>
          <w:bCs/>
          <w:spacing w:val="11"/>
          <w:sz w:val="24"/>
          <w:szCs w:val="24"/>
          <w:lang w:eastAsia="ru-RU" w:bidi="ru-RU"/>
        </w:rPr>
        <w:t xml:space="preserve"> </w:t>
      </w:r>
      <w:r w:rsidRPr="00B33FFB">
        <w:rPr>
          <w:rFonts w:ascii="Times New Roman" w:eastAsia="Times New Roman" w:hAnsi="Times New Roman"/>
          <w:b/>
          <w:bCs/>
          <w:sz w:val="24"/>
          <w:szCs w:val="24"/>
          <w:lang w:eastAsia="ru-RU" w:bidi="ru-RU"/>
        </w:rPr>
        <w:t>Зеленодольськ</w:t>
      </w:r>
    </w:p>
    <w:p w:rsidR="00B33FFB" w:rsidRPr="00B33FFB" w:rsidRDefault="00B33FFB" w:rsidP="00B33FFB">
      <w:pPr>
        <w:widowControl w:val="0"/>
        <w:numPr>
          <w:ilvl w:val="1"/>
          <w:numId w:val="15"/>
        </w:numPr>
        <w:tabs>
          <w:tab w:val="left" w:pos="1413"/>
          <w:tab w:val="left" w:pos="1414"/>
        </w:tabs>
        <w:autoSpaceDE w:val="0"/>
        <w:autoSpaceDN w:val="0"/>
        <w:spacing w:before="36" w:after="0" w:line="240" w:lineRule="auto"/>
        <w:ind w:hanging="360"/>
        <w:jc w:val="both"/>
        <w:rPr>
          <w:sz w:val="24"/>
          <w:szCs w:val="24"/>
        </w:rPr>
      </w:pPr>
      <w:r w:rsidRPr="00B33FFB">
        <w:rPr>
          <w:sz w:val="24"/>
          <w:szCs w:val="24"/>
        </w:rPr>
        <w:t>Проблема з застарілим насосним обладнанням та додатковими</w:t>
      </w:r>
      <w:r w:rsidRPr="00B33FFB">
        <w:rPr>
          <w:spacing w:val="-15"/>
          <w:sz w:val="24"/>
          <w:szCs w:val="24"/>
        </w:rPr>
        <w:t xml:space="preserve"> </w:t>
      </w:r>
      <w:r w:rsidRPr="00B33FFB">
        <w:rPr>
          <w:sz w:val="24"/>
          <w:szCs w:val="24"/>
        </w:rPr>
        <w:t>енерговитратами.</w:t>
      </w:r>
    </w:p>
    <w:p w:rsidR="00B33FFB" w:rsidRPr="00B33FFB" w:rsidRDefault="00B33FFB" w:rsidP="00B33FFB">
      <w:pPr>
        <w:widowControl w:val="0"/>
        <w:autoSpaceDE w:val="0"/>
        <w:autoSpaceDN w:val="0"/>
        <w:spacing w:before="6" w:after="0" w:line="240" w:lineRule="auto"/>
        <w:rPr>
          <w:rFonts w:ascii="Times New Roman" w:eastAsia="Times New Roman" w:hAnsi="Times New Roman"/>
          <w:sz w:val="31"/>
          <w:szCs w:val="24"/>
          <w:lang w:eastAsia="ru-RU" w:bidi="ru-RU"/>
        </w:rPr>
      </w:pPr>
    </w:p>
    <w:p w:rsidR="00B33FFB" w:rsidRPr="00B33FFB" w:rsidRDefault="00B33FFB" w:rsidP="00B33FFB">
      <w:pPr>
        <w:widowControl w:val="0"/>
        <w:autoSpaceDE w:val="0"/>
        <w:autoSpaceDN w:val="0"/>
        <w:spacing w:after="0" w:line="240" w:lineRule="auto"/>
        <w:outlineLvl w:val="0"/>
        <w:rPr>
          <w:rFonts w:ascii="Times New Roman" w:eastAsia="Times New Roman" w:hAnsi="Times New Roman"/>
          <w:b/>
          <w:bCs/>
          <w:sz w:val="24"/>
          <w:szCs w:val="24"/>
          <w:lang w:eastAsia="ru-RU" w:bidi="ru-RU"/>
        </w:rPr>
      </w:pPr>
      <w:r w:rsidRPr="00B33FFB">
        <w:rPr>
          <w:rFonts w:ascii="Times New Roman" w:eastAsia="Times New Roman" w:hAnsi="Times New Roman"/>
          <w:b/>
          <w:bCs/>
          <w:sz w:val="24"/>
          <w:szCs w:val="24"/>
          <w:lang w:eastAsia="ru-RU" w:bidi="ru-RU"/>
        </w:rPr>
        <w:t>Проаналізовано роботу насосної станції першого підйому.</w:t>
      </w:r>
    </w:p>
    <w:p w:rsidR="00B33FFB" w:rsidRPr="00B33FFB" w:rsidRDefault="00B33FFB" w:rsidP="00B33FFB">
      <w:pPr>
        <w:widowControl w:val="0"/>
        <w:autoSpaceDE w:val="0"/>
        <w:autoSpaceDN w:val="0"/>
        <w:spacing w:before="36" w:after="8"/>
        <w:ind w:right="100"/>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Вивчено погодинний графік постачання води на фільтрувальну станцію. По насосній станції визначено перевитрати електроенергії на подачу води, відповідно можливих оптимальних значень. Запропоновано встановлення насосного обладнання NSCS 150-315/450 (або аналог) з характеристиками в робочій точці Qном.= 400 м³/год, Нном.= 32м., Рном.=45 кВт, ККД – 86% в кількості 2шт. (основний/резервний), з встановленням станції автоматичного управління з пристроєм плавного пуску «Каскад-ГА ПП/2НА» (або аналог) з потужністю відповідно насосному обладнанню.</w:t>
      </w:r>
    </w:p>
    <w:p w:rsidR="00B33FFB" w:rsidRPr="00B33FFB" w:rsidRDefault="00B33FFB" w:rsidP="00B33FFB">
      <w:pPr>
        <w:widowControl w:val="0"/>
        <w:autoSpaceDE w:val="0"/>
        <w:autoSpaceDN w:val="0"/>
        <w:spacing w:after="0" w:line="240" w:lineRule="auto"/>
        <w:rPr>
          <w:rFonts w:ascii="Times New Roman" w:eastAsia="Times New Roman" w:hAnsi="Times New Roman"/>
          <w:sz w:val="20"/>
          <w:szCs w:val="24"/>
          <w:lang w:eastAsia="ru-RU" w:bidi="ru-RU"/>
        </w:rPr>
      </w:pPr>
      <w:r w:rsidRPr="00B33FFB">
        <w:rPr>
          <w:rFonts w:ascii="Times New Roman" w:eastAsia="Times New Roman" w:hAnsi="Times New Roman"/>
          <w:noProof/>
          <w:sz w:val="20"/>
          <w:szCs w:val="24"/>
          <w:lang w:eastAsia="ru-RU"/>
        </w:rPr>
        <w:drawing>
          <wp:inline distT="0" distB="0" distL="0" distR="0" wp14:anchorId="16948215" wp14:editId="5A4F2264">
            <wp:extent cx="6221614" cy="3613638"/>
            <wp:effectExtent l="0" t="0" r="1905" b="635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6244022" cy="3626653"/>
                    </a:xfrm>
                    <a:prstGeom prst="rect">
                      <a:avLst/>
                    </a:prstGeom>
                  </pic:spPr>
                </pic:pic>
              </a:graphicData>
            </a:graphic>
          </wp:inline>
        </w:drawing>
      </w:r>
    </w:p>
    <w:p w:rsidR="00B33FFB" w:rsidRPr="00B33FFB" w:rsidRDefault="00B33FFB" w:rsidP="00B33FFB">
      <w:pPr>
        <w:widowControl w:val="0"/>
        <w:autoSpaceDE w:val="0"/>
        <w:autoSpaceDN w:val="0"/>
        <w:spacing w:before="43" w:after="0"/>
        <w:ind w:right="2173"/>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 xml:space="preserve">Вартість 1-го зазначеного насосу 7040 євро в т.ч. ПДВ, або 221050,00 грн. Прогнозований термін окупності 1-го насосного </w:t>
      </w:r>
      <w:r w:rsidRPr="00B33FFB">
        <w:rPr>
          <w:rFonts w:ascii="Times New Roman" w:eastAsia="Times New Roman" w:hAnsi="Times New Roman"/>
          <w:sz w:val="24"/>
          <w:szCs w:val="24"/>
          <w:lang w:eastAsia="ru-RU" w:bidi="ru-RU"/>
        </w:rPr>
        <w:lastRenderedPageBreak/>
        <w:t>агрегату в межах 1-го року.</w:t>
      </w:r>
    </w:p>
    <w:p w:rsidR="00B33FFB" w:rsidRPr="00B33FFB" w:rsidRDefault="00B33FFB" w:rsidP="00B33FFB">
      <w:pPr>
        <w:widowControl w:val="0"/>
        <w:autoSpaceDE w:val="0"/>
        <w:autoSpaceDN w:val="0"/>
        <w:spacing w:after="0"/>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Для системи керування рекомендуємо використання шафи керування з плавним пуском насосного агрегату.</w:t>
      </w:r>
    </w:p>
    <w:p w:rsidR="00B33FFB" w:rsidRPr="00B33FFB" w:rsidRDefault="00B33FFB" w:rsidP="00B33FFB">
      <w:pPr>
        <w:widowControl w:val="0"/>
        <w:autoSpaceDE w:val="0"/>
        <w:autoSpaceDN w:val="0"/>
        <w:spacing w:after="0"/>
        <w:rPr>
          <w:rFonts w:ascii="Times New Roman" w:eastAsia="Times New Roman" w:hAnsi="Times New Roman"/>
          <w:sz w:val="24"/>
          <w:szCs w:val="24"/>
          <w:lang w:eastAsia="ru-RU" w:bidi="ru-RU"/>
        </w:rPr>
      </w:pPr>
    </w:p>
    <w:p w:rsidR="00B33FFB" w:rsidRPr="00B33FFB" w:rsidRDefault="00B33FFB" w:rsidP="00B33FFB">
      <w:pPr>
        <w:widowControl w:val="0"/>
        <w:autoSpaceDE w:val="0"/>
        <w:autoSpaceDN w:val="0"/>
        <w:spacing w:before="2" w:after="0" w:line="240" w:lineRule="auto"/>
        <w:rPr>
          <w:rFonts w:ascii="Times New Roman" w:eastAsia="Times New Roman" w:hAnsi="Times New Roman"/>
          <w:b/>
          <w:sz w:val="28"/>
          <w:szCs w:val="24"/>
          <w:lang w:eastAsia="ru-RU" w:bidi="ru-RU"/>
        </w:rPr>
      </w:pPr>
      <w:r w:rsidRPr="00B33FFB">
        <w:rPr>
          <w:rFonts w:ascii="Times New Roman" w:eastAsia="Times New Roman" w:hAnsi="Times New Roman"/>
          <w:b/>
          <w:sz w:val="24"/>
          <w:szCs w:val="24"/>
          <w:lang w:eastAsia="ru-RU" w:bidi="ru-RU"/>
        </w:rPr>
        <w:t>Проаналізовано роботу насосної станції другого підйому.</w:t>
      </w:r>
    </w:p>
    <w:p w:rsidR="00B33FFB" w:rsidRPr="00B33FFB" w:rsidRDefault="00B33FFB" w:rsidP="00B33FFB">
      <w:pPr>
        <w:widowControl w:val="0"/>
        <w:autoSpaceDE w:val="0"/>
        <w:autoSpaceDN w:val="0"/>
        <w:spacing w:before="2" w:after="0" w:line="240" w:lineRule="auto"/>
        <w:rPr>
          <w:rFonts w:ascii="Times New Roman" w:eastAsia="Times New Roman" w:hAnsi="Times New Roman"/>
          <w:b/>
          <w:sz w:val="28"/>
          <w:szCs w:val="24"/>
          <w:lang w:eastAsia="ru-RU" w:bidi="ru-RU"/>
        </w:rPr>
      </w:pPr>
    </w:p>
    <w:p w:rsidR="00B33FFB" w:rsidRPr="00B33FFB" w:rsidRDefault="00B33FFB" w:rsidP="00B33FFB">
      <w:pPr>
        <w:widowControl w:val="0"/>
        <w:autoSpaceDE w:val="0"/>
        <w:autoSpaceDN w:val="0"/>
        <w:spacing w:before="60" w:after="10"/>
        <w:ind w:right="100"/>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Вивчено погодинний графік постачання води в місто. По насосній станції визначено перевитрати електроенергії на подачу води, відповідно можливих оптимальних значень. Запропоновано встановлення насосного обладнання NSCS 100-200/450 (або аналог) з характеристиками в робочій точці Qном.= 260 м³/год, Нном.= 50м., Рном.=45 кВт, ККД – 83.5% в кількості 3шт. (2 основних+1резервний), з встановленням станції автоматичного управління з перетворювачем тиску та пристроями плавного пуску «Каскад-ГА ПЧ/2ПП» з потужністю відповідно насосному обладнанню.</w:t>
      </w:r>
    </w:p>
    <w:p w:rsidR="00B33FFB" w:rsidRPr="00B33FFB" w:rsidRDefault="00B33FFB" w:rsidP="00B33FFB">
      <w:pPr>
        <w:widowControl w:val="0"/>
        <w:autoSpaceDE w:val="0"/>
        <w:autoSpaceDN w:val="0"/>
        <w:spacing w:after="0" w:line="240" w:lineRule="auto"/>
        <w:rPr>
          <w:rFonts w:ascii="Times New Roman" w:eastAsia="Times New Roman" w:hAnsi="Times New Roman"/>
          <w:sz w:val="20"/>
          <w:szCs w:val="24"/>
          <w:lang w:eastAsia="ru-RU" w:bidi="ru-RU"/>
        </w:rPr>
      </w:pPr>
      <w:r w:rsidRPr="00B33FFB">
        <w:rPr>
          <w:rFonts w:ascii="Times New Roman" w:eastAsia="Times New Roman" w:hAnsi="Times New Roman"/>
          <w:noProof/>
          <w:sz w:val="20"/>
          <w:szCs w:val="24"/>
          <w:lang w:eastAsia="ru-RU"/>
        </w:rPr>
        <w:drawing>
          <wp:inline distT="0" distB="0" distL="0" distR="0" wp14:anchorId="21DB82F2" wp14:editId="7D3B423F">
            <wp:extent cx="6183616" cy="4152900"/>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6183616" cy="4152900"/>
                    </a:xfrm>
                    <a:prstGeom prst="rect">
                      <a:avLst/>
                    </a:prstGeom>
                  </pic:spPr>
                </pic:pic>
              </a:graphicData>
            </a:graphic>
          </wp:inline>
        </w:drawing>
      </w:r>
    </w:p>
    <w:p w:rsidR="00B33FFB" w:rsidRPr="00B33FFB" w:rsidRDefault="00B33FFB" w:rsidP="00B33FFB">
      <w:pPr>
        <w:widowControl w:val="0"/>
        <w:autoSpaceDE w:val="0"/>
        <w:autoSpaceDN w:val="0"/>
        <w:spacing w:before="6" w:after="0" w:line="240" w:lineRule="auto"/>
        <w:rPr>
          <w:rFonts w:ascii="Times New Roman" w:eastAsia="Times New Roman" w:hAnsi="Times New Roman"/>
          <w:sz w:val="30"/>
          <w:szCs w:val="24"/>
          <w:lang w:eastAsia="ru-RU" w:bidi="ru-RU"/>
        </w:rPr>
      </w:pPr>
    </w:p>
    <w:p w:rsidR="00B33FFB" w:rsidRPr="00B33FFB" w:rsidRDefault="00B33FFB" w:rsidP="00B33FFB">
      <w:pPr>
        <w:widowControl w:val="0"/>
        <w:autoSpaceDE w:val="0"/>
        <w:autoSpaceDN w:val="0"/>
        <w:spacing w:before="1" w:after="0" w:line="240" w:lineRule="auto"/>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Вартість 1-го зазначеного насосу 5640 євро в т.ч. ПДВ, або 177100,00 грн.</w:t>
      </w:r>
    </w:p>
    <w:p w:rsidR="00B33FFB" w:rsidRPr="00B33FFB" w:rsidRDefault="00B33FFB" w:rsidP="00B33FFB">
      <w:pPr>
        <w:widowControl w:val="0"/>
        <w:autoSpaceDE w:val="0"/>
        <w:autoSpaceDN w:val="0"/>
        <w:spacing w:before="41" w:after="0"/>
        <w:ind w:right="106"/>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Прогнозований термін окупності 2-х-  насосних агрегати та САУ «Каскад-ГА ПЧ/2ПП» 45 кВт  в межах 1,3</w:t>
      </w:r>
      <w:r w:rsidRPr="00B33FFB">
        <w:rPr>
          <w:rFonts w:ascii="Times New Roman" w:eastAsia="Times New Roman" w:hAnsi="Times New Roman"/>
          <w:spacing w:val="3"/>
          <w:sz w:val="24"/>
          <w:szCs w:val="24"/>
          <w:lang w:eastAsia="ru-RU" w:bidi="ru-RU"/>
        </w:rPr>
        <w:t xml:space="preserve"> </w:t>
      </w:r>
      <w:r w:rsidRPr="00B33FFB">
        <w:rPr>
          <w:rFonts w:ascii="Times New Roman" w:eastAsia="Times New Roman" w:hAnsi="Times New Roman"/>
          <w:spacing w:val="-3"/>
          <w:sz w:val="24"/>
          <w:szCs w:val="24"/>
          <w:lang w:eastAsia="ru-RU" w:bidi="ru-RU"/>
        </w:rPr>
        <w:t>року.</w:t>
      </w:r>
    </w:p>
    <w:p w:rsidR="00B33FFB" w:rsidRPr="00B33FFB" w:rsidRDefault="00B33FFB" w:rsidP="00B33FFB">
      <w:pPr>
        <w:widowControl w:val="0"/>
        <w:autoSpaceDE w:val="0"/>
        <w:autoSpaceDN w:val="0"/>
        <w:spacing w:after="0" w:line="275" w:lineRule="exact"/>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Вартість САУ Каскад-ГА ПЧ/2ПП 45 кВт (або аналог) – 326000 грн.</w:t>
      </w:r>
    </w:p>
    <w:p w:rsidR="00B33FFB" w:rsidRPr="00B33FFB" w:rsidRDefault="00B33FFB" w:rsidP="00B33FFB">
      <w:pPr>
        <w:widowControl w:val="0"/>
        <w:autoSpaceDE w:val="0"/>
        <w:autoSpaceDN w:val="0"/>
        <w:spacing w:before="7" w:after="0" w:line="240" w:lineRule="auto"/>
        <w:rPr>
          <w:rFonts w:ascii="Times New Roman" w:eastAsia="Times New Roman" w:hAnsi="Times New Roman"/>
          <w:szCs w:val="24"/>
          <w:lang w:eastAsia="ru-RU" w:bidi="ru-RU"/>
        </w:rPr>
      </w:pPr>
    </w:p>
    <w:p w:rsidR="00B33FFB" w:rsidRPr="00B33FFB" w:rsidRDefault="00B33FFB" w:rsidP="00B33FFB">
      <w:pPr>
        <w:widowControl w:val="0"/>
        <w:autoSpaceDE w:val="0"/>
        <w:autoSpaceDN w:val="0"/>
        <w:spacing w:after="0"/>
        <w:ind w:right="106"/>
        <w:jc w:val="both"/>
        <w:rPr>
          <w:rFonts w:ascii="Times New Roman" w:eastAsia="Times New Roman" w:hAnsi="Times New Roman"/>
          <w:sz w:val="24"/>
          <w:szCs w:val="24"/>
          <w:lang w:eastAsia="ru-RU" w:bidi="ru-RU"/>
        </w:rPr>
      </w:pPr>
      <w:r w:rsidRPr="00B33FFB">
        <w:rPr>
          <w:rFonts w:ascii="Times New Roman" w:eastAsia="Times New Roman" w:hAnsi="Times New Roman"/>
          <w:b/>
          <w:sz w:val="24"/>
          <w:szCs w:val="24"/>
          <w:lang w:eastAsia="ru-RU" w:bidi="ru-RU"/>
        </w:rPr>
        <w:t xml:space="preserve">Відносно якості води </w:t>
      </w:r>
      <w:r w:rsidRPr="00B33FFB">
        <w:rPr>
          <w:rFonts w:ascii="Times New Roman" w:eastAsia="Times New Roman" w:hAnsi="Times New Roman"/>
          <w:sz w:val="24"/>
          <w:szCs w:val="24"/>
          <w:lang w:eastAsia="ru-RU" w:bidi="ru-RU"/>
        </w:rPr>
        <w:t>– в воді після роботи системи фільтрації перевищена перманганантна окисленість, що впливає на смакові якості та прозорість. Можливо покращення органолептичних показників та прозорості за допомогою абсорбційної фільтрації природніми матеріалами. Кінцева пропозиція може бути сформована після проведення експериментів з фільтрації для визначення оптимальних абсорбентів.</w:t>
      </w:r>
    </w:p>
    <w:p w:rsidR="00B33FFB" w:rsidRPr="00B33FFB" w:rsidRDefault="00B33FFB" w:rsidP="00B33FFB">
      <w:pPr>
        <w:widowControl w:val="0"/>
        <w:autoSpaceDE w:val="0"/>
        <w:autoSpaceDN w:val="0"/>
        <w:spacing w:before="6" w:after="0" w:line="240" w:lineRule="auto"/>
        <w:rPr>
          <w:rFonts w:ascii="Times New Roman" w:eastAsia="Times New Roman" w:hAnsi="Times New Roman"/>
          <w:b/>
          <w:sz w:val="21"/>
          <w:szCs w:val="24"/>
          <w:lang w:eastAsia="ru-RU" w:bidi="ru-RU"/>
        </w:rPr>
      </w:pPr>
    </w:p>
    <w:p w:rsidR="00B33FFB" w:rsidRPr="00B33FFB" w:rsidRDefault="00B33FFB" w:rsidP="00B33FFB">
      <w:pPr>
        <w:numPr>
          <w:ilvl w:val="0"/>
          <w:numId w:val="15"/>
        </w:numPr>
        <w:spacing w:before="1" w:after="0" w:line="240" w:lineRule="auto"/>
        <w:contextualSpacing/>
        <w:jc w:val="both"/>
        <w:rPr>
          <w:rFonts w:ascii="Times New Roman" w:hAnsi="Times New Roman"/>
          <w:b/>
          <w:sz w:val="24"/>
          <w:szCs w:val="24"/>
        </w:rPr>
      </w:pPr>
      <w:r w:rsidRPr="00B33FFB">
        <w:rPr>
          <w:rFonts w:ascii="Times New Roman" w:hAnsi="Times New Roman"/>
          <w:b/>
          <w:sz w:val="24"/>
          <w:szCs w:val="24"/>
        </w:rPr>
        <w:t>Рекомендації до проекту прокладання водопровідної магістралі від м. Зеленодольськ до с. В.Костромка.</w:t>
      </w:r>
    </w:p>
    <w:p w:rsidR="00B33FFB" w:rsidRPr="00B33FFB" w:rsidRDefault="00B33FFB" w:rsidP="00B33FFB">
      <w:pPr>
        <w:widowControl w:val="0"/>
        <w:autoSpaceDE w:val="0"/>
        <w:autoSpaceDN w:val="0"/>
        <w:spacing w:before="154" w:after="0" w:line="240" w:lineRule="auto"/>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Внаслідок аналізу ситуації зі станом робочого проекту по прокладанню водогону від м.Зеленодольськ до с. Велика Костромка, пропоную взяти до уваги наступні рекомендації:</w:t>
      </w:r>
    </w:p>
    <w:p w:rsidR="00B33FFB" w:rsidRPr="00B33FFB" w:rsidRDefault="00B33FFB" w:rsidP="00B33FFB">
      <w:pPr>
        <w:widowControl w:val="0"/>
        <w:numPr>
          <w:ilvl w:val="0"/>
          <w:numId w:val="14"/>
        </w:numPr>
        <w:tabs>
          <w:tab w:val="left" w:pos="1054"/>
        </w:tabs>
        <w:autoSpaceDE w:val="0"/>
        <w:autoSpaceDN w:val="0"/>
        <w:spacing w:before="74" w:after="0" w:line="240" w:lineRule="auto"/>
        <w:ind w:right="175"/>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При використанні напірної труби протяжністю 7км. ПЕ100 Ø180мм. та товщиною стінки 10,7мм при розрахунковій піковій витраті води в межах 43 м³/год. гідравлічна втрата по трубі складе приблизно 19,7м. тиску. При вхідному тиску з труби КП</w:t>
      </w:r>
    </w:p>
    <w:p w:rsidR="00B33FFB" w:rsidRPr="00B33FFB" w:rsidRDefault="00B33FFB" w:rsidP="00B33FFB">
      <w:pPr>
        <w:widowControl w:val="0"/>
        <w:autoSpaceDE w:val="0"/>
        <w:autoSpaceDN w:val="0"/>
        <w:spacing w:before="1" w:after="0"/>
        <w:ind w:right="883"/>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«Кривбасводоканал» не менше 4,5 кг/см², залишковий тиск в місці під’єднання до системи с. В.Костромка складе не менше 2,5 кг см², що потенційно достатньо для нормального функціонування системи водопостачання.</w:t>
      </w:r>
    </w:p>
    <w:p w:rsidR="00B33FFB" w:rsidRPr="00B33FFB" w:rsidRDefault="00B33FFB" w:rsidP="00B33FFB">
      <w:pPr>
        <w:widowControl w:val="0"/>
        <w:numPr>
          <w:ilvl w:val="0"/>
          <w:numId w:val="14"/>
        </w:numPr>
        <w:tabs>
          <w:tab w:val="left" w:pos="1054"/>
        </w:tabs>
        <w:autoSpaceDE w:val="0"/>
        <w:autoSpaceDN w:val="0"/>
        <w:spacing w:before="3" w:after="0" w:line="240" w:lineRule="auto"/>
        <w:ind w:right="446"/>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В зв’язку з тим, що при зменшенні подачі води в непікові часи, гідравлічна втрата по трубі може зменшуватись до 5м. і нижче – тиск перед с. В.Костромка може збільшуватись до 4 кг/см², тому рекомендую встановити в місці входу трубопроводу в напірну мережу с. Велика Костромка клапан регулювання тиску після себе, для запобігання отримання розподільчою системою зайвого тиску.</w:t>
      </w:r>
    </w:p>
    <w:p w:rsidR="00B33FFB" w:rsidRPr="00B33FFB" w:rsidRDefault="00B33FFB" w:rsidP="00B33FFB">
      <w:pPr>
        <w:widowControl w:val="0"/>
        <w:numPr>
          <w:ilvl w:val="0"/>
          <w:numId w:val="14"/>
        </w:numPr>
        <w:tabs>
          <w:tab w:val="left" w:pos="1054"/>
        </w:tabs>
        <w:autoSpaceDE w:val="0"/>
        <w:autoSpaceDN w:val="0"/>
        <w:spacing w:before="120" w:after="0" w:line="240" w:lineRule="auto"/>
        <w:ind w:right="273"/>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Встановлення башти Рожновського в кінці трубопроводу вважаю не зовсім доцільним в зв’язку з наступними міркуваннями:</w:t>
      </w:r>
    </w:p>
    <w:p w:rsidR="00B33FFB" w:rsidRPr="00B33FFB" w:rsidRDefault="00B33FFB" w:rsidP="00B33FFB">
      <w:pPr>
        <w:widowControl w:val="0"/>
        <w:numPr>
          <w:ilvl w:val="1"/>
          <w:numId w:val="14"/>
        </w:numPr>
        <w:tabs>
          <w:tab w:val="left" w:pos="1477"/>
        </w:tabs>
        <w:autoSpaceDE w:val="0"/>
        <w:autoSpaceDN w:val="0"/>
        <w:spacing w:before="120" w:after="0" w:line="240" w:lineRule="auto"/>
        <w:ind w:right="1498" w:hanging="360"/>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Сама труба протяжністю 7км. вміщує 137 м³ води, що опосередковано є резервуаром.</w:t>
      </w:r>
    </w:p>
    <w:p w:rsidR="00B33FFB" w:rsidRPr="00B33FFB" w:rsidRDefault="00B33FFB" w:rsidP="00B33FFB">
      <w:pPr>
        <w:widowControl w:val="0"/>
        <w:numPr>
          <w:ilvl w:val="1"/>
          <w:numId w:val="14"/>
        </w:numPr>
        <w:tabs>
          <w:tab w:val="left" w:pos="1477"/>
        </w:tabs>
        <w:autoSpaceDE w:val="0"/>
        <w:autoSpaceDN w:val="0"/>
        <w:spacing w:before="1" w:after="0" w:line="240" w:lineRule="auto"/>
        <w:ind w:right="283" w:hanging="360"/>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Наявність в системі башти Рожновського погіршить якість води для споживача за рахунок додаткового джерела іржи (яка може забивати систему), додає сприятливих умов для розвитку мікрофлори у воді в літній період, додає додаткових експлуатаційних витрат, пов’язаних з обслуговуванням та наступним ремонтом.</w:t>
      </w:r>
    </w:p>
    <w:p w:rsidR="00B33FFB" w:rsidRPr="00B33FFB" w:rsidRDefault="00B33FFB" w:rsidP="00B33FFB">
      <w:pPr>
        <w:widowControl w:val="0"/>
        <w:numPr>
          <w:ilvl w:val="1"/>
          <w:numId w:val="14"/>
        </w:numPr>
        <w:tabs>
          <w:tab w:val="left" w:pos="1477"/>
        </w:tabs>
        <w:autoSpaceDE w:val="0"/>
        <w:autoSpaceDN w:val="0"/>
        <w:spacing w:before="120" w:after="0" w:line="274" w:lineRule="exact"/>
        <w:ind w:hanging="360"/>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Ємність башти буде значно меншою, ніж запас води в трубі.</w:t>
      </w:r>
    </w:p>
    <w:p w:rsidR="00B33FFB" w:rsidRPr="00B33FFB" w:rsidRDefault="00B33FFB" w:rsidP="00B33FFB">
      <w:pPr>
        <w:widowControl w:val="0"/>
        <w:numPr>
          <w:ilvl w:val="1"/>
          <w:numId w:val="14"/>
        </w:numPr>
        <w:tabs>
          <w:tab w:val="left" w:pos="1477"/>
        </w:tabs>
        <w:autoSpaceDE w:val="0"/>
        <w:autoSpaceDN w:val="0"/>
        <w:spacing w:before="41" w:after="0" w:line="240" w:lineRule="auto"/>
        <w:ind w:hanging="360"/>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Проблем з електроживленням насосних станцій м. Зеленодольськ не виявлено.</w:t>
      </w:r>
    </w:p>
    <w:p w:rsidR="00B33FFB" w:rsidRPr="00B33FFB" w:rsidRDefault="00B33FFB" w:rsidP="00B33FFB">
      <w:pPr>
        <w:widowControl w:val="0"/>
        <w:autoSpaceDE w:val="0"/>
        <w:autoSpaceDN w:val="0"/>
        <w:spacing w:before="6" w:after="0" w:line="240" w:lineRule="auto"/>
        <w:rPr>
          <w:rFonts w:ascii="Times New Roman" w:eastAsia="Times New Roman" w:hAnsi="Times New Roman"/>
          <w:sz w:val="31"/>
          <w:szCs w:val="24"/>
          <w:lang w:eastAsia="ru-RU" w:bidi="ru-RU"/>
        </w:rPr>
      </w:pPr>
    </w:p>
    <w:p w:rsidR="00B33FFB" w:rsidRPr="00B33FFB" w:rsidRDefault="00B33FFB" w:rsidP="00B33FFB">
      <w:pPr>
        <w:widowControl w:val="0"/>
        <w:numPr>
          <w:ilvl w:val="0"/>
          <w:numId w:val="14"/>
        </w:numPr>
        <w:tabs>
          <w:tab w:val="left" w:pos="1054"/>
        </w:tabs>
        <w:autoSpaceDE w:val="0"/>
        <w:autoSpaceDN w:val="0"/>
        <w:spacing w:before="120" w:after="0" w:line="240" w:lineRule="auto"/>
        <w:jc w:val="both"/>
        <w:outlineLvl w:val="0"/>
        <w:rPr>
          <w:rFonts w:ascii="Times New Roman" w:eastAsia="Times New Roman" w:hAnsi="Times New Roman"/>
          <w:b/>
          <w:bCs/>
          <w:sz w:val="24"/>
          <w:szCs w:val="24"/>
          <w:lang w:eastAsia="ru-RU" w:bidi="ru-RU"/>
        </w:rPr>
      </w:pPr>
      <w:r w:rsidRPr="00B33FFB">
        <w:rPr>
          <w:rFonts w:ascii="Times New Roman" w:eastAsia="Times New Roman" w:hAnsi="Times New Roman"/>
          <w:b/>
          <w:bCs/>
          <w:sz w:val="24"/>
          <w:szCs w:val="24"/>
          <w:lang w:eastAsia="ru-RU" w:bidi="ru-RU"/>
        </w:rPr>
        <w:t>Населений пункт с.</w:t>
      </w:r>
      <w:r w:rsidRPr="00B33FFB">
        <w:rPr>
          <w:rFonts w:ascii="Times New Roman" w:eastAsia="Times New Roman" w:hAnsi="Times New Roman"/>
          <w:b/>
          <w:bCs/>
          <w:spacing w:val="3"/>
          <w:sz w:val="24"/>
          <w:szCs w:val="24"/>
          <w:lang w:eastAsia="ru-RU" w:bidi="ru-RU"/>
        </w:rPr>
        <w:t xml:space="preserve"> </w:t>
      </w:r>
      <w:r w:rsidRPr="00B33FFB">
        <w:rPr>
          <w:rFonts w:ascii="Times New Roman" w:eastAsia="Times New Roman" w:hAnsi="Times New Roman"/>
          <w:b/>
          <w:bCs/>
          <w:sz w:val="24"/>
          <w:szCs w:val="24"/>
          <w:lang w:eastAsia="ru-RU" w:bidi="ru-RU"/>
        </w:rPr>
        <w:t>Мар’янське-1:</w:t>
      </w:r>
    </w:p>
    <w:p w:rsidR="00B33FFB" w:rsidRPr="00B33FFB" w:rsidRDefault="00B33FFB" w:rsidP="00B33FFB">
      <w:pPr>
        <w:widowControl w:val="0"/>
        <w:autoSpaceDE w:val="0"/>
        <w:autoSpaceDN w:val="0"/>
        <w:spacing w:before="41" w:after="0"/>
        <w:ind w:right="115"/>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Проаналізовано стан та гідравлічні характеристики системи напірних трубопроводів. Гідравлічні витрати по напірним трубам мізерні. Існує проблема збільшення тиску в нижній частині населеного пункту через перепад висот (зменшення рівня висот до 30 м.)</w:t>
      </w:r>
    </w:p>
    <w:p w:rsidR="00B33FFB" w:rsidRPr="00B33FFB" w:rsidRDefault="00B33FFB" w:rsidP="00B33FFB">
      <w:pPr>
        <w:widowControl w:val="0"/>
        <w:autoSpaceDE w:val="0"/>
        <w:autoSpaceDN w:val="0"/>
        <w:spacing w:after="0"/>
        <w:ind w:right="108"/>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Система потребує регулювання тиску. Можливо використання клапанів регулювання тиску після себе у колодязях, можливо зменшення діаметрів труб. Рекомендую для визначення дійсних втрат (враховуючи застарілість труб) визначити точки контролю тиску, встановити манометри та визначити фактичні тиски (витрати) в системі. Можлива заміна труб в нижніх частинах населеного пункту на більш меншого діаметру для вирівнювання тисків в мережі.</w:t>
      </w:r>
    </w:p>
    <w:p w:rsidR="00B33FFB" w:rsidRPr="00B33FFB" w:rsidRDefault="00B33FFB" w:rsidP="00B33FFB">
      <w:pPr>
        <w:widowControl w:val="0"/>
        <w:autoSpaceDE w:val="0"/>
        <w:autoSpaceDN w:val="0"/>
        <w:spacing w:before="1" w:after="0"/>
        <w:ind w:right="113"/>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При заміні мережевих труб рекомендовано облаштування розподільчих колодязів на території громади з встановленням лічильників води для унеможливлення несанкціонованого підключення абонентів.</w:t>
      </w:r>
    </w:p>
    <w:p w:rsidR="00B33FFB" w:rsidRPr="00B33FFB" w:rsidRDefault="00B33FFB" w:rsidP="00B33FFB">
      <w:pPr>
        <w:widowControl w:val="0"/>
        <w:autoSpaceDE w:val="0"/>
        <w:autoSpaceDN w:val="0"/>
        <w:spacing w:before="1" w:after="0"/>
        <w:ind w:right="113"/>
        <w:jc w:val="both"/>
        <w:rPr>
          <w:rFonts w:ascii="Times New Roman" w:eastAsia="Times New Roman" w:hAnsi="Times New Roman"/>
          <w:sz w:val="24"/>
          <w:szCs w:val="24"/>
          <w:lang w:eastAsia="ru-RU" w:bidi="ru-RU"/>
        </w:rPr>
      </w:pPr>
      <w:r w:rsidRPr="00B33FFB">
        <w:rPr>
          <w:rFonts w:ascii="Times New Roman" w:eastAsia="Times New Roman" w:hAnsi="Times New Roman"/>
          <w:b/>
          <w:sz w:val="24"/>
          <w:szCs w:val="24"/>
          <w:lang w:eastAsia="ru-RU" w:bidi="ru-RU"/>
        </w:rPr>
        <w:lastRenderedPageBreak/>
        <w:t>Відносно  якості  води</w:t>
      </w:r>
      <w:r w:rsidRPr="00B33FFB">
        <w:rPr>
          <w:rFonts w:ascii="Times New Roman" w:eastAsia="Times New Roman" w:hAnsi="Times New Roman"/>
          <w:sz w:val="24"/>
          <w:szCs w:val="24"/>
          <w:lang w:eastAsia="ru-RU" w:bidi="ru-RU"/>
        </w:rPr>
        <w:t xml:space="preserve">   –  Відповідно   наданих  даних  вода  повністю  відповідає</w:t>
      </w:r>
      <w:r w:rsidRPr="00B33FFB">
        <w:rPr>
          <w:rFonts w:ascii="Times New Roman" w:eastAsia="Times New Roman" w:hAnsi="Times New Roman"/>
          <w:sz w:val="24"/>
          <w:szCs w:val="24"/>
          <w:lang w:eastAsia="ru-RU" w:bidi="ru-RU"/>
        </w:rPr>
        <w:tab/>
        <w:t>вимогам СанПіН. Але виникають невизначені питання:</w:t>
      </w:r>
    </w:p>
    <w:p w:rsidR="00B33FFB" w:rsidRPr="00B33FFB" w:rsidRDefault="00B33FFB" w:rsidP="00B33FFB">
      <w:pPr>
        <w:widowControl w:val="0"/>
        <w:autoSpaceDE w:val="0"/>
        <w:autoSpaceDN w:val="0"/>
        <w:spacing w:before="1" w:after="0"/>
        <w:ind w:right="113"/>
        <w:jc w:val="both"/>
        <w:rPr>
          <w:rFonts w:ascii="Times New Roman" w:eastAsia="Times New Roman" w:hAnsi="Times New Roman"/>
          <w:sz w:val="24"/>
          <w:szCs w:val="24"/>
          <w:lang w:eastAsia="ru-RU" w:bidi="ru-RU"/>
        </w:rPr>
      </w:pPr>
      <w:r w:rsidRPr="00B33FFB">
        <w:rPr>
          <w:rFonts w:ascii="Times New Roman" w:eastAsia="Times New Roman" w:hAnsi="Times New Roman"/>
          <w:sz w:val="24"/>
          <w:szCs w:val="24"/>
          <w:lang w:eastAsia="ru-RU" w:bidi="ru-RU"/>
        </w:rPr>
        <w:t>1. Якщо джерело постачання води поверхневе – треба зазначити спосіб знезараження. Якщо воно відбувається озоном або ультрафіолетом – відбувається вторинне біологічне забруднення в старих трубопроводах. Якщо знезараження відбувається хлорвмісними речовинами – відсутні данні щодо наявності залишкового хлору у воді. В даних випадках рекомендуємо встановлювати намивні напірні тонкошарові фільтри по місцю споживання (дитячі садки, школи, бювети).</w:t>
      </w:r>
    </w:p>
    <w:p w:rsidR="00B33FFB" w:rsidRPr="00B33FFB" w:rsidRDefault="00B33FFB" w:rsidP="00B33FFB">
      <w:pPr>
        <w:widowControl w:val="0"/>
        <w:autoSpaceDE w:val="0"/>
        <w:autoSpaceDN w:val="0"/>
        <w:spacing w:before="7" w:after="0" w:line="240" w:lineRule="auto"/>
        <w:rPr>
          <w:rFonts w:ascii="Times New Roman" w:eastAsia="Times New Roman" w:hAnsi="Times New Roman"/>
          <w:sz w:val="29"/>
          <w:szCs w:val="24"/>
          <w:lang w:eastAsia="ru-RU" w:bidi="ru-RU"/>
        </w:rPr>
      </w:pPr>
      <w:r w:rsidRPr="00B33FFB">
        <w:rPr>
          <w:rFonts w:ascii="Times New Roman" w:eastAsia="Times New Roman" w:hAnsi="Times New Roman"/>
          <w:noProof/>
          <w:sz w:val="24"/>
          <w:szCs w:val="24"/>
          <w:lang w:eastAsia="ru-RU"/>
        </w:rPr>
        <w:drawing>
          <wp:anchor distT="0" distB="0" distL="0" distR="0" simplePos="0" relativeHeight="251662336" behindDoc="1" locked="0" layoutInCell="1" allowOverlap="1" wp14:anchorId="205B84E7" wp14:editId="72065C8B">
            <wp:simplePos x="0" y="0"/>
            <wp:positionH relativeFrom="page">
              <wp:posOffset>3916241</wp:posOffset>
            </wp:positionH>
            <wp:positionV relativeFrom="paragraph">
              <wp:posOffset>51826</wp:posOffset>
            </wp:positionV>
            <wp:extent cx="1219200" cy="542925"/>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1219200" cy="542925"/>
                    </a:xfrm>
                    <a:prstGeom prst="rect">
                      <a:avLst/>
                    </a:prstGeom>
                  </pic:spPr>
                </pic:pic>
              </a:graphicData>
            </a:graphic>
          </wp:anchor>
        </w:drawing>
      </w:r>
    </w:p>
    <w:p w:rsidR="00B33FFB" w:rsidRPr="00B33FFB" w:rsidRDefault="00B33FFB" w:rsidP="00B33FFB">
      <w:pPr>
        <w:widowControl w:val="0"/>
        <w:tabs>
          <w:tab w:val="left" w:pos="1906"/>
          <w:tab w:val="left" w:pos="3723"/>
          <w:tab w:val="left" w:pos="4899"/>
          <w:tab w:val="left" w:pos="8006"/>
        </w:tabs>
        <w:autoSpaceDE w:val="0"/>
        <w:autoSpaceDN w:val="0"/>
        <w:spacing w:before="1" w:after="0"/>
        <w:ind w:right="942"/>
        <w:outlineLvl w:val="0"/>
        <w:rPr>
          <w:rFonts w:ascii="Times New Roman" w:eastAsia="Times New Roman" w:hAnsi="Times New Roman"/>
          <w:b/>
          <w:bCs/>
          <w:sz w:val="24"/>
          <w:szCs w:val="24"/>
          <w:lang w:eastAsia="ru-RU" w:bidi="ru-RU"/>
        </w:rPr>
      </w:pPr>
      <w:r w:rsidRPr="00B33FFB">
        <w:rPr>
          <w:rFonts w:ascii="Times New Roman" w:eastAsia="Times New Roman" w:hAnsi="Times New Roman"/>
          <w:b/>
          <w:bCs/>
          <w:sz w:val="24"/>
          <w:szCs w:val="24"/>
          <w:lang w:eastAsia="ru-RU" w:bidi="ru-RU"/>
        </w:rPr>
        <w:t>Технічний</w:t>
      </w:r>
      <w:r w:rsidRPr="00B33FFB">
        <w:rPr>
          <w:rFonts w:ascii="Times New Roman" w:eastAsia="Times New Roman" w:hAnsi="Times New Roman"/>
          <w:b/>
          <w:bCs/>
          <w:sz w:val="24"/>
          <w:szCs w:val="24"/>
          <w:lang w:val="uk-UA" w:eastAsia="ru-RU" w:bidi="ru-RU"/>
        </w:rPr>
        <w:t xml:space="preserve"> </w:t>
      </w:r>
      <w:r w:rsidRPr="00B33FFB">
        <w:rPr>
          <w:rFonts w:ascii="Times New Roman" w:eastAsia="Times New Roman" w:hAnsi="Times New Roman"/>
          <w:b/>
          <w:bCs/>
          <w:sz w:val="24"/>
          <w:szCs w:val="24"/>
          <w:lang w:eastAsia="ru-RU" w:bidi="ru-RU"/>
        </w:rPr>
        <w:t>консультант</w:t>
      </w:r>
      <w:r w:rsidRPr="00B33FFB">
        <w:rPr>
          <w:rFonts w:ascii="Times New Roman" w:eastAsia="Times New Roman" w:hAnsi="Times New Roman"/>
          <w:b/>
          <w:bCs/>
          <w:sz w:val="24"/>
          <w:szCs w:val="24"/>
          <w:lang w:val="uk-UA" w:eastAsia="ru-RU" w:bidi="ru-RU"/>
        </w:rPr>
        <w:t xml:space="preserve"> </w:t>
      </w:r>
      <w:r w:rsidRPr="00B33FFB">
        <w:rPr>
          <w:rFonts w:ascii="Times New Roman" w:eastAsia="Times New Roman" w:hAnsi="Times New Roman"/>
          <w:b/>
          <w:bCs/>
          <w:sz w:val="24"/>
          <w:szCs w:val="24"/>
          <w:lang w:eastAsia="ru-RU" w:bidi="ru-RU"/>
        </w:rPr>
        <w:t>USAID</w:t>
      </w:r>
      <w:r w:rsidRPr="00B33FFB">
        <w:rPr>
          <w:rFonts w:ascii="Times New Roman" w:eastAsia="Times New Roman" w:hAnsi="Times New Roman"/>
          <w:b/>
          <w:bCs/>
          <w:sz w:val="24"/>
          <w:szCs w:val="24"/>
          <w:lang w:val="uk-UA" w:eastAsia="ru-RU" w:bidi="ru-RU"/>
        </w:rPr>
        <w:t xml:space="preserve"> </w:t>
      </w:r>
      <w:r w:rsidRPr="00B33FFB">
        <w:rPr>
          <w:rFonts w:ascii="Times New Roman" w:eastAsia="Times New Roman" w:hAnsi="Times New Roman"/>
          <w:b/>
          <w:bCs/>
          <w:sz w:val="24"/>
          <w:szCs w:val="24"/>
          <w:lang w:eastAsia="ru-RU" w:bidi="ru-RU"/>
        </w:rPr>
        <w:t>DOBRE</w:t>
      </w:r>
      <w:r w:rsidRPr="00B33FFB">
        <w:rPr>
          <w:rFonts w:ascii="Times New Roman" w:eastAsia="Times New Roman" w:hAnsi="Times New Roman"/>
          <w:b/>
          <w:bCs/>
          <w:sz w:val="24"/>
          <w:szCs w:val="24"/>
          <w:lang w:val="uk-UA" w:eastAsia="ru-RU" w:bidi="ru-RU"/>
        </w:rPr>
        <w:t xml:space="preserve">                                                </w:t>
      </w:r>
      <w:r w:rsidRPr="00B33FFB">
        <w:rPr>
          <w:rFonts w:ascii="Times New Roman" w:eastAsia="Times New Roman" w:hAnsi="Times New Roman"/>
          <w:b/>
          <w:bCs/>
          <w:sz w:val="24"/>
          <w:szCs w:val="24"/>
          <w:lang w:eastAsia="ru-RU" w:bidi="ru-RU"/>
        </w:rPr>
        <w:t>Карелін С.П. з водопостачання</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p>
    <w:p w:rsidR="00B33FFB" w:rsidRPr="00B33FFB" w:rsidRDefault="00B33FFB" w:rsidP="00B33FFB">
      <w:pPr>
        <w:spacing w:before="120" w:after="0" w:line="240" w:lineRule="auto"/>
        <w:jc w:val="both"/>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3.2 Вибір та пріоритетність цілей (проектів)</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За результатами засідань робоча група прийшла до висновку, що необхідно реалізовувати проекти в наступній послідовності:</w:t>
      </w:r>
    </w:p>
    <w:p w:rsidR="00B33FFB" w:rsidRPr="00B33FFB" w:rsidRDefault="00B33FFB" w:rsidP="00B33FFB">
      <w:pPr>
        <w:spacing w:before="120" w:after="0" w:line="240" w:lineRule="auto"/>
        <w:jc w:val="both"/>
        <w:rPr>
          <w:rFonts w:ascii="Times New Roman" w:eastAsia="Times New Roman" w:hAnsi="Times New Roman"/>
          <w:b/>
          <w:sz w:val="24"/>
          <w:szCs w:val="24"/>
          <w:lang w:eastAsia="ru-RU"/>
        </w:rPr>
      </w:pPr>
      <w:r w:rsidRPr="00B33FFB">
        <w:rPr>
          <w:rFonts w:ascii="Times New Roman" w:eastAsia="Times New Roman" w:hAnsi="Times New Roman"/>
          <w:b/>
          <w:sz w:val="24"/>
          <w:szCs w:val="24"/>
          <w:lang w:val="uk-UA" w:eastAsia="ru-RU"/>
        </w:rPr>
        <w:t>м. Зеленодольськ</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i/>
          <w:iCs/>
          <w:sz w:val="24"/>
          <w:szCs w:val="24"/>
          <w:lang w:val="uk-UA" w:eastAsia="ru-RU"/>
        </w:rPr>
        <w:t>Запропоновані заходи:</w:t>
      </w:r>
    </w:p>
    <w:p w:rsidR="00B33FFB" w:rsidRPr="00B33FFB" w:rsidRDefault="00B33FFB" w:rsidP="00B33FFB">
      <w:pPr>
        <w:numPr>
          <w:ilvl w:val="0"/>
          <w:numId w:val="17"/>
        </w:num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 xml:space="preserve">по насосній станції першого підйому запропоновано встановлення насосного обладнання </w:t>
      </w:r>
      <w:r w:rsidRPr="00B33FFB">
        <w:rPr>
          <w:rFonts w:ascii="Times New Roman" w:eastAsia="Times New Roman" w:hAnsi="Times New Roman"/>
          <w:sz w:val="24"/>
          <w:szCs w:val="24"/>
          <w:lang w:val="en-US" w:eastAsia="ru-RU"/>
        </w:rPr>
        <w:t>NSCS</w:t>
      </w:r>
      <w:r w:rsidRPr="00B33FFB">
        <w:rPr>
          <w:rFonts w:ascii="Times New Roman" w:eastAsia="Times New Roman" w:hAnsi="Times New Roman"/>
          <w:sz w:val="24"/>
          <w:szCs w:val="24"/>
          <w:lang w:eastAsia="ru-RU"/>
        </w:rPr>
        <w:t xml:space="preserve"> 150-315</w:t>
      </w:r>
      <w:r w:rsidRPr="00B33FFB">
        <w:rPr>
          <w:rFonts w:ascii="Times New Roman" w:eastAsia="Times New Roman" w:hAnsi="Times New Roman"/>
          <w:sz w:val="24"/>
          <w:szCs w:val="24"/>
          <w:lang w:val="uk-UA" w:eastAsia="ru-RU"/>
        </w:rPr>
        <w:t>/450 (або аналог) з характеристиками наведеними в таблиці в кількості 2шт та з встановленням станції автоматичного управління з пристроєм плавного пуску « Каскад –ГА ПП» 45кВт ( або аналог) з потужністю відповідно насосному обладнанню ( КПД – 0,82, кВт - 1,62)</w:t>
      </w:r>
    </w:p>
    <w:p w:rsidR="00B33FFB" w:rsidRPr="00B33FFB" w:rsidRDefault="00B33FFB" w:rsidP="00B33FFB">
      <w:pPr>
        <w:spacing w:before="120" w:after="0" w:line="240" w:lineRule="auto"/>
        <w:jc w:val="right"/>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Таблиця 1.</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noProof/>
          <w:sz w:val="24"/>
          <w:szCs w:val="24"/>
          <w:lang w:eastAsia="ru-RU"/>
        </w:rPr>
        <w:drawing>
          <wp:inline distT="0" distB="0" distL="0" distR="0" wp14:anchorId="4041B34D" wp14:editId="3388681E">
            <wp:extent cx="6301105" cy="185801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1105" cy="1858010"/>
                    </a:xfrm>
                    <a:prstGeom prst="rect">
                      <a:avLst/>
                    </a:prstGeom>
                    <a:noFill/>
                    <a:ln>
                      <a:noFill/>
                    </a:ln>
                    <a:effectLst/>
                    <a:extLst/>
                  </pic:spPr>
                </pic:pic>
              </a:graphicData>
            </a:graphic>
          </wp:inline>
        </w:drawing>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Вартість 2-х насосів складає  2* 221050= 442 100грн</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Вартість станції автоматичного управління з пристроєм плавного пуску « Каскад –ГА ПП» складає 60 000 грн</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b/>
          <w:bCs/>
          <w:sz w:val="24"/>
          <w:szCs w:val="24"/>
          <w:lang w:val="uk-UA" w:eastAsia="ru-RU"/>
        </w:rPr>
        <w:t>Сумарна вартість обладнання по першому підйому  складає 502 100 грн</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Прогнозований термін окупності насосного обладнання першого підйому в межах  2,3років.</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По насосній станції другого підйому запропоновано встановлення насосного обладнання </w:t>
      </w:r>
      <w:r w:rsidRPr="00B33FFB">
        <w:rPr>
          <w:rFonts w:ascii="Times New Roman" w:eastAsia="Times New Roman" w:hAnsi="Times New Roman"/>
          <w:sz w:val="24"/>
          <w:szCs w:val="24"/>
          <w:lang w:val="en-US" w:eastAsia="ru-RU"/>
        </w:rPr>
        <w:t>NSCS</w:t>
      </w:r>
      <w:r w:rsidRPr="00B33FFB">
        <w:rPr>
          <w:rFonts w:ascii="Times New Roman" w:eastAsia="Times New Roman" w:hAnsi="Times New Roman"/>
          <w:sz w:val="24"/>
          <w:szCs w:val="24"/>
          <w:lang w:eastAsia="ru-RU"/>
        </w:rPr>
        <w:t xml:space="preserve"> 1</w:t>
      </w:r>
      <w:r w:rsidRPr="00B33FFB">
        <w:rPr>
          <w:rFonts w:ascii="Times New Roman" w:eastAsia="Times New Roman" w:hAnsi="Times New Roman"/>
          <w:sz w:val="24"/>
          <w:szCs w:val="24"/>
          <w:lang w:val="uk-UA" w:eastAsia="ru-RU"/>
        </w:rPr>
        <w:t>0</w:t>
      </w:r>
      <w:r w:rsidRPr="00B33FFB">
        <w:rPr>
          <w:rFonts w:ascii="Times New Roman" w:eastAsia="Times New Roman" w:hAnsi="Times New Roman"/>
          <w:sz w:val="24"/>
          <w:szCs w:val="24"/>
          <w:lang w:eastAsia="ru-RU"/>
        </w:rPr>
        <w:t>0-</w:t>
      </w:r>
      <w:r w:rsidRPr="00B33FFB">
        <w:rPr>
          <w:rFonts w:ascii="Times New Roman" w:eastAsia="Times New Roman" w:hAnsi="Times New Roman"/>
          <w:sz w:val="24"/>
          <w:szCs w:val="24"/>
          <w:lang w:val="uk-UA" w:eastAsia="ru-RU"/>
        </w:rPr>
        <w:t xml:space="preserve">200/450 ( або аналог) з характеристиками наведеними в таблиці в кількості 3шт та з встановленням станції автоматичного управління з </w:t>
      </w:r>
      <w:r w:rsidRPr="00B33FFB">
        <w:rPr>
          <w:rFonts w:ascii="Times New Roman" w:eastAsia="Times New Roman" w:hAnsi="Times New Roman"/>
          <w:sz w:val="24"/>
          <w:szCs w:val="24"/>
          <w:lang w:val="uk-UA" w:eastAsia="ru-RU"/>
        </w:rPr>
        <w:lastRenderedPageBreak/>
        <w:t xml:space="preserve">перетворювачем тиску та пристроями плавного пуску « Каскад –ГА ПЧ/2ПП» 45 кВт  ( або аналог) з потужністю відповідно насосному обладнанню ( КПД – 0,8, кВт - 1,62) </w:t>
      </w:r>
    </w:p>
    <w:p w:rsidR="00B33FFB" w:rsidRPr="00B33FFB" w:rsidRDefault="00B33FFB" w:rsidP="00B33FFB">
      <w:pPr>
        <w:spacing w:before="120" w:after="0" w:line="240" w:lineRule="auto"/>
        <w:jc w:val="right"/>
        <w:rPr>
          <w:rFonts w:ascii="Times New Roman" w:eastAsia="Times New Roman" w:hAnsi="Times New Roman"/>
          <w:sz w:val="24"/>
          <w:szCs w:val="24"/>
          <w:lang w:val="uk-UA" w:eastAsia="ru-RU"/>
        </w:rPr>
      </w:pPr>
      <w:r w:rsidRPr="00B33FFB">
        <w:rPr>
          <w:rFonts w:ascii="Times New Roman" w:eastAsia="Times New Roman" w:hAnsi="Times New Roman"/>
          <w:noProof/>
          <w:sz w:val="24"/>
          <w:szCs w:val="24"/>
          <w:lang w:eastAsia="ru-RU"/>
        </w:rPr>
        <w:drawing>
          <wp:inline distT="0" distB="0" distL="0" distR="0" wp14:anchorId="56E2CF4F" wp14:editId="56380076">
            <wp:extent cx="5934808" cy="2348683"/>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7867" cy="2369681"/>
                    </a:xfrm>
                    <a:prstGeom prst="rect">
                      <a:avLst/>
                    </a:prstGeom>
                    <a:noFill/>
                    <a:ln>
                      <a:noFill/>
                    </a:ln>
                    <a:effectLst/>
                    <a:extLst/>
                  </pic:spPr>
                </pic:pic>
              </a:graphicData>
            </a:graphic>
          </wp:inline>
        </w:drawing>
      </w:r>
      <w:r w:rsidRPr="00B33FFB">
        <w:rPr>
          <w:rFonts w:ascii="Times New Roman" w:eastAsia="Times New Roman" w:hAnsi="Times New Roman"/>
          <w:sz w:val="24"/>
          <w:szCs w:val="24"/>
          <w:lang w:val="uk-UA" w:eastAsia="ru-RU"/>
        </w:rPr>
        <w:t>Таблиця 2.</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Вартість 3-х насосів складає  3*177100 = 531 300грн</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Вартість станції автоматичного управління з перетворювачем тиску та пристроями плавного пуску</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 Каскад –ГА ПЧ/2ПП» складає  326 000 грн.</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b/>
          <w:bCs/>
          <w:sz w:val="24"/>
          <w:szCs w:val="24"/>
          <w:lang w:val="uk-UA" w:eastAsia="ru-RU"/>
        </w:rPr>
        <w:t>Сумарна вартість обладнання по другому підйому  складає 857 300 грн</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sz w:val="24"/>
          <w:szCs w:val="24"/>
          <w:lang w:val="uk-UA" w:eastAsia="ru-RU"/>
        </w:rPr>
        <w:t>Прогнозований термін окупності насосного обладнання другого підйому в межах  1,6 років.</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b/>
          <w:bCs/>
          <w:i/>
          <w:iCs/>
          <w:sz w:val="24"/>
          <w:szCs w:val="24"/>
          <w:lang w:val="uk-UA" w:eastAsia="ru-RU"/>
        </w:rPr>
        <w:t xml:space="preserve">Загальна вартість витрат на придбання обладнання для покращення послуги водопостачання в місті Зеленодольськ складає </w:t>
      </w:r>
    </w:p>
    <w:p w:rsidR="00B33FFB" w:rsidRPr="00B33FFB" w:rsidRDefault="00B33FFB" w:rsidP="00B33FFB">
      <w:pPr>
        <w:spacing w:before="120" w:after="0" w:line="240" w:lineRule="auto"/>
        <w:jc w:val="both"/>
        <w:rPr>
          <w:rFonts w:ascii="Times New Roman" w:eastAsia="Times New Roman" w:hAnsi="Times New Roman"/>
          <w:b/>
          <w:bCs/>
          <w:i/>
          <w:iCs/>
          <w:sz w:val="24"/>
          <w:szCs w:val="24"/>
          <w:lang w:val="uk-UA" w:eastAsia="ru-RU"/>
        </w:rPr>
      </w:pPr>
      <w:r w:rsidRPr="00B33FFB">
        <w:rPr>
          <w:rFonts w:ascii="Times New Roman" w:eastAsia="Times New Roman" w:hAnsi="Times New Roman"/>
          <w:b/>
          <w:bCs/>
          <w:i/>
          <w:iCs/>
          <w:sz w:val="24"/>
          <w:szCs w:val="24"/>
          <w:lang w:val="uk-UA" w:eastAsia="ru-RU"/>
        </w:rPr>
        <w:t>1 359 400грн.</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b/>
          <w:bCs/>
          <w:sz w:val="24"/>
          <w:szCs w:val="24"/>
          <w:lang w:val="uk-UA" w:eastAsia="ru-RU"/>
        </w:rPr>
        <w:t>с. Велика Костромка</w:t>
      </w:r>
    </w:p>
    <w:p w:rsidR="00B33FFB" w:rsidRPr="00B33FFB" w:rsidRDefault="00B33FFB" w:rsidP="00B33FFB">
      <w:pPr>
        <w:spacing w:before="120" w:after="0" w:line="240" w:lineRule="auto"/>
        <w:jc w:val="both"/>
        <w:rPr>
          <w:rFonts w:ascii="Times New Roman" w:eastAsia="Times New Roman" w:hAnsi="Times New Roman"/>
          <w:sz w:val="24"/>
          <w:szCs w:val="24"/>
          <w:lang w:eastAsia="ru-RU"/>
        </w:rPr>
      </w:pPr>
      <w:r w:rsidRPr="00B33FFB">
        <w:rPr>
          <w:rFonts w:ascii="Times New Roman" w:eastAsia="Times New Roman" w:hAnsi="Times New Roman"/>
          <w:i/>
          <w:iCs/>
          <w:sz w:val="24"/>
          <w:szCs w:val="24"/>
          <w:lang w:val="uk-UA" w:eastAsia="ru-RU"/>
        </w:rPr>
        <w:t>Запропоновані заходи:</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На діючій артезіанській свердловині №3 заміну свердловинного насосу на насос з робочими характеристиками </w:t>
      </w:r>
      <w:r w:rsidRPr="00B33FFB">
        <w:rPr>
          <w:rFonts w:ascii="Times New Roman" w:eastAsia="Times New Roman" w:hAnsi="Times New Roman"/>
          <w:sz w:val="24"/>
          <w:szCs w:val="24"/>
          <w:lang w:val="en-US" w:eastAsia="ru-RU"/>
        </w:rPr>
        <w:t>Q</w:t>
      </w:r>
      <w:r w:rsidRPr="00B33FFB">
        <w:rPr>
          <w:rFonts w:ascii="Times New Roman" w:eastAsia="Times New Roman" w:hAnsi="Times New Roman"/>
          <w:sz w:val="24"/>
          <w:szCs w:val="24"/>
          <w:lang w:val="uk-UA" w:eastAsia="ru-RU"/>
        </w:rPr>
        <w:t xml:space="preserve">= 7  </w:t>
      </w:r>
      <w:r w:rsidRPr="00B33FFB">
        <w:rPr>
          <w:rFonts w:ascii="Times New Roman" w:eastAsia="Times New Roman" w:hAnsi="Times New Roman"/>
          <w:sz w:val="24"/>
          <w:szCs w:val="24"/>
          <w:lang w:eastAsia="ru-RU"/>
        </w:rPr>
        <w:t>м</w:t>
      </w:r>
      <w:r w:rsidRPr="00B33FFB">
        <w:rPr>
          <w:rFonts w:ascii="Times New Roman" w:eastAsia="Times New Roman" w:hAnsi="Times New Roman"/>
          <w:sz w:val="24"/>
          <w:szCs w:val="24"/>
          <w:lang w:val="uk-UA" w:eastAsia="ru-RU"/>
        </w:rPr>
        <w:t>³/год, Ннор =60м, ККД не нижче 0,6 бажано діаметром 100мм. 25.05.2018р була виконана заміна старого насосу на насос ЕЦВ 6-6,3-85 ХЕМЗ близький за характеристиками пропонованого. Пропонуємо залишити  існуючий насос ЕЦВ 6-6,3-85 ХЕМЗ  та замінити водопідйомну трубу діаметром 20мм  на трубу ПЕ діаметром 40мм.,придбати канат для тримання насосу та труби, а також  для їх підйому зі свердловини, рекомендовано придбати резервний свердловинний насос, встановити САУ.</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Запропоновано встановити підвищувальну насосну  станцію (ПНС) в напірній мережі після башти Рожновського з поверхневими насосами з параметрами </w:t>
      </w:r>
      <w:r w:rsidRPr="00B33FFB">
        <w:rPr>
          <w:rFonts w:ascii="Times New Roman" w:eastAsia="Times New Roman" w:hAnsi="Times New Roman"/>
          <w:sz w:val="24"/>
          <w:szCs w:val="24"/>
          <w:lang w:val="en-US" w:eastAsia="ru-RU"/>
        </w:rPr>
        <w:t>Q</w:t>
      </w:r>
      <w:r w:rsidRPr="00B33FFB">
        <w:rPr>
          <w:rFonts w:ascii="Times New Roman" w:eastAsia="Times New Roman" w:hAnsi="Times New Roman"/>
          <w:sz w:val="24"/>
          <w:szCs w:val="24"/>
          <w:lang w:val="uk-UA" w:eastAsia="ru-RU"/>
        </w:rPr>
        <w:t>= 7  м³/год, Ннор =17м,</w:t>
      </w:r>
      <w:r w:rsidRPr="00B33FFB">
        <w:rPr>
          <w:rFonts w:ascii="Times New Roman" w:eastAsia="Times New Roman" w:hAnsi="Times New Roman"/>
          <w:b/>
          <w:bCs/>
          <w:sz w:val="24"/>
          <w:szCs w:val="24"/>
          <w:lang w:val="uk-UA" w:eastAsia="ru-RU"/>
        </w:rPr>
        <w:t xml:space="preserve"> </w:t>
      </w:r>
      <w:r w:rsidRPr="00B33FFB">
        <w:rPr>
          <w:rFonts w:ascii="Times New Roman" w:eastAsia="Times New Roman" w:hAnsi="Times New Roman"/>
          <w:sz w:val="24"/>
          <w:szCs w:val="24"/>
          <w:lang w:val="uk-UA" w:eastAsia="ru-RU"/>
        </w:rPr>
        <w:t xml:space="preserve">Р = 0,75кВт ( основний та резервний) в кількості 2шт.  та станцією САУ «Каскад – ГА ПЧ» тип ПЧР/СХ або аналог відповідної потужності.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Вартість заходів:</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1) Труба  поліетиленова  ПЕ Ф  40,  товщина  стінки  2,2  мм,  робочий  тиск  до  6  атм., довжиною  -  57 м , відповідно до  глибини  свердловини.</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lastRenderedPageBreak/>
        <w:t>Вартість :  57 м. п. х  12,0 грн/м = 684  грн.</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2) Канат  поліпропіленовий   тросової  свивки  Ф 10  мм,  ППТ,  довжина  окружності   30  мм. Розривне  навантаження  980  кг. </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Вартість: 7,59 грн. /м х 57 м =  433  грн.</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3)Резервний насос  NSCS DANFOS Grundfos ( або аналог) з робочими характеристиками Q= 9  м³/год, Ннор =64м. Ціна 33 000грн.</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4) САУ « Каскад –ГА ПЧ» або аналог вартість  складає  50 000*2шт = 100 000 грн.</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5)Насоси з параметрами Q= 7  м³/год, Ннор =17м, Р = 0,75кВт (основний та резервний) в кількості 2шт. Вартість   2 шт * 36314= 72 628г грн</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6) САУ «Каскад – ГА ПЧ» тип ПЧР/СХ . Ціна 1шт. 50 000 грн</w:t>
      </w:r>
    </w:p>
    <w:p w:rsidR="00B33FFB" w:rsidRPr="00B33FFB" w:rsidRDefault="00B33FFB" w:rsidP="00B33FFB">
      <w:pPr>
        <w:numPr>
          <w:ilvl w:val="0"/>
          <w:numId w:val="18"/>
        </w:num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7) Влаштування будівлі для захисту електрообладнання , можливості встановлення вимірювальних приладів, пункту  безпосередньої подачі  води  284 999 грн.  </w:t>
      </w:r>
    </w:p>
    <w:p w:rsidR="00B33FFB" w:rsidRPr="00B33FFB" w:rsidRDefault="00B33FFB" w:rsidP="00B33FFB">
      <w:pPr>
        <w:spacing w:before="120" w:after="0" w:line="240" w:lineRule="auto"/>
        <w:jc w:val="both"/>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Загальна вартість витрат на придбання обладнання для покращення послуги водопостачання  в с.Велика Костромка  складає 541 745 грн.</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Терміновій заміні підлягають азбестоцементні трубопроводи по найбільш аварійним вулицям села, а саме вул. Богдана Хмельницького (протяжністю1,8 км) орієнтовна вартість – 500 000 грн та вул. Громової (протяжністю 850 м. п.) орієнтовна вартість – 340 000 грн.</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 xml:space="preserve">Заміна зношених труб скоротить втрати води під час проведення ремонту поривів, дасть змогу збільшити об’єм реалізації води кращої якості. При заміні будуть використані пластикові труби, що частково позбавить від азбестоцементних, які, як відомо є концерогенним матеріалом, який шкодить здоров’ю людини. </w:t>
      </w:r>
    </w:p>
    <w:p w:rsidR="00B33FFB" w:rsidRPr="00B33FFB" w:rsidRDefault="00B33FFB" w:rsidP="00B33FFB">
      <w:pPr>
        <w:spacing w:before="120" w:after="0" w:line="240" w:lineRule="auto"/>
        <w:jc w:val="both"/>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Загальна вартість заходів по с. Мар’янське  - 840 000 грн.</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b/>
          <w:sz w:val="24"/>
          <w:szCs w:val="24"/>
          <w:lang w:val="uk-UA" w:eastAsia="ru-RU"/>
        </w:rPr>
        <w:t>Загальна вартість виконання заходів Плану по всій ОТГ   складає 2 741 145 грн.</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p>
    <w:p w:rsidR="00B33FFB" w:rsidRPr="00B33FFB" w:rsidRDefault="00B33FFB" w:rsidP="00B33FFB">
      <w:pPr>
        <w:spacing w:before="120"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Частина 4. План Дій</w:t>
      </w:r>
    </w:p>
    <w:p w:rsidR="00B33FFB" w:rsidRPr="00B33FFB" w:rsidRDefault="00B33FFB" w:rsidP="00B33FFB">
      <w:pPr>
        <w:numPr>
          <w:ilvl w:val="1"/>
          <w:numId w:val="20"/>
        </w:numPr>
        <w:spacing w:before="120" w:after="160" w:line="259" w:lineRule="auto"/>
        <w:contextualSpacing/>
        <w:jc w:val="both"/>
        <w:rPr>
          <w:rFonts w:ascii="Times New Roman" w:hAnsi="Times New Roman"/>
          <w:b/>
          <w:sz w:val="24"/>
          <w:szCs w:val="24"/>
          <w:lang w:eastAsia="ru-RU"/>
        </w:rPr>
      </w:pPr>
      <w:r w:rsidRPr="00B33FFB">
        <w:rPr>
          <w:rFonts w:ascii="Times New Roman" w:hAnsi="Times New Roman"/>
          <w:b/>
          <w:sz w:val="24"/>
          <w:szCs w:val="24"/>
          <w:lang w:eastAsia="ru-RU"/>
        </w:rPr>
        <w:t>Таблиця Плану Дій</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ru-RU"/>
        </w:rPr>
        <w:t xml:space="preserve"> </w:t>
      </w:r>
      <w:r w:rsidRPr="00B33FFB">
        <w:rPr>
          <w:rFonts w:ascii="Times New Roman" w:eastAsia="Times New Roman" w:hAnsi="Times New Roman"/>
          <w:sz w:val="24"/>
          <w:szCs w:val="24"/>
          <w:lang w:val="uk-UA" w:eastAsia="ru-RU"/>
        </w:rPr>
        <w:tab/>
      </w:r>
      <w:r w:rsidRPr="00B33FFB">
        <w:rPr>
          <w:rFonts w:ascii="Times New Roman" w:eastAsia="Times New Roman" w:hAnsi="Times New Roman"/>
          <w:sz w:val="24"/>
          <w:szCs w:val="24"/>
          <w:lang w:val="uk-UA" w:eastAsia="de-DE"/>
        </w:rPr>
        <w:t>План дій включає визначення пріоритетних завдань, що ґрунтуються на пріоритетності проектів. У таблиці нижче завдання, позначені зеленим, є короткостроковими пріоритетами, завдання, позначені синім, є середньостроковим пріоритетом, а ті, що позначені червоним, є довгостроковими пріоритетами.</w:t>
      </w:r>
    </w:p>
    <w:p w:rsidR="00B33FFB" w:rsidRPr="00B33FFB" w:rsidRDefault="00B33FFB" w:rsidP="00B33FFB">
      <w:pPr>
        <w:spacing w:before="120" w:after="0" w:line="240" w:lineRule="auto"/>
        <w:jc w:val="right"/>
        <w:rPr>
          <w:rFonts w:ascii="Times New Roman" w:eastAsia="Times New Roman" w:hAnsi="Times New Roman"/>
          <w:sz w:val="24"/>
          <w:szCs w:val="24"/>
          <w:lang w:val="uk-UA" w:eastAsia="de-DE"/>
        </w:rPr>
      </w:pPr>
      <w:r w:rsidRPr="00B33FFB">
        <w:rPr>
          <w:rFonts w:ascii="Times New Roman" w:eastAsia="Times New Roman" w:hAnsi="Times New Roman"/>
          <w:sz w:val="24"/>
          <w:szCs w:val="24"/>
          <w:lang w:val="uk-UA" w:eastAsia="de-DE"/>
        </w:rPr>
        <w:t>Таблиця 3.</w:t>
      </w:r>
    </w:p>
    <w:tbl>
      <w:tblPr>
        <w:tblStyle w:val="ae"/>
        <w:tblW w:w="9616" w:type="dxa"/>
        <w:tblLayout w:type="fixed"/>
        <w:tblLook w:val="01E0" w:firstRow="1" w:lastRow="1" w:firstColumn="1" w:lastColumn="1" w:noHBand="0" w:noVBand="0"/>
      </w:tblPr>
      <w:tblGrid>
        <w:gridCol w:w="4797"/>
        <w:gridCol w:w="4819"/>
      </w:tblGrid>
      <w:tr w:rsidR="00B33FFB" w:rsidRPr="00B33FFB" w:rsidTr="00B33FFB">
        <w:trPr>
          <w:trHeight w:val="997"/>
        </w:trPr>
        <w:tc>
          <w:tcPr>
            <w:tcW w:w="4797" w:type="dxa"/>
            <w:tcBorders>
              <w:top w:val="single" w:sz="18" w:space="0" w:color="auto"/>
              <w:left w:val="single" w:sz="18" w:space="0" w:color="auto"/>
              <w:bottom w:val="single" w:sz="18" w:space="0" w:color="auto"/>
              <w:right w:val="single" w:sz="18" w:space="0" w:color="auto"/>
            </w:tcBorders>
          </w:tcPr>
          <w:p w:rsidR="00B33FFB" w:rsidRPr="00B33FFB" w:rsidRDefault="00B33FFB" w:rsidP="00B33FFB">
            <w:pPr>
              <w:spacing w:before="120"/>
              <w:jc w:val="both"/>
              <w:rPr>
                <w:rFonts w:ascii="Times New Roman" w:eastAsia="Times New Roman" w:hAnsi="Times New Roman"/>
                <w:b/>
                <w:lang w:eastAsia="de-DE"/>
              </w:rPr>
            </w:pPr>
            <w:r w:rsidRPr="00B33FFB">
              <w:rPr>
                <w:rFonts w:ascii="Times New Roman" w:eastAsia="Times New Roman" w:hAnsi="Times New Roman"/>
                <w:b/>
                <w:color w:val="000000"/>
                <w:highlight w:val="yellow"/>
                <w:lang w:val="uk-UA" w:eastAsia="de-DE"/>
              </w:rPr>
              <w:t>Мета 1. Доступ всього населення до питної води із встановленими показниками якості</w:t>
            </w:r>
          </w:p>
        </w:tc>
        <w:tc>
          <w:tcPr>
            <w:tcW w:w="4819" w:type="dxa"/>
            <w:tcBorders>
              <w:top w:val="single" w:sz="18" w:space="0" w:color="auto"/>
              <w:left w:val="single" w:sz="18" w:space="0" w:color="auto"/>
              <w:bottom w:val="single" w:sz="18" w:space="0" w:color="auto"/>
              <w:right w:val="single" w:sz="18" w:space="0" w:color="auto"/>
            </w:tcBorders>
          </w:tcPr>
          <w:p w:rsidR="00B33FFB" w:rsidRPr="00B33FFB" w:rsidRDefault="00B33FFB" w:rsidP="00B33FFB">
            <w:pPr>
              <w:spacing w:before="120"/>
              <w:rPr>
                <w:rFonts w:ascii="Times New Roman" w:eastAsia="Times New Roman" w:hAnsi="Times New Roman"/>
                <w:b/>
                <w:lang w:eastAsia="de-DE"/>
              </w:rPr>
            </w:pPr>
            <w:r w:rsidRPr="00B33FFB">
              <w:rPr>
                <w:rFonts w:ascii="Times New Roman" w:eastAsia="Times New Roman" w:hAnsi="Times New Roman"/>
                <w:b/>
                <w:highlight w:val="lightGray"/>
                <w:lang w:val="uk-UA" w:eastAsia="de-DE"/>
              </w:rPr>
              <w:t>Мета 2. Оптимізація затрат та зменшення собівартості води</w:t>
            </w:r>
          </w:p>
        </w:tc>
      </w:tr>
      <w:tr w:rsidR="00B33FFB" w:rsidRPr="00B33FFB" w:rsidTr="00B33FFB">
        <w:trPr>
          <w:trHeight w:val="720"/>
        </w:trPr>
        <w:tc>
          <w:tcPr>
            <w:tcW w:w="4797" w:type="dxa"/>
            <w:tcBorders>
              <w:top w:val="single" w:sz="18" w:space="0" w:color="auto"/>
              <w:left w:val="single" w:sz="18" w:space="0" w:color="auto"/>
              <w:right w:val="single" w:sz="18" w:space="0" w:color="auto"/>
            </w:tcBorders>
            <w:shd w:val="clear" w:color="auto" w:fill="auto"/>
          </w:tcPr>
          <w:p w:rsidR="00B33FFB" w:rsidRPr="00B33FFB" w:rsidRDefault="00B33FFB" w:rsidP="00B33FFB">
            <w:pPr>
              <w:widowControl w:val="0"/>
              <w:autoSpaceDE w:val="0"/>
              <w:autoSpaceDN w:val="0"/>
              <w:rPr>
                <w:rFonts w:ascii="Times New Roman" w:eastAsia="Times New Roman" w:hAnsi="Times New Roman"/>
                <w:highlight w:val="cyan"/>
                <w:lang w:val="uk-UA" w:eastAsia="ru-RU" w:bidi="ru-RU"/>
              </w:rPr>
            </w:pPr>
            <w:r w:rsidRPr="00B33FFB">
              <w:rPr>
                <w:rFonts w:ascii="Times New Roman" w:eastAsia="Times New Roman" w:hAnsi="Times New Roman"/>
                <w:highlight w:val="green"/>
                <w:lang w:val="uk-UA" w:eastAsia="ru-RU" w:bidi="ru-RU"/>
              </w:rPr>
              <w:t>Завдання 1. Будівництво водогону Зеленодольськ – Велика Костромка</w:t>
            </w:r>
          </w:p>
        </w:tc>
        <w:tc>
          <w:tcPr>
            <w:tcW w:w="4819" w:type="dxa"/>
            <w:tcBorders>
              <w:top w:val="single" w:sz="18" w:space="0" w:color="auto"/>
              <w:left w:val="single" w:sz="18" w:space="0" w:color="auto"/>
              <w:right w:val="single" w:sz="18" w:space="0" w:color="auto"/>
            </w:tcBorders>
            <w:shd w:val="clear" w:color="auto" w:fill="auto"/>
          </w:tcPr>
          <w:p w:rsidR="00B33FFB" w:rsidRPr="00B33FFB" w:rsidRDefault="00B33FFB" w:rsidP="00B33FFB">
            <w:pPr>
              <w:widowControl w:val="0"/>
              <w:autoSpaceDE w:val="0"/>
              <w:autoSpaceDN w:val="0"/>
              <w:rPr>
                <w:rFonts w:ascii="Times New Roman" w:eastAsia="Times New Roman" w:hAnsi="Times New Roman"/>
                <w:spacing w:val="30"/>
                <w:highlight w:val="green"/>
                <w:lang w:val="uk-UA" w:eastAsia="ru-RU" w:bidi="ru-RU"/>
              </w:rPr>
            </w:pPr>
            <w:r w:rsidRPr="00B33FFB">
              <w:rPr>
                <w:rFonts w:ascii="Times New Roman" w:eastAsia="Times New Roman" w:hAnsi="Times New Roman"/>
                <w:highlight w:val="cyan"/>
                <w:lang w:val="uk-UA" w:eastAsia="ru-RU" w:bidi="ru-RU"/>
              </w:rPr>
              <w:t xml:space="preserve">Завдання 1. Заміна мереж водопостачання </w:t>
            </w:r>
          </w:p>
        </w:tc>
      </w:tr>
      <w:tr w:rsidR="00B33FFB" w:rsidRPr="00B33FFB" w:rsidTr="00B33FFB">
        <w:trPr>
          <w:trHeight w:val="753"/>
        </w:trPr>
        <w:tc>
          <w:tcPr>
            <w:tcW w:w="4797" w:type="dxa"/>
            <w:tcBorders>
              <w:left w:val="single" w:sz="18" w:space="0" w:color="auto"/>
              <w:right w:val="single" w:sz="18" w:space="0" w:color="auto"/>
            </w:tcBorders>
            <w:shd w:val="clear" w:color="auto" w:fill="auto"/>
          </w:tcPr>
          <w:p w:rsidR="00B33FFB" w:rsidRPr="00B33FFB" w:rsidRDefault="00B33FFB" w:rsidP="00B33FFB">
            <w:pPr>
              <w:widowControl w:val="0"/>
              <w:autoSpaceDE w:val="0"/>
              <w:autoSpaceDN w:val="0"/>
              <w:rPr>
                <w:rFonts w:ascii="Times New Roman" w:eastAsia="Times New Roman" w:hAnsi="Times New Roman"/>
                <w:highlight w:val="cyan"/>
                <w:lang w:val="uk-UA" w:eastAsia="ru-RU" w:bidi="ru-RU"/>
              </w:rPr>
            </w:pPr>
            <w:r w:rsidRPr="00B33FFB">
              <w:rPr>
                <w:rFonts w:ascii="Times New Roman" w:eastAsia="Times New Roman" w:hAnsi="Times New Roman"/>
                <w:highlight w:val="green"/>
                <w:lang w:val="uk-UA" w:eastAsia="ru-RU" w:bidi="ru-RU"/>
              </w:rPr>
              <w:t>Завдання 2. Придбання обладнання для заміни по населеним пунктам ОТГ</w:t>
            </w:r>
            <w:r w:rsidRPr="00B33FFB">
              <w:rPr>
                <w:rFonts w:ascii="Times New Roman" w:eastAsia="Times New Roman" w:hAnsi="Times New Roman"/>
                <w:lang w:val="uk-UA" w:eastAsia="ru-RU" w:bidi="ru-RU"/>
              </w:rPr>
              <w:t xml:space="preserve"> </w:t>
            </w:r>
          </w:p>
        </w:tc>
        <w:tc>
          <w:tcPr>
            <w:tcW w:w="4819" w:type="dxa"/>
            <w:tcBorders>
              <w:left w:val="single" w:sz="18" w:space="0" w:color="auto"/>
              <w:right w:val="single" w:sz="18" w:space="0" w:color="auto"/>
            </w:tcBorders>
            <w:shd w:val="clear" w:color="auto" w:fill="auto"/>
          </w:tcPr>
          <w:p w:rsidR="00B33FFB" w:rsidRPr="00B33FFB" w:rsidRDefault="00B33FFB" w:rsidP="00B33FFB">
            <w:pPr>
              <w:widowControl w:val="0"/>
              <w:autoSpaceDE w:val="0"/>
              <w:autoSpaceDN w:val="0"/>
              <w:rPr>
                <w:rFonts w:ascii="Times New Roman" w:eastAsia="Times New Roman" w:hAnsi="Times New Roman"/>
                <w:spacing w:val="30"/>
                <w:highlight w:val="blue"/>
                <w:lang w:val="uk-UA" w:eastAsia="ru-RU" w:bidi="ru-RU"/>
              </w:rPr>
            </w:pPr>
            <w:r w:rsidRPr="00B33FFB">
              <w:rPr>
                <w:rFonts w:ascii="Times New Roman" w:eastAsia="Times New Roman" w:hAnsi="Times New Roman"/>
                <w:highlight w:val="cyan"/>
                <w:lang w:val="uk-UA" w:eastAsia="ru-RU" w:bidi="ru-RU"/>
              </w:rPr>
              <w:t>Завдання 1. Заміна старого насосного обладнання на сучасне енергоефективне</w:t>
            </w:r>
          </w:p>
        </w:tc>
      </w:tr>
      <w:tr w:rsidR="00B33FFB" w:rsidRPr="00B33FFB" w:rsidTr="00B33FFB">
        <w:trPr>
          <w:trHeight w:val="609"/>
        </w:trPr>
        <w:tc>
          <w:tcPr>
            <w:tcW w:w="4797" w:type="dxa"/>
            <w:tcBorders>
              <w:left w:val="single" w:sz="18" w:space="0" w:color="auto"/>
              <w:right w:val="single" w:sz="18" w:space="0" w:color="auto"/>
            </w:tcBorders>
            <w:shd w:val="clear" w:color="auto" w:fill="auto"/>
          </w:tcPr>
          <w:p w:rsidR="00B33FFB" w:rsidRPr="00B33FFB" w:rsidRDefault="00B33FFB" w:rsidP="00B33FFB">
            <w:pPr>
              <w:widowControl w:val="0"/>
              <w:autoSpaceDE w:val="0"/>
              <w:autoSpaceDN w:val="0"/>
              <w:rPr>
                <w:rFonts w:ascii="Times New Roman" w:eastAsia="Times New Roman" w:hAnsi="Times New Roman"/>
                <w:highlight w:val="green"/>
                <w:lang w:val="uk-UA" w:eastAsia="ru-RU" w:bidi="ru-RU"/>
              </w:rPr>
            </w:pPr>
            <w:r w:rsidRPr="00B33FFB">
              <w:rPr>
                <w:rFonts w:ascii="Times New Roman" w:eastAsia="Times New Roman" w:hAnsi="Times New Roman"/>
                <w:highlight w:val="red"/>
                <w:lang w:val="uk-UA" w:eastAsia="ru-RU" w:bidi="ru-RU"/>
              </w:rPr>
              <w:t>Завдання 3. Пошук нових свердловин</w:t>
            </w:r>
          </w:p>
        </w:tc>
        <w:tc>
          <w:tcPr>
            <w:tcW w:w="4819" w:type="dxa"/>
            <w:tcBorders>
              <w:left w:val="single" w:sz="18" w:space="0" w:color="auto"/>
              <w:right w:val="single" w:sz="18" w:space="0" w:color="auto"/>
            </w:tcBorders>
            <w:shd w:val="clear" w:color="auto" w:fill="auto"/>
          </w:tcPr>
          <w:p w:rsidR="00B33FFB" w:rsidRPr="00B33FFB" w:rsidRDefault="00B33FFB" w:rsidP="00B33FFB">
            <w:pPr>
              <w:widowControl w:val="0"/>
              <w:autoSpaceDE w:val="0"/>
              <w:autoSpaceDN w:val="0"/>
              <w:rPr>
                <w:rFonts w:ascii="Times New Roman" w:eastAsia="Times New Roman" w:hAnsi="Times New Roman"/>
                <w:b/>
                <w:spacing w:val="30"/>
                <w:highlight w:val="cyan"/>
                <w:u w:val="single"/>
                <w:lang w:eastAsia="ru-RU" w:bidi="ru-RU"/>
              </w:rPr>
            </w:pPr>
            <w:r w:rsidRPr="00B33FFB">
              <w:rPr>
                <w:rFonts w:ascii="Times New Roman" w:eastAsia="Times New Roman" w:hAnsi="Times New Roman"/>
                <w:highlight w:val="red"/>
                <w:lang w:val="uk-UA" w:eastAsia="ru-RU" w:bidi="ru-RU"/>
              </w:rPr>
              <w:t>Завдання 1. Встановлення приладів обліку</w:t>
            </w:r>
          </w:p>
        </w:tc>
      </w:tr>
    </w:tbl>
    <w:p w:rsidR="00B33FFB" w:rsidRPr="00B33FFB" w:rsidRDefault="00B33FFB" w:rsidP="00B33FFB">
      <w:pPr>
        <w:spacing w:before="120" w:after="0" w:line="240" w:lineRule="auto"/>
        <w:jc w:val="both"/>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lastRenderedPageBreak/>
        <w:t>4.2. Якісні та кількісні результати та індикатори оцінки</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t>Члени робочої групи обговорили питання ефективності виконання SDIP. Робоча група обговорила стандарти та результати продуктивності.</w:t>
      </w:r>
    </w:p>
    <w:p w:rsidR="00B33FFB" w:rsidRPr="00B33FFB" w:rsidRDefault="00B33FFB" w:rsidP="00DA7502">
      <w:pPr>
        <w:spacing w:after="0" w:line="240" w:lineRule="auto"/>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Таблиця 4.1 Якісні результати та індикатори</w:t>
      </w:r>
    </w:p>
    <w:tbl>
      <w:tblPr>
        <w:tblW w:w="9700" w:type="dxa"/>
        <w:tblLook w:val="04A0" w:firstRow="1" w:lastRow="0" w:firstColumn="1" w:lastColumn="0" w:noHBand="0" w:noVBand="1"/>
      </w:tblPr>
      <w:tblGrid>
        <w:gridCol w:w="3692"/>
        <w:gridCol w:w="1208"/>
        <w:gridCol w:w="960"/>
        <w:gridCol w:w="960"/>
        <w:gridCol w:w="960"/>
        <w:gridCol w:w="960"/>
        <w:gridCol w:w="960"/>
      </w:tblGrid>
      <w:tr w:rsidR="00B33FFB" w:rsidRPr="00B33FFB" w:rsidTr="00B33FFB">
        <w:trPr>
          <w:trHeight w:val="600"/>
        </w:trPr>
        <w:tc>
          <w:tcPr>
            <w:tcW w:w="3692"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Якісний показник</w:t>
            </w:r>
          </w:p>
        </w:tc>
        <w:tc>
          <w:tcPr>
            <w:tcW w:w="1208"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Одиниця виміру</w:t>
            </w:r>
          </w:p>
        </w:tc>
        <w:tc>
          <w:tcPr>
            <w:tcW w:w="4800" w:type="dxa"/>
            <w:gridSpan w:val="5"/>
            <w:tcBorders>
              <w:top w:val="single" w:sz="4" w:space="0" w:color="auto"/>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Мета</w:t>
            </w:r>
          </w:p>
        </w:tc>
      </w:tr>
      <w:tr w:rsidR="00B33FFB" w:rsidRPr="00B33FFB" w:rsidTr="00B33FFB">
        <w:trPr>
          <w:gridAfter w:val="2"/>
          <w:wAfter w:w="1920" w:type="dxa"/>
          <w:trHeight w:val="300"/>
        </w:trPr>
        <w:tc>
          <w:tcPr>
            <w:tcW w:w="3692"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2018</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2019</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2020</w:t>
            </w:r>
          </w:p>
        </w:tc>
      </w:tr>
      <w:tr w:rsidR="00B33FFB" w:rsidRPr="00B33FFB" w:rsidTr="00B33FFB">
        <w:trPr>
          <w:trHeight w:val="9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 xml:space="preserve">Надання послуги всім мешканцям громади </w:t>
            </w:r>
          </w:p>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(м. Зеленодольськ, с. Мала  Костромка та с. Велика Костромка)</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покриття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багатоповерхові будинки, які отримують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 приватні домогосподарства, які отримують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4. громадяни, які задоволені послугою</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85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 скарни, отримані від населення щодо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0,02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0,01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Якість надання послуги</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відповідність стандартам води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час надання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Фінансова сталість</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сплата за послугу від населення</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96</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виставлені рахунки за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3. встановлення лічильників води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98</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4.  інвестиції з місцевого бюджету на покращення послуги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r>
    </w:tbl>
    <w:p w:rsidR="00B33FFB" w:rsidRPr="00B33FFB" w:rsidRDefault="00B33FFB" w:rsidP="00B33FFB">
      <w:pPr>
        <w:spacing w:before="120" w:after="0" w:line="240" w:lineRule="auto"/>
        <w:jc w:val="center"/>
        <w:rPr>
          <w:rFonts w:ascii="Times New Roman" w:eastAsia="Times New Roman" w:hAnsi="Times New Roman"/>
          <w:b/>
          <w:sz w:val="24"/>
          <w:szCs w:val="24"/>
          <w:lang w:val="uk-UA" w:eastAsia="ru-RU"/>
        </w:rPr>
      </w:pPr>
    </w:p>
    <w:p w:rsidR="00B33FFB" w:rsidRPr="00B33FFB" w:rsidRDefault="00B33FFB" w:rsidP="00B33FFB">
      <w:pPr>
        <w:spacing w:before="120" w:after="0" w:line="240" w:lineRule="auto"/>
        <w:jc w:val="center"/>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Таблиця 4.2 Якісні результати та індикатори</w:t>
      </w:r>
    </w:p>
    <w:tbl>
      <w:tblPr>
        <w:tblW w:w="9700" w:type="dxa"/>
        <w:tblLook w:val="04A0" w:firstRow="1" w:lastRow="0" w:firstColumn="1" w:lastColumn="0" w:noHBand="0" w:noVBand="1"/>
      </w:tblPr>
      <w:tblGrid>
        <w:gridCol w:w="3692"/>
        <w:gridCol w:w="1208"/>
        <w:gridCol w:w="960"/>
        <w:gridCol w:w="960"/>
        <w:gridCol w:w="960"/>
        <w:gridCol w:w="960"/>
        <w:gridCol w:w="960"/>
      </w:tblGrid>
      <w:tr w:rsidR="00B33FFB" w:rsidRPr="00B33FFB" w:rsidTr="00B33FFB">
        <w:trPr>
          <w:trHeight w:val="600"/>
        </w:trPr>
        <w:tc>
          <w:tcPr>
            <w:tcW w:w="3692"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Якісний показник</w:t>
            </w:r>
          </w:p>
        </w:tc>
        <w:tc>
          <w:tcPr>
            <w:tcW w:w="1208"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Одиниця виміру</w:t>
            </w:r>
          </w:p>
        </w:tc>
        <w:tc>
          <w:tcPr>
            <w:tcW w:w="4800" w:type="dxa"/>
            <w:gridSpan w:val="5"/>
            <w:tcBorders>
              <w:top w:val="single" w:sz="4" w:space="0" w:color="auto"/>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Мета</w:t>
            </w:r>
          </w:p>
        </w:tc>
      </w:tr>
      <w:tr w:rsidR="00B33FFB" w:rsidRPr="00B33FFB" w:rsidTr="00B33FFB">
        <w:trPr>
          <w:gridAfter w:val="2"/>
          <w:wAfter w:w="1920" w:type="dxa"/>
          <w:trHeight w:val="300"/>
        </w:trPr>
        <w:tc>
          <w:tcPr>
            <w:tcW w:w="3692"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2018</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2019</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2020</w:t>
            </w:r>
          </w:p>
        </w:tc>
      </w:tr>
      <w:tr w:rsidR="00B33FFB" w:rsidRPr="00B33FFB" w:rsidTr="00B33FFB">
        <w:trPr>
          <w:trHeight w:val="9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 xml:space="preserve">Надання послуги всім мешканцям громади </w:t>
            </w:r>
          </w:p>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(с. Мар</w:t>
            </w:r>
            <w:r w:rsidRPr="00B33FFB">
              <w:rPr>
                <w:rFonts w:ascii="Times New Roman" w:eastAsia="Times New Roman" w:hAnsi="Times New Roman"/>
                <w:b/>
                <w:bCs/>
                <w:color w:val="000000"/>
                <w:sz w:val="24"/>
                <w:szCs w:val="24"/>
              </w:rPr>
              <w:t>’янське, КП «Мар’янське -1»)</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покриття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багатоповерхові будинки, які отримують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 приватні домогосподарства, які отримують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4. громадяни, які задоволені послугою</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99,7</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 скарни, отримані від населення щодо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0,35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0,3</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Якість надання послуги</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lastRenderedPageBreak/>
              <w:t>1. відповідність стандартам води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час надання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both"/>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На добу</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24 г/д</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24 г/д</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24 г/д</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Фінансова сталість</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сплата за послугу від населення</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99,4</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99,6</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виставлені рахунки за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99,4</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99,6</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3. встановлення лічильників води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692"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4.  інвестиції з місцевого бюджету на покращення послуги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r>
    </w:tbl>
    <w:p w:rsidR="00B33FFB" w:rsidRPr="00B33FFB" w:rsidRDefault="00B33FFB" w:rsidP="00B33FFB">
      <w:pPr>
        <w:spacing w:before="120" w:after="0" w:line="240" w:lineRule="auto"/>
        <w:jc w:val="center"/>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Таблиця 4.3 Якісні результати та індикатори</w:t>
      </w:r>
    </w:p>
    <w:tbl>
      <w:tblPr>
        <w:tblW w:w="9700" w:type="dxa"/>
        <w:tblLook w:val="04A0" w:firstRow="1" w:lastRow="0" w:firstColumn="1" w:lastColumn="0" w:noHBand="0" w:noVBand="1"/>
      </w:tblPr>
      <w:tblGrid>
        <w:gridCol w:w="2769"/>
        <w:gridCol w:w="1208"/>
        <w:gridCol w:w="1883"/>
        <w:gridCol w:w="960"/>
        <w:gridCol w:w="960"/>
        <w:gridCol w:w="960"/>
        <w:gridCol w:w="960"/>
      </w:tblGrid>
      <w:tr w:rsidR="00B33FFB" w:rsidRPr="00B33FFB" w:rsidTr="00B33FFB">
        <w:trPr>
          <w:trHeight w:val="600"/>
        </w:trPr>
        <w:tc>
          <w:tcPr>
            <w:tcW w:w="2769"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Якісний показник</w:t>
            </w:r>
          </w:p>
        </w:tc>
        <w:tc>
          <w:tcPr>
            <w:tcW w:w="1208"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Одиниця виміру</w:t>
            </w:r>
          </w:p>
        </w:tc>
        <w:tc>
          <w:tcPr>
            <w:tcW w:w="5723" w:type="dxa"/>
            <w:gridSpan w:val="5"/>
            <w:tcBorders>
              <w:top w:val="single" w:sz="4" w:space="0" w:color="auto"/>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Мета</w:t>
            </w:r>
          </w:p>
        </w:tc>
      </w:tr>
      <w:tr w:rsidR="00B33FFB" w:rsidRPr="00B33FFB" w:rsidTr="00B33FFB">
        <w:trPr>
          <w:gridAfter w:val="2"/>
          <w:wAfter w:w="1920" w:type="dxa"/>
          <w:trHeight w:val="300"/>
        </w:trPr>
        <w:tc>
          <w:tcPr>
            <w:tcW w:w="2769"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1883"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2018</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2019</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2020</w:t>
            </w:r>
          </w:p>
        </w:tc>
      </w:tr>
      <w:tr w:rsidR="00B33FFB" w:rsidRPr="00B33FFB" w:rsidTr="00B33FFB">
        <w:trPr>
          <w:trHeight w:val="9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 xml:space="preserve">Надання послуги всім мешканцям громади </w:t>
            </w:r>
          </w:p>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(с. Мар</w:t>
            </w:r>
            <w:r w:rsidRPr="00B33FFB">
              <w:rPr>
                <w:rFonts w:ascii="Times New Roman" w:eastAsia="Times New Roman" w:hAnsi="Times New Roman"/>
                <w:b/>
                <w:bCs/>
                <w:color w:val="000000"/>
                <w:sz w:val="24"/>
                <w:szCs w:val="24"/>
              </w:rPr>
              <w:t>’янське, КП «Мар’янське -2»)</w:t>
            </w:r>
          </w:p>
        </w:tc>
      </w:tr>
      <w:tr w:rsidR="00B33FFB" w:rsidRPr="00B33FFB" w:rsidTr="00B33FFB">
        <w:trPr>
          <w:trHeight w:val="3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покриття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96</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98</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багатоповерхові будинки, які отримують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5723" w:type="dxa"/>
            <w:gridSpan w:val="5"/>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багатоповерхові будинки відсутні</w:t>
            </w:r>
          </w:p>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 приватні домогосподарства, які отримують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96</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98</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4. громадяни, які задоволені послугою</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53</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75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 скарни, отримані від населення щодо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Якість надання послуги</w:t>
            </w:r>
          </w:p>
        </w:tc>
      </w:tr>
      <w:tr w:rsidR="00B33FFB" w:rsidRPr="00B33FFB" w:rsidTr="00B33FFB">
        <w:trPr>
          <w:trHeight w:val="3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відповідність стандартам води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час надання послуги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700"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Фінансова сталість</w:t>
            </w:r>
          </w:p>
        </w:tc>
      </w:tr>
      <w:tr w:rsidR="00B33FFB" w:rsidRPr="00B33FFB" w:rsidTr="00B33FFB">
        <w:trPr>
          <w:trHeight w:val="3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сплата за послугу від населення</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98</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виставлені рахунки за послугу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99</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3. встановлення лічильників води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100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2769"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4.  інвестиції з місцевого бюджету на покращення послуги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1883"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r>
    </w:tbl>
    <w:p w:rsidR="00B33FFB" w:rsidRPr="00B33FFB" w:rsidRDefault="00B33FFB" w:rsidP="00B33FFB">
      <w:pPr>
        <w:spacing w:before="120" w:after="0" w:line="240" w:lineRule="auto"/>
        <w:jc w:val="center"/>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Таблиця 5.1 Кількісні результати та індикатори</w:t>
      </w:r>
    </w:p>
    <w:tbl>
      <w:tblPr>
        <w:tblW w:w="9948" w:type="dxa"/>
        <w:tblLook w:val="04A0" w:firstRow="1" w:lastRow="0" w:firstColumn="1" w:lastColumn="0" w:noHBand="0" w:noVBand="1"/>
      </w:tblPr>
      <w:tblGrid>
        <w:gridCol w:w="3940"/>
        <w:gridCol w:w="1208"/>
        <w:gridCol w:w="960"/>
        <w:gridCol w:w="1131"/>
        <w:gridCol w:w="1131"/>
        <w:gridCol w:w="960"/>
        <w:gridCol w:w="960"/>
      </w:tblGrid>
      <w:tr w:rsidR="00B33FFB" w:rsidRPr="00B33FFB" w:rsidTr="00B33FFB">
        <w:trPr>
          <w:trHeight w:val="300"/>
        </w:trPr>
        <w:tc>
          <w:tcPr>
            <w:tcW w:w="3940"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Кількісний показник</w:t>
            </w:r>
          </w:p>
        </w:tc>
        <w:tc>
          <w:tcPr>
            <w:tcW w:w="1208"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Одиниця виміру</w:t>
            </w:r>
          </w:p>
        </w:tc>
        <w:tc>
          <w:tcPr>
            <w:tcW w:w="4800" w:type="dxa"/>
            <w:gridSpan w:val="5"/>
            <w:tcBorders>
              <w:top w:val="single" w:sz="4" w:space="0" w:color="auto"/>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Мета</w:t>
            </w:r>
          </w:p>
        </w:tc>
      </w:tr>
      <w:tr w:rsidR="00B33FFB" w:rsidRPr="00B33FFB" w:rsidTr="00B33FFB">
        <w:trPr>
          <w:gridAfter w:val="2"/>
          <w:wAfter w:w="1920" w:type="dxa"/>
          <w:trHeight w:val="300"/>
        </w:trPr>
        <w:tc>
          <w:tcPr>
            <w:tcW w:w="3940"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2018</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2019</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2020</w:t>
            </w:r>
          </w:p>
        </w:tc>
      </w:tr>
      <w:tr w:rsidR="00B33FFB" w:rsidRPr="00B33FFB" w:rsidTr="00B33FFB">
        <w:trPr>
          <w:trHeight w:val="300"/>
        </w:trPr>
        <w:tc>
          <w:tcPr>
            <w:tcW w:w="9948"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color w:val="000000"/>
                <w:sz w:val="24"/>
                <w:szCs w:val="24"/>
                <w:lang w:val="uk-UA"/>
              </w:rPr>
              <w:t>Заміна обладнання та мереж водопостачання</w:t>
            </w:r>
          </w:p>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bCs/>
                <w:color w:val="000000"/>
                <w:sz w:val="24"/>
                <w:szCs w:val="24"/>
                <w:lang w:val="uk-UA"/>
              </w:rPr>
              <w:t>(м. Зеленодольськ, с. Мала  Костромка та с. Велика Костромка)</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установка нових труб</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км</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заміна мережевих насосів</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lastRenderedPageBreak/>
              <w:t>3. встановлення лічильників</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4. встановлення нових резервуарів для води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 встановлення підвищувачів тиску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6. буріння нових свердловин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948"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color w:val="000000"/>
                <w:sz w:val="24"/>
                <w:szCs w:val="24"/>
                <w:lang w:val="uk-UA"/>
              </w:rPr>
              <w:t>Профілактика та охорона здоров’я</w:t>
            </w:r>
          </w:p>
        </w:tc>
      </w:tr>
      <w:tr w:rsidR="00B33FFB" w:rsidRPr="00B33FFB" w:rsidTr="00B33FFB">
        <w:trPr>
          <w:trHeight w:val="6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кількість прийнятих програм здорового способу життя</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проведення інформаційних кампаній</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16"/>
                <w:szCs w:val="16"/>
                <w:lang w:val="uk-UA"/>
              </w:rPr>
            </w:pPr>
            <w:r w:rsidRPr="00B33FFB">
              <w:rPr>
                <w:rFonts w:ascii="Times New Roman" w:eastAsia="Times New Roman" w:hAnsi="Times New Roman"/>
                <w:color w:val="000000"/>
                <w:sz w:val="16"/>
                <w:szCs w:val="16"/>
                <w:lang w:val="uk-UA"/>
              </w:rPr>
              <w:t>За необхідністю</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16"/>
                <w:szCs w:val="16"/>
                <w:lang w:val="uk-UA"/>
              </w:rPr>
            </w:pPr>
            <w:r w:rsidRPr="00B33FFB">
              <w:rPr>
                <w:rFonts w:ascii="Times New Roman" w:eastAsia="Times New Roman" w:hAnsi="Times New Roman"/>
                <w:color w:val="000000"/>
                <w:sz w:val="16"/>
                <w:szCs w:val="16"/>
                <w:lang w:val="uk-UA"/>
              </w:rPr>
              <w:t>За необхідністю</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bl>
    <w:p w:rsidR="00B33FFB" w:rsidRPr="00B33FFB" w:rsidRDefault="00B33FFB" w:rsidP="00B33FFB">
      <w:pPr>
        <w:spacing w:before="120" w:after="0" w:line="240" w:lineRule="auto"/>
        <w:jc w:val="center"/>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Таблиця 5.2 Кількісні результати та індикатори</w:t>
      </w:r>
    </w:p>
    <w:tbl>
      <w:tblPr>
        <w:tblW w:w="9948" w:type="dxa"/>
        <w:tblLook w:val="04A0" w:firstRow="1" w:lastRow="0" w:firstColumn="1" w:lastColumn="0" w:noHBand="0" w:noVBand="1"/>
      </w:tblPr>
      <w:tblGrid>
        <w:gridCol w:w="3940"/>
        <w:gridCol w:w="1208"/>
        <w:gridCol w:w="960"/>
        <w:gridCol w:w="1131"/>
        <w:gridCol w:w="1131"/>
        <w:gridCol w:w="960"/>
        <w:gridCol w:w="960"/>
      </w:tblGrid>
      <w:tr w:rsidR="00B33FFB" w:rsidRPr="00B33FFB" w:rsidTr="00B33FFB">
        <w:trPr>
          <w:trHeight w:val="300"/>
        </w:trPr>
        <w:tc>
          <w:tcPr>
            <w:tcW w:w="3940"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Кількісний показник</w:t>
            </w:r>
          </w:p>
        </w:tc>
        <w:tc>
          <w:tcPr>
            <w:tcW w:w="1208"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Одиниця виміру</w:t>
            </w:r>
          </w:p>
        </w:tc>
        <w:tc>
          <w:tcPr>
            <w:tcW w:w="4800" w:type="dxa"/>
            <w:gridSpan w:val="5"/>
            <w:tcBorders>
              <w:top w:val="single" w:sz="4" w:space="0" w:color="auto"/>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Мета</w:t>
            </w:r>
          </w:p>
        </w:tc>
      </w:tr>
      <w:tr w:rsidR="00B33FFB" w:rsidRPr="00B33FFB" w:rsidTr="00B33FFB">
        <w:trPr>
          <w:gridAfter w:val="2"/>
          <w:wAfter w:w="1920" w:type="dxa"/>
          <w:trHeight w:val="300"/>
        </w:trPr>
        <w:tc>
          <w:tcPr>
            <w:tcW w:w="3940"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2018</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2019</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2020</w:t>
            </w:r>
          </w:p>
        </w:tc>
      </w:tr>
      <w:tr w:rsidR="00B33FFB" w:rsidRPr="00B33FFB" w:rsidTr="00B33FFB">
        <w:trPr>
          <w:trHeight w:val="300"/>
        </w:trPr>
        <w:tc>
          <w:tcPr>
            <w:tcW w:w="9948"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color w:val="000000"/>
                <w:sz w:val="24"/>
                <w:szCs w:val="24"/>
                <w:lang w:val="uk-UA"/>
              </w:rPr>
              <w:t>Заміна обладнання та мереж водопостачання</w:t>
            </w:r>
          </w:p>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bCs/>
                <w:color w:val="000000"/>
                <w:sz w:val="24"/>
                <w:szCs w:val="24"/>
                <w:lang w:val="uk-UA"/>
              </w:rPr>
              <w:t>(с. Мар</w:t>
            </w:r>
            <w:r w:rsidRPr="00B33FFB">
              <w:rPr>
                <w:rFonts w:ascii="Times New Roman" w:eastAsia="Times New Roman" w:hAnsi="Times New Roman"/>
                <w:b/>
                <w:bCs/>
                <w:color w:val="000000"/>
                <w:sz w:val="24"/>
                <w:szCs w:val="24"/>
              </w:rPr>
              <w:t>’янське, КП «Мар’янське -1»</w:t>
            </w:r>
            <w:r w:rsidRPr="00B33FFB">
              <w:rPr>
                <w:rFonts w:ascii="Times New Roman" w:eastAsia="Times New Roman" w:hAnsi="Times New Roman"/>
                <w:b/>
                <w:bCs/>
                <w:color w:val="000000"/>
                <w:sz w:val="24"/>
                <w:szCs w:val="24"/>
                <w:lang w:val="uk-UA"/>
              </w:rPr>
              <w:t>)</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установка нових труб</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км</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4,5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заміна мережевих насосів</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 встановлення лічильників</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4. встановлення нових резервуарів для води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 встановлення підвищувачів тиску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6. буріння нових свердловин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948"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color w:val="000000"/>
                <w:sz w:val="24"/>
                <w:szCs w:val="24"/>
                <w:lang w:val="uk-UA"/>
              </w:rPr>
              <w:t>Профілактика та охорона здоров’я</w:t>
            </w:r>
          </w:p>
        </w:tc>
      </w:tr>
      <w:tr w:rsidR="00B33FFB" w:rsidRPr="00B33FFB" w:rsidTr="00B33FFB">
        <w:trPr>
          <w:trHeight w:val="6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кількість прийнятих програм здорового способу життя</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16"/>
                <w:szCs w:val="16"/>
                <w:lang w:val="uk-UA"/>
              </w:rPr>
            </w:pPr>
            <w:r w:rsidRPr="00B33FFB">
              <w:rPr>
                <w:rFonts w:ascii="Times New Roman" w:eastAsia="Times New Roman" w:hAnsi="Times New Roman"/>
                <w:color w:val="000000"/>
                <w:sz w:val="16"/>
                <w:szCs w:val="16"/>
                <w:lang w:val="uk-UA"/>
              </w:rPr>
              <w:t>За необхідністю</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проведення інформаційних кампаній</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16"/>
                <w:szCs w:val="16"/>
                <w:lang w:val="uk-UA"/>
              </w:rPr>
            </w:pPr>
            <w:r w:rsidRPr="00B33FFB">
              <w:rPr>
                <w:rFonts w:ascii="Times New Roman" w:eastAsia="Times New Roman" w:hAnsi="Times New Roman"/>
                <w:color w:val="000000"/>
                <w:sz w:val="16"/>
                <w:szCs w:val="16"/>
                <w:lang w:val="uk-UA"/>
              </w:rPr>
              <w:t>За необхідністю</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16"/>
                <w:szCs w:val="16"/>
                <w:lang w:val="uk-UA"/>
              </w:rPr>
            </w:pPr>
            <w:r w:rsidRPr="00B33FFB">
              <w:rPr>
                <w:rFonts w:ascii="Times New Roman" w:eastAsia="Times New Roman" w:hAnsi="Times New Roman"/>
                <w:color w:val="000000"/>
                <w:sz w:val="16"/>
                <w:szCs w:val="16"/>
                <w:lang w:val="uk-UA"/>
              </w:rPr>
              <w:t>За необхідністю</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bl>
    <w:p w:rsidR="00B33FFB" w:rsidRPr="00B33FFB" w:rsidRDefault="00B33FFB" w:rsidP="00B33FFB">
      <w:pPr>
        <w:spacing w:before="120" w:after="0" w:line="240" w:lineRule="auto"/>
        <w:jc w:val="center"/>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Таблиця 5.3 Кількісні результати та індикатори</w:t>
      </w:r>
    </w:p>
    <w:tbl>
      <w:tblPr>
        <w:tblW w:w="9948" w:type="dxa"/>
        <w:tblLook w:val="04A0" w:firstRow="1" w:lastRow="0" w:firstColumn="1" w:lastColumn="0" w:noHBand="0" w:noVBand="1"/>
      </w:tblPr>
      <w:tblGrid>
        <w:gridCol w:w="3940"/>
        <w:gridCol w:w="1208"/>
        <w:gridCol w:w="960"/>
        <w:gridCol w:w="1049"/>
        <w:gridCol w:w="1131"/>
        <w:gridCol w:w="960"/>
        <w:gridCol w:w="960"/>
      </w:tblGrid>
      <w:tr w:rsidR="00B33FFB" w:rsidRPr="00B33FFB" w:rsidTr="00B33FFB">
        <w:trPr>
          <w:trHeight w:val="300"/>
        </w:trPr>
        <w:tc>
          <w:tcPr>
            <w:tcW w:w="3940"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Кількісний показник</w:t>
            </w:r>
          </w:p>
        </w:tc>
        <w:tc>
          <w:tcPr>
            <w:tcW w:w="1208"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Одиниця виміру</w:t>
            </w:r>
          </w:p>
        </w:tc>
        <w:tc>
          <w:tcPr>
            <w:tcW w:w="4800" w:type="dxa"/>
            <w:gridSpan w:val="5"/>
            <w:tcBorders>
              <w:top w:val="single" w:sz="4" w:space="0" w:color="auto"/>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Мета</w:t>
            </w:r>
          </w:p>
        </w:tc>
      </w:tr>
      <w:tr w:rsidR="00B33FFB" w:rsidRPr="00B33FFB" w:rsidTr="00B33FFB">
        <w:trPr>
          <w:gridAfter w:val="2"/>
          <w:wAfter w:w="1920" w:type="dxa"/>
          <w:trHeight w:val="300"/>
        </w:trPr>
        <w:tc>
          <w:tcPr>
            <w:tcW w:w="3940"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B33FFB" w:rsidRPr="00B33FFB" w:rsidRDefault="00B33FFB" w:rsidP="00B33FFB">
            <w:pPr>
              <w:spacing w:after="0" w:line="240" w:lineRule="auto"/>
              <w:rPr>
                <w:rFonts w:ascii="Times New Roman" w:eastAsia="Times New Roman" w:hAnsi="Times New Roman"/>
                <w:b/>
                <w:bCs/>
                <w:color w:val="000000"/>
                <w:sz w:val="24"/>
                <w:szCs w:val="24"/>
                <w:lang w:val="uk-UA"/>
              </w:rPr>
            </w:pP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2018</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2019</w:t>
            </w:r>
          </w:p>
        </w:tc>
        <w:tc>
          <w:tcPr>
            <w:tcW w:w="960" w:type="dxa"/>
            <w:tcBorders>
              <w:top w:val="nil"/>
              <w:left w:val="nil"/>
              <w:bottom w:val="single" w:sz="4" w:space="0" w:color="auto"/>
              <w:right w:val="single" w:sz="4" w:space="0" w:color="auto"/>
            </w:tcBorders>
            <w:shd w:val="clear" w:color="000000" w:fill="92D050"/>
            <w:noWrap/>
            <w:vAlign w:val="bottom"/>
            <w:hideMark/>
          </w:tcPr>
          <w:p w:rsidR="00B33FFB" w:rsidRPr="00B33FFB" w:rsidRDefault="00B33FFB" w:rsidP="00B33FFB">
            <w:pPr>
              <w:spacing w:after="0" w:line="240" w:lineRule="auto"/>
              <w:jc w:val="center"/>
              <w:rPr>
                <w:rFonts w:ascii="Times New Roman" w:eastAsia="Times New Roman" w:hAnsi="Times New Roman"/>
                <w:b/>
                <w:bCs/>
                <w:color w:val="000000"/>
                <w:sz w:val="24"/>
                <w:szCs w:val="24"/>
                <w:lang w:val="uk-UA"/>
              </w:rPr>
            </w:pPr>
            <w:r w:rsidRPr="00B33FFB">
              <w:rPr>
                <w:rFonts w:ascii="Times New Roman" w:eastAsia="Times New Roman" w:hAnsi="Times New Roman"/>
                <w:b/>
                <w:bCs/>
                <w:color w:val="000000"/>
                <w:sz w:val="24"/>
                <w:szCs w:val="24"/>
                <w:lang w:val="uk-UA"/>
              </w:rPr>
              <w:t>2020</w:t>
            </w:r>
          </w:p>
        </w:tc>
      </w:tr>
      <w:tr w:rsidR="00B33FFB" w:rsidRPr="00B33FFB" w:rsidTr="00B33FFB">
        <w:trPr>
          <w:trHeight w:val="300"/>
        </w:trPr>
        <w:tc>
          <w:tcPr>
            <w:tcW w:w="9948"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color w:val="000000"/>
                <w:sz w:val="24"/>
                <w:szCs w:val="24"/>
                <w:lang w:val="uk-UA"/>
              </w:rPr>
              <w:t>Заміна обладнання та мереж водопостачання</w:t>
            </w:r>
          </w:p>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bCs/>
                <w:color w:val="000000"/>
                <w:sz w:val="24"/>
                <w:szCs w:val="24"/>
                <w:lang w:val="uk-UA"/>
              </w:rPr>
              <w:t>(с. Мар</w:t>
            </w:r>
            <w:r w:rsidRPr="00B33FFB">
              <w:rPr>
                <w:rFonts w:ascii="Times New Roman" w:eastAsia="Times New Roman" w:hAnsi="Times New Roman"/>
                <w:b/>
                <w:bCs/>
                <w:color w:val="000000"/>
                <w:sz w:val="24"/>
                <w:szCs w:val="24"/>
              </w:rPr>
              <w:t>’янське, КП «Мар’янське -2»</w:t>
            </w:r>
            <w:r w:rsidRPr="00B33FFB">
              <w:rPr>
                <w:rFonts w:ascii="Times New Roman" w:eastAsia="Times New Roman" w:hAnsi="Times New Roman"/>
                <w:b/>
                <w:bCs/>
                <w:color w:val="000000"/>
                <w:sz w:val="24"/>
                <w:szCs w:val="24"/>
                <w:lang w:val="uk-UA"/>
              </w:rPr>
              <w:t>)</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установка нових труб</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км</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1,8</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2,4</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3,5</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заміна мережевих насосів</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3. встановлення лічильників</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6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4. встановлення нових резервуарів для води</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5. встановлення підвищувачів тиску</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xml:space="preserve">6. буріння нових свердловин </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9948" w:type="dxa"/>
            <w:gridSpan w:val="7"/>
            <w:tcBorders>
              <w:top w:val="single" w:sz="4" w:space="0" w:color="auto"/>
              <w:left w:val="single" w:sz="4" w:space="0" w:color="auto"/>
              <w:bottom w:val="single" w:sz="4" w:space="0" w:color="auto"/>
              <w:right w:val="single" w:sz="4" w:space="0" w:color="000000"/>
            </w:tcBorders>
            <w:shd w:val="clear" w:color="000000" w:fill="F8CBAD"/>
            <w:vAlign w:val="bottom"/>
            <w:hideMark/>
          </w:tcPr>
          <w:p w:rsidR="00B33FFB" w:rsidRPr="00B33FFB" w:rsidRDefault="00B33FFB" w:rsidP="00B33FFB">
            <w:pPr>
              <w:spacing w:after="0" w:line="240" w:lineRule="auto"/>
              <w:jc w:val="center"/>
              <w:rPr>
                <w:rFonts w:ascii="Times New Roman" w:eastAsia="Times New Roman" w:hAnsi="Times New Roman"/>
                <w:b/>
                <w:color w:val="000000"/>
                <w:sz w:val="24"/>
                <w:szCs w:val="24"/>
                <w:lang w:val="uk-UA"/>
              </w:rPr>
            </w:pPr>
            <w:r w:rsidRPr="00B33FFB">
              <w:rPr>
                <w:rFonts w:ascii="Times New Roman" w:eastAsia="Times New Roman" w:hAnsi="Times New Roman"/>
                <w:b/>
                <w:color w:val="000000"/>
                <w:sz w:val="24"/>
                <w:szCs w:val="24"/>
                <w:lang w:val="uk-UA"/>
              </w:rPr>
              <w:t>Профілактика та охорона здоров’я</w:t>
            </w:r>
          </w:p>
        </w:tc>
      </w:tr>
      <w:tr w:rsidR="00B33FFB" w:rsidRPr="00B33FFB" w:rsidTr="00B33FFB">
        <w:trPr>
          <w:trHeight w:val="600"/>
        </w:trPr>
        <w:tc>
          <w:tcPr>
            <w:tcW w:w="3940" w:type="dxa"/>
            <w:tcBorders>
              <w:top w:val="nil"/>
              <w:left w:val="single" w:sz="4" w:space="0" w:color="auto"/>
              <w:bottom w:val="single" w:sz="4" w:space="0" w:color="auto"/>
              <w:right w:val="single" w:sz="4" w:space="0" w:color="auto"/>
            </w:tcBorders>
            <w:shd w:val="clear" w:color="auto" w:fill="auto"/>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 кількість прийнятих програм здорового способу життя</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0</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1+</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16"/>
                <w:szCs w:val="16"/>
                <w:lang w:val="uk-UA"/>
              </w:rPr>
            </w:pPr>
            <w:r w:rsidRPr="00B33FFB">
              <w:rPr>
                <w:rFonts w:ascii="Times New Roman" w:eastAsia="Times New Roman" w:hAnsi="Times New Roman"/>
                <w:color w:val="000000"/>
                <w:sz w:val="16"/>
                <w:szCs w:val="16"/>
                <w:lang w:val="uk-UA"/>
              </w:rPr>
              <w:t>За необхідністю</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r w:rsidR="00B33FFB" w:rsidRPr="00B33FFB" w:rsidTr="00B33FFB">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 проведення інформаційних кампаній</w:t>
            </w:r>
          </w:p>
        </w:tc>
        <w:tc>
          <w:tcPr>
            <w:tcW w:w="1208"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шт.</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2</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18"/>
                <w:szCs w:val="18"/>
                <w:lang w:val="uk-UA"/>
              </w:rPr>
            </w:pPr>
            <w:r w:rsidRPr="00B33FFB">
              <w:rPr>
                <w:rFonts w:ascii="Times New Roman" w:eastAsia="Times New Roman" w:hAnsi="Times New Roman"/>
                <w:color w:val="000000"/>
                <w:sz w:val="18"/>
                <w:szCs w:val="18"/>
                <w:lang w:val="uk-UA"/>
              </w:rPr>
              <w:t>щомісячно</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jc w:val="center"/>
              <w:rPr>
                <w:rFonts w:ascii="Times New Roman" w:eastAsia="Times New Roman" w:hAnsi="Times New Roman"/>
                <w:color w:val="000000"/>
                <w:sz w:val="24"/>
                <w:szCs w:val="24"/>
                <w:lang w:val="uk-UA"/>
              </w:rPr>
            </w:pPr>
            <w:r w:rsidRPr="00B33FFB">
              <w:rPr>
                <w:rFonts w:ascii="Times New Roman" w:eastAsia="Times New Roman" w:hAnsi="Times New Roman"/>
                <w:color w:val="000000"/>
                <w:sz w:val="18"/>
                <w:szCs w:val="18"/>
                <w:lang w:val="uk-UA"/>
              </w:rPr>
              <w:t>щомісячно</w:t>
            </w: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p>
        </w:tc>
        <w:tc>
          <w:tcPr>
            <w:tcW w:w="960" w:type="dxa"/>
            <w:tcBorders>
              <w:top w:val="nil"/>
              <w:left w:val="nil"/>
              <w:bottom w:val="single" w:sz="4" w:space="0" w:color="auto"/>
              <w:right w:val="single" w:sz="4" w:space="0" w:color="auto"/>
            </w:tcBorders>
            <w:shd w:val="clear" w:color="auto" w:fill="auto"/>
            <w:noWrap/>
            <w:vAlign w:val="bottom"/>
            <w:hideMark/>
          </w:tcPr>
          <w:p w:rsidR="00B33FFB" w:rsidRPr="00B33FFB" w:rsidRDefault="00B33FFB" w:rsidP="00B33FFB">
            <w:pPr>
              <w:spacing w:after="0" w:line="240" w:lineRule="auto"/>
              <w:rPr>
                <w:rFonts w:ascii="Times New Roman" w:eastAsia="Times New Roman" w:hAnsi="Times New Roman"/>
                <w:color w:val="000000"/>
                <w:sz w:val="24"/>
                <w:szCs w:val="24"/>
                <w:lang w:val="uk-UA"/>
              </w:rPr>
            </w:pPr>
            <w:r w:rsidRPr="00B33FFB">
              <w:rPr>
                <w:rFonts w:ascii="Times New Roman" w:eastAsia="Times New Roman" w:hAnsi="Times New Roman"/>
                <w:color w:val="000000"/>
                <w:sz w:val="24"/>
                <w:szCs w:val="24"/>
                <w:lang w:val="uk-UA"/>
              </w:rPr>
              <w:t> </w:t>
            </w:r>
          </w:p>
        </w:tc>
      </w:tr>
    </w:tbl>
    <w:p w:rsidR="00B33FFB" w:rsidRPr="00B33FFB" w:rsidRDefault="00B33FFB" w:rsidP="00DA7502">
      <w:pPr>
        <w:spacing w:after="0" w:line="240" w:lineRule="auto"/>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ЧАСТИНА 5.</w:t>
      </w:r>
    </w:p>
    <w:p w:rsidR="00B33FFB" w:rsidRPr="00B33FFB" w:rsidRDefault="00B33FFB" w:rsidP="00B33FFB">
      <w:pPr>
        <w:spacing w:before="120" w:after="0" w:line="240" w:lineRule="auto"/>
        <w:jc w:val="center"/>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Моніторинг і Оцінка</w:t>
      </w:r>
    </w:p>
    <w:p w:rsidR="00B33FFB" w:rsidRPr="00B33FFB" w:rsidRDefault="00B33FFB" w:rsidP="00B33FFB">
      <w:pPr>
        <w:spacing w:before="120" w:after="0" w:line="240" w:lineRule="auto"/>
        <w:jc w:val="both"/>
        <w:rPr>
          <w:rFonts w:ascii="Times New Roman" w:eastAsia="Times New Roman" w:hAnsi="Times New Roman"/>
          <w:sz w:val="24"/>
          <w:szCs w:val="24"/>
          <w:lang w:val="uk-UA" w:eastAsia="ru-RU"/>
        </w:rPr>
      </w:pPr>
      <w:r w:rsidRPr="00B33FFB">
        <w:rPr>
          <w:rFonts w:ascii="Times New Roman" w:eastAsia="Times New Roman" w:hAnsi="Times New Roman"/>
          <w:sz w:val="24"/>
          <w:szCs w:val="24"/>
          <w:lang w:val="uk-UA" w:eastAsia="ru-RU"/>
        </w:rPr>
        <w:lastRenderedPageBreak/>
        <w:t xml:space="preserve">Рішенням комісії по придбанню і заміні обладнання на мережах водопостачання Зеленодольської міської ради були запропоновані першочергові кроки по заміні обладнання та  оновлення мереж системи водопостачання, завдяки яким наприкінці 2018 року можливо буде здійснити моніторинг ефективності впровадження </w:t>
      </w:r>
      <w:r w:rsidRPr="00B33FFB">
        <w:rPr>
          <w:rFonts w:ascii="Times New Roman" w:eastAsia="Times New Roman" w:hAnsi="Times New Roman"/>
          <w:sz w:val="24"/>
          <w:szCs w:val="24"/>
          <w:lang w:val="en-US" w:eastAsia="ru-RU"/>
        </w:rPr>
        <w:t>SDIP</w:t>
      </w:r>
      <w:r w:rsidRPr="00B33FFB">
        <w:rPr>
          <w:rFonts w:ascii="Times New Roman" w:eastAsia="Times New Roman" w:hAnsi="Times New Roman"/>
          <w:sz w:val="24"/>
          <w:szCs w:val="24"/>
          <w:lang w:val="uk-UA" w:eastAsia="ru-RU"/>
        </w:rPr>
        <w:t xml:space="preserve"> (Додаток 1).  </w:t>
      </w:r>
    </w:p>
    <w:p w:rsidR="00B33FFB" w:rsidRDefault="00B33FFB" w:rsidP="00DA7502">
      <w:pPr>
        <w:spacing w:after="0" w:line="240" w:lineRule="auto"/>
        <w:rPr>
          <w:rFonts w:ascii="Times New Roman" w:eastAsia="Times New Roman" w:hAnsi="Times New Roman"/>
          <w:b/>
          <w:sz w:val="24"/>
          <w:szCs w:val="24"/>
          <w:lang w:val="uk-UA" w:eastAsia="ru-RU"/>
        </w:rPr>
      </w:pPr>
      <w:r w:rsidRPr="00B33FFB">
        <w:rPr>
          <w:rFonts w:ascii="Times New Roman" w:eastAsia="Times New Roman" w:hAnsi="Times New Roman"/>
          <w:b/>
          <w:sz w:val="24"/>
          <w:szCs w:val="24"/>
          <w:lang w:val="uk-UA" w:eastAsia="ru-RU"/>
        </w:rPr>
        <w:t>Додаток 1</w:t>
      </w:r>
    </w:p>
    <w:p w:rsidR="00DA7502" w:rsidRDefault="00DA7502" w:rsidP="00DA7502">
      <w:pPr>
        <w:spacing w:after="0" w:line="240" w:lineRule="auto"/>
        <w:jc w:val="right"/>
        <w:rPr>
          <w:rFonts w:ascii="Times New Roman" w:eastAsia="Times New Roman" w:hAnsi="Times New Roman"/>
          <w:b/>
          <w:sz w:val="24"/>
          <w:szCs w:val="24"/>
          <w:lang w:val="uk-UA" w:eastAsia="ru-RU"/>
        </w:rPr>
      </w:pPr>
      <w:r w:rsidRPr="00DA7502">
        <w:rPr>
          <w:rFonts w:ascii="Times New Roman" w:eastAsia="Times New Roman" w:hAnsi="Times New Roman"/>
          <w:b/>
          <w:sz w:val="24"/>
          <w:szCs w:val="24"/>
          <w:lang w:val="uk-UA" w:eastAsia="ru-RU"/>
        </w:rPr>
        <w:t>Таблиця 6.</w:t>
      </w:r>
    </w:p>
    <w:tbl>
      <w:tblPr>
        <w:tblStyle w:val="ae"/>
        <w:tblpPr w:leftFromText="180" w:rightFromText="180" w:vertAnchor="page" w:horzAnchor="margin" w:tblpXSpec="center" w:tblpY="3577"/>
        <w:tblW w:w="10881" w:type="dxa"/>
        <w:tblLayout w:type="fixed"/>
        <w:tblLook w:val="04A0" w:firstRow="1" w:lastRow="0" w:firstColumn="1" w:lastColumn="0" w:noHBand="0" w:noVBand="1"/>
      </w:tblPr>
      <w:tblGrid>
        <w:gridCol w:w="1260"/>
        <w:gridCol w:w="1190"/>
        <w:gridCol w:w="1174"/>
        <w:gridCol w:w="1571"/>
        <w:gridCol w:w="896"/>
        <w:gridCol w:w="992"/>
        <w:gridCol w:w="1228"/>
        <w:gridCol w:w="733"/>
        <w:gridCol w:w="1837"/>
      </w:tblGrid>
      <w:tr w:rsidR="00CE0861" w:rsidRPr="00B33FFB" w:rsidTr="00FC0A5D">
        <w:trPr>
          <w:trHeight w:val="1124"/>
        </w:trPr>
        <w:tc>
          <w:tcPr>
            <w:tcW w:w="1260" w:type="dxa"/>
          </w:tcPr>
          <w:p w:rsidR="00CE0861" w:rsidRPr="00B33FFB" w:rsidRDefault="00CE0861" w:rsidP="00FC0A5D">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Очікуваний результат</w:t>
            </w:r>
          </w:p>
        </w:tc>
        <w:tc>
          <w:tcPr>
            <w:tcW w:w="1190" w:type="dxa"/>
          </w:tcPr>
          <w:p w:rsidR="00CE0861" w:rsidRPr="00B33FFB" w:rsidRDefault="00CE0861" w:rsidP="00FC0A5D">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Індикатори</w:t>
            </w:r>
          </w:p>
        </w:tc>
        <w:tc>
          <w:tcPr>
            <w:tcW w:w="1174" w:type="dxa"/>
          </w:tcPr>
          <w:p w:rsidR="00CE0861" w:rsidRPr="00B33FFB" w:rsidRDefault="00CE0861" w:rsidP="00FC0A5D">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Вихідні показники</w:t>
            </w:r>
          </w:p>
        </w:tc>
        <w:tc>
          <w:tcPr>
            <w:tcW w:w="1571" w:type="dxa"/>
          </w:tcPr>
          <w:p w:rsidR="00CE0861" w:rsidRPr="00B33FFB" w:rsidRDefault="00CE0861" w:rsidP="00FC0A5D">
            <w:pPr>
              <w:spacing w:before="120"/>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Показник, який необхідно досягти в поточному році</w:t>
            </w:r>
          </w:p>
        </w:tc>
        <w:tc>
          <w:tcPr>
            <w:tcW w:w="896" w:type="dxa"/>
          </w:tcPr>
          <w:p w:rsidR="00CE0861" w:rsidRPr="00B33FFB" w:rsidRDefault="00CE0861" w:rsidP="00FC0A5D">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 xml:space="preserve">Різниця </w:t>
            </w:r>
          </w:p>
        </w:tc>
        <w:tc>
          <w:tcPr>
            <w:tcW w:w="992" w:type="dxa"/>
          </w:tcPr>
          <w:p w:rsidR="00CE0861" w:rsidRPr="00B33FFB" w:rsidRDefault="00CE0861" w:rsidP="00FC0A5D">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Джерело даних</w:t>
            </w:r>
          </w:p>
        </w:tc>
        <w:tc>
          <w:tcPr>
            <w:tcW w:w="1228" w:type="dxa"/>
          </w:tcPr>
          <w:p w:rsidR="00CE0861" w:rsidRPr="00B33FFB" w:rsidRDefault="00CE0861" w:rsidP="00FC0A5D">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Метод отримання даних</w:t>
            </w:r>
          </w:p>
        </w:tc>
        <w:tc>
          <w:tcPr>
            <w:tcW w:w="733" w:type="dxa"/>
          </w:tcPr>
          <w:p w:rsidR="00CE0861" w:rsidRPr="00B33FFB" w:rsidRDefault="00CE0861" w:rsidP="00FC0A5D">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Частота</w:t>
            </w:r>
          </w:p>
        </w:tc>
        <w:tc>
          <w:tcPr>
            <w:tcW w:w="1837" w:type="dxa"/>
          </w:tcPr>
          <w:p w:rsidR="00CE0861" w:rsidRPr="00B33FFB" w:rsidRDefault="00CE0861" w:rsidP="00FC0A5D">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Відповідальний</w:t>
            </w:r>
          </w:p>
        </w:tc>
      </w:tr>
    </w:tbl>
    <w:p w:rsidR="00340081" w:rsidRDefault="00340081" w:rsidP="00DA7502">
      <w:pPr>
        <w:spacing w:after="0" w:line="240" w:lineRule="auto"/>
        <w:jc w:val="right"/>
        <w:rPr>
          <w:rFonts w:ascii="Times New Roman" w:eastAsia="Times New Roman" w:hAnsi="Times New Roman"/>
          <w:b/>
          <w:sz w:val="24"/>
          <w:szCs w:val="24"/>
          <w:lang w:val="uk-UA" w:eastAsia="ru-RU"/>
        </w:rPr>
      </w:pPr>
    </w:p>
    <w:p w:rsidR="00340081" w:rsidRDefault="00340081" w:rsidP="00DA7502">
      <w:pPr>
        <w:spacing w:after="0" w:line="240" w:lineRule="auto"/>
        <w:jc w:val="right"/>
        <w:rPr>
          <w:rFonts w:ascii="Times New Roman" w:eastAsia="Times New Roman" w:hAnsi="Times New Roman"/>
          <w:b/>
          <w:sz w:val="24"/>
          <w:szCs w:val="24"/>
          <w:lang w:eastAsia="ru-RU"/>
        </w:rPr>
      </w:pPr>
    </w:p>
    <w:tbl>
      <w:tblPr>
        <w:tblStyle w:val="ae"/>
        <w:tblpPr w:leftFromText="180" w:rightFromText="180" w:vertAnchor="page" w:horzAnchor="margin" w:tblpXSpec="center" w:tblpY="5081"/>
        <w:tblW w:w="10606" w:type="dxa"/>
        <w:tblLayout w:type="fixed"/>
        <w:tblLook w:val="04A0" w:firstRow="1" w:lastRow="0" w:firstColumn="1" w:lastColumn="0" w:noHBand="0" w:noVBand="1"/>
      </w:tblPr>
      <w:tblGrid>
        <w:gridCol w:w="1260"/>
        <w:gridCol w:w="1190"/>
        <w:gridCol w:w="1174"/>
        <w:gridCol w:w="1571"/>
        <w:gridCol w:w="896"/>
        <w:gridCol w:w="992"/>
        <w:gridCol w:w="1228"/>
        <w:gridCol w:w="733"/>
        <w:gridCol w:w="1562"/>
      </w:tblGrid>
      <w:tr w:rsidR="00CE0861" w:rsidRPr="00B33FFB" w:rsidTr="00CE0861">
        <w:trPr>
          <w:trHeight w:val="322"/>
        </w:trPr>
        <w:tc>
          <w:tcPr>
            <w:tcW w:w="1260"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Якісне надання послуги</w:t>
            </w:r>
          </w:p>
        </w:tc>
        <w:tc>
          <w:tcPr>
            <w:tcW w:w="1190" w:type="dxa"/>
            <w:vAlign w:val="bottom"/>
          </w:tcPr>
          <w:p w:rsidR="00CE0861" w:rsidRPr="00B33FFB" w:rsidRDefault="00CE0861" w:rsidP="00CE0861">
            <w:pPr>
              <w:spacing w:before="120"/>
              <w:jc w:val="both"/>
              <w:rPr>
                <w:rFonts w:ascii="Times New Roman" w:eastAsia="Times New Roman" w:hAnsi="Times New Roman"/>
                <w:sz w:val="20"/>
                <w:szCs w:val="20"/>
                <w:lang w:val="en-GB" w:eastAsia="de-DE"/>
              </w:rPr>
            </w:pPr>
            <w:r w:rsidRPr="00B33FFB">
              <w:rPr>
                <w:rFonts w:ascii="Times New Roman" w:eastAsia="Times New Roman" w:hAnsi="Times New Roman"/>
                <w:color w:val="000000"/>
                <w:sz w:val="20"/>
                <w:szCs w:val="20"/>
                <w:lang w:val="uk-UA"/>
              </w:rPr>
              <w:t>відповідність стандартам води</w:t>
            </w:r>
          </w:p>
        </w:tc>
        <w:tc>
          <w:tcPr>
            <w:tcW w:w="1174" w:type="dxa"/>
          </w:tcPr>
          <w:p w:rsidR="00CE0861" w:rsidRPr="00B33FFB" w:rsidRDefault="00CE0861" w:rsidP="00CE0861">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70%</w:t>
            </w:r>
          </w:p>
        </w:tc>
        <w:tc>
          <w:tcPr>
            <w:tcW w:w="1571" w:type="dxa"/>
          </w:tcPr>
          <w:p w:rsidR="00CE0861" w:rsidRPr="00B33FFB" w:rsidRDefault="00CE0861" w:rsidP="00CE0861">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78%</w:t>
            </w:r>
          </w:p>
        </w:tc>
        <w:tc>
          <w:tcPr>
            <w:tcW w:w="896" w:type="dxa"/>
          </w:tcPr>
          <w:p w:rsidR="00CE0861" w:rsidRPr="00B33FFB" w:rsidRDefault="00CE0861" w:rsidP="00CE0861">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8%</w:t>
            </w:r>
          </w:p>
        </w:tc>
        <w:tc>
          <w:tcPr>
            <w:tcW w:w="992"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КП</w:t>
            </w:r>
          </w:p>
        </w:tc>
        <w:tc>
          <w:tcPr>
            <w:tcW w:w="1228"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Обробка та аналіз даних</w:t>
            </w:r>
          </w:p>
        </w:tc>
        <w:tc>
          <w:tcPr>
            <w:tcW w:w="733"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1 раз на рік</w:t>
            </w:r>
          </w:p>
        </w:tc>
        <w:tc>
          <w:tcPr>
            <w:tcW w:w="1562" w:type="dxa"/>
          </w:tcPr>
          <w:p w:rsidR="00CE0861" w:rsidRPr="00B33FFB" w:rsidRDefault="00CE0861" w:rsidP="00CE0861">
            <w:pPr>
              <w:spacing w:before="120"/>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Директор КП</w:t>
            </w:r>
          </w:p>
        </w:tc>
      </w:tr>
      <w:tr w:rsidR="00CE0861" w:rsidRPr="00B33FFB" w:rsidTr="00CE0861">
        <w:trPr>
          <w:trHeight w:val="334"/>
        </w:trPr>
        <w:tc>
          <w:tcPr>
            <w:tcW w:w="1260" w:type="dxa"/>
          </w:tcPr>
          <w:p w:rsidR="00CE0861" w:rsidRPr="00B33FFB" w:rsidRDefault="00CE0861" w:rsidP="00CE0861">
            <w:pPr>
              <w:spacing w:before="120"/>
              <w:jc w:val="both"/>
              <w:rPr>
                <w:rFonts w:ascii="Times New Roman" w:eastAsia="Times New Roman" w:hAnsi="Times New Roman"/>
                <w:sz w:val="20"/>
                <w:szCs w:val="20"/>
                <w:lang w:val="en-GB" w:eastAsia="de-DE"/>
              </w:rPr>
            </w:pPr>
            <w:r w:rsidRPr="00B33FFB">
              <w:rPr>
                <w:rFonts w:ascii="Times New Roman" w:eastAsia="Times New Roman" w:hAnsi="Times New Roman"/>
                <w:sz w:val="20"/>
                <w:szCs w:val="20"/>
                <w:lang w:val="uk-UA" w:eastAsia="de-DE"/>
              </w:rPr>
              <w:t>Якісне надання послуги</w:t>
            </w:r>
          </w:p>
        </w:tc>
        <w:tc>
          <w:tcPr>
            <w:tcW w:w="1190"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Час надання послуги</w:t>
            </w:r>
          </w:p>
        </w:tc>
        <w:tc>
          <w:tcPr>
            <w:tcW w:w="1174" w:type="dxa"/>
          </w:tcPr>
          <w:p w:rsidR="00CE0861" w:rsidRPr="00B33FFB" w:rsidRDefault="00CE0861" w:rsidP="00CE0861">
            <w:pPr>
              <w:spacing w:before="120"/>
              <w:jc w:val="center"/>
              <w:rPr>
                <w:rFonts w:ascii="Times New Roman" w:eastAsia="Times New Roman" w:hAnsi="Times New Roman"/>
                <w:sz w:val="20"/>
                <w:szCs w:val="20"/>
                <w:lang w:val="en-US" w:eastAsia="de-DE"/>
              </w:rPr>
            </w:pPr>
            <w:r w:rsidRPr="00B33FFB">
              <w:rPr>
                <w:rFonts w:ascii="Times New Roman" w:eastAsia="Times New Roman" w:hAnsi="Times New Roman"/>
                <w:sz w:val="20"/>
                <w:szCs w:val="20"/>
                <w:lang w:val="uk-UA" w:eastAsia="de-DE"/>
              </w:rPr>
              <w:t>100</w:t>
            </w:r>
            <w:r w:rsidRPr="00B33FFB">
              <w:rPr>
                <w:rFonts w:ascii="Times New Roman" w:eastAsia="Times New Roman" w:hAnsi="Times New Roman"/>
                <w:sz w:val="20"/>
                <w:szCs w:val="20"/>
                <w:lang w:val="en-US" w:eastAsia="de-DE"/>
              </w:rPr>
              <w:t>%</w:t>
            </w:r>
          </w:p>
        </w:tc>
        <w:tc>
          <w:tcPr>
            <w:tcW w:w="1571" w:type="dxa"/>
          </w:tcPr>
          <w:p w:rsidR="00CE0861" w:rsidRPr="00B33FFB" w:rsidRDefault="00CE0861" w:rsidP="00CE0861">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100%</w:t>
            </w:r>
          </w:p>
        </w:tc>
        <w:tc>
          <w:tcPr>
            <w:tcW w:w="896" w:type="dxa"/>
          </w:tcPr>
          <w:p w:rsidR="00CE0861" w:rsidRPr="00B33FFB" w:rsidRDefault="00CE0861" w:rsidP="00CE0861">
            <w:pPr>
              <w:spacing w:before="120"/>
              <w:jc w:val="center"/>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0%</w:t>
            </w:r>
          </w:p>
        </w:tc>
        <w:tc>
          <w:tcPr>
            <w:tcW w:w="992"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КП</w:t>
            </w:r>
          </w:p>
        </w:tc>
        <w:tc>
          <w:tcPr>
            <w:tcW w:w="1228"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Обробка та аналіз даних</w:t>
            </w:r>
          </w:p>
        </w:tc>
        <w:tc>
          <w:tcPr>
            <w:tcW w:w="733"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1 раз на рік</w:t>
            </w:r>
          </w:p>
        </w:tc>
        <w:tc>
          <w:tcPr>
            <w:tcW w:w="1562" w:type="dxa"/>
          </w:tcPr>
          <w:p w:rsidR="00CE0861" w:rsidRPr="00B33FFB" w:rsidRDefault="00CE0861" w:rsidP="00CE0861">
            <w:pPr>
              <w:spacing w:before="120"/>
              <w:rPr>
                <w:rFonts w:ascii="Times New Roman" w:eastAsia="Times New Roman" w:hAnsi="Times New Roman"/>
                <w:sz w:val="20"/>
                <w:szCs w:val="20"/>
                <w:lang w:val="en-GB" w:eastAsia="de-DE"/>
              </w:rPr>
            </w:pPr>
            <w:r w:rsidRPr="00B33FFB">
              <w:rPr>
                <w:rFonts w:ascii="Times New Roman" w:eastAsia="Times New Roman" w:hAnsi="Times New Roman"/>
                <w:sz w:val="20"/>
                <w:szCs w:val="20"/>
                <w:lang w:val="uk-UA" w:eastAsia="de-DE"/>
              </w:rPr>
              <w:t>Директор КП</w:t>
            </w:r>
          </w:p>
        </w:tc>
      </w:tr>
      <w:tr w:rsidR="00CE0861" w:rsidRPr="00B33FFB" w:rsidTr="00CE0861">
        <w:trPr>
          <w:trHeight w:val="334"/>
        </w:trPr>
        <w:tc>
          <w:tcPr>
            <w:tcW w:w="1260" w:type="dxa"/>
          </w:tcPr>
          <w:p w:rsidR="00CE0861" w:rsidRPr="00B33FFB" w:rsidRDefault="00CE0861" w:rsidP="00CE0861">
            <w:pPr>
              <w:spacing w:before="120"/>
              <w:jc w:val="both"/>
              <w:rPr>
                <w:rFonts w:ascii="Times New Roman" w:eastAsia="Times New Roman" w:hAnsi="Times New Roman"/>
                <w:sz w:val="20"/>
                <w:szCs w:val="20"/>
                <w:lang w:val="uk-UA" w:eastAsia="de-DE"/>
              </w:rPr>
            </w:pPr>
            <w:r w:rsidRPr="00B33FFB">
              <w:rPr>
                <w:rFonts w:ascii="Times New Roman" w:eastAsia="Times New Roman" w:hAnsi="Times New Roman"/>
                <w:sz w:val="20"/>
                <w:szCs w:val="20"/>
                <w:lang w:val="uk-UA" w:eastAsia="de-DE"/>
              </w:rPr>
              <w:t>Надання послуги всім мешканцям громади</w:t>
            </w:r>
          </w:p>
        </w:tc>
        <w:tc>
          <w:tcPr>
            <w:tcW w:w="119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Громадяни які задоволені послугою</w:t>
            </w:r>
          </w:p>
        </w:tc>
        <w:tc>
          <w:tcPr>
            <w:tcW w:w="1174"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85%</w:t>
            </w:r>
          </w:p>
        </w:tc>
        <w:tc>
          <w:tcPr>
            <w:tcW w:w="1571"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90%</w:t>
            </w:r>
          </w:p>
        </w:tc>
        <w:tc>
          <w:tcPr>
            <w:tcW w:w="896"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5%</w:t>
            </w:r>
          </w:p>
        </w:tc>
        <w:tc>
          <w:tcPr>
            <w:tcW w:w="992"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Виконком</w:t>
            </w:r>
          </w:p>
        </w:tc>
        <w:tc>
          <w:tcPr>
            <w:tcW w:w="1228"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Опитування</w:t>
            </w:r>
          </w:p>
        </w:tc>
        <w:tc>
          <w:tcPr>
            <w:tcW w:w="733"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1раз на рік</w:t>
            </w:r>
          </w:p>
        </w:tc>
        <w:tc>
          <w:tcPr>
            <w:tcW w:w="1562" w:type="dxa"/>
          </w:tcPr>
          <w:p w:rsidR="00CE0861" w:rsidRPr="00B33FFB" w:rsidRDefault="00CE0861" w:rsidP="00CE0861">
            <w:pPr>
              <w:spacing w:before="120"/>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Начальник відділу ЖКГ</w:t>
            </w:r>
          </w:p>
        </w:tc>
      </w:tr>
      <w:tr w:rsidR="00CE0861" w:rsidRPr="00B33FFB" w:rsidTr="00CE0861">
        <w:trPr>
          <w:trHeight w:val="334"/>
        </w:trPr>
        <w:tc>
          <w:tcPr>
            <w:tcW w:w="126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Надання послуги всім мешканцям громади</w:t>
            </w:r>
          </w:p>
        </w:tc>
        <w:tc>
          <w:tcPr>
            <w:tcW w:w="119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приватні домогосподарства, які отримують послугу</w:t>
            </w:r>
          </w:p>
        </w:tc>
        <w:tc>
          <w:tcPr>
            <w:tcW w:w="1174"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90%</w:t>
            </w:r>
          </w:p>
        </w:tc>
        <w:tc>
          <w:tcPr>
            <w:tcW w:w="1571"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95%</w:t>
            </w:r>
          </w:p>
        </w:tc>
        <w:tc>
          <w:tcPr>
            <w:tcW w:w="896"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5%</w:t>
            </w:r>
          </w:p>
        </w:tc>
        <w:tc>
          <w:tcPr>
            <w:tcW w:w="992"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КП</w:t>
            </w:r>
          </w:p>
        </w:tc>
        <w:tc>
          <w:tcPr>
            <w:tcW w:w="1228"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Обробка та аналіз даних</w:t>
            </w:r>
          </w:p>
        </w:tc>
        <w:tc>
          <w:tcPr>
            <w:tcW w:w="733"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1раз на рік</w:t>
            </w:r>
          </w:p>
        </w:tc>
        <w:tc>
          <w:tcPr>
            <w:tcW w:w="1562" w:type="dxa"/>
          </w:tcPr>
          <w:p w:rsidR="00CE0861" w:rsidRPr="00B33FFB" w:rsidRDefault="00CE0861" w:rsidP="00CE0861">
            <w:pPr>
              <w:spacing w:before="120"/>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Директор КП</w:t>
            </w:r>
          </w:p>
        </w:tc>
      </w:tr>
      <w:tr w:rsidR="00CE0861" w:rsidRPr="00B33FFB" w:rsidTr="00CE0861">
        <w:trPr>
          <w:trHeight w:val="334"/>
        </w:trPr>
        <w:tc>
          <w:tcPr>
            <w:tcW w:w="126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Надання послуги всім мешканцям громади</w:t>
            </w:r>
          </w:p>
        </w:tc>
        <w:tc>
          <w:tcPr>
            <w:tcW w:w="119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багатоповерхові будинки, які отримують послугу</w:t>
            </w:r>
          </w:p>
        </w:tc>
        <w:tc>
          <w:tcPr>
            <w:tcW w:w="1174"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100%</w:t>
            </w:r>
          </w:p>
        </w:tc>
        <w:tc>
          <w:tcPr>
            <w:tcW w:w="1571"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100%</w:t>
            </w:r>
          </w:p>
        </w:tc>
        <w:tc>
          <w:tcPr>
            <w:tcW w:w="896"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0%</w:t>
            </w:r>
          </w:p>
        </w:tc>
        <w:tc>
          <w:tcPr>
            <w:tcW w:w="992"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КП</w:t>
            </w:r>
          </w:p>
        </w:tc>
        <w:tc>
          <w:tcPr>
            <w:tcW w:w="1228"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Обробка та аналіз даних</w:t>
            </w:r>
          </w:p>
        </w:tc>
        <w:tc>
          <w:tcPr>
            <w:tcW w:w="733"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1раз на рік</w:t>
            </w:r>
          </w:p>
        </w:tc>
        <w:tc>
          <w:tcPr>
            <w:tcW w:w="1562" w:type="dxa"/>
          </w:tcPr>
          <w:p w:rsidR="00CE0861" w:rsidRPr="00B33FFB" w:rsidRDefault="00CE0861" w:rsidP="00CE0861">
            <w:pPr>
              <w:spacing w:before="120"/>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Директор КП</w:t>
            </w:r>
          </w:p>
        </w:tc>
      </w:tr>
      <w:tr w:rsidR="00CE0861" w:rsidRPr="00B33FFB" w:rsidTr="00CE0861">
        <w:trPr>
          <w:trHeight w:val="334"/>
        </w:trPr>
        <w:tc>
          <w:tcPr>
            <w:tcW w:w="126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Фінансова сталість</w:t>
            </w:r>
          </w:p>
        </w:tc>
        <w:tc>
          <w:tcPr>
            <w:tcW w:w="1190" w:type="dxa"/>
            <w:vAlign w:val="bottom"/>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color w:val="000000"/>
                <w:lang w:val="uk-UA"/>
              </w:rPr>
              <w:t xml:space="preserve"> </w:t>
            </w:r>
            <w:r w:rsidRPr="00B33FFB">
              <w:rPr>
                <w:rFonts w:ascii="Times New Roman" w:eastAsia="Times New Roman" w:hAnsi="Times New Roman"/>
                <w:sz w:val="20"/>
                <w:szCs w:val="20"/>
                <w:lang w:eastAsia="de-DE"/>
              </w:rPr>
              <w:t>встановлення лічильників води</w:t>
            </w:r>
            <w:r w:rsidRPr="00B33FFB">
              <w:rPr>
                <w:rFonts w:ascii="Times New Roman" w:eastAsia="Times New Roman" w:hAnsi="Times New Roman"/>
                <w:color w:val="000000"/>
                <w:lang w:val="uk-UA"/>
              </w:rPr>
              <w:t xml:space="preserve"> </w:t>
            </w:r>
          </w:p>
        </w:tc>
        <w:tc>
          <w:tcPr>
            <w:tcW w:w="1174"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90%</w:t>
            </w:r>
          </w:p>
        </w:tc>
        <w:tc>
          <w:tcPr>
            <w:tcW w:w="1571"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95%</w:t>
            </w:r>
          </w:p>
        </w:tc>
        <w:tc>
          <w:tcPr>
            <w:tcW w:w="896"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5%</w:t>
            </w:r>
          </w:p>
        </w:tc>
        <w:tc>
          <w:tcPr>
            <w:tcW w:w="992"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КП</w:t>
            </w:r>
          </w:p>
        </w:tc>
        <w:tc>
          <w:tcPr>
            <w:tcW w:w="1228"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Обробка та аналіз даних</w:t>
            </w:r>
          </w:p>
        </w:tc>
        <w:tc>
          <w:tcPr>
            <w:tcW w:w="733"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1раз на рік</w:t>
            </w:r>
          </w:p>
        </w:tc>
        <w:tc>
          <w:tcPr>
            <w:tcW w:w="1562" w:type="dxa"/>
          </w:tcPr>
          <w:p w:rsidR="00CE0861" w:rsidRPr="00B33FFB" w:rsidRDefault="00CE0861" w:rsidP="00CE0861">
            <w:pPr>
              <w:spacing w:before="120"/>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Директор КП</w:t>
            </w:r>
          </w:p>
        </w:tc>
      </w:tr>
      <w:tr w:rsidR="00CE0861" w:rsidRPr="00B33FFB" w:rsidTr="00CE0861">
        <w:trPr>
          <w:trHeight w:val="334"/>
        </w:trPr>
        <w:tc>
          <w:tcPr>
            <w:tcW w:w="126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Фінансова сталість</w:t>
            </w:r>
          </w:p>
        </w:tc>
        <w:tc>
          <w:tcPr>
            <w:tcW w:w="1190" w:type="dxa"/>
            <w:vAlign w:val="bottom"/>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інвестиції з місцевого бюджету на покращення послуги</w:t>
            </w:r>
            <w:r w:rsidRPr="00B33FFB">
              <w:rPr>
                <w:rFonts w:ascii="Times New Roman" w:eastAsia="Times New Roman" w:hAnsi="Times New Roman"/>
                <w:color w:val="000000"/>
                <w:lang w:val="uk-UA"/>
              </w:rPr>
              <w:t xml:space="preserve"> </w:t>
            </w:r>
          </w:p>
        </w:tc>
        <w:tc>
          <w:tcPr>
            <w:tcW w:w="1174"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0%</w:t>
            </w:r>
          </w:p>
        </w:tc>
        <w:tc>
          <w:tcPr>
            <w:tcW w:w="1571"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30%</w:t>
            </w:r>
          </w:p>
        </w:tc>
        <w:tc>
          <w:tcPr>
            <w:tcW w:w="896"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30%</w:t>
            </w:r>
          </w:p>
        </w:tc>
        <w:tc>
          <w:tcPr>
            <w:tcW w:w="992"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Виконком</w:t>
            </w:r>
          </w:p>
        </w:tc>
        <w:tc>
          <w:tcPr>
            <w:tcW w:w="1228"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val="uk-UA" w:eastAsia="de-DE"/>
              </w:rPr>
              <w:t>Обробка та аналіз даних</w:t>
            </w:r>
          </w:p>
        </w:tc>
        <w:tc>
          <w:tcPr>
            <w:tcW w:w="733"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1раз на рік</w:t>
            </w:r>
          </w:p>
        </w:tc>
        <w:tc>
          <w:tcPr>
            <w:tcW w:w="1562" w:type="dxa"/>
          </w:tcPr>
          <w:p w:rsidR="00CE0861" w:rsidRPr="00B33FFB" w:rsidRDefault="00CE0861" w:rsidP="00CE0861">
            <w:pPr>
              <w:spacing w:before="120"/>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Начальник відділу ЖКГ</w:t>
            </w:r>
          </w:p>
        </w:tc>
      </w:tr>
      <w:tr w:rsidR="00CE0861" w:rsidRPr="00B33FFB" w:rsidTr="00CE0861">
        <w:trPr>
          <w:trHeight w:val="334"/>
        </w:trPr>
        <w:tc>
          <w:tcPr>
            <w:tcW w:w="126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Фінансова сталість</w:t>
            </w:r>
          </w:p>
        </w:tc>
        <w:tc>
          <w:tcPr>
            <w:tcW w:w="1190"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Сплата за послугу від населення</w:t>
            </w:r>
          </w:p>
        </w:tc>
        <w:tc>
          <w:tcPr>
            <w:tcW w:w="1174"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90%</w:t>
            </w:r>
          </w:p>
        </w:tc>
        <w:tc>
          <w:tcPr>
            <w:tcW w:w="1571"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95%</w:t>
            </w:r>
          </w:p>
        </w:tc>
        <w:tc>
          <w:tcPr>
            <w:tcW w:w="896" w:type="dxa"/>
          </w:tcPr>
          <w:p w:rsidR="00CE0861" w:rsidRPr="00B33FFB" w:rsidRDefault="00CE0861" w:rsidP="00CE0861">
            <w:pPr>
              <w:spacing w:before="120"/>
              <w:jc w:val="center"/>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5%</w:t>
            </w:r>
          </w:p>
        </w:tc>
        <w:tc>
          <w:tcPr>
            <w:tcW w:w="992"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КП</w:t>
            </w:r>
          </w:p>
        </w:tc>
        <w:tc>
          <w:tcPr>
            <w:tcW w:w="1228"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Обробка даних</w:t>
            </w:r>
          </w:p>
        </w:tc>
        <w:tc>
          <w:tcPr>
            <w:tcW w:w="733"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1 раз на рік</w:t>
            </w:r>
          </w:p>
        </w:tc>
        <w:tc>
          <w:tcPr>
            <w:tcW w:w="1562" w:type="dxa"/>
          </w:tcPr>
          <w:p w:rsidR="00CE0861" w:rsidRPr="00B33FFB" w:rsidRDefault="00CE0861" w:rsidP="00CE0861">
            <w:pPr>
              <w:spacing w:before="120"/>
              <w:jc w:val="both"/>
              <w:rPr>
                <w:rFonts w:ascii="Times New Roman" w:eastAsia="Times New Roman" w:hAnsi="Times New Roman"/>
                <w:sz w:val="20"/>
                <w:szCs w:val="20"/>
                <w:lang w:eastAsia="de-DE"/>
              </w:rPr>
            </w:pPr>
            <w:r w:rsidRPr="00B33FFB">
              <w:rPr>
                <w:rFonts w:ascii="Times New Roman" w:eastAsia="Times New Roman" w:hAnsi="Times New Roman"/>
                <w:sz w:val="20"/>
                <w:szCs w:val="20"/>
                <w:lang w:eastAsia="de-DE"/>
              </w:rPr>
              <w:t>Директор КП</w:t>
            </w:r>
          </w:p>
        </w:tc>
      </w:tr>
    </w:tbl>
    <w:p w:rsidR="00171C00" w:rsidRDefault="00171C00" w:rsidP="00DA7502">
      <w:pPr>
        <w:spacing w:after="0" w:line="240" w:lineRule="auto"/>
        <w:jc w:val="right"/>
        <w:rPr>
          <w:rFonts w:ascii="Times New Roman" w:eastAsia="Times New Roman" w:hAnsi="Times New Roman"/>
          <w:b/>
          <w:sz w:val="24"/>
          <w:szCs w:val="24"/>
          <w:lang w:val="uk-UA" w:eastAsia="ru-RU"/>
        </w:rPr>
      </w:pPr>
    </w:p>
    <w:p w:rsidR="00171C00" w:rsidRDefault="00171C00" w:rsidP="00DA7502">
      <w:pPr>
        <w:spacing w:after="0" w:line="240" w:lineRule="auto"/>
        <w:jc w:val="right"/>
        <w:rPr>
          <w:rFonts w:ascii="Times New Roman" w:eastAsia="Times New Roman" w:hAnsi="Times New Roman"/>
          <w:b/>
          <w:sz w:val="24"/>
          <w:szCs w:val="24"/>
          <w:lang w:val="uk-UA" w:eastAsia="ru-RU"/>
        </w:rPr>
      </w:pPr>
    </w:p>
    <w:p w:rsidR="00A9772E" w:rsidRPr="00A9772E" w:rsidRDefault="00A9772E" w:rsidP="00A9772E">
      <w:pPr>
        <w:tabs>
          <w:tab w:val="left" w:pos="0"/>
        </w:tabs>
        <w:spacing w:after="0" w:line="240" w:lineRule="auto"/>
        <w:ind w:right="-81"/>
        <w:rPr>
          <w:rFonts w:ascii="Times New Roman" w:eastAsia="Times New Roman" w:hAnsi="Times New Roman"/>
          <w:b/>
          <w:i/>
          <w:sz w:val="28"/>
          <w:szCs w:val="28"/>
          <w:lang w:val="uk-UA" w:eastAsia="ru-RU"/>
        </w:rPr>
      </w:pPr>
      <w:r w:rsidRPr="00A9772E">
        <w:rPr>
          <w:rFonts w:ascii="Times New Roman" w:eastAsia="Times New Roman" w:hAnsi="Times New Roman"/>
          <w:b/>
          <w:i/>
          <w:sz w:val="28"/>
          <w:szCs w:val="28"/>
          <w:lang w:val="uk-UA" w:eastAsia="ru-RU"/>
        </w:rPr>
        <w:lastRenderedPageBreak/>
        <w:t xml:space="preserve">Про затвердження плану роботи Зеленодольської </w:t>
      </w:r>
    </w:p>
    <w:p w:rsidR="00A9772E" w:rsidRPr="00A9772E" w:rsidRDefault="00A9772E" w:rsidP="00A9772E">
      <w:pPr>
        <w:tabs>
          <w:tab w:val="left" w:pos="0"/>
        </w:tabs>
        <w:spacing w:after="0" w:line="240" w:lineRule="auto"/>
        <w:ind w:right="-81"/>
        <w:rPr>
          <w:rFonts w:ascii="Times New Roman" w:eastAsia="Times New Roman" w:hAnsi="Times New Roman"/>
          <w:b/>
          <w:i/>
          <w:sz w:val="28"/>
          <w:szCs w:val="28"/>
          <w:lang w:val="uk-UA" w:eastAsia="ru-RU"/>
        </w:rPr>
      </w:pPr>
      <w:r w:rsidRPr="00A9772E">
        <w:rPr>
          <w:rFonts w:ascii="Times New Roman" w:eastAsia="Times New Roman" w:hAnsi="Times New Roman"/>
          <w:b/>
          <w:i/>
          <w:sz w:val="28"/>
          <w:szCs w:val="28"/>
          <w:lang w:val="uk-UA" w:eastAsia="ru-RU"/>
        </w:rPr>
        <w:t>міської ради на 2019 рік</w:t>
      </w:r>
    </w:p>
    <w:p w:rsidR="00A9772E" w:rsidRPr="00A9772E" w:rsidRDefault="00A9772E" w:rsidP="00A9772E">
      <w:pPr>
        <w:tabs>
          <w:tab w:val="left" w:pos="0"/>
        </w:tabs>
        <w:spacing w:after="0" w:line="240" w:lineRule="auto"/>
        <w:ind w:right="-81"/>
        <w:rPr>
          <w:rFonts w:ascii="Times New Roman" w:eastAsia="Times New Roman" w:hAnsi="Times New Roman"/>
          <w:b/>
          <w:sz w:val="28"/>
          <w:szCs w:val="28"/>
          <w:lang w:eastAsia="ru-RU"/>
        </w:rPr>
      </w:pPr>
      <w:r w:rsidRPr="00A9772E">
        <w:rPr>
          <w:rFonts w:ascii="Times New Roman" w:eastAsia="Times New Roman" w:hAnsi="Times New Roman"/>
          <w:sz w:val="28"/>
          <w:szCs w:val="28"/>
          <w:lang w:eastAsia="ru-RU"/>
        </w:rPr>
        <w:t xml:space="preserve">      Керуючись п.7 ч.1 ст. 26 Закону України “Про місцеве самоврядування в Україні ”, Зеленодольська міська рада </w:t>
      </w:r>
      <w:r w:rsidRPr="00A9772E">
        <w:rPr>
          <w:rFonts w:ascii="Times New Roman" w:eastAsia="Times New Roman" w:hAnsi="Times New Roman"/>
          <w:b/>
          <w:sz w:val="28"/>
          <w:szCs w:val="28"/>
          <w:lang w:eastAsia="ru-RU"/>
        </w:rPr>
        <w:t>вирішила:</w:t>
      </w:r>
    </w:p>
    <w:p w:rsidR="00A9772E" w:rsidRPr="00A9772E" w:rsidRDefault="00A9772E" w:rsidP="00A9772E">
      <w:pPr>
        <w:numPr>
          <w:ilvl w:val="0"/>
          <w:numId w:val="24"/>
        </w:numPr>
        <w:tabs>
          <w:tab w:val="left" w:pos="0"/>
        </w:tabs>
        <w:spacing w:after="0" w:line="240" w:lineRule="auto"/>
        <w:ind w:right="-81"/>
        <w:jc w:val="both"/>
        <w:rPr>
          <w:rFonts w:ascii="Times New Roman" w:eastAsia="Times New Roman" w:hAnsi="Times New Roman"/>
          <w:sz w:val="28"/>
          <w:szCs w:val="28"/>
          <w:lang w:val="uk-UA" w:eastAsia="ru-RU"/>
        </w:rPr>
      </w:pPr>
      <w:r w:rsidRPr="00A9772E">
        <w:rPr>
          <w:rFonts w:ascii="Times New Roman" w:eastAsia="Times New Roman" w:hAnsi="Times New Roman"/>
          <w:sz w:val="28"/>
          <w:szCs w:val="28"/>
          <w:lang w:val="uk-UA" w:eastAsia="ru-RU"/>
        </w:rPr>
        <w:t>Затвердити план роботи  Зеленодольської міської ради на 2019</w:t>
      </w:r>
      <w:r w:rsidRPr="00A9772E">
        <w:rPr>
          <w:rFonts w:ascii="Times New Roman" w:eastAsia="Times New Roman" w:hAnsi="Times New Roman"/>
          <w:sz w:val="28"/>
          <w:szCs w:val="28"/>
          <w:lang w:eastAsia="ru-RU"/>
        </w:rPr>
        <w:t xml:space="preserve"> </w:t>
      </w:r>
      <w:r w:rsidRPr="00A9772E">
        <w:rPr>
          <w:rFonts w:ascii="Times New Roman" w:eastAsia="Times New Roman" w:hAnsi="Times New Roman"/>
          <w:sz w:val="28"/>
          <w:szCs w:val="28"/>
          <w:lang w:val="uk-UA" w:eastAsia="ru-RU"/>
        </w:rPr>
        <w:t>рік (додаток).</w:t>
      </w:r>
    </w:p>
    <w:p w:rsidR="00A9772E" w:rsidRPr="00A9772E" w:rsidRDefault="00A9772E" w:rsidP="00A9772E">
      <w:pPr>
        <w:numPr>
          <w:ilvl w:val="0"/>
          <w:numId w:val="24"/>
        </w:numPr>
        <w:tabs>
          <w:tab w:val="left" w:pos="0"/>
        </w:tabs>
        <w:spacing w:after="0" w:line="240" w:lineRule="auto"/>
        <w:ind w:right="-81"/>
        <w:jc w:val="both"/>
        <w:rPr>
          <w:rFonts w:ascii="Times New Roman" w:eastAsia="Times New Roman" w:hAnsi="Times New Roman"/>
          <w:sz w:val="28"/>
          <w:szCs w:val="28"/>
          <w:lang w:val="uk-UA" w:eastAsia="ru-RU"/>
        </w:rPr>
      </w:pPr>
      <w:r w:rsidRPr="00A9772E">
        <w:rPr>
          <w:rFonts w:ascii="Times New Roman" w:eastAsia="Times New Roman" w:hAnsi="Times New Roman"/>
          <w:sz w:val="28"/>
          <w:szCs w:val="28"/>
          <w:lang w:val="uk-UA" w:eastAsia="ru-RU"/>
        </w:rPr>
        <w:t>Рекомендувати постійним комісіям ради розробити план роботи комісії на 2019 рік.</w:t>
      </w:r>
    </w:p>
    <w:p w:rsidR="00A9772E" w:rsidRPr="00A9772E" w:rsidRDefault="00A9772E" w:rsidP="00A9772E">
      <w:pPr>
        <w:pStyle w:val="a6"/>
        <w:numPr>
          <w:ilvl w:val="0"/>
          <w:numId w:val="24"/>
        </w:numPr>
        <w:tabs>
          <w:tab w:val="left" w:pos="0"/>
        </w:tabs>
        <w:spacing w:after="0" w:line="240" w:lineRule="auto"/>
        <w:ind w:right="-81"/>
        <w:rPr>
          <w:rFonts w:ascii="Times New Roman" w:eastAsia="Times New Roman" w:hAnsi="Times New Roman"/>
          <w:sz w:val="20"/>
          <w:szCs w:val="20"/>
          <w:lang w:val="uk-UA" w:eastAsia="ru-RU"/>
        </w:rPr>
      </w:pPr>
      <w:r w:rsidRPr="00A9772E">
        <w:rPr>
          <w:rFonts w:ascii="Times New Roman" w:eastAsia="Times New Roman" w:hAnsi="Times New Roman"/>
          <w:sz w:val="28"/>
          <w:szCs w:val="28"/>
          <w:lang w:val="uk-UA" w:eastAsia="ru-RU"/>
        </w:rPr>
        <w:t>Контроль за виконанням плану роботи Зеленодольської міської ради</w:t>
      </w:r>
      <w:r>
        <w:rPr>
          <w:rFonts w:ascii="Times New Roman" w:eastAsia="Times New Roman" w:hAnsi="Times New Roman"/>
          <w:sz w:val="28"/>
          <w:szCs w:val="28"/>
          <w:lang w:val="uk-UA" w:eastAsia="ru-RU"/>
        </w:rPr>
        <w:t xml:space="preserve"> </w:t>
      </w:r>
      <w:r w:rsidRPr="00A9772E">
        <w:rPr>
          <w:rFonts w:ascii="Times New Roman" w:eastAsia="Times New Roman" w:hAnsi="Times New Roman"/>
          <w:sz w:val="28"/>
          <w:szCs w:val="28"/>
          <w:lang w:val="uk-UA" w:eastAsia="ru-RU"/>
        </w:rPr>
        <w:t>покласти на секретаря  міської ради Ярошенко О.М.</w:t>
      </w:r>
    </w:p>
    <w:p w:rsidR="00A9772E" w:rsidRDefault="00A9772E" w:rsidP="00254183">
      <w:pPr>
        <w:spacing w:after="0" w:line="240" w:lineRule="auto"/>
        <w:rPr>
          <w:rFonts w:ascii="Times New Roman" w:hAnsi="Times New Roman"/>
          <w:b/>
          <w:i/>
          <w:sz w:val="28"/>
          <w:szCs w:val="28"/>
          <w:lang w:val="uk-UA"/>
        </w:rPr>
      </w:pPr>
    </w:p>
    <w:p w:rsidR="00254183" w:rsidRDefault="00254183" w:rsidP="00254183">
      <w:pPr>
        <w:spacing w:after="0" w:line="240" w:lineRule="auto"/>
        <w:rPr>
          <w:rFonts w:ascii="Times New Roman" w:hAnsi="Times New Roman"/>
          <w:b/>
          <w:i/>
          <w:sz w:val="28"/>
          <w:szCs w:val="28"/>
          <w:lang w:val="uk-UA"/>
        </w:rPr>
      </w:pPr>
      <w:r w:rsidRPr="00254183">
        <w:rPr>
          <w:rFonts w:ascii="Times New Roman" w:hAnsi="Times New Roman"/>
          <w:b/>
          <w:i/>
          <w:sz w:val="28"/>
          <w:szCs w:val="28"/>
          <w:lang w:val="uk-UA"/>
        </w:rPr>
        <w:t>Про створення Молодіжної ради</w:t>
      </w:r>
    </w:p>
    <w:p w:rsidR="00307D4F" w:rsidRDefault="00254183" w:rsidP="00254183">
      <w:pPr>
        <w:spacing w:after="0" w:line="240" w:lineRule="auto"/>
        <w:rPr>
          <w:rFonts w:ascii="Times New Roman" w:hAnsi="Times New Roman"/>
          <w:b/>
          <w:i/>
          <w:sz w:val="28"/>
          <w:szCs w:val="28"/>
          <w:lang w:val="uk-UA"/>
        </w:rPr>
      </w:pPr>
      <w:r w:rsidRPr="00254183">
        <w:rPr>
          <w:rFonts w:ascii="Times New Roman" w:hAnsi="Times New Roman"/>
          <w:b/>
          <w:i/>
          <w:sz w:val="28"/>
          <w:szCs w:val="28"/>
          <w:lang w:val="uk-UA"/>
        </w:rPr>
        <w:t>при Зеленодольській міській раді</w:t>
      </w:r>
    </w:p>
    <w:p w:rsidR="00254183" w:rsidRDefault="00254183" w:rsidP="00254183">
      <w:pPr>
        <w:spacing w:after="0" w:line="240" w:lineRule="auto"/>
        <w:rPr>
          <w:rFonts w:ascii="Times New Roman" w:hAnsi="Times New Roman"/>
          <w:b/>
          <w:i/>
          <w:sz w:val="28"/>
          <w:szCs w:val="28"/>
          <w:lang w:val="uk-UA"/>
        </w:rPr>
      </w:pPr>
    </w:p>
    <w:p w:rsidR="00254183" w:rsidRPr="00254183" w:rsidRDefault="00254183" w:rsidP="00254183">
      <w:pPr>
        <w:spacing w:after="0" w:line="240" w:lineRule="auto"/>
        <w:ind w:firstLine="709"/>
        <w:jc w:val="both"/>
        <w:rPr>
          <w:rFonts w:ascii="Times New Roman" w:eastAsia="Times New Roman" w:hAnsi="Times New Roman"/>
          <w:sz w:val="26"/>
          <w:szCs w:val="26"/>
          <w:lang w:val="uk-UA" w:eastAsia="ru-RU"/>
        </w:rPr>
      </w:pPr>
      <w:r w:rsidRPr="00254183">
        <w:rPr>
          <w:rFonts w:ascii="Times New Roman" w:eastAsia="Times New Roman" w:hAnsi="Times New Roman"/>
          <w:sz w:val="26"/>
          <w:szCs w:val="26"/>
          <w:lang w:val="uk-UA" w:eastAsia="ru-RU"/>
        </w:rPr>
        <w:t xml:space="preserve">З метою розвитку молодіжного руху в Зеленодольській міській об’єднанні територіальній громаді, сприяння забезпеченню координації дій органів виконавчої влади з питань реалізації державної політики у молодіжній сфері, </w:t>
      </w:r>
      <w:bookmarkStart w:id="2" w:name="n15"/>
      <w:bookmarkEnd w:id="2"/>
      <w:r w:rsidRPr="00254183">
        <w:rPr>
          <w:rFonts w:ascii="Times New Roman" w:eastAsia="Times New Roman" w:hAnsi="Times New Roman"/>
          <w:sz w:val="26"/>
          <w:szCs w:val="26"/>
          <w:lang w:val="uk-UA" w:eastAsia="ru-RU"/>
        </w:rPr>
        <w:t xml:space="preserve">розроблення механізму взаємодії виконавчих органів місцевого самоврядування та молоді міста на засадах партнерства, відкритості та прозорості, </w:t>
      </w:r>
      <w:bookmarkStart w:id="3" w:name="n16"/>
      <w:bookmarkEnd w:id="3"/>
      <w:r w:rsidRPr="00254183">
        <w:rPr>
          <w:rFonts w:ascii="Times New Roman" w:eastAsia="Times New Roman" w:hAnsi="Times New Roman"/>
          <w:sz w:val="26"/>
          <w:szCs w:val="26"/>
          <w:lang w:val="uk-UA" w:eastAsia="ru-RU"/>
        </w:rPr>
        <w:t xml:space="preserve">сприяння залученню молоді до вирішення питань соціально-економічного, політичного та культурного життя суспільства, </w:t>
      </w:r>
      <w:bookmarkStart w:id="4" w:name="n17"/>
      <w:bookmarkEnd w:id="4"/>
      <w:r w:rsidRPr="00254183">
        <w:rPr>
          <w:rFonts w:ascii="Times New Roman" w:eastAsia="Times New Roman" w:hAnsi="Times New Roman"/>
          <w:sz w:val="26"/>
          <w:szCs w:val="26"/>
          <w:lang w:val="uk-UA" w:eastAsia="ru-RU"/>
        </w:rPr>
        <w:t>вивчення, системного аналізу і прогнозування соціально-економічних та суспільно-політичних процесів у молодіжному середовищі,</w:t>
      </w:r>
      <w:bookmarkStart w:id="5" w:name="n18"/>
      <w:bookmarkEnd w:id="5"/>
      <w:r w:rsidRPr="00254183">
        <w:rPr>
          <w:rFonts w:ascii="Times New Roman" w:eastAsia="Times New Roman" w:hAnsi="Times New Roman"/>
          <w:sz w:val="26"/>
          <w:szCs w:val="26"/>
          <w:lang w:val="uk-UA" w:eastAsia="ru-RU"/>
        </w:rPr>
        <w:t xml:space="preserve"> підготовки пропозицій щодо удосконалення законодавства з питань реалізації державної політики у молодіжній сфері, соціального становлення та розвитку молоді, керуючись ст. 25 Закону України «Про місцеве самоврядування в Україні», Постановою Кабінету Міністрів України від 18 грудня 2018 № 1198 «Про затвердження типових положень про молодіжні консультативно-дорадчі органи», міська рада</w:t>
      </w:r>
    </w:p>
    <w:p w:rsidR="00254183" w:rsidRPr="00254183" w:rsidRDefault="00254183" w:rsidP="00254183">
      <w:pPr>
        <w:spacing w:after="0" w:line="240" w:lineRule="auto"/>
        <w:jc w:val="center"/>
        <w:rPr>
          <w:rFonts w:ascii="Times New Roman" w:eastAsia="Times New Roman" w:hAnsi="Times New Roman"/>
          <w:b/>
          <w:sz w:val="26"/>
          <w:szCs w:val="26"/>
          <w:lang w:val="uk-UA" w:eastAsia="ru-RU"/>
        </w:rPr>
      </w:pPr>
      <w:r w:rsidRPr="00254183">
        <w:rPr>
          <w:rFonts w:ascii="Times New Roman" w:eastAsia="Times New Roman" w:hAnsi="Times New Roman"/>
          <w:b/>
          <w:sz w:val="26"/>
          <w:szCs w:val="26"/>
          <w:lang w:val="uk-UA" w:eastAsia="ru-RU"/>
        </w:rPr>
        <w:t>В И Р І Ш И Л А:</w:t>
      </w:r>
    </w:p>
    <w:p w:rsidR="00254183" w:rsidRPr="00254183" w:rsidRDefault="00254183" w:rsidP="00254183">
      <w:pPr>
        <w:numPr>
          <w:ilvl w:val="0"/>
          <w:numId w:val="23"/>
        </w:numPr>
        <w:spacing w:after="0" w:line="240" w:lineRule="auto"/>
        <w:ind w:left="0" w:firstLine="284"/>
        <w:jc w:val="both"/>
        <w:rPr>
          <w:rFonts w:ascii="Times New Roman" w:eastAsia="Times New Roman" w:hAnsi="Times New Roman"/>
          <w:sz w:val="26"/>
          <w:szCs w:val="26"/>
          <w:lang w:val="uk-UA" w:eastAsia="ru-RU"/>
        </w:rPr>
      </w:pPr>
      <w:r w:rsidRPr="00254183">
        <w:rPr>
          <w:rFonts w:ascii="Times New Roman" w:eastAsia="Times New Roman" w:hAnsi="Times New Roman"/>
          <w:sz w:val="26"/>
          <w:szCs w:val="26"/>
          <w:lang w:val="uk-UA" w:eastAsia="ru-RU"/>
        </w:rPr>
        <w:t>Створити Молодіжну раду при Зеленодольській міській раді.</w:t>
      </w:r>
    </w:p>
    <w:p w:rsidR="00254183" w:rsidRPr="00254183" w:rsidRDefault="00254183" w:rsidP="00254183">
      <w:pPr>
        <w:numPr>
          <w:ilvl w:val="0"/>
          <w:numId w:val="23"/>
        </w:numPr>
        <w:spacing w:after="0" w:line="240" w:lineRule="auto"/>
        <w:ind w:left="0" w:firstLine="284"/>
        <w:jc w:val="both"/>
        <w:rPr>
          <w:rFonts w:ascii="Times New Roman" w:eastAsia="Times New Roman" w:hAnsi="Times New Roman"/>
          <w:sz w:val="26"/>
          <w:szCs w:val="26"/>
          <w:lang w:val="uk-UA" w:eastAsia="ru-RU"/>
        </w:rPr>
      </w:pPr>
      <w:r w:rsidRPr="00254183">
        <w:rPr>
          <w:rFonts w:ascii="Times New Roman" w:eastAsia="Times New Roman" w:hAnsi="Times New Roman"/>
          <w:sz w:val="26"/>
          <w:szCs w:val="26"/>
          <w:lang w:val="uk-UA" w:eastAsia="ru-RU"/>
        </w:rPr>
        <w:t xml:space="preserve">  Затвердити Положення про Молодіжну раду при Зеленодольській міській раді (додаток 1).</w:t>
      </w:r>
    </w:p>
    <w:p w:rsidR="00254183" w:rsidRDefault="00254183" w:rsidP="00407F37">
      <w:pPr>
        <w:pStyle w:val="a6"/>
        <w:numPr>
          <w:ilvl w:val="0"/>
          <w:numId w:val="23"/>
        </w:numPr>
        <w:spacing w:after="0" w:line="240" w:lineRule="auto"/>
        <w:ind w:left="567" w:hanging="567"/>
        <w:jc w:val="both"/>
        <w:rPr>
          <w:rFonts w:ascii="Times New Roman" w:eastAsia="Times New Roman" w:hAnsi="Times New Roman"/>
          <w:sz w:val="26"/>
          <w:szCs w:val="26"/>
          <w:lang w:val="uk-UA" w:eastAsia="ru-RU"/>
        </w:rPr>
      </w:pPr>
      <w:r w:rsidRPr="00407F37">
        <w:rPr>
          <w:rFonts w:ascii="Times New Roman" w:eastAsia="Times New Roman" w:hAnsi="Times New Roman"/>
          <w:sz w:val="26"/>
          <w:szCs w:val="26"/>
          <w:lang w:val="uk-UA" w:eastAsia="ru-RU"/>
        </w:rPr>
        <w:t xml:space="preserve">Координацію роботи про створення молодіжної ради покласти на відділ соціального захисту, освіти, культури, охорони здоров’я, спорту та роботи з молоддю, контроль за виконанням даного рішення покласти постійну депутатську комісію з питань </w:t>
      </w:r>
      <w:r w:rsidRPr="00407F37">
        <w:rPr>
          <w:rFonts w:ascii="Times New Roman" w:eastAsia="Times New Roman" w:hAnsi="Times New Roman"/>
          <w:color w:val="000000"/>
          <w:sz w:val="26"/>
          <w:szCs w:val="26"/>
          <w:lang w:val="uk-UA" w:eastAsia="ru-RU"/>
        </w:rPr>
        <w:t>соціального захисту населення, освіти, культури та спорту</w:t>
      </w:r>
      <w:r w:rsidRPr="00407F37">
        <w:rPr>
          <w:rFonts w:ascii="Times New Roman" w:eastAsia="Times New Roman" w:hAnsi="Times New Roman"/>
          <w:sz w:val="26"/>
          <w:szCs w:val="26"/>
          <w:lang w:val="uk-UA" w:eastAsia="ru-RU"/>
        </w:rPr>
        <w:t xml:space="preserve">, </w:t>
      </w:r>
      <w:r w:rsidRPr="00407F37">
        <w:rPr>
          <w:rFonts w:ascii="Times New Roman" w:eastAsia="Times New Roman" w:hAnsi="Times New Roman"/>
          <w:color w:val="000000"/>
          <w:sz w:val="26"/>
          <w:szCs w:val="26"/>
          <w:lang w:val="uk-UA" w:eastAsia="ru-RU"/>
        </w:rPr>
        <w:t>охорони здоров</w:t>
      </w:r>
      <w:r w:rsidRPr="00407F37">
        <w:rPr>
          <w:rFonts w:ascii="Times New Roman" w:eastAsia="Times New Roman" w:hAnsi="Times New Roman"/>
          <w:color w:val="000000"/>
          <w:sz w:val="26"/>
          <w:szCs w:val="26"/>
          <w:rtl/>
          <w:lang w:val="uk-UA" w:eastAsia="ru-RU"/>
        </w:rPr>
        <w:t>ۥ</w:t>
      </w:r>
      <w:r w:rsidRPr="00407F37">
        <w:rPr>
          <w:rFonts w:ascii="Times New Roman" w:eastAsia="Times New Roman" w:hAnsi="Times New Roman"/>
          <w:color w:val="000000"/>
          <w:sz w:val="26"/>
          <w:szCs w:val="26"/>
          <w:lang w:val="uk-UA" w:eastAsia="ru-RU"/>
        </w:rPr>
        <w:t>я та роботи з  молоддю.</w:t>
      </w:r>
      <w:r w:rsidRPr="00407F37">
        <w:rPr>
          <w:rFonts w:ascii="Times New Roman" w:eastAsia="Times New Roman" w:hAnsi="Times New Roman"/>
          <w:sz w:val="26"/>
          <w:szCs w:val="26"/>
          <w:lang w:val="uk-UA" w:eastAsia="ru-RU"/>
        </w:rPr>
        <w:t xml:space="preserve"> </w:t>
      </w:r>
    </w:p>
    <w:p w:rsidR="00407F37" w:rsidRDefault="00407F37" w:rsidP="00407F37">
      <w:pPr>
        <w:pStyle w:val="a6"/>
        <w:spacing w:after="0" w:line="240" w:lineRule="auto"/>
        <w:ind w:left="567"/>
        <w:jc w:val="both"/>
        <w:rPr>
          <w:rFonts w:ascii="Times New Roman" w:eastAsia="Times New Roman" w:hAnsi="Times New Roman"/>
          <w:sz w:val="26"/>
          <w:szCs w:val="26"/>
          <w:lang w:val="uk-UA" w:eastAsia="ru-RU"/>
        </w:rPr>
      </w:pPr>
    </w:p>
    <w:p w:rsidR="00407F37" w:rsidRPr="00407F37" w:rsidRDefault="00407F37" w:rsidP="00407F37">
      <w:pPr>
        <w:suppressAutoHyphens/>
        <w:autoSpaceDE w:val="0"/>
        <w:spacing w:after="0" w:line="240" w:lineRule="auto"/>
        <w:rPr>
          <w:rFonts w:ascii="Times New Roman" w:eastAsia="Times New Roman" w:hAnsi="Times New Roman"/>
          <w:b/>
          <w:sz w:val="28"/>
          <w:szCs w:val="28"/>
          <w:lang w:val="uk-UA" w:eastAsia="ru-RU"/>
        </w:rPr>
      </w:pPr>
      <w:r w:rsidRPr="00407F37">
        <w:rPr>
          <w:rFonts w:ascii="Times New Roman" w:eastAsia="Times New Roman" w:hAnsi="Times New Roman"/>
          <w:b/>
          <w:i/>
          <w:sz w:val="28"/>
          <w:szCs w:val="28"/>
          <w:lang w:val="uk-UA" w:eastAsia="ru-RU"/>
        </w:rPr>
        <w:t xml:space="preserve">Про преміювання </w:t>
      </w:r>
    </w:p>
    <w:p w:rsidR="00407F37" w:rsidRPr="00407F37" w:rsidRDefault="00407F37" w:rsidP="00407F37">
      <w:pPr>
        <w:suppressAutoHyphens/>
        <w:autoSpaceDE w:val="0"/>
        <w:spacing w:after="0" w:line="240" w:lineRule="auto"/>
        <w:rPr>
          <w:rFonts w:ascii="Times New Roman" w:eastAsia="Times New Roman" w:hAnsi="Times New Roman"/>
          <w:b/>
          <w:sz w:val="28"/>
          <w:szCs w:val="28"/>
          <w:lang w:val="uk-UA" w:eastAsia="ru-RU"/>
        </w:rPr>
      </w:pPr>
    </w:p>
    <w:p w:rsidR="00407F37" w:rsidRPr="00407F37" w:rsidRDefault="00407F37" w:rsidP="00407F37">
      <w:pPr>
        <w:suppressAutoHyphens/>
        <w:autoSpaceDE w:val="0"/>
        <w:spacing w:after="0" w:line="240" w:lineRule="auto"/>
        <w:ind w:firstLine="709"/>
        <w:jc w:val="both"/>
        <w:rPr>
          <w:rFonts w:ascii="Times New Roman" w:eastAsia="Times New Roman" w:hAnsi="Times New Roman"/>
          <w:sz w:val="28"/>
          <w:szCs w:val="28"/>
          <w:lang w:val="uk-UA" w:eastAsia="ru-RU"/>
        </w:rPr>
      </w:pPr>
      <w:r w:rsidRPr="00407F37">
        <w:rPr>
          <w:rFonts w:ascii="Times New Roman" w:eastAsia="Times New Roman" w:hAnsi="Times New Roman"/>
          <w:sz w:val="28"/>
          <w:szCs w:val="28"/>
          <w:lang w:val="uk-UA" w:eastAsia="ru-RU"/>
        </w:rPr>
        <w:t>На підставі п.5 ст. 26 Закону України «Про місцеве самоврядування в Україні», ст.21  Закону України «Про службу в органах місцевого самоврядування», ст.101 КЗпП України,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Зеленодольська міська рада вирішила:</w:t>
      </w:r>
    </w:p>
    <w:p w:rsidR="00407F37" w:rsidRPr="00407F37" w:rsidRDefault="00407F37" w:rsidP="00407F37">
      <w:pPr>
        <w:suppressAutoHyphens/>
        <w:autoSpaceDE w:val="0"/>
        <w:spacing w:after="0" w:line="240" w:lineRule="auto"/>
        <w:ind w:firstLine="709"/>
        <w:jc w:val="both"/>
        <w:rPr>
          <w:rFonts w:ascii="Times New Roman" w:eastAsia="Times New Roman" w:hAnsi="Times New Roman"/>
          <w:sz w:val="28"/>
          <w:szCs w:val="28"/>
          <w:lang w:val="uk-UA" w:eastAsia="ru-RU"/>
        </w:rPr>
      </w:pPr>
      <w:r w:rsidRPr="00407F37">
        <w:rPr>
          <w:rFonts w:ascii="Times New Roman" w:eastAsia="Times New Roman" w:hAnsi="Times New Roman"/>
          <w:sz w:val="28"/>
          <w:szCs w:val="28"/>
          <w:lang w:val="uk-UA" w:eastAsia="ru-RU"/>
        </w:rPr>
        <w:lastRenderedPageBreak/>
        <w:t>1. Преміювати  міського голову Савченка А.В. за лютий 2019 р. в розмірі, визначеному в пп.3.2  п.3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w:t>
      </w:r>
    </w:p>
    <w:p w:rsidR="00407F37" w:rsidRPr="00407F37" w:rsidRDefault="00407F37" w:rsidP="00407F37">
      <w:pPr>
        <w:suppressAutoHyphens/>
        <w:autoSpaceDE w:val="0"/>
        <w:spacing w:after="0" w:line="240" w:lineRule="auto"/>
        <w:ind w:firstLine="709"/>
        <w:jc w:val="both"/>
        <w:rPr>
          <w:rFonts w:ascii="Times New Roman" w:eastAsia="Times New Roman" w:hAnsi="Times New Roman"/>
          <w:sz w:val="28"/>
          <w:szCs w:val="28"/>
          <w:lang w:val="uk-UA" w:eastAsia="ru-RU"/>
        </w:rPr>
      </w:pPr>
      <w:r w:rsidRPr="00407F37">
        <w:rPr>
          <w:rFonts w:ascii="Times New Roman" w:eastAsia="Times New Roman" w:hAnsi="Times New Roman"/>
          <w:sz w:val="28"/>
          <w:szCs w:val="28"/>
          <w:lang w:val="uk-UA" w:eastAsia="ru-RU"/>
        </w:rPr>
        <w:t xml:space="preserve">2. Контроль за виконанням цього рішення покласти на заступника міського голови з фінансових питань діяльності виконавчих органів ради-головного бухгалтера Чудак Л.Ф.             </w:t>
      </w:r>
    </w:p>
    <w:p w:rsidR="00ED108E" w:rsidRDefault="00407F37" w:rsidP="00407F37">
      <w:pPr>
        <w:suppressAutoHyphens/>
        <w:autoSpaceDE w:val="0"/>
        <w:spacing w:after="0" w:line="240" w:lineRule="auto"/>
        <w:jc w:val="both"/>
        <w:rPr>
          <w:rFonts w:ascii="Times New Roman" w:eastAsia="Times New Roman" w:hAnsi="Times New Roman"/>
          <w:sz w:val="26"/>
          <w:szCs w:val="26"/>
          <w:lang w:val="uk-UA" w:eastAsia="ru-RU"/>
        </w:rPr>
      </w:pPr>
      <w:r w:rsidRPr="00407F37">
        <w:rPr>
          <w:rFonts w:ascii="Times New Roman" w:eastAsia="Times New Roman" w:hAnsi="Times New Roman"/>
          <w:sz w:val="28"/>
          <w:szCs w:val="28"/>
          <w:lang w:val="uk-UA" w:eastAsia="ru-RU"/>
        </w:rPr>
        <w:t xml:space="preserve">             </w:t>
      </w:r>
      <w:bookmarkStart w:id="6" w:name="_GoBack"/>
      <w:bookmarkEnd w:id="6"/>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r w:rsidRPr="00ED108E">
        <w:rPr>
          <w:rFonts w:ascii="Times New Roman" w:eastAsia="Times New Roman" w:hAnsi="Times New Roman"/>
          <w:b/>
          <w:i/>
          <w:color w:val="000000"/>
          <w:sz w:val="28"/>
          <w:szCs w:val="28"/>
          <w:lang w:val="uk-UA" w:eastAsia="ru-RU"/>
        </w:rPr>
        <w:t xml:space="preserve">Про вилучення  земельної ділянки </w:t>
      </w:r>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ab/>
        <w:t xml:space="preserve">Розглянувши заяву фізичної особи Скрипник Нелі Юріїівні (вхід. №  145006-000181-335-69-2019  від 16.01.2019 р.) про вилучення  земельної ділянки,  керуючись пунктом 34 частини 1 статті 26 Закону України “Про місцеве самоврядування  в Україні», статтями 12, 141 Земельного Кодексу України, Зеленодольська міська рада </w:t>
      </w: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ВИРІШИЛА:</w:t>
      </w: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1.  Вилучити земельну діл</w:t>
      </w:r>
      <w:r w:rsidR="0045449E">
        <w:rPr>
          <w:rFonts w:ascii="Times New Roman" w:eastAsia="Times New Roman" w:hAnsi="Times New Roman"/>
          <w:color w:val="000000"/>
          <w:sz w:val="28"/>
          <w:szCs w:val="28"/>
          <w:lang w:val="uk-UA" w:eastAsia="ru-RU"/>
        </w:rPr>
        <w:t>янку  площею 0,17 га  по вулиці (персональні дані)</w:t>
      </w:r>
      <w:r w:rsidRPr="00ED108E">
        <w:rPr>
          <w:rFonts w:ascii="Times New Roman" w:eastAsia="Times New Roman" w:hAnsi="Times New Roman"/>
          <w:color w:val="000000"/>
          <w:sz w:val="28"/>
          <w:szCs w:val="28"/>
          <w:lang w:val="uk-UA" w:eastAsia="ru-RU"/>
        </w:rPr>
        <w:t xml:space="preserve"> в с. Мар’янське Апостолівського району Дніпропетровської області  у фізичної особи Скрипник Нелі Юріївни.</w:t>
      </w: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2. Вилучену земельну ділянку зарахувати до земель Зеленодольської міської ради.</w:t>
      </w: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3.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внесені зміни в земельно-кадастрову документацію.</w:t>
      </w: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r w:rsidRPr="00ED108E">
        <w:rPr>
          <w:rFonts w:ascii="Times New Roman" w:eastAsia="Times New Roman" w:hAnsi="Times New Roman"/>
          <w:b/>
          <w:i/>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Розглянувши заяву (вхід. № 145006-000102-335-61-2019 від 11.01.2019 р.) фізичної особи Калюжної Анни Володимирівни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ч.1, 2 ст.6 та пунктом 34 частини 1 статті 26 Закону України “Про місцеве самоврядування  в Україні”,  статтями 12,40,81, 118, 121, Земельного Кодексу України, ст.50 Закону України «Про землеустрій»,  ч.1, 2, 4 ст.8 Закону України «Про добровільне об’єднання територіальних громад», Зеленодольська міська рада</w:t>
      </w:r>
    </w:p>
    <w:p w:rsidR="00ED108E" w:rsidRPr="00ED108E" w:rsidRDefault="00ED108E" w:rsidP="00ED108E">
      <w:pPr>
        <w:autoSpaceDE w:val="0"/>
        <w:autoSpaceDN w:val="0"/>
        <w:spacing w:after="0" w:line="240" w:lineRule="auto"/>
        <w:jc w:val="both"/>
        <w:rPr>
          <w:rFonts w:ascii="Times New Roman" w:eastAsia="Times New Roman" w:hAnsi="Times New Roman"/>
          <w:b/>
          <w:color w:val="000000"/>
          <w:sz w:val="28"/>
          <w:szCs w:val="28"/>
          <w:lang w:val="uk-UA" w:eastAsia="ru-RU"/>
        </w:rPr>
      </w:pPr>
      <w:r w:rsidRPr="00ED108E">
        <w:rPr>
          <w:rFonts w:ascii="Times New Roman" w:eastAsia="Times New Roman" w:hAnsi="Times New Roman"/>
          <w:color w:val="000000"/>
          <w:sz w:val="28"/>
          <w:szCs w:val="28"/>
          <w:lang w:val="uk-UA" w:eastAsia="ru-RU"/>
        </w:rPr>
        <w:lastRenderedPageBreak/>
        <w:t xml:space="preserve">                                                     </w:t>
      </w:r>
      <w:r w:rsidRPr="00ED108E">
        <w:rPr>
          <w:rFonts w:ascii="Times New Roman" w:eastAsia="Times New Roman" w:hAnsi="Times New Roman"/>
          <w:b/>
          <w:color w:val="000000"/>
          <w:sz w:val="28"/>
          <w:szCs w:val="28"/>
          <w:lang w:val="uk-UA" w:eastAsia="ru-RU"/>
        </w:rPr>
        <w:t>ВИРІШИЛА:</w:t>
      </w:r>
    </w:p>
    <w:p w:rsidR="00ED108E" w:rsidRPr="00ED108E" w:rsidRDefault="00ED108E" w:rsidP="0045449E">
      <w:pPr>
        <w:autoSpaceDE w:val="0"/>
        <w:autoSpaceDN w:val="0"/>
        <w:spacing w:after="0" w:line="240" w:lineRule="auto"/>
        <w:ind w:firstLine="708"/>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1. Дозволити фізичній особі Калюжній Анні Володимирівні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по вулиці </w:t>
      </w:r>
      <w:r w:rsidR="0045449E">
        <w:rPr>
          <w:rFonts w:ascii="Times New Roman" w:eastAsia="Times New Roman" w:hAnsi="Times New Roman"/>
          <w:color w:val="000000"/>
          <w:sz w:val="28"/>
          <w:szCs w:val="28"/>
          <w:lang w:val="uk-UA" w:eastAsia="ru-RU"/>
        </w:rPr>
        <w:t>(персональні дані)</w:t>
      </w:r>
      <w:r w:rsidR="0045449E" w:rsidRPr="00ED108E">
        <w:rPr>
          <w:rFonts w:ascii="Times New Roman" w:eastAsia="Times New Roman" w:hAnsi="Times New Roman"/>
          <w:color w:val="000000"/>
          <w:sz w:val="28"/>
          <w:szCs w:val="28"/>
          <w:lang w:val="uk-UA" w:eastAsia="ru-RU"/>
        </w:rPr>
        <w:t xml:space="preserve"> </w:t>
      </w:r>
      <w:r w:rsidR="0045449E">
        <w:rPr>
          <w:rFonts w:ascii="Times New Roman" w:eastAsia="Times New Roman" w:hAnsi="Times New Roman"/>
          <w:color w:val="000000"/>
          <w:sz w:val="28"/>
          <w:szCs w:val="28"/>
          <w:lang w:val="uk-UA" w:eastAsia="ru-RU"/>
        </w:rPr>
        <w:t xml:space="preserve">в </w:t>
      </w:r>
      <w:r w:rsidRPr="00ED108E">
        <w:rPr>
          <w:rFonts w:ascii="Times New Roman" w:eastAsia="Times New Roman" w:hAnsi="Times New Roman"/>
          <w:color w:val="000000"/>
          <w:sz w:val="28"/>
          <w:szCs w:val="28"/>
          <w:lang w:val="uk-UA" w:eastAsia="ru-RU"/>
        </w:rPr>
        <w:t>с. Ма</w:t>
      </w:r>
      <w:r w:rsidR="0045449E">
        <w:rPr>
          <w:rFonts w:ascii="Times New Roman" w:eastAsia="Times New Roman" w:hAnsi="Times New Roman"/>
          <w:color w:val="000000"/>
          <w:sz w:val="28"/>
          <w:szCs w:val="28"/>
          <w:lang w:val="uk-UA" w:eastAsia="ru-RU"/>
        </w:rPr>
        <w:t xml:space="preserve">р’янське Апостолівського району </w:t>
      </w:r>
      <w:r w:rsidRPr="00ED108E">
        <w:rPr>
          <w:rFonts w:ascii="Times New Roman" w:eastAsia="Times New Roman" w:hAnsi="Times New Roman"/>
          <w:color w:val="000000"/>
          <w:sz w:val="28"/>
          <w:szCs w:val="28"/>
          <w:lang w:val="uk-UA" w:eastAsia="ru-RU"/>
        </w:rPr>
        <w:t xml:space="preserve">Дніпропетровської області, орієнтовною площею 0,2500 га (згідно схеми розміщення земельної ділянки). </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2. Рекомендувати фізичній особі Калюжній Анні Володимирівні укласти договір зі спеціалізованою проектною організацією на підготовку матеріалів із землеустрою на дану земельну ділянку.</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3. Фізичній особі Калюжній Анні Володимирівні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r w:rsidRPr="00ED108E">
        <w:rPr>
          <w:rFonts w:ascii="Times New Roman" w:eastAsia="Times New Roman" w:hAnsi="Times New Roman"/>
          <w:b/>
          <w:i/>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Розглянувши заяву (вхід. № 145006-000100-335-61-2019 від 11.01.2019 р.) фізичної особи Калюжної Марії Володимирівни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ч.1, 2 ст.6 та пунктом 34 частини 1 статті 26 Закону України “Про місцеве самоврядування  в Україні”,  статтями 12,40,81, 118, 121, Земельного Кодексу України, ст.50 Закону України «Про землеустрій»,  ч.1, 2, 4 ст.8 Закону України «Про добровільне об’єднання територіальних громад», Зеленодольська міська рада</w:t>
      </w:r>
    </w:p>
    <w:p w:rsidR="00ED108E" w:rsidRPr="00ED108E" w:rsidRDefault="00ED108E" w:rsidP="00ED108E">
      <w:pPr>
        <w:autoSpaceDE w:val="0"/>
        <w:autoSpaceDN w:val="0"/>
        <w:spacing w:after="0" w:line="240" w:lineRule="auto"/>
        <w:jc w:val="both"/>
        <w:rPr>
          <w:rFonts w:ascii="Times New Roman" w:eastAsia="Times New Roman" w:hAnsi="Times New Roman"/>
          <w:b/>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b/>
          <w:color w:val="000000"/>
          <w:sz w:val="28"/>
          <w:szCs w:val="28"/>
          <w:lang w:val="uk-UA" w:eastAsia="ru-RU"/>
        </w:rPr>
        <w:t>ВИРІШИЛА:</w:t>
      </w:r>
    </w:p>
    <w:p w:rsidR="00ED108E" w:rsidRPr="00ED108E" w:rsidRDefault="00ED108E" w:rsidP="0045449E">
      <w:pPr>
        <w:autoSpaceDE w:val="0"/>
        <w:autoSpaceDN w:val="0"/>
        <w:spacing w:after="0" w:line="240" w:lineRule="auto"/>
        <w:ind w:firstLine="708"/>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1. Дозволити фізичній особі Калюжній Марії Володимирівні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по вулиці </w:t>
      </w:r>
      <w:r w:rsidR="0045449E">
        <w:rPr>
          <w:rFonts w:ascii="Times New Roman" w:eastAsia="Times New Roman" w:hAnsi="Times New Roman"/>
          <w:color w:val="000000"/>
          <w:sz w:val="28"/>
          <w:szCs w:val="28"/>
          <w:lang w:val="uk-UA" w:eastAsia="ru-RU"/>
        </w:rPr>
        <w:t>(персональні дані)</w:t>
      </w:r>
      <w:r w:rsidR="0045449E" w:rsidRPr="00ED108E">
        <w:rPr>
          <w:rFonts w:ascii="Times New Roman" w:eastAsia="Times New Roman" w:hAnsi="Times New Roman"/>
          <w:color w:val="000000"/>
          <w:sz w:val="28"/>
          <w:szCs w:val="28"/>
          <w:lang w:val="uk-UA" w:eastAsia="ru-RU"/>
        </w:rPr>
        <w:t xml:space="preserve"> </w:t>
      </w:r>
      <w:r w:rsidR="0045449E">
        <w:rPr>
          <w:rFonts w:ascii="Times New Roman" w:eastAsia="Times New Roman" w:hAnsi="Times New Roman"/>
          <w:color w:val="000000"/>
          <w:sz w:val="28"/>
          <w:szCs w:val="28"/>
          <w:lang w:val="uk-UA" w:eastAsia="ru-RU"/>
        </w:rPr>
        <w:t xml:space="preserve">в  </w:t>
      </w:r>
      <w:r w:rsidRPr="00ED108E">
        <w:rPr>
          <w:rFonts w:ascii="Times New Roman" w:eastAsia="Times New Roman" w:hAnsi="Times New Roman"/>
          <w:color w:val="000000"/>
          <w:sz w:val="28"/>
          <w:szCs w:val="28"/>
          <w:lang w:val="uk-UA" w:eastAsia="ru-RU"/>
        </w:rPr>
        <w:t xml:space="preserve">с. Мар’янське Апостолівського району Дніпропетровської області, орієнтовною площею 0,2500 га (згідно схеми розміщення земельної ділянки). </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lastRenderedPageBreak/>
        <w:t>2. Рекомендувати фізичній особі Калюжній Марії Володимирівні укласти договір зі спеціалізованою проектною організацією на підготовку матеріалів із землеустрою на дану земельну ділянку.</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3. Фізичній особі Калюжній Марії Володимирівні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b/>
          <w:bCs/>
          <w:i/>
          <w:iCs/>
          <w:color w:val="000000"/>
          <w:sz w:val="28"/>
          <w:szCs w:val="28"/>
          <w:lang w:val="uk-UA" w:eastAsia="ru-RU"/>
        </w:rPr>
      </w:pPr>
      <w:r w:rsidRPr="00ED108E">
        <w:rPr>
          <w:rFonts w:ascii="Times New Roman" w:eastAsia="Times New Roman" w:hAnsi="Times New Roman"/>
          <w:b/>
          <w:bCs/>
          <w:i/>
          <w:iCs/>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споруд(присадибна ділянка)</w:t>
      </w:r>
    </w:p>
    <w:p w:rsidR="00ED108E" w:rsidRPr="00ED108E" w:rsidRDefault="00ED108E" w:rsidP="00ED108E">
      <w:pPr>
        <w:tabs>
          <w:tab w:val="left" w:pos="3265"/>
        </w:tabs>
        <w:spacing w:after="0" w:line="240" w:lineRule="auto"/>
        <w:jc w:val="both"/>
        <w:rPr>
          <w:rFonts w:ascii="Times New Roman" w:eastAsia="Times New Roman" w:hAnsi="Times New Roman"/>
          <w:b/>
          <w:bCs/>
          <w:i/>
          <w:iCs/>
          <w:color w:val="000000"/>
          <w:sz w:val="28"/>
          <w:szCs w:val="28"/>
          <w:lang w:val="uk-UA" w:eastAsia="ru-RU"/>
        </w:rPr>
      </w:pPr>
      <w:r w:rsidRPr="00ED108E">
        <w:rPr>
          <w:rFonts w:ascii="Times New Roman" w:eastAsia="Times New Roman" w:hAnsi="Times New Roman"/>
          <w:b/>
          <w:bCs/>
          <w:i/>
          <w:iCs/>
          <w:color w:val="000000"/>
          <w:sz w:val="28"/>
          <w:szCs w:val="28"/>
          <w:lang w:val="uk-UA" w:eastAsia="ru-RU"/>
        </w:rPr>
        <w:tab/>
      </w:r>
    </w:p>
    <w:p w:rsidR="00ED108E" w:rsidRPr="00ED108E" w:rsidRDefault="00ED108E" w:rsidP="00ED108E">
      <w:pPr>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Розглянувши заяву фізичної особи Фартушної Дарини Миколаївни (вхід. № 145004-000444-335-61-2019  від  01.02.2019 р.)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w:t>
      </w:r>
      <w:r w:rsidRPr="00ED108E">
        <w:rPr>
          <w:rFonts w:ascii="Times New Roman" w:eastAsia="Times New Roman" w:hAnsi="Times New Roman"/>
          <w:b/>
          <w:bCs/>
          <w:i/>
          <w:iCs/>
          <w:color w:val="000000"/>
          <w:sz w:val="28"/>
          <w:szCs w:val="28"/>
          <w:lang w:val="uk-UA" w:eastAsia="ru-RU"/>
        </w:rPr>
        <w:t>(</w:t>
      </w:r>
      <w:r w:rsidRPr="00ED108E">
        <w:rPr>
          <w:rFonts w:ascii="Times New Roman" w:eastAsia="Times New Roman" w:hAnsi="Times New Roman"/>
          <w:bCs/>
          <w:iCs/>
          <w:color w:val="000000"/>
          <w:sz w:val="28"/>
          <w:szCs w:val="28"/>
          <w:lang w:val="uk-UA" w:eastAsia="ru-RU"/>
        </w:rPr>
        <w:t>присадибна ділянка)</w:t>
      </w:r>
      <w:r w:rsidRPr="00ED108E">
        <w:rPr>
          <w:rFonts w:ascii="Times New Roman" w:eastAsia="Times New Roman" w:hAnsi="Times New Roman"/>
          <w:color w:val="000000"/>
          <w:sz w:val="28"/>
          <w:szCs w:val="28"/>
          <w:lang w:val="uk-UA" w:eastAsia="ru-RU"/>
        </w:rPr>
        <w:t>, керуючись статтями 12,40,81, 118, 121,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ч.1, 2, 4 ст.8 Закону України «Про добровільне об’єднання територіальних громад», Зеленодольська міська рада</w:t>
      </w:r>
    </w:p>
    <w:p w:rsidR="00ED108E" w:rsidRPr="00ED108E" w:rsidRDefault="00ED108E" w:rsidP="00ED108E">
      <w:pPr>
        <w:spacing w:after="0" w:line="240" w:lineRule="auto"/>
        <w:jc w:val="both"/>
        <w:rPr>
          <w:rFonts w:ascii="Times New Roman" w:eastAsia="Times New Roman" w:hAnsi="Times New Roman"/>
          <w:b/>
          <w:bCs/>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b/>
          <w:bCs/>
          <w:color w:val="000000"/>
          <w:sz w:val="28"/>
          <w:szCs w:val="28"/>
          <w:lang w:val="uk-UA" w:eastAsia="ru-RU"/>
        </w:rPr>
        <w:t>ВИРІШИЛА:</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1. Дозволити фізичній особі Фартушній Дарині Миколаївні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по вулиці </w:t>
      </w:r>
      <w:r w:rsidR="00B14325">
        <w:rPr>
          <w:rFonts w:ascii="Times New Roman" w:eastAsia="Times New Roman" w:hAnsi="Times New Roman"/>
          <w:color w:val="000000"/>
          <w:sz w:val="28"/>
          <w:szCs w:val="28"/>
          <w:lang w:val="uk-UA" w:eastAsia="ru-RU"/>
        </w:rPr>
        <w:t>(персональні дані)</w:t>
      </w:r>
      <w:r w:rsidR="00B14325"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color w:val="000000"/>
          <w:sz w:val="28"/>
          <w:szCs w:val="28"/>
          <w:lang w:val="uk-UA" w:eastAsia="ru-RU"/>
        </w:rPr>
        <w:t xml:space="preserve">(згідно схеми розміщення) в с. Велика Костромка Апостолівського району Дніпропетровської області,  орієнтовною площею  0,2500 га. </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2. Рекомендувати фізичній особі Фартушній Дарині Миколаївні укласти договір зі спеціалізованою проектною організацією на підготовку матеріалів із землеустрою на дану земельну ділянку.</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3. Фізичній особі Фартушній Дарині Миколаївні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lastRenderedPageBreak/>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r w:rsidRPr="00ED108E">
        <w:rPr>
          <w:rFonts w:ascii="Times New Roman" w:eastAsia="Times New Roman" w:hAnsi="Times New Roman"/>
          <w:b/>
          <w:i/>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color w:val="000000"/>
          <w:sz w:val="28"/>
          <w:szCs w:val="28"/>
          <w:lang w:val="uk-UA" w:eastAsia="ru-RU"/>
        </w:rPr>
      </w:pPr>
    </w:p>
    <w:p w:rsidR="00ED108E" w:rsidRPr="00ED108E" w:rsidRDefault="00ED108E" w:rsidP="00ED108E">
      <w:pPr>
        <w:autoSpaceDE w:val="0"/>
        <w:autoSpaceDN w:val="0"/>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Розглянувши заяву (вхід. № 145006-000127-335-64-2019 від 04.02.2019 р.) фізичної особи Школьного Миколи Ілліча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ч.1, 2 ст.6 та пунктом 34 частини 1 статті 26 Закону України “Про місцеве самоврядування  в Україні”,  статтями 12,40,81, 118, 121, Земельного Кодексу України, ст.50 Закону України «Про землеустрій»,  ч.1, 2, 4 ст.8 Закону України «Про добровільне об’єднання територіальних громад», Зеленодольська міська рада</w:t>
      </w:r>
    </w:p>
    <w:p w:rsidR="00ED108E" w:rsidRPr="00ED108E" w:rsidRDefault="00ED108E" w:rsidP="00ED108E">
      <w:pPr>
        <w:autoSpaceDE w:val="0"/>
        <w:autoSpaceDN w:val="0"/>
        <w:spacing w:after="0" w:line="240" w:lineRule="auto"/>
        <w:jc w:val="both"/>
        <w:rPr>
          <w:rFonts w:ascii="Times New Roman" w:eastAsia="Times New Roman" w:hAnsi="Times New Roman"/>
          <w:b/>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b/>
          <w:color w:val="000000"/>
          <w:sz w:val="28"/>
          <w:szCs w:val="28"/>
          <w:lang w:val="uk-UA" w:eastAsia="ru-RU"/>
        </w:rPr>
        <w:t>ВИРІШИЛА:</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1. Дозволити фізичній особі Школьному Миколі Іллічу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по вулиці </w:t>
      </w:r>
      <w:r w:rsidR="00AD1A30">
        <w:rPr>
          <w:rFonts w:ascii="Times New Roman" w:eastAsia="Times New Roman" w:hAnsi="Times New Roman"/>
          <w:color w:val="000000"/>
          <w:sz w:val="28"/>
          <w:szCs w:val="28"/>
          <w:lang w:val="uk-UA" w:eastAsia="ru-RU"/>
        </w:rPr>
        <w:t>(персональні дані)</w:t>
      </w:r>
      <w:r w:rsidR="00AD1A30"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color w:val="000000"/>
          <w:sz w:val="28"/>
          <w:szCs w:val="28"/>
          <w:lang w:val="uk-UA" w:eastAsia="ru-RU"/>
        </w:rPr>
        <w:t xml:space="preserve">в с. Мар’янське Апостолівського району Дніпропетровської області, орієнтовною площею 0,2500 га (згідно схеми розміщення земельної ділянки). </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2. Рекомендувати фізичній особі Школьному Миколі Іллічу укласти договір зі спеціалізованою проектною організацією на підготовку матеріалів із землеустрою на дану земельну ділянку.</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3. Фізичній особі Школьному Миколі Іллічу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b/>
          <w:bCs/>
          <w:i/>
          <w:iCs/>
          <w:color w:val="000000"/>
          <w:sz w:val="28"/>
          <w:szCs w:val="28"/>
          <w:lang w:val="uk-UA" w:eastAsia="ru-RU"/>
        </w:rPr>
      </w:pPr>
      <w:r w:rsidRPr="00ED108E">
        <w:rPr>
          <w:rFonts w:ascii="Times New Roman" w:eastAsia="Times New Roman" w:hAnsi="Times New Roman"/>
          <w:b/>
          <w:bCs/>
          <w:i/>
          <w:iCs/>
          <w:color w:val="000000"/>
          <w:sz w:val="28"/>
          <w:szCs w:val="28"/>
          <w:lang w:val="uk-UA" w:eastAsia="ru-RU"/>
        </w:rPr>
        <w:t xml:space="preserve">Про надання дозволу на розробку проекту землеустрою щодо  відведення земельної ділянки у власність фізичній особі для </w:t>
      </w:r>
      <w:r w:rsidRPr="00ED108E">
        <w:rPr>
          <w:rFonts w:ascii="Times New Roman" w:eastAsia="Times New Roman" w:hAnsi="Times New Roman"/>
          <w:b/>
          <w:i/>
          <w:iCs/>
          <w:spacing w:val="-3"/>
          <w:sz w:val="28"/>
          <w:szCs w:val="28"/>
          <w:lang w:val="uk-UA" w:eastAsia="ru-RU"/>
        </w:rPr>
        <w:t>будівництва індивідуального гаражу</w:t>
      </w:r>
      <w:r w:rsidRPr="00ED108E">
        <w:rPr>
          <w:rFonts w:ascii="Times New Roman" w:eastAsia="Times New Roman" w:hAnsi="Times New Roman"/>
          <w:b/>
          <w:bCs/>
          <w:i/>
          <w:iCs/>
          <w:color w:val="000000"/>
          <w:sz w:val="28"/>
          <w:szCs w:val="28"/>
          <w:lang w:val="uk-UA" w:eastAsia="ru-RU"/>
        </w:rPr>
        <w:t xml:space="preserve"> </w:t>
      </w:r>
    </w:p>
    <w:p w:rsidR="00ED108E" w:rsidRPr="00ED108E" w:rsidRDefault="00ED108E" w:rsidP="00ED108E">
      <w:pPr>
        <w:spacing w:after="0" w:line="240" w:lineRule="auto"/>
        <w:jc w:val="both"/>
        <w:rPr>
          <w:rFonts w:ascii="Times New Roman" w:eastAsia="Times New Roman" w:hAnsi="Times New Roman"/>
          <w:b/>
          <w:bCs/>
          <w:i/>
          <w:iCs/>
          <w:color w:val="000000"/>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lastRenderedPageBreak/>
        <w:t xml:space="preserve">           Розглянувши заяву фізичної особи Похлєбаєвої Олени Миколаївни  (вхід. №  145004-000316-335-61-2019  від 22.01.2019 р.)   про надання дозволу на розробку проекту землеустрою щодо відведення земельної ділянки у власність для </w:t>
      </w:r>
      <w:r w:rsidRPr="00ED108E">
        <w:rPr>
          <w:rFonts w:ascii="Times New Roman" w:eastAsia="Times New Roman" w:hAnsi="Times New Roman"/>
          <w:iCs/>
          <w:spacing w:val="-3"/>
          <w:sz w:val="28"/>
          <w:szCs w:val="28"/>
          <w:lang w:val="uk-UA" w:eastAsia="ru-RU"/>
        </w:rPr>
        <w:t>будівництва індивідуального</w:t>
      </w:r>
      <w:r w:rsidRPr="00ED108E">
        <w:rPr>
          <w:rFonts w:ascii="Times New Roman" w:eastAsia="Times New Roman" w:hAnsi="Times New Roman"/>
          <w:b/>
          <w:i/>
          <w:iCs/>
          <w:spacing w:val="-3"/>
          <w:sz w:val="28"/>
          <w:szCs w:val="28"/>
          <w:lang w:val="uk-UA" w:eastAsia="ru-RU"/>
        </w:rPr>
        <w:t xml:space="preserve"> </w:t>
      </w:r>
      <w:r w:rsidRPr="00ED108E">
        <w:rPr>
          <w:rFonts w:ascii="Times New Roman" w:eastAsia="Times New Roman" w:hAnsi="Times New Roman"/>
          <w:iCs/>
          <w:spacing w:val="-3"/>
          <w:sz w:val="28"/>
          <w:szCs w:val="28"/>
          <w:lang w:val="uk-UA" w:eastAsia="ru-RU"/>
        </w:rPr>
        <w:t>гаражу</w:t>
      </w:r>
      <w:r w:rsidRPr="00ED108E">
        <w:rPr>
          <w:rFonts w:ascii="Times New Roman" w:eastAsia="Times New Roman" w:hAnsi="Times New Roman"/>
          <w:color w:val="000000"/>
          <w:sz w:val="28"/>
          <w:szCs w:val="28"/>
          <w:lang w:val="uk-UA" w:eastAsia="ru-RU"/>
        </w:rPr>
        <w:t>, керуючись статтями 12, 33, 81, 118, 121,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ч.1, 2, 4 ст.8 Закону України «Про добровільне об’єднання територіальних громад», Зеленодольська міська рада</w:t>
      </w:r>
    </w:p>
    <w:p w:rsidR="00ED108E" w:rsidRPr="00ED108E" w:rsidRDefault="00ED108E" w:rsidP="00ED108E">
      <w:pPr>
        <w:spacing w:after="0" w:line="240" w:lineRule="auto"/>
        <w:jc w:val="both"/>
        <w:rPr>
          <w:rFonts w:ascii="Times New Roman" w:eastAsia="Times New Roman" w:hAnsi="Times New Roman"/>
          <w:b/>
          <w:bCs/>
          <w:color w:val="000000"/>
          <w:sz w:val="28"/>
          <w:szCs w:val="28"/>
          <w:lang w:val="uk-UA" w:eastAsia="ru-RU"/>
        </w:rPr>
      </w:pPr>
      <w:r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b/>
          <w:bCs/>
          <w:color w:val="000000"/>
          <w:sz w:val="28"/>
          <w:szCs w:val="28"/>
          <w:lang w:val="uk-UA" w:eastAsia="ru-RU"/>
        </w:rPr>
        <w:t>ВИРІШИЛА:</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 xml:space="preserve">1. Дозволити фізичній особі Похлєбаєвій Олені Миколаївні   розробити проект землеустрою щодо відведення земельної ділянки у власність для </w:t>
      </w:r>
      <w:r w:rsidRPr="00ED108E">
        <w:rPr>
          <w:rFonts w:ascii="Times New Roman" w:eastAsia="Times New Roman" w:hAnsi="Times New Roman"/>
          <w:iCs/>
          <w:spacing w:val="-3"/>
          <w:sz w:val="28"/>
          <w:szCs w:val="28"/>
          <w:lang w:val="uk-UA" w:eastAsia="ru-RU"/>
        </w:rPr>
        <w:t>будівництва індивідуального</w:t>
      </w:r>
      <w:r w:rsidRPr="00ED108E">
        <w:rPr>
          <w:rFonts w:ascii="Times New Roman" w:eastAsia="Times New Roman" w:hAnsi="Times New Roman"/>
          <w:b/>
          <w:i/>
          <w:iCs/>
          <w:spacing w:val="-3"/>
          <w:sz w:val="28"/>
          <w:szCs w:val="28"/>
          <w:lang w:val="uk-UA" w:eastAsia="ru-RU"/>
        </w:rPr>
        <w:t xml:space="preserve"> </w:t>
      </w:r>
      <w:r w:rsidRPr="00ED108E">
        <w:rPr>
          <w:rFonts w:ascii="Times New Roman" w:eastAsia="Times New Roman" w:hAnsi="Times New Roman"/>
          <w:iCs/>
          <w:spacing w:val="-3"/>
          <w:sz w:val="28"/>
          <w:szCs w:val="28"/>
          <w:lang w:val="uk-UA" w:eastAsia="ru-RU"/>
        </w:rPr>
        <w:t>гаражу</w:t>
      </w:r>
      <w:r w:rsidRPr="00ED108E">
        <w:rPr>
          <w:rFonts w:ascii="Times New Roman" w:eastAsia="Times New Roman" w:hAnsi="Times New Roman"/>
          <w:color w:val="000000"/>
          <w:sz w:val="28"/>
          <w:szCs w:val="28"/>
          <w:lang w:val="uk-UA" w:eastAsia="ru-RU"/>
        </w:rPr>
        <w:t xml:space="preserve"> в межах с. Велика Костромка Апостолівського району Дніпропетровської області (згідно схеми розміщення земельної ділянки), орієнтовною площею  0,0100 га. </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2. Рекомендувати фізичній особі   Похлєбаєвій Олені Миколаївні укласти договір зі спеціалізованою проектною організацією на підготовку матеріалів із землеустрою на дану земельну ділянку.</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3. Фізичній особі Похлєбаєвій Олені Миколаївні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ED108E" w:rsidRPr="00ED108E" w:rsidRDefault="00ED108E" w:rsidP="00ED108E">
      <w:pPr>
        <w:spacing w:after="0" w:line="240" w:lineRule="auto"/>
        <w:ind w:firstLine="708"/>
        <w:jc w:val="both"/>
        <w:rPr>
          <w:rFonts w:ascii="Times New Roman" w:eastAsia="Times New Roman" w:hAnsi="Times New Roman"/>
          <w:color w:val="000000"/>
          <w:sz w:val="28"/>
          <w:szCs w:val="28"/>
          <w:lang w:val="uk-UA" w:eastAsia="ru-RU"/>
        </w:rPr>
      </w:pPr>
      <w:r w:rsidRPr="00ED108E">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ED108E" w:rsidRPr="00ED108E" w:rsidRDefault="00ED108E" w:rsidP="00ED108E">
      <w:pPr>
        <w:spacing w:after="0" w:line="240" w:lineRule="auto"/>
        <w:rPr>
          <w:rFonts w:ascii="Times New Roman" w:eastAsia="Times New Roman" w:hAnsi="Times New Roman"/>
          <w:b/>
          <w:i/>
          <w:sz w:val="28"/>
          <w:szCs w:val="28"/>
          <w:lang w:val="uk-UA"/>
        </w:rPr>
      </w:pPr>
      <w:r w:rsidRPr="00ED108E">
        <w:rPr>
          <w:rFonts w:ascii="Times New Roman" w:eastAsia="Times New Roman" w:hAnsi="Times New Roman"/>
          <w:b/>
          <w:i/>
          <w:sz w:val="28"/>
          <w:szCs w:val="28"/>
          <w:lang w:val="uk-UA"/>
        </w:rPr>
        <w:t xml:space="preserve">Про надання дозволу ТОВ «СОЛАР ПАРК ПІДГОРОДНЕ» на розробку проекту землеустрою щодо  відведення земельної ділянки в оренду </w:t>
      </w:r>
    </w:p>
    <w:p w:rsidR="00ED108E" w:rsidRPr="00ED108E" w:rsidRDefault="00ED108E" w:rsidP="00ED108E">
      <w:pPr>
        <w:spacing w:after="0" w:line="240" w:lineRule="auto"/>
        <w:ind w:right="175"/>
        <w:jc w:val="both"/>
        <w:rPr>
          <w:rFonts w:ascii="Times New Roman" w:eastAsia="Times New Roman" w:hAnsi="Times New Roman"/>
          <w:b/>
          <w:i/>
          <w:iCs/>
          <w:spacing w:val="-5"/>
          <w:sz w:val="28"/>
          <w:szCs w:val="28"/>
          <w:lang w:val="uk-UA" w:eastAsia="ru-RU"/>
        </w:rPr>
      </w:pPr>
    </w:p>
    <w:p w:rsidR="00ED108E" w:rsidRPr="00ED108E" w:rsidRDefault="00ED108E" w:rsidP="00ED108E">
      <w:pPr>
        <w:spacing w:after="0" w:line="240" w:lineRule="auto"/>
        <w:ind w:right="175"/>
        <w:jc w:val="both"/>
        <w:rPr>
          <w:rFonts w:ascii="Times New Roman" w:eastAsia="Times New Roman" w:hAnsi="Times New Roman"/>
          <w:iCs/>
          <w:spacing w:val="-5"/>
          <w:sz w:val="28"/>
          <w:szCs w:val="28"/>
          <w:lang w:val="uk-UA" w:eastAsia="ru-RU"/>
        </w:rPr>
      </w:pPr>
      <w:r w:rsidRPr="00ED108E">
        <w:rPr>
          <w:rFonts w:ascii="Times New Roman" w:eastAsia="Times New Roman" w:hAnsi="Times New Roman"/>
          <w:iCs/>
          <w:spacing w:val="-5"/>
          <w:sz w:val="28"/>
          <w:szCs w:val="28"/>
          <w:lang w:val="uk-UA" w:eastAsia="ru-RU"/>
        </w:rPr>
        <w:t xml:space="preserve">           Розглянувши заяву ТОВ «СОЛАР ПАРК ПІДГОРОДНЕ»</w:t>
      </w:r>
      <w:r w:rsidRPr="00ED108E">
        <w:rPr>
          <w:rFonts w:ascii="Times New Roman" w:eastAsia="Times New Roman" w:hAnsi="Times New Roman"/>
          <w:b/>
          <w:i/>
          <w:iCs/>
          <w:spacing w:val="-5"/>
          <w:sz w:val="28"/>
          <w:szCs w:val="28"/>
          <w:lang w:val="uk-UA" w:eastAsia="ru-RU"/>
        </w:rPr>
        <w:t xml:space="preserve"> </w:t>
      </w:r>
      <w:r w:rsidRPr="00ED108E">
        <w:rPr>
          <w:rFonts w:ascii="Times New Roman" w:eastAsia="Times New Roman" w:hAnsi="Times New Roman"/>
          <w:iCs/>
          <w:spacing w:val="-5"/>
          <w:sz w:val="28"/>
          <w:szCs w:val="28"/>
          <w:lang w:val="uk-UA" w:eastAsia="ru-RU"/>
        </w:rPr>
        <w:t xml:space="preserve">  про надання дозволу на розробку проекту землеустрою щодо відведення земельної ділянки в оренду для будівництва та обслуговування сонячної електростанції, керуючись статтями 12, 20, 79-1, 93, 122, 123, 134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ч.1, 2, 4 ст.8 Закону України «Про добровільне об’єднання територіальних громад», Зеленодольська міська рада</w:t>
      </w:r>
    </w:p>
    <w:p w:rsidR="00ED108E" w:rsidRPr="00ED108E" w:rsidRDefault="00ED108E" w:rsidP="00ED108E">
      <w:pPr>
        <w:spacing w:after="0" w:line="240" w:lineRule="auto"/>
        <w:ind w:right="175"/>
        <w:jc w:val="both"/>
        <w:rPr>
          <w:rFonts w:ascii="Times New Roman" w:eastAsia="Times New Roman" w:hAnsi="Times New Roman"/>
          <w:b/>
          <w:iCs/>
          <w:spacing w:val="-5"/>
          <w:sz w:val="28"/>
          <w:szCs w:val="28"/>
          <w:lang w:val="uk-UA" w:eastAsia="ru-RU"/>
        </w:rPr>
      </w:pPr>
      <w:r w:rsidRPr="00ED108E">
        <w:rPr>
          <w:rFonts w:ascii="Times New Roman" w:eastAsia="Times New Roman" w:hAnsi="Times New Roman"/>
          <w:b/>
          <w:iCs/>
          <w:spacing w:val="-5"/>
          <w:sz w:val="28"/>
          <w:szCs w:val="28"/>
          <w:lang w:val="uk-UA" w:eastAsia="ru-RU"/>
        </w:rPr>
        <w:t xml:space="preserve">                                          ВИРІШИЛА:</w:t>
      </w:r>
    </w:p>
    <w:p w:rsidR="00ED108E" w:rsidRPr="00ED108E" w:rsidRDefault="00ED108E" w:rsidP="00ED108E">
      <w:pPr>
        <w:spacing w:after="0" w:line="240" w:lineRule="auto"/>
        <w:ind w:right="175"/>
        <w:jc w:val="both"/>
        <w:rPr>
          <w:rFonts w:ascii="Times New Roman" w:eastAsia="Times New Roman" w:hAnsi="Times New Roman"/>
          <w:iCs/>
          <w:spacing w:val="-5"/>
          <w:sz w:val="28"/>
          <w:szCs w:val="28"/>
          <w:lang w:val="uk-UA" w:eastAsia="ru-RU"/>
        </w:rPr>
      </w:pPr>
      <w:r w:rsidRPr="00ED108E">
        <w:rPr>
          <w:rFonts w:ascii="Times New Roman" w:eastAsia="Times New Roman" w:hAnsi="Times New Roman"/>
          <w:iCs/>
          <w:spacing w:val="-5"/>
          <w:sz w:val="28"/>
          <w:szCs w:val="28"/>
          <w:lang w:val="uk-UA" w:eastAsia="ru-RU"/>
        </w:rPr>
        <w:t xml:space="preserve">      1. Надати дозвіл ТОВ «СОЛАР ПАРК ПІДГОРОДНЕ»</w:t>
      </w:r>
      <w:r w:rsidRPr="00ED108E">
        <w:rPr>
          <w:rFonts w:ascii="Times New Roman" w:eastAsia="Times New Roman" w:hAnsi="Times New Roman"/>
          <w:b/>
          <w:i/>
          <w:iCs/>
          <w:spacing w:val="-5"/>
          <w:sz w:val="28"/>
          <w:szCs w:val="28"/>
          <w:lang w:val="uk-UA" w:eastAsia="ru-RU"/>
        </w:rPr>
        <w:t xml:space="preserve"> </w:t>
      </w:r>
      <w:r w:rsidRPr="00ED108E">
        <w:rPr>
          <w:rFonts w:ascii="Times New Roman" w:eastAsia="Times New Roman" w:hAnsi="Times New Roman"/>
          <w:iCs/>
          <w:spacing w:val="-5"/>
          <w:sz w:val="28"/>
          <w:szCs w:val="28"/>
          <w:lang w:val="uk-UA" w:eastAsia="ru-RU"/>
        </w:rPr>
        <w:t xml:space="preserve">  на розроблення проекту землеустрою щодо  відведення в оренду терміном на </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t xml:space="preserve">_____ років земельної ділянки комунальної форми власності орієнтовною площею до </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5"/>
          <w:sz w:val="28"/>
          <w:szCs w:val="28"/>
          <w:lang w:val="uk-UA" w:eastAsia="ru-RU"/>
        </w:rPr>
        <w:softHyphen/>
        <w:t xml:space="preserve">______ га, яка розташована в межах населеного пункту – села Мар’янське Апостолівського району Дніпропетровської області зі зміною її цільового </w:t>
      </w:r>
      <w:r w:rsidRPr="00ED108E">
        <w:rPr>
          <w:rFonts w:ascii="Times New Roman" w:eastAsia="Times New Roman" w:hAnsi="Times New Roman"/>
          <w:iCs/>
          <w:spacing w:val="-5"/>
          <w:sz w:val="28"/>
          <w:szCs w:val="28"/>
          <w:lang w:val="uk-UA" w:eastAsia="ru-RU"/>
        </w:rPr>
        <w:lastRenderedPageBreak/>
        <w:t xml:space="preserve">призначення  із земель сільськогосподарського призначення на землі  енергетики (код згідно класифікації видів цільового призначення J.14.01 – </w:t>
      </w:r>
      <w:r w:rsidRPr="00ED108E">
        <w:rPr>
          <w:rFonts w:ascii="Times New Roman" w:eastAsia="Times New Roman" w:hAnsi="Times New Roman"/>
          <w:color w:val="000000"/>
          <w:sz w:val="28"/>
          <w:szCs w:val="28"/>
          <w:shd w:val="clear" w:color="auto" w:fill="FFFFFF"/>
          <w:lang w:val="uk-UA" w:eastAsia="ru-RU"/>
        </w:rPr>
        <w:t>Для розміщення, будівництва, експлуатації та обслуговування будівель і споруд об'єктів енергогенеруючих підприємств, установ і організацій</w:t>
      </w:r>
      <w:r w:rsidRPr="00ED108E">
        <w:rPr>
          <w:rFonts w:ascii="Times New Roman" w:eastAsia="Times New Roman" w:hAnsi="Times New Roman"/>
          <w:iCs/>
          <w:spacing w:val="-5"/>
          <w:sz w:val="28"/>
          <w:szCs w:val="28"/>
          <w:lang w:val="uk-UA" w:eastAsia="ru-RU"/>
        </w:rPr>
        <w:t>), з метою будівництва та обслуговування сонячної електростанції.</w:t>
      </w:r>
    </w:p>
    <w:p w:rsidR="00ED108E" w:rsidRPr="00ED108E" w:rsidRDefault="00ED108E" w:rsidP="00ED108E">
      <w:pPr>
        <w:spacing w:after="0" w:line="240" w:lineRule="auto"/>
        <w:ind w:right="175"/>
        <w:jc w:val="both"/>
        <w:rPr>
          <w:rFonts w:ascii="Times New Roman" w:eastAsia="Times New Roman" w:hAnsi="Times New Roman"/>
          <w:iCs/>
          <w:spacing w:val="-5"/>
          <w:sz w:val="28"/>
          <w:szCs w:val="28"/>
          <w:lang w:val="uk-UA" w:eastAsia="ru-RU"/>
        </w:rPr>
      </w:pPr>
      <w:r w:rsidRPr="00ED108E">
        <w:rPr>
          <w:rFonts w:ascii="Times New Roman" w:eastAsia="Times New Roman" w:hAnsi="Times New Roman"/>
          <w:iCs/>
          <w:spacing w:val="-5"/>
          <w:sz w:val="28"/>
          <w:szCs w:val="28"/>
          <w:lang w:val="uk-UA" w:eastAsia="ru-RU"/>
        </w:rPr>
        <w:t xml:space="preserve">       2. Рекомендувати ТОВ «СОЛАР ПАРК ПІДГОРОДНЕ»</w:t>
      </w:r>
      <w:r w:rsidRPr="00ED108E">
        <w:rPr>
          <w:rFonts w:ascii="Times New Roman" w:eastAsia="Times New Roman" w:hAnsi="Times New Roman"/>
          <w:b/>
          <w:i/>
          <w:iCs/>
          <w:spacing w:val="-5"/>
          <w:sz w:val="28"/>
          <w:szCs w:val="28"/>
          <w:lang w:val="uk-UA" w:eastAsia="ru-RU"/>
        </w:rPr>
        <w:t xml:space="preserve"> </w:t>
      </w:r>
      <w:r w:rsidRPr="00ED108E">
        <w:rPr>
          <w:rFonts w:ascii="Times New Roman" w:eastAsia="Times New Roman" w:hAnsi="Times New Roman"/>
          <w:iCs/>
          <w:spacing w:val="-5"/>
          <w:sz w:val="28"/>
          <w:szCs w:val="28"/>
          <w:lang w:val="uk-UA" w:eastAsia="ru-RU"/>
        </w:rPr>
        <w:t xml:space="preserve">  укласти договір із спеціалізованою проектною організацією на підготовку матеріалів із землеустрою на дану земельну ділянку.</w:t>
      </w:r>
    </w:p>
    <w:p w:rsidR="00ED108E" w:rsidRPr="00ED108E" w:rsidRDefault="00ED108E" w:rsidP="00ED108E">
      <w:pPr>
        <w:spacing w:after="0" w:line="240" w:lineRule="auto"/>
        <w:ind w:right="175"/>
        <w:jc w:val="both"/>
        <w:rPr>
          <w:rFonts w:ascii="Times New Roman" w:eastAsia="Times New Roman" w:hAnsi="Times New Roman"/>
          <w:iCs/>
          <w:spacing w:val="-5"/>
          <w:sz w:val="28"/>
          <w:szCs w:val="28"/>
          <w:lang w:val="uk-UA" w:eastAsia="ru-RU"/>
        </w:rPr>
      </w:pPr>
      <w:r w:rsidRPr="00ED108E">
        <w:rPr>
          <w:rFonts w:ascii="Times New Roman" w:eastAsia="Times New Roman" w:hAnsi="Times New Roman"/>
          <w:iCs/>
          <w:spacing w:val="-5"/>
          <w:sz w:val="28"/>
          <w:szCs w:val="28"/>
          <w:lang w:val="uk-UA" w:eastAsia="ru-RU"/>
        </w:rPr>
        <w:t xml:space="preserve">      3. ТОВ «СОЛАР ПАРК ПІДГОРОДНЕ»</w:t>
      </w:r>
      <w:r w:rsidRPr="00ED108E">
        <w:rPr>
          <w:rFonts w:ascii="Times New Roman" w:eastAsia="Times New Roman" w:hAnsi="Times New Roman"/>
          <w:b/>
          <w:i/>
          <w:iCs/>
          <w:spacing w:val="-5"/>
          <w:sz w:val="28"/>
          <w:szCs w:val="28"/>
          <w:lang w:val="uk-UA" w:eastAsia="ru-RU"/>
        </w:rPr>
        <w:t xml:space="preserve"> </w:t>
      </w:r>
      <w:r w:rsidRPr="00ED108E">
        <w:rPr>
          <w:rFonts w:ascii="Times New Roman" w:eastAsia="Times New Roman" w:hAnsi="Times New Roman"/>
          <w:iCs/>
          <w:spacing w:val="-5"/>
          <w:sz w:val="28"/>
          <w:szCs w:val="28"/>
          <w:lang w:val="uk-UA" w:eastAsia="ru-RU"/>
        </w:rPr>
        <w:t xml:space="preserve">  розробити проект землеустрою та передати до Зеленодольської міської ради для затвердження. </w:t>
      </w:r>
    </w:p>
    <w:p w:rsidR="00ED108E" w:rsidRPr="00ED108E" w:rsidRDefault="00ED108E" w:rsidP="00ED108E">
      <w:pPr>
        <w:spacing w:after="0" w:line="240" w:lineRule="auto"/>
        <w:ind w:right="175"/>
        <w:jc w:val="both"/>
        <w:rPr>
          <w:rFonts w:ascii="Times New Roman" w:eastAsia="Times New Roman" w:hAnsi="Times New Roman"/>
          <w:iCs/>
          <w:spacing w:val="-5"/>
          <w:sz w:val="28"/>
          <w:szCs w:val="28"/>
          <w:lang w:val="uk-UA" w:eastAsia="ru-RU"/>
        </w:rPr>
      </w:pPr>
      <w:r w:rsidRPr="00ED108E">
        <w:rPr>
          <w:rFonts w:ascii="Times New Roman" w:eastAsia="Times New Roman" w:hAnsi="Times New Roman"/>
          <w:iCs/>
          <w:spacing w:val="-5"/>
          <w:sz w:val="28"/>
          <w:szCs w:val="28"/>
          <w:lang w:val="uk-UA" w:eastAsia="ru-RU"/>
        </w:rPr>
        <w:t xml:space="preserve">     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sz w:val="28"/>
          <w:szCs w:val="28"/>
          <w:lang w:val="uk-UA" w:eastAsia="ru-RU"/>
        </w:rPr>
        <w:t xml:space="preserve">Про надання дозволу на виготовлення технічної документації із землеустрою щодо встановлення (відновлення) меж земельної ділянки в натурі (на місцевості) </w:t>
      </w:r>
    </w:p>
    <w:p w:rsidR="00ED108E" w:rsidRPr="00ED108E" w:rsidRDefault="00ED108E" w:rsidP="00ED108E">
      <w:pPr>
        <w:spacing w:after="0" w:line="240" w:lineRule="auto"/>
        <w:jc w:val="both"/>
        <w:rPr>
          <w:rFonts w:ascii="Times New Roman" w:eastAsia="Times New Roman" w:hAnsi="Times New Roman"/>
          <w:b/>
          <w:i/>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АТ «ДТЕК ДНІПРОЕНЕРГО»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керуючись ч.1, 2 ст.6 та пунктом 34 частини 1 статті 26 Закону України “Про місцеве самоврядування  в Україні”, статтями 12,123 Земельного Кодексу України, ст.55 Закону України «Про землеустрій», Зеленодольська міська рада</w:t>
      </w:r>
    </w:p>
    <w:p w:rsidR="00ED108E" w:rsidRPr="00ED108E" w:rsidRDefault="00ED108E" w:rsidP="00ED108E">
      <w:pPr>
        <w:spacing w:after="0" w:line="240" w:lineRule="auto"/>
        <w:jc w:val="both"/>
        <w:rPr>
          <w:rFonts w:ascii="Times New Roman" w:eastAsia="Times New Roman" w:hAnsi="Times New Roman"/>
          <w:b/>
          <w:sz w:val="28"/>
          <w:szCs w:val="28"/>
          <w:lang w:val="uk-UA" w:eastAsia="ru-RU"/>
        </w:rPr>
      </w:pP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b/>
          <w:sz w:val="28"/>
          <w:szCs w:val="28"/>
          <w:lang w:val="uk-UA" w:eastAsia="ru-RU"/>
        </w:rPr>
        <w:t>ВИРІШИЛА:</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1. Надати АТ «ДТЕК ДНІПРОЕНЕРГО» дозвіл на виготовлення технічної документації із землеустрою щодо встановлення (відновлення) меж земельної ділянки в натурі (на місцевості) площею 3,7744 га, що знаходиться за адресою: вул. Паркова,1 в м. Зеленодольську Апостолівського району Дніпропетровської області, відповідно до державного акту на право постійного користування земельною ділянкою ДП АП №000040. </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2. АТ «ДТЕК ДНІПРОЕНЕРГО» матеріали із землеустрою передати до Зеленодольської міської ради для затвердження.</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3.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sz w:val="28"/>
          <w:szCs w:val="28"/>
          <w:lang w:val="uk-UA" w:eastAsia="ru-RU"/>
        </w:rPr>
        <w:t xml:space="preserve">Про надання дозволу на виготовлення технічної документації із землеустрою щодо встановлення (відновлення) меж земельної ділянки в натурі (на місцевості) </w:t>
      </w:r>
    </w:p>
    <w:p w:rsidR="00ED108E" w:rsidRPr="00ED108E" w:rsidRDefault="00ED108E" w:rsidP="00ED108E">
      <w:pPr>
        <w:spacing w:after="0" w:line="240" w:lineRule="auto"/>
        <w:jc w:val="both"/>
        <w:rPr>
          <w:rFonts w:ascii="Times New Roman" w:eastAsia="Times New Roman" w:hAnsi="Times New Roman"/>
          <w:b/>
          <w:i/>
          <w:color w:val="FF0000"/>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lastRenderedPageBreak/>
        <w:t xml:space="preserve">           Розглянувши заяву АТ «ДТЕК ДНІПРОЕНЕРГО»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керуючись ч.1, 2 ст.6 та пунктом 34 частини 1 статті 26 Закону України “Про місцеве самоврядування  в Україні”, статтями 12,123 Земельного Кодексу України, ст.55 Закону України «Про землеустрій», Зеленодольська міська рада</w:t>
      </w:r>
    </w:p>
    <w:p w:rsidR="00ED108E" w:rsidRPr="00ED108E" w:rsidRDefault="00ED108E" w:rsidP="00ED108E">
      <w:pPr>
        <w:spacing w:after="0" w:line="240" w:lineRule="auto"/>
        <w:jc w:val="both"/>
        <w:rPr>
          <w:rFonts w:ascii="Times New Roman" w:eastAsia="Times New Roman" w:hAnsi="Times New Roman"/>
          <w:b/>
          <w:sz w:val="28"/>
          <w:szCs w:val="28"/>
          <w:lang w:val="uk-UA" w:eastAsia="ru-RU"/>
        </w:rPr>
      </w:pP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b/>
          <w:sz w:val="28"/>
          <w:szCs w:val="28"/>
          <w:lang w:val="uk-UA" w:eastAsia="ru-RU"/>
        </w:rPr>
        <w:t>ВИРІШИЛА:</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1. Надати АТ «ДТЕК ДНІПРОЕНЕРГО» дозвіл на виготовлення технічної документації із землеустрою щодо встановлення (відновлення) меж земельної ділянки в натурі (на місцевості) площею 1,8550 га, що знаходиться за адресою: просп.Незалежності,22 (вул. Карла Маркса) в м. Зеленодольську Апостолівського району Дніпропетровської області, відповідно до державного акту на право постійного користування земельною ділянкою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en-US" w:eastAsia="ru-RU"/>
        </w:rPr>
        <w:t>I</w:t>
      </w:r>
      <w:r w:rsidRPr="00ED108E">
        <w:rPr>
          <w:rFonts w:ascii="Times New Roman" w:eastAsia="Times New Roman" w:hAnsi="Times New Roman"/>
          <w:sz w:val="28"/>
          <w:szCs w:val="28"/>
          <w:lang w:val="uk-UA" w:eastAsia="ru-RU"/>
        </w:rPr>
        <w:t>-ДП 005627.</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2. АТ «ДТЕК ДНІПРОЕНЕРГО» матеріали із землеустрою передати до Зеленодольської міської ради для затвердження.</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3.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фізичної особи Багрича Євгена Петровича (вх. № 145006-000000-335-64-2019 від 00.00.2019 р.)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ВИРІШИЛА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1.Затвердити фізичній особі Багричу Євгену Петровичу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Мар'янське, вул.</w:t>
      </w:r>
      <w:r w:rsidR="00AD1A30" w:rsidRPr="00AD1A30">
        <w:rPr>
          <w:rFonts w:ascii="Times New Roman" w:eastAsia="Times New Roman" w:hAnsi="Times New Roman"/>
          <w:color w:val="000000"/>
          <w:sz w:val="28"/>
          <w:szCs w:val="28"/>
          <w:lang w:val="uk-UA" w:eastAsia="ru-RU"/>
        </w:rPr>
        <w:t xml:space="preserve"> </w:t>
      </w:r>
      <w:r w:rsidR="00AD1A3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z w:val="28"/>
          <w:szCs w:val="28"/>
          <w:lang w:val="uk-UA" w:eastAsia="ru-RU"/>
        </w:rPr>
        <w:t>,  площею 0,2500 га. Кадастровий номер земельної ділянки 1220385500:03:008:0049.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lastRenderedPageBreak/>
        <w:t xml:space="preserve">      2.Передати у власність фізичній особі Багричу Євгену  Петровичу із земель комунальної власності земельну ділянку площею 0,2500 га. Кадастровий номер земельної ділянки 1220385500:03:008:0049, місце розташування якої: Дніпропетровська область, Апостолівський район,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с. Мар’янське, вул</w:t>
      </w:r>
      <w:r w:rsidR="00AD1A30">
        <w:rPr>
          <w:rFonts w:ascii="Times New Roman" w:eastAsia="Times New Roman" w:hAnsi="Times New Roman"/>
          <w:sz w:val="28"/>
          <w:szCs w:val="28"/>
          <w:lang w:val="uk-UA" w:eastAsia="ru-RU"/>
        </w:rPr>
        <w:t>.</w:t>
      </w:r>
      <w:r w:rsidR="00AD1A3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 Фізичній особі: Багричу Євгену Петровичу</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ED108E" w:rsidRPr="00ED108E" w:rsidRDefault="00ED108E" w:rsidP="00AD1A30">
      <w:pPr>
        <w:spacing w:after="0" w:line="240" w:lineRule="auto"/>
        <w:jc w:val="both"/>
        <w:rPr>
          <w:rFonts w:ascii="Times New Roman" w:eastAsia="Times New Roman" w:hAnsi="Times New Roman"/>
          <w:sz w:val="24"/>
          <w:szCs w:val="24"/>
          <w:lang w:val="uk-UA" w:eastAsia="ru-RU"/>
        </w:rPr>
      </w:pPr>
      <w:r w:rsidRPr="00ED108E">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ED108E" w:rsidRPr="00ED108E" w:rsidRDefault="00ED108E" w:rsidP="00ED108E">
      <w:pPr>
        <w:spacing w:after="0" w:line="240" w:lineRule="auto"/>
        <w:rPr>
          <w:rFonts w:ascii="Times New Roman" w:eastAsia="Times New Roman" w:hAnsi="Times New Roman"/>
          <w:sz w:val="24"/>
          <w:szCs w:val="24"/>
          <w:lang w:val="uk-UA" w:eastAsia="ru-RU"/>
        </w:rPr>
      </w:pPr>
    </w:p>
    <w:p w:rsidR="00ED108E" w:rsidRDefault="00ED108E" w:rsidP="00ED108E">
      <w:pPr>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r w:rsidR="00A9772E">
        <w:rPr>
          <w:rFonts w:ascii="Times New Roman" w:eastAsia="Times New Roman" w:hAnsi="Times New Roman"/>
          <w:b/>
          <w:i/>
          <w:sz w:val="28"/>
          <w:szCs w:val="28"/>
          <w:lang w:val="uk-UA" w:eastAsia="ru-RU"/>
        </w:rPr>
        <w:t>)</w:t>
      </w:r>
    </w:p>
    <w:p w:rsidR="00A9772E" w:rsidRPr="00ED108E" w:rsidRDefault="00A9772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фізичної особи Багрич Ольги Григорівни (вх. № 145006-000000-335-64-2019 від 00.00.2019 р.)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ВИРІШИЛА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1.Затвердити фізичній особі Багрич Ользі Григорівні проект землеустрою щодо відведення земельної ділянки у власність для будівництва та </w:t>
      </w:r>
      <w:r w:rsidRPr="00ED108E">
        <w:rPr>
          <w:rFonts w:ascii="Times New Roman" w:eastAsia="Times New Roman" w:hAnsi="Times New Roman"/>
          <w:sz w:val="28"/>
          <w:szCs w:val="28"/>
          <w:lang w:val="uk-UA" w:eastAsia="ru-RU"/>
        </w:rPr>
        <w:lastRenderedPageBreak/>
        <w:t>обслуговування житлового будинку, господарських будівель та споруд (присадибна ділянка)  за адресою: Дніпропетровська область, Апостолівський район, с. Мар'янське, вул.</w:t>
      </w:r>
      <w:r w:rsidR="00AD1A30" w:rsidRPr="00AD1A30">
        <w:rPr>
          <w:rFonts w:ascii="Times New Roman" w:eastAsia="Times New Roman" w:hAnsi="Times New Roman"/>
          <w:color w:val="000000"/>
          <w:sz w:val="28"/>
          <w:szCs w:val="28"/>
          <w:lang w:val="uk-UA" w:eastAsia="ru-RU"/>
        </w:rPr>
        <w:t xml:space="preserve"> </w:t>
      </w:r>
      <w:r w:rsidR="00AD1A30">
        <w:rPr>
          <w:rFonts w:ascii="Times New Roman" w:eastAsia="Times New Roman" w:hAnsi="Times New Roman"/>
          <w:color w:val="000000"/>
          <w:sz w:val="28"/>
          <w:szCs w:val="28"/>
          <w:lang w:val="uk-UA" w:eastAsia="ru-RU"/>
        </w:rPr>
        <w:t>(персональні дані)</w:t>
      </w:r>
      <w:r w:rsidR="00AD1A30"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 xml:space="preserve"> площею 0,2500 га. Кадастровий номер земельної ділянки 1220385500:03:008:0048.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2.Передати у власність фізичній особі Багрич Ользі Григорівні із земель комунальної власності земельну ділянку площею 0,2500 га. Кадастровий номер земельної ділянки 1220385500:03:008:0048, місце розташування якої: Дніпропетровська область, Апостолівський район, с. Мар’янське, вул.</w:t>
      </w:r>
      <w:r w:rsidR="00AD1A30" w:rsidRPr="00AD1A30">
        <w:rPr>
          <w:rFonts w:ascii="Times New Roman" w:eastAsia="Times New Roman" w:hAnsi="Times New Roman"/>
          <w:color w:val="000000"/>
          <w:sz w:val="28"/>
          <w:szCs w:val="28"/>
          <w:lang w:val="uk-UA" w:eastAsia="ru-RU"/>
        </w:rPr>
        <w:t xml:space="preserve"> </w:t>
      </w:r>
      <w:r w:rsidR="00AD1A3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 Фізичній особі: Багрич Ользі Григорівні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ED108E" w:rsidRPr="00ED108E" w:rsidRDefault="00ED108E" w:rsidP="00ED108E">
      <w:pPr>
        <w:spacing w:after="0" w:line="240" w:lineRule="auto"/>
        <w:rPr>
          <w:rFonts w:ascii="Times New Roman" w:eastAsia="Times New Roman" w:hAnsi="Times New Roman"/>
          <w:sz w:val="24"/>
          <w:szCs w:val="24"/>
          <w:lang w:val="uk-UA" w:eastAsia="ru-RU"/>
        </w:rPr>
      </w:pPr>
    </w:p>
    <w:p w:rsidR="00ED108E" w:rsidRPr="00ED108E" w:rsidRDefault="00ED108E" w:rsidP="00ED108E">
      <w:pPr>
        <w:spacing w:after="0" w:line="240" w:lineRule="auto"/>
        <w:rPr>
          <w:rFonts w:ascii="Times New Roman" w:eastAsia="Times New Roman" w:hAnsi="Times New Roman"/>
          <w:sz w:val="24"/>
          <w:szCs w:val="24"/>
          <w:lang w:val="uk-UA" w:eastAsia="ru-RU"/>
        </w:rPr>
      </w:pPr>
    </w:p>
    <w:p w:rsidR="00ED108E" w:rsidRPr="00ED108E" w:rsidRDefault="00ED108E" w:rsidP="00ED108E">
      <w:pPr>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фізичної особи Гераськіної Світлани Ігорівни (вх. № 145006-000000-335-64-2019 від 00.00.2019 р.) про затвердження </w:t>
      </w:r>
      <w:r w:rsidRPr="00ED108E">
        <w:rPr>
          <w:rFonts w:ascii="Times New Roman" w:eastAsia="Times New Roman" w:hAnsi="Times New Roman"/>
          <w:sz w:val="28"/>
          <w:szCs w:val="28"/>
          <w:lang w:val="uk-UA" w:eastAsia="ru-RU"/>
        </w:rPr>
        <w:lastRenderedPageBreak/>
        <w:t>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ВИРІШИЛА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1.Затвердити фізичній особі Гераськіній Світлані Ігорівні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Мар'янське, вул. </w:t>
      </w:r>
      <w:r w:rsidR="00AD1A30">
        <w:rPr>
          <w:rFonts w:ascii="Times New Roman" w:eastAsia="Times New Roman" w:hAnsi="Times New Roman"/>
          <w:color w:val="000000"/>
          <w:sz w:val="28"/>
          <w:szCs w:val="28"/>
          <w:lang w:val="uk-UA" w:eastAsia="ru-RU"/>
        </w:rPr>
        <w:t>(персональні дані)</w:t>
      </w:r>
      <w:r w:rsidR="00AD1A30"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площею 0,2500 га. Кадастровий номер земельної ділянки 1220385500:00:000:0000.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2.Передати у власність фізичній особі Гераськіній Світлані Ігорівні із земель комунальної власності земельну ділянку площею 0,2500 га. Кадастровий номер земельної ділянки 1220385500:00:000:0000, місце розташування якої: Дніпропетровська область, Апостолівський район,                  с. Мар’янське, вул.</w:t>
      </w:r>
      <w:r w:rsidR="00FC0A5D" w:rsidRPr="00FC0A5D">
        <w:rPr>
          <w:rFonts w:ascii="Times New Roman" w:eastAsia="Times New Roman" w:hAnsi="Times New Roman"/>
          <w:color w:val="000000"/>
          <w:sz w:val="28"/>
          <w:szCs w:val="28"/>
          <w:lang w:val="uk-UA" w:eastAsia="ru-RU"/>
        </w:rPr>
        <w:t xml:space="preserve"> </w:t>
      </w:r>
      <w:r w:rsidR="00FC0A5D">
        <w:rPr>
          <w:rFonts w:ascii="Times New Roman" w:eastAsia="Times New Roman" w:hAnsi="Times New Roman"/>
          <w:color w:val="000000"/>
          <w:sz w:val="28"/>
          <w:szCs w:val="28"/>
          <w:lang w:val="uk-UA" w:eastAsia="ru-RU"/>
        </w:rPr>
        <w:t>(персональні дані)</w:t>
      </w:r>
      <w:r w:rsidR="00FC0A5D"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 xml:space="preserve">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 Фізичній особі: Гераськіній Світлані Ігорівні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ED108E" w:rsidRPr="00ED108E" w:rsidRDefault="00ED108E" w:rsidP="00ED108E">
      <w:pPr>
        <w:spacing w:after="0" w:line="240" w:lineRule="auto"/>
        <w:rPr>
          <w:rFonts w:ascii="Times New Roman" w:eastAsia="Times New Roman" w:hAnsi="Times New Roman"/>
          <w:sz w:val="24"/>
          <w:szCs w:val="24"/>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фізичної особи Лавриненка В’ячеслава Юрійовича (вх. № 145006-000000-335-64-2019 від 00.00.2019 р.)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ВИРІШИЛА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1.Затвердити фізичній особі Лавриненку В’ячеславу Юрійовичу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Мар'янське, вул.</w:t>
      </w:r>
      <w:r w:rsidR="00FC0A5D" w:rsidRPr="00FC0A5D">
        <w:rPr>
          <w:rFonts w:ascii="Times New Roman" w:eastAsia="Times New Roman" w:hAnsi="Times New Roman"/>
          <w:color w:val="000000"/>
          <w:sz w:val="28"/>
          <w:szCs w:val="28"/>
          <w:lang w:val="uk-UA" w:eastAsia="ru-RU"/>
        </w:rPr>
        <w:t xml:space="preserve"> </w:t>
      </w:r>
      <w:r w:rsidR="00FC0A5D">
        <w:rPr>
          <w:rFonts w:ascii="Times New Roman" w:eastAsia="Times New Roman" w:hAnsi="Times New Roman"/>
          <w:color w:val="000000"/>
          <w:sz w:val="28"/>
          <w:szCs w:val="28"/>
          <w:lang w:val="uk-UA" w:eastAsia="ru-RU"/>
        </w:rPr>
        <w:t>(персональні дані)</w:t>
      </w:r>
      <w:r w:rsidR="00FC0A5D"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 xml:space="preserve"> площею 0,2500 га. Кадастровий номер земельної ділянки 1220385500:03:008:0050.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2.Передати у власність фізичній особі Лавриненку Вячеславу Юрійовичу із земель комунальної власності земельну ділянку площею 0,2500 га. Кадастровий номер земельної ділянки 1220385500:03:008:0050, місце розташування якої: Дніпропетровська область, Апостолівський </w:t>
      </w:r>
      <w:r w:rsidR="00FC0A5D">
        <w:rPr>
          <w:rFonts w:ascii="Times New Roman" w:eastAsia="Times New Roman" w:hAnsi="Times New Roman"/>
          <w:sz w:val="28"/>
          <w:szCs w:val="28"/>
          <w:lang w:val="uk-UA" w:eastAsia="ru-RU"/>
        </w:rPr>
        <w:t xml:space="preserve">район, </w:t>
      </w:r>
      <w:r w:rsidRPr="00ED108E">
        <w:rPr>
          <w:rFonts w:ascii="Times New Roman" w:eastAsia="Times New Roman" w:hAnsi="Times New Roman"/>
          <w:sz w:val="28"/>
          <w:szCs w:val="28"/>
          <w:lang w:val="uk-UA" w:eastAsia="ru-RU"/>
        </w:rPr>
        <w:t xml:space="preserve"> с. Мар’янське, вул. </w:t>
      </w:r>
      <w:r w:rsidR="00FC0A5D">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 Фізичній особі: Лавриненку В</w:t>
      </w:r>
      <w:r w:rsidR="00A9772E">
        <w:rPr>
          <w:rFonts w:ascii="Times New Roman" w:eastAsia="Times New Roman" w:hAnsi="Times New Roman"/>
          <w:sz w:val="28"/>
          <w:szCs w:val="28"/>
          <w:lang w:val="uk-UA" w:eastAsia="ru-RU"/>
        </w:rPr>
        <w:t>’</w:t>
      </w:r>
      <w:r w:rsidRPr="00ED108E">
        <w:rPr>
          <w:rFonts w:ascii="Times New Roman" w:eastAsia="Times New Roman" w:hAnsi="Times New Roman"/>
          <w:sz w:val="28"/>
          <w:szCs w:val="28"/>
          <w:lang w:val="uk-UA" w:eastAsia="ru-RU"/>
        </w:rPr>
        <w:t>ячеславу Юрійовичу</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lastRenderedPageBreak/>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ED108E" w:rsidRPr="00ED108E" w:rsidRDefault="00ED108E" w:rsidP="00ED108E">
      <w:pPr>
        <w:spacing w:after="0" w:line="240" w:lineRule="auto"/>
        <w:rPr>
          <w:rFonts w:ascii="Times New Roman" w:eastAsia="Times New Roman" w:hAnsi="Times New Roman"/>
          <w:sz w:val="24"/>
          <w:szCs w:val="24"/>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tabs>
          <w:tab w:val="left" w:pos="2616"/>
        </w:tabs>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ab/>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фізичної особи Могильної Анни Іванівни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ED108E" w:rsidRPr="00ED108E" w:rsidRDefault="00ED108E" w:rsidP="00ED108E">
      <w:pPr>
        <w:spacing w:after="0" w:line="240" w:lineRule="auto"/>
        <w:jc w:val="both"/>
        <w:rPr>
          <w:rFonts w:ascii="Times New Roman" w:eastAsia="Times New Roman" w:hAnsi="Times New Roman"/>
          <w:b/>
          <w:sz w:val="28"/>
          <w:szCs w:val="28"/>
          <w:lang w:val="uk-UA" w:eastAsia="ru-RU"/>
        </w:rPr>
      </w:pPr>
      <w:r w:rsidRPr="00ED108E">
        <w:rPr>
          <w:rFonts w:ascii="Times New Roman" w:eastAsia="Times New Roman" w:hAnsi="Times New Roman"/>
          <w:b/>
          <w:sz w:val="28"/>
          <w:szCs w:val="28"/>
          <w:lang w:val="uk-UA" w:eastAsia="ru-RU"/>
        </w:rPr>
        <w:t xml:space="preserve">                                                ВИРІШИЛА: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1.Затвердити фізичній особі Могильній Анні Іванівні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Мала Костромка, вул.</w:t>
      </w:r>
      <w:r w:rsidR="00FC0A5D" w:rsidRPr="00FC0A5D">
        <w:rPr>
          <w:rFonts w:ascii="Times New Roman" w:eastAsia="Times New Roman" w:hAnsi="Times New Roman"/>
          <w:color w:val="000000"/>
          <w:sz w:val="28"/>
          <w:szCs w:val="28"/>
          <w:lang w:val="uk-UA" w:eastAsia="ru-RU"/>
        </w:rPr>
        <w:t xml:space="preserve"> </w:t>
      </w:r>
      <w:r w:rsidR="00FC0A5D">
        <w:rPr>
          <w:rFonts w:ascii="Times New Roman" w:eastAsia="Times New Roman" w:hAnsi="Times New Roman"/>
          <w:color w:val="000000"/>
          <w:sz w:val="28"/>
          <w:szCs w:val="28"/>
          <w:lang w:val="uk-UA" w:eastAsia="ru-RU"/>
        </w:rPr>
        <w:t>(персональні дані)</w:t>
      </w:r>
      <w:r w:rsidR="00FC0A5D"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 xml:space="preserve"> площею 0,1175 га. Кадастровий номер земельної ділянки 1220310300:03:002:0117.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2.Передати у власність фізичній особі Могильній Анні Іванівні  із земель комунальної власності земельну ділянку площею 0,1175  га. Кадастровий номер земельної ділянки 1220310300:03:002:0117, місце розташування якої: Дніпропетровська область, Апостолівський район, с. Мала Костромка, вул.</w:t>
      </w:r>
      <w:r w:rsidR="00FC0A5D" w:rsidRPr="00FC0A5D">
        <w:rPr>
          <w:rFonts w:ascii="Times New Roman" w:eastAsia="Times New Roman" w:hAnsi="Times New Roman"/>
          <w:color w:val="000000"/>
          <w:sz w:val="28"/>
          <w:szCs w:val="28"/>
          <w:lang w:val="uk-UA" w:eastAsia="ru-RU"/>
        </w:rPr>
        <w:t xml:space="preserve"> </w:t>
      </w:r>
      <w:r w:rsidR="00FC0A5D">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 Фізичній особі: Могильній Анні Іванівні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lastRenderedPageBreak/>
        <w:t xml:space="preserve">      3.2 зареєструвати право власності на  земельну  ділянку відповідно до чинного законодавства;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ED108E" w:rsidRPr="00ED108E" w:rsidRDefault="00ED108E" w:rsidP="00ED108E">
      <w:pPr>
        <w:spacing w:after="0" w:line="240" w:lineRule="auto"/>
        <w:rPr>
          <w:rFonts w:ascii="Times New Roman" w:eastAsia="Times New Roman" w:hAnsi="Times New Roman"/>
          <w:sz w:val="24"/>
          <w:szCs w:val="24"/>
          <w:lang w:val="uk-UA" w:eastAsia="ru-RU"/>
        </w:rPr>
      </w:pPr>
    </w:p>
    <w:p w:rsidR="00ED108E" w:rsidRPr="00ED108E" w:rsidRDefault="00ED108E" w:rsidP="00FC0A5D">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r w:rsidRPr="00ED108E">
        <w:rPr>
          <w:rFonts w:ascii="Times New Roman" w:eastAsia="Times New Roman" w:hAnsi="Times New Roman"/>
          <w:sz w:val="28"/>
          <w:szCs w:val="28"/>
          <w:lang w:val="uk-UA" w:eastAsia="ru-RU"/>
        </w:rPr>
        <w:tab/>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фізичної особи Могильного Сергія Миколайовича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ED108E" w:rsidRPr="00ED108E" w:rsidRDefault="00ED108E" w:rsidP="00ED108E">
      <w:pPr>
        <w:spacing w:after="0" w:line="240" w:lineRule="auto"/>
        <w:jc w:val="both"/>
        <w:rPr>
          <w:rFonts w:ascii="Times New Roman" w:eastAsia="Times New Roman" w:hAnsi="Times New Roman"/>
          <w:b/>
          <w:sz w:val="28"/>
          <w:szCs w:val="28"/>
          <w:lang w:val="uk-UA" w:eastAsia="ru-RU"/>
        </w:rPr>
      </w:pPr>
      <w:r w:rsidRPr="00ED108E">
        <w:rPr>
          <w:rFonts w:ascii="Times New Roman" w:eastAsia="Times New Roman" w:hAnsi="Times New Roman"/>
          <w:b/>
          <w:sz w:val="28"/>
          <w:szCs w:val="28"/>
          <w:lang w:val="uk-UA" w:eastAsia="ru-RU"/>
        </w:rPr>
        <w:t xml:space="preserve">                                                ВИРІШИЛА: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1.Затвердити фізичній особі Могильному Сергію Миколайовичу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Мала Костромка,</w:t>
      </w:r>
      <w:r w:rsidR="00FC0A5D">
        <w:rPr>
          <w:rFonts w:ascii="Times New Roman" w:eastAsia="Times New Roman" w:hAnsi="Times New Roman"/>
          <w:sz w:val="28"/>
          <w:szCs w:val="28"/>
          <w:lang w:val="uk-UA" w:eastAsia="ru-RU"/>
        </w:rPr>
        <w:t xml:space="preserve"> вул.</w:t>
      </w:r>
      <w:r w:rsidRPr="00ED108E">
        <w:rPr>
          <w:rFonts w:ascii="Times New Roman" w:eastAsia="Times New Roman" w:hAnsi="Times New Roman"/>
          <w:sz w:val="28"/>
          <w:szCs w:val="28"/>
          <w:lang w:val="uk-UA" w:eastAsia="ru-RU"/>
        </w:rPr>
        <w:t xml:space="preserve"> </w:t>
      </w:r>
      <w:r w:rsidR="00FC0A5D">
        <w:rPr>
          <w:rFonts w:ascii="Times New Roman" w:eastAsia="Times New Roman" w:hAnsi="Times New Roman"/>
          <w:color w:val="000000"/>
          <w:sz w:val="28"/>
          <w:szCs w:val="28"/>
          <w:lang w:val="uk-UA" w:eastAsia="ru-RU"/>
        </w:rPr>
        <w:t>(персональні дані)</w:t>
      </w:r>
      <w:r w:rsidR="00FC0A5D"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площею 0,1175 га. Кадастровий номер земельної ділянки 1220310300:03:002:0115.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2.Передати у власність фізичній особі Могильному Сергію Миколайовичу  із земель комунальної власності земельну ділянку площею 0,1175  га. Кадастровий номер земельної ділянки 1220310300:03:002:0115, місце розташування якої: Дніпропетровська </w:t>
      </w:r>
      <w:r w:rsidRPr="00ED108E">
        <w:rPr>
          <w:rFonts w:ascii="Times New Roman" w:eastAsia="Times New Roman" w:hAnsi="Times New Roman"/>
          <w:sz w:val="28"/>
          <w:szCs w:val="28"/>
          <w:lang w:val="uk-UA" w:eastAsia="ru-RU"/>
        </w:rPr>
        <w:lastRenderedPageBreak/>
        <w:t xml:space="preserve">область, Апостолівський район, с. Мала Костромка, вул. </w:t>
      </w:r>
      <w:r w:rsidR="00FC0A5D">
        <w:rPr>
          <w:rFonts w:ascii="Times New Roman" w:eastAsia="Times New Roman" w:hAnsi="Times New Roman"/>
          <w:color w:val="000000"/>
          <w:sz w:val="28"/>
          <w:szCs w:val="28"/>
          <w:lang w:val="uk-UA" w:eastAsia="ru-RU"/>
        </w:rPr>
        <w:t>(персональні дані)</w:t>
      </w:r>
      <w:r w:rsidR="00FC0A5D"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 Фізичній особі: Могильному Сергію Миколайовичу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215343" w:rsidRDefault="00215343" w:rsidP="00ED108E">
      <w:pPr>
        <w:spacing w:after="0" w:line="240" w:lineRule="auto"/>
        <w:jc w:val="both"/>
        <w:rPr>
          <w:rFonts w:ascii="Times New Roman" w:eastAsia="Times New Roman" w:hAnsi="Times New Roman"/>
          <w:sz w:val="28"/>
          <w:szCs w:val="28"/>
          <w:lang w:val="uk-UA" w:eastAsia="ru-RU"/>
        </w:rPr>
      </w:pPr>
    </w:p>
    <w:p w:rsidR="00215343" w:rsidRPr="00215343" w:rsidRDefault="00215343" w:rsidP="00215343">
      <w:pPr>
        <w:spacing w:after="0" w:line="240" w:lineRule="auto"/>
        <w:jc w:val="both"/>
        <w:rPr>
          <w:rFonts w:ascii="Times New Roman" w:eastAsia="Times New Roman" w:hAnsi="Times New Roman"/>
          <w:b/>
          <w:i/>
          <w:sz w:val="28"/>
          <w:szCs w:val="28"/>
          <w:lang w:val="uk-UA" w:eastAsia="ru-RU"/>
        </w:rPr>
      </w:pPr>
      <w:r w:rsidRPr="00215343">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215343" w:rsidRPr="00215343" w:rsidRDefault="00215343" w:rsidP="00215343">
      <w:pPr>
        <w:spacing w:after="0" w:line="240" w:lineRule="auto"/>
        <w:jc w:val="both"/>
        <w:rPr>
          <w:rFonts w:ascii="Times New Roman" w:eastAsia="Times New Roman" w:hAnsi="Times New Roman"/>
          <w:sz w:val="28"/>
          <w:szCs w:val="28"/>
          <w:lang w:val="uk-UA" w:eastAsia="ru-RU"/>
        </w:rPr>
      </w:pPr>
    </w:p>
    <w:p w:rsidR="00215343" w:rsidRPr="00215343" w:rsidRDefault="00215343" w:rsidP="00215343">
      <w:pPr>
        <w:autoSpaceDE w:val="0"/>
        <w:autoSpaceDN w:val="0"/>
        <w:spacing w:after="0" w:line="240" w:lineRule="auto"/>
        <w:jc w:val="both"/>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Розглянувши заяву фізичної особи Стан Ленуци Іванівни (вх. № 145004-000548-335-64-2019 від 06.02.2019 р.)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w:t>
      </w:r>
      <w:r w:rsidRPr="00215343">
        <w:rPr>
          <w:rFonts w:ascii="Times New Roman" w:eastAsia="Times New Roman" w:hAnsi="Times New Roman"/>
          <w:iCs/>
          <w:spacing w:val="-5"/>
          <w:sz w:val="28"/>
          <w:szCs w:val="28"/>
          <w:lang w:val="uk-UA" w:eastAsia="ru-RU"/>
        </w:rPr>
        <w:t>Земельного Кодексу України</w:t>
      </w:r>
      <w:r w:rsidRPr="00215343">
        <w:rPr>
          <w:rFonts w:ascii="Times New Roman" w:eastAsia="Times New Roman" w:hAnsi="Times New Roman"/>
          <w:sz w:val="28"/>
          <w:szCs w:val="28"/>
          <w:lang w:val="uk-UA" w:eastAsia="ru-RU"/>
        </w:rPr>
        <w:t xml:space="preserve"> Земельного Кодексу України, Зеленодольська міська рада</w:t>
      </w:r>
    </w:p>
    <w:p w:rsidR="00215343" w:rsidRPr="00215343" w:rsidRDefault="00215343" w:rsidP="00215343">
      <w:pPr>
        <w:spacing w:after="0" w:line="240" w:lineRule="auto"/>
        <w:ind w:left="2124" w:firstLine="708"/>
        <w:jc w:val="both"/>
        <w:rPr>
          <w:rFonts w:ascii="Times New Roman" w:eastAsia="Times New Roman" w:hAnsi="Times New Roman"/>
          <w:sz w:val="28"/>
          <w:szCs w:val="28"/>
          <w:lang w:val="uk-UA" w:eastAsia="ru-RU"/>
        </w:rPr>
      </w:pPr>
      <w:r w:rsidRPr="00215343">
        <w:rPr>
          <w:rFonts w:ascii="Times New Roman" w:eastAsia="Times New Roman" w:hAnsi="Times New Roman"/>
          <w:b/>
          <w:sz w:val="28"/>
          <w:szCs w:val="28"/>
          <w:lang w:val="uk-UA" w:eastAsia="ru-RU"/>
        </w:rPr>
        <w:t>ВИРІШИЛА:</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1.Затвердити фізичній особі Стан Ленуці Іванівні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Велика Костромка, вулиця </w:t>
      </w:r>
      <w:r>
        <w:rPr>
          <w:rFonts w:ascii="Times New Roman" w:eastAsia="Times New Roman" w:hAnsi="Times New Roman"/>
          <w:sz w:val="28"/>
          <w:szCs w:val="28"/>
          <w:lang w:val="uk-UA" w:eastAsia="ru-RU"/>
        </w:rPr>
        <w:t xml:space="preserve">(персональні дані) </w:t>
      </w:r>
      <w:r w:rsidRPr="00215343">
        <w:rPr>
          <w:rFonts w:ascii="Times New Roman" w:eastAsia="Times New Roman" w:hAnsi="Times New Roman"/>
          <w:sz w:val="28"/>
          <w:szCs w:val="28"/>
          <w:lang w:val="uk-UA" w:eastAsia="ru-RU"/>
        </w:rPr>
        <w:lastRenderedPageBreak/>
        <w:t>площею 0,2500 га. Кадастровий номер земельної ділянки 1220381100:03:002:0110.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2.Передати у власність фізичній особі Стан Ленуці Іванівні із земель комунальної власності земельну ділянку площею 0,2500 га. Кадастровий номер земельної ділянки 1220381100:03:002:0110, місце розташування якої: Дніпропетровська область, Апостолівський район, с. Велика Костромка, вулиця</w:t>
      </w:r>
      <w:r>
        <w:rPr>
          <w:rFonts w:ascii="Times New Roman" w:eastAsia="Times New Roman" w:hAnsi="Times New Roman"/>
          <w:sz w:val="28"/>
          <w:szCs w:val="28"/>
          <w:lang w:val="uk-UA" w:eastAsia="ru-RU"/>
        </w:rPr>
        <w:t xml:space="preserve"> (персональні дані)</w:t>
      </w:r>
      <w:r w:rsidRPr="00215343">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3. Фізичній особі Стан Ленуці Іванівні:</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215343" w:rsidRPr="00215343" w:rsidRDefault="00215343" w:rsidP="00215343">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215343" w:rsidRDefault="00215343" w:rsidP="00A9772E">
      <w:pPr>
        <w:spacing w:after="0" w:line="240" w:lineRule="auto"/>
        <w:rPr>
          <w:rFonts w:ascii="Times New Roman" w:eastAsia="Times New Roman" w:hAnsi="Times New Roman"/>
          <w:sz w:val="28"/>
          <w:szCs w:val="28"/>
          <w:lang w:val="uk-UA" w:eastAsia="ru-RU"/>
        </w:rPr>
      </w:pPr>
      <w:r w:rsidRPr="00215343">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AF6CC3" w:rsidRPr="00ED108E" w:rsidRDefault="00AF6CC3" w:rsidP="00ED108E">
      <w:pPr>
        <w:spacing w:after="0" w:line="240" w:lineRule="auto"/>
        <w:jc w:val="both"/>
        <w:rPr>
          <w:rFonts w:ascii="Times New Roman" w:eastAsia="Times New Roman" w:hAnsi="Times New Roman"/>
          <w:sz w:val="28"/>
          <w:szCs w:val="28"/>
          <w:lang w:val="uk-UA" w:eastAsia="ru-RU"/>
        </w:rPr>
      </w:pP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i/>
          <w:sz w:val="28"/>
          <w:szCs w:val="28"/>
          <w:lang w:val="uk-UA" w:eastAsia="ru-RU"/>
        </w:rPr>
        <w:t xml:space="preserve">Про затвердження проекту землеустрою щодо відведення земельної ділянки у власність фізичній особі для ведення особистого селянського господарства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Розглянувши заяву фізичної особи Зеленої Лідії Іванівни (вх. № 145004-000249-335-64-2019 від 21.01.2019 р.) про затвердження проекту землеустрою щодо відведення земельної ділянки у власність для ведення особистого селянського господарства,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ВИРІШИЛА:</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lastRenderedPageBreak/>
        <w:t xml:space="preserve">1.Затвердити фізичній особі Зеленій Лідії Іванівні  проект землеустрою щодо відведення земельної ділянки у власність для ведення особистого селянського господарства за адресою: Дніпропетровська область, Апостолівський район, в межах с.  Велика Костромка, вул. </w:t>
      </w:r>
      <w:r w:rsidR="00AF6CC3">
        <w:rPr>
          <w:rFonts w:ascii="Times New Roman" w:eastAsia="Times New Roman" w:hAnsi="Times New Roman"/>
          <w:color w:val="000000"/>
          <w:sz w:val="28"/>
          <w:szCs w:val="28"/>
          <w:lang w:val="uk-UA" w:eastAsia="ru-RU"/>
        </w:rPr>
        <w:t>(персональні дані)</w:t>
      </w:r>
      <w:r w:rsidR="00AF6CC3"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площею 0,1500 га. Кадастровий номер земельної ділянки 1220381100:03:002:0109. Цільове призначення: для ведення особистого селянського господарства. Категорія земель: землі сільськогосподарського призначення.</w:t>
      </w:r>
    </w:p>
    <w:p w:rsidR="00ED108E" w:rsidRPr="00ED108E" w:rsidRDefault="00ED108E" w:rsidP="00ED108E">
      <w:pPr>
        <w:spacing w:after="0" w:line="240" w:lineRule="auto"/>
        <w:ind w:firstLine="708"/>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2.Передати у власність фізичній особі Зеленій Лідії Іванівні із земель комунальної власності земельну ділянку площею 0,1500 га з кадастровим номером 1220381100:03:002:0109, місце розташування якої: Дніпропетровська область, Апостолівський район, в межах с.  Велика Костромка, вул. </w:t>
      </w:r>
      <w:r w:rsidR="00AF6CC3">
        <w:rPr>
          <w:rFonts w:ascii="Times New Roman" w:eastAsia="Times New Roman" w:hAnsi="Times New Roman"/>
          <w:color w:val="000000"/>
          <w:sz w:val="28"/>
          <w:szCs w:val="28"/>
          <w:lang w:val="uk-UA" w:eastAsia="ru-RU"/>
        </w:rPr>
        <w:t>(персональні дані)</w:t>
      </w:r>
      <w:r w:rsidR="00AF6CC3"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z w:val="28"/>
          <w:szCs w:val="28"/>
          <w:lang w:val="uk-UA" w:eastAsia="ru-RU"/>
        </w:rPr>
        <w:t xml:space="preserve">Цільове призначення: для ведення особистого селянського господарства. Категорія земель: землі сільськогосподарського призначення.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 Фізичній особі Зеленій Лідії Іванівні: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ED108E" w:rsidRPr="00ED108E" w:rsidRDefault="00ED108E" w:rsidP="00ED108E">
      <w:pPr>
        <w:spacing w:after="0" w:line="240" w:lineRule="auto"/>
        <w:rPr>
          <w:rFonts w:ascii="Times New Roman" w:eastAsia="Times New Roman" w:hAnsi="Times New Roman"/>
          <w:sz w:val="24"/>
          <w:szCs w:val="24"/>
          <w:lang w:val="uk-UA" w:eastAsia="ru-RU"/>
        </w:rPr>
      </w:pP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iCs/>
          <w:spacing w:val="-5"/>
          <w:sz w:val="28"/>
          <w:szCs w:val="28"/>
          <w:lang w:val="uk-UA" w:eastAsia="ru-RU"/>
        </w:rPr>
        <w:t>Про затвердження технічної документації із земле</w:t>
      </w:r>
      <w:r w:rsidRPr="00ED108E">
        <w:rPr>
          <w:rFonts w:ascii="Times New Roman" w:eastAsia="Times New Roman" w:hAnsi="Times New Roman"/>
          <w:b/>
          <w:i/>
          <w:iCs/>
          <w:spacing w:val="-5"/>
          <w:sz w:val="28"/>
          <w:szCs w:val="28"/>
          <w:lang w:val="uk-UA" w:eastAsia="ru-RU"/>
        </w:rPr>
        <w:softHyphen/>
      </w:r>
      <w:r w:rsidRPr="00ED108E">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b/>
          <w:i/>
          <w:spacing w:val="-1"/>
          <w:sz w:val="28"/>
          <w:szCs w:val="28"/>
          <w:lang w:val="uk-UA" w:eastAsia="ru-RU"/>
        </w:rPr>
        <w:t xml:space="preserve"> </w:t>
      </w:r>
      <w:r w:rsidRPr="00ED108E">
        <w:rPr>
          <w:rFonts w:ascii="Times New Roman" w:eastAsia="Times New Roman" w:hAnsi="Times New Roman"/>
          <w:b/>
          <w:i/>
          <w:sz w:val="28"/>
          <w:szCs w:val="28"/>
          <w:lang w:val="uk-UA" w:eastAsia="ru-RU"/>
        </w:rPr>
        <w:t>фізичній особі</w:t>
      </w:r>
      <w:r w:rsidRPr="00ED108E">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sz w:val="28"/>
          <w:szCs w:val="28"/>
          <w:lang w:val="uk-UA" w:eastAsia="ru-RU"/>
        </w:rPr>
      </w:pPr>
    </w:p>
    <w:p w:rsidR="00ED108E" w:rsidRPr="00ED108E" w:rsidRDefault="00ED108E" w:rsidP="00AF6CC3">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7"/>
          <w:sz w:val="28"/>
          <w:szCs w:val="28"/>
          <w:lang w:val="uk-UA" w:eastAsia="ru-RU"/>
        </w:rPr>
        <w:t xml:space="preserve">        Розглянувши заяву (№ 145006-000447-335-64-2019 від 01.02.2019 р.)  </w:t>
      </w:r>
      <w:r w:rsidRPr="00ED108E">
        <w:rPr>
          <w:rFonts w:ascii="Times New Roman" w:eastAsia="Times New Roman" w:hAnsi="Times New Roman"/>
          <w:sz w:val="28"/>
          <w:szCs w:val="28"/>
          <w:lang w:val="uk-UA" w:eastAsia="ru-RU"/>
        </w:rPr>
        <w:t xml:space="preserve">фізичної особи Завізіона Олександра Онуфрійовича </w:t>
      </w:r>
      <w:r w:rsidRPr="00ED108E">
        <w:rPr>
          <w:rFonts w:ascii="Times New Roman" w:eastAsia="Times New Roman" w:hAnsi="Times New Roman"/>
          <w:spacing w:val="-6"/>
          <w:sz w:val="28"/>
          <w:szCs w:val="28"/>
          <w:lang w:val="uk-UA" w:eastAsia="ru-RU"/>
        </w:rPr>
        <w:t xml:space="preserve">про </w:t>
      </w:r>
      <w:r w:rsidRPr="00ED108E">
        <w:rPr>
          <w:rFonts w:ascii="Times New Roman" w:eastAsia="Times New Roman" w:hAnsi="Times New Roman"/>
          <w:iCs/>
          <w:spacing w:val="-5"/>
          <w:sz w:val="28"/>
          <w:szCs w:val="28"/>
          <w:lang w:val="uk-UA" w:eastAsia="ru-RU"/>
        </w:rPr>
        <w:t xml:space="preserve">затвердження </w:t>
      </w:r>
      <w:r w:rsidRPr="00ED108E">
        <w:rPr>
          <w:rFonts w:ascii="Times New Roman" w:eastAsia="Times New Roman" w:hAnsi="Times New Roman"/>
          <w:iCs/>
          <w:spacing w:val="-5"/>
          <w:sz w:val="28"/>
          <w:szCs w:val="28"/>
          <w:lang w:val="uk-UA" w:eastAsia="ru-RU"/>
        </w:rPr>
        <w:lastRenderedPageBreak/>
        <w:t>технічної документації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ED108E">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ч.1, 2 ст.6 та ч.1, 2, 4 ст.8 Закону України «Про добровільне об’єднання територіальних громад», Зеленодольська міська рада </w:t>
      </w:r>
    </w:p>
    <w:p w:rsidR="00ED108E" w:rsidRPr="00ED108E" w:rsidRDefault="00ED108E" w:rsidP="00AF6CC3">
      <w:pPr>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sz w:val="28"/>
          <w:szCs w:val="28"/>
          <w:lang w:val="uk-UA" w:eastAsia="ru-RU"/>
        </w:rPr>
        <w:t xml:space="preserve">                                                     ВИРІШИЛА:</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28"/>
          <w:sz w:val="28"/>
          <w:szCs w:val="28"/>
          <w:lang w:val="uk-UA" w:eastAsia="ru-RU"/>
        </w:rPr>
        <w:t xml:space="preserve"> 1.</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1"/>
          <w:sz w:val="28"/>
          <w:szCs w:val="28"/>
          <w:lang w:val="uk-UA" w:eastAsia="ru-RU"/>
        </w:rPr>
        <w:t xml:space="preserve">Затвердити </w:t>
      </w:r>
      <w:r w:rsidRPr="00ED108E">
        <w:rPr>
          <w:rFonts w:ascii="Times New Roman" w:eastAsia="Times New Roman" w:hAnsi="Times New Roman"/>
          <w:iCs/>
          <w:spacing w:val="-5"/>
          <w:sz w:val="28"/>
          <w:szCs w:val="28"/>
          <w:lang w:val="uk-UA" w:eastAsia="ru-RU"/>
        </w:rPr>
        <w:t>технічну документацію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 xml:space="preserve">устрою щодо встановлення (відновлення) меж земельної ділянки в натурі(на місцевості), </w:t>
      </w:r>
      <w:r w:rsidRPr="00ED108E">
        <w:rPr>
          <w:rFonts w:ascii="Times New Roman" w:eastAsia="Times New Roman" w:hAnsi="Times New Roman"/>
          <w:iCs/>
          <w:spacing w:val="-5"/>
          <w:sz w:val="28"/>
          <w:szCs w:val="28"/>
          <w:lang w:val="uk-UA" w:eastAsia="ru-RU"/>
        </w:rPr>
        <w:t>з метою</w:t>
      </w:r>
      <w:r w:rsidRPr="00ED108E">
        <w:rPr>
          <w:rFonts w:ascii="Times New Roman" w:eastAsia="Times New Roman" w:hAnsi="Times New Roman"/>
          <w:iCs/>
          <w:spacing w:val="-3"/>
          <w:sz w:val="28"/>
          <w:szCs w:val="28"/>
          <w:lang w:val="uk-UA" w:eastAsia="ru-RU"/>
        </w:rPr>
        <w:t xml:space="preserve"> надання її у власність</w:t>
      </w:r>
      <w:r w:rsidRPr="00ED108E">
        <w:rPr>
          <w:rFonts w:ascii="Times New Roman" w:eastAsia="Times New Roman" w:hAnsi="Times New Roman"/>
          <w:spacing w:val="-1"/>
          <w:sz w:val="28"/>
          <w:szCs w:val="28"/>
          <w:lang w:val="uk-UA" w:eastAsia="ru-RU"/>
        </w:rPr>
        <w:t xml:space="preserve"> </w:t>
      </w:r>
      <w:r w:rsidRPr="00ED108E">
        <w:rPr>
          <w:rFonts w:ascii="Times New Roman" w:eastAsia="Times New Roman" w:hAnsi="Times New Roman"/>
          <w:sz w:val="28"/>
          <w:szCs w:val="28"/>
          <w:lang w:val="uk-UA" w:eastAsia="ru-RU"/>
        </w:rPr>
        <w:t xml:space="preserve">фізичній особі Завізіону Олександру Онуфрійовичу </w:t>
      </w:r>
      <w:r w:rsidRPr="00ED108E">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0,2226 га, місце розташування якої: Дніпропетровська область, Апостолівський район,  с. </w:t>
      </w:r>
      <w:r w:rsidRPr="00ED108E">
        <w:rPr>
          <w:rFonts w:ascii="Times New Roman" w:eastAsia="Times New Roman" w:hAnsi="Times New Roman"/>
          <w:sz w:val="28"/>
          <w:szCs w:val="28"/>
          <w:lang w:val="uk-UA" w:eastAsia="ru-RU"/>
        </w:rPr>
        <w:t>Мар’янське</w:t>
      </w:r>
      <w:r w:rsidRPr="00ED108E">
        <w:rPr>
          <w:rFonts w:ascii="Times New Roman" w:eastAsia="Times New Roman" w:hAnsi="Times New Roman"/>
          <w:spacing w:val="-1"/>
          <w:sz w:val="28"/>
          <w:szCs w:val="28"/>
          <w:lang w:val="uk-UA" w:eastAsia="ru-RU"/>
        </w:rPr>
        <w:t xml:space="preserve">  вул.</w:t>
      </w:r>
      <w:r w:rsidR="00AF6CC3" w:rsidRPr="00AF6CC3">
        <w:rPr>
          <w:rFonts w:ascii="Times New Roman" w:eastAsia="Times New Roman" w:hAnsi="Times New Roman"/>
          <w:color w:val="000000"/>
          <w:sz w:val="28"/>
          <w:szCs w:val="28"/>
          <w:lang w:val="uk-UA" w:eastAsia="ru-RU"/>
        </w:rPr>
        <w:t xml:space="preserve"> </w:t>
      </w:r>
      <w:r w:rsidR="00AF6CC3">
        <w:rPr>
          <w:rFonts w:ascii="Times New Roman" w:eastAsia="Times New Roman" w:hAnsi="Times New Roman"/>
          <w:color w:val="000000"/>
          <w:sz w:val="28"/>
          <w:szCs w:val="28"/>
          <w:lang w:val="uk-UA" w:eastAsia="ru-RU"/>
        </w:rPr>
        <w:t>(персональні дані)</w:t>
      </w:r>
      <w:r w:rsidR="00AF6CC3"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pacing w:val="-1"/>
          <w:sz w:val="28"/>
          <w:szCs w:val="28"/>
          <w:lang w:val="uk-UA" w:eastAsia="ru-RU"/>
        </w:rPr>
        <w:t xml:space="preserve"> кадастровий номер земельної ділянки 1220385500:03:006:0052,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17"/>
          <w:sz w:val="28"/>
          <w:szCs w:val="28"/>
          <w:lang w:val="uk-UA" w:eastAsia="ru-RU"/>
        </w:rPr>
        <w:t xml:space="preserve">2. </w:t>
      </w:r>
      <w:r w:rsidRPr="00ED108E">
        <w:rPr>
          <w:rFonts w:ascii="Times New Roman" w:eastAsia="Times New Roman" w:hAnsi="Times New Roman"/>
          <w:sz w:val="28"/>
          <w:szCs w:val="28"/>
          <w:lang w:val="uk-UA" w:eastAsia="ru-RU"/>
        </w:rPr>
        <w:t xml:space="preserve">Надати фізичній особі Завізіону Олександру Онуфрійовичу </w:t>
      </w:r>
      <w:r w:rsidRPr="00ED108E">
        <w:rPr>
          <w:rFonts w:ascii="Times New Roman" w:eastAsia="Times New Roman" w:hAnsi="Times New Roman"/>
          <w:spacing w:val="-1"/>
          <w:sz w:val="28"/>
          <w:szCs w:val="28"/>
          <w:lang w:val="uk-UA" w:eastAsia="ru-RU"/>
        </w:rPr>
        <w:t>із земель комунальної власності у власність  земельну ділянку площею 0,2500 га, місце розташування якої: Дніпропетровська область, Ап</w:t>
      </w:r>
      <w:r w:rsidR="00AF6CC3">
        <w:rPr>
          <w:rFonts w:ascii="Times New Roman" w:eastAsia="Times New Roman" w:hAnsi="Times New Roman"/>
          <w:spacing w:val="-1"/>
          <w:sz w:val="28"/>
          <w:szCs w:val="28"/>
          <w:lang w:val="uk-UA" w:eastAsia="ru-RU"/>
        </w:rPr>
        <w:t xml:space="preserve">остолівський район </w:t>
      </w:r>
      <w:r w:rsidRPr="00ED108E">
        <w:rPr>
          <w:rFonts w:ascii="Times New Roman" w:eastAsia="Times New Roman" w:hAnsi="Times New Roman"/>
          <w:spacing w:val="-1"/>
          <w:sz w:val="28"/>
          <w:szCs w:val="28"/>
          <w:lang w:val="uk-UA" w:eastAsia="ru-RU"/>
        </w:rPr>
        <w:t xml:space="preserve">с. </w:t>
      </w:r>
      <w:r w:rsidRPr="00ED108E">
        <w:rPr>
          <w:rFonts w:ascii="Times New Roman" w:eastAsia="Times New Roman" w:hAnsi="Times New Roman"/>
          <w:sz w:val="28"/>
          <w:szCs w:val="28"/>
          <w:lang w:val="uk-UA" w:eastAsia="ru-RU"/>
        </w:rPr>
        <w:t>Мар’янське,</w:t>
      </w:r>
      <w:r w:rsidRPr="00ED108E">
        <w:rPr>
          <w:rFonts w:ascii="Times New Roman" w:eastAsia="Times New Roman" w:hAnsi="Times New Roman"/>
          <w:spacing w:val="-1"/>
          <w:sz w:val="28"/>
          <w:szCs w:val="28"/>
          <w:lang w:val="uk-UA" w:eastAsia="ru-RU"/>
        </w:rPr>
        <w:t xml:space="preserve">  вул.</w:t>
      </w:r>
      <w:r w:rsidR="00AF6CC3" w:rsidRPr="00AF6CC3">
        <w:rPr>
          <w:rFonts w:ascii="Times New Roman" w:eastAsia="Times New Roman" w:hAnsi="Times New Roman"/>
          <w:color w:val="000000"/>
          <w:sz w:val="28"/>
          <w:szCs w:val="28"/>
          <w:lang w:val="uk-UA" w:eastAsia="ru-RU"/>
        </w:rPr>
        <w:t xml:space="preserve"> </w:t>
      </w:r>
      <w:r w:rsidR="00AF6CC3">
        <w:rPr>
          <w:rFonts w:ascii="Times New Roman" w:eastAsia="Times New Roman" w:hAnsi="Times New Roman"/>
          <w:color w:val="000000"/>
          <w:sz w:val="28"/>
          <w:szCs w:val="28"/>
          <w:lang w:val="uk-UA" w:eastAsia="ru-RU"/>
        </w:rPr>
        <w:t>(персональні дані)</w:t>
      </w:r>
      <w:r w:rsidR="00AF6CC3"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pacing w:val="-1"/>
          <w:sz w:val="28"/>
          <w:szCs w:val="28"/>
          <w:lang w:val="uk-UA" w:eastAsia="ru-RU"/>
        </w:rPr>
        <w:t xml:space="preserve"> кадастровий номер земельної ділянки 1220385500:03:006:0052,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1"/>
          <w:sz w:val="28"/>
          <w:szCs w:val="28"/>
          <w:lang w:val="uk-UA" w:eastAsia="ru-RU"/>
        </w:rPr>
        <w:t xml:space="preserve">3. </w:t>
      </w:r>
      <w:r w:rsidRPr="00ED108E">
        <w:rPr>
          <w:rFonts w:ascii="Times New Roman" w:eastAsia="Times New Roman" w:hAnsi="Times New Roman"/>
          <w:sz w:val="28"/>
          <w:szCs w:val="28"/>
          <w:lang w:val="uk-UA" w:eastAsia="ru-RU"/>
        </w:rPr>
        <w:t>Фізичній особі Завізіону Олександру Онуфрійовичу:</w:t>
      </w:r>
    </w:p>
    <w:p w:rsidR="00ED108E" w:rsidRPr="00ED108E" w:rsidRDefault="00ED108E" w:rsidP="00ED108E">
      <w:pPr>
        <w:widowControl w:val="0"/>
        <w:shd w:val="clear" w:color="auto" w:fill="FFFFFF"/>
        <w:tabs>
          <w:tab w:val="left" w:pos="1162"/>
        </w:tabs>
        <w:autoSpaceDE w:val="0"/>
        <w:autoSpaceDN w:val="0"/>
        <w:adjustRightInd w:val="0"/>
        <w:spacing w:after="0" w:line="322" w:lineRule="exact"/>
        <w:ind w:right="96"/>
        <w:jc w:val="both"/>
        <w:rPr>
          <w:rFonts w:ascii="Times New Roman" w:eastAsia="Times New Roman" w:hAnsi="Times New Roman"/>
          <w:spacing w:val="-18"/>
          <w:sz w:val="28"/>
          <w:szCs w:val="28"/>
          <w:lang w:val="uk-UA" w:eastAsia="ru-RU"/>
        </w:rPr>
      </w:pPr>
      <w:r w:rsidRPr="00ED108E">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ня в натурі (на місцевості) меж земельної ділянки;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ED108E" w:rsidRPr="00ED108E" w:rsidRDefault="00ED108E" w:rsidP="00ED108E">
      <w:pPr>
        <w:spacing w:after="0" w:line="240" w:lineRule="auto"/>
        <w:jc w:val="both"/>
        <w:rPr>
          <w:rFonts w:ascii="Times New Roman" w:eastAsia="Times New Roman" w:hAnsi="Times New Roman"/>
          <w:spacing w:val="-4"/>
          <w:sz w:val="28"/>
          <w:szCs w:val="28"/>
          <w:lang w:val="uk-UA" w:eastAsia="ru-RU"/>
        </w:rPr>
      </w:pPr>
      <w:r w:rsidRPr="00ED108E">
        <w:rPr>
          <w:rFonts w:ascii="Times New Roman" w:eastAsia="Times New Roman" w:hAnsi="Times New Roman"/>
          <w:sz w:val="28"/>
          <w:szCs w:val="28"/>
          <w:lang w:val="uk-UA" w:eastAsia="ru-RU"/>
        </w:rPr>
        <w:t xml:space="preserve">          3.3 </w:t>
      </w:r>
      <w:r w:rsidRPr="00ED108E">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ED108E">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ED108E">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ED108E" w:rsidRPr="00ED108E" w:rsidRDefault="00ED108E" w:rsidP="00ED108E">
      <w:pPr>
        <w:spacing w:after="0" w:line="240" w:lineRule="auto"/>
        <w:jc w:val="both"/>
        <w:rPr>
          <w:rFonts w:ascii="Times New Roman" w:eastAsia="Times New Roman" w:hAnsi="Times New Roman"/>
          <w:spacing w:val="-16"/>
          <w:sz w:val="28"/>
          <w:szCs w:val="28"/>
          <w:lang w:val="uk-UA" w:eastAsia="ru-RU"/>
        </w:rPr>
      </w:pPr>
      <w:r w:rsidRPr="00ED108E">
        <w:rPr>
          <w:rFonts w:ascii="Times New Roman" w:eastAsia="Times New Roman" w:hAnsi="Times New Roman"/>
          <w:spacing w:val="-13"/>
          <w:sz w:val="28"/>
          <w:szCs w:val="28"/>
          <w:lang w:val="uk-UA" w:eastAsia="ru-RU"/>
        </w:rPr>
        <w:t xml:space="preserve">           3.4</w:t>
      </w:r>
      <w:r w:rsidRPr="00ED108E">
        <w:rPr>
          <w:rFonts w:ascii="Times New Roman" w:eastAsia="Times New Roman" w:hAnsi="Times New Roman"/>
          <w:sz w:val="28"/>
          <w:szCs w:val="28"/>
          <w:lang w:val="uk-UA" w:eastAsia="ru-RU"/>
        </w:rPr>
        <w:tab/>
        <w:t>виконувати обов'язки власника земельної ділянки відповідно до вимог Земельного кодексу України.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6"/>
          <w:sz w:val="28"/>
          <w:szCs w:val="28"/>
          <w:lang w:val="uk-UA" w:eastAsia="ru-RU"/>
        </w:rPr>
        <w:t xml:space="preserve">4. </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2"/>
          <w:sz w:val="28"/>
          <w:szCs w:val="28"/>
          <w:lang w:val="uk-UA" w:eastAsia="ru-RU"/>
        </w:rPr>
        <w:t xml:space="preserve">Рекомендувати відділу Держгеокадастру </w:t>
      </w:r>
      <w:r w:rsidRPr="00ED108E">
        <w:rPr>
          <w:rFonts w:ascii="Times New Roman" w:eastAsia="Times New Roman" w:hAnsi="Times New Roman"/>
          <w:spacing w:val="-5"/>
          <w:sz w:val="28"/>
          <w:szCs w:val="28"/>
          <w:lang w:val="uk-UA" w:eastAsia="ru-RU"/>
        </w:rPr>
        <w:t xml:space="preserve">в Апостолівському  районі </w:t>
      </w: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eastAsia="ru-RU"/>
        </w:rPr>
        <w:lastRenderedPageBreak/>
        <w:t xml:space="preserve"> 5.</w:t>
      </w:r>
      <w:r w:rsidRPr="00ED108E">
        <w:rPr>
          <w:rFonts w:ascii="Times New Roman" w:eastAsia="Times New Roman" w:hAnsi="Times New Roman"/>
          <w:sz w:val="28"/>
          <w:szCs w:val="28"/>
          <w:lang w:val="uk-UA"/>
        </w:rPr>
        <w:t xml:space="preserve"> Спеціалісту з земельних питань Зеленодольської міської ради повідомити відділ </w:t>
      </w:r>
      <w:r w:rsidRPr="00ED108E">
        <w:rPr>
          <w:rFonts w:ascii="Times New Roman" w:eastAsia="Times New Roman" w:hAnsi="Times New Roman"/>
          <w:sz w:val="28"/>
          <w:szCs w:val="28"/>
          <w:lang w:val="uk-UA" w:eastAsia="ru-RU"/>
        </w:rPr>
        <w:t>Держгеокадастру в Апостолівському районі</w:t>
      </w:r>
      <w:r w:rsidRPr="00ED108E">
        <w:rPr>
          <w:rFonts w:ascii="Times New Roman" w:eastAsia="Times New Roman" w:hAnsi="Times New Roman"/>
          <w:sz w:val="28"/>
          <w:szCs w:val="28"/>
          <w:lang w:val="uk-UA"/>
        </w:rPr>
        <w:t>, Апостолівське відділення Криворізької  МДПІ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rPr>
        <w:t>6.</w:t>
      </w:r>
      <w:r w:rsidRPr="00ED108E">
        <w:rPr>
          <w:rFonts w:ascii="Times New Roman" w:eastAsia="Times New Roman" w:hAnsi="Times New Roman"/>
          <w:sz w:val="28"/>
          <w:szCs w:val="28"/>
          <w:lang w:val="uk-UA" w:eastAsia="ru-RU"/>
        </w:rPr>
        <w:t xml:space="preserve">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ED108E" w:rsidRPr="00ED108E" w:rsidRDefault="00ED108E" w:rsidP="00ED108E">
      <w:pPr>
        <w:autoSpaceDE w:val="0"/>
        <w:autoSpaceDN w:val="0"/>
        <w:spacing w:after="0" w:line="240" w:lineRule="auto"/>
        <w:rPr>
          <w:rFonts w:ascii="Times New Roman" w:eastAsia="Times New Roman" w:hAnsi="Times New Roman"/>
          <w:sz w:val="20"/>
          <w:szCs w:val="20"/>
          <w:lang w:val="uk-UA" w:eastAsia="ru-RU"/>
        </w:rPr>
      </w:pP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iCs/>
          <w:spacing w:val="-5"/>
          <w:sz w:val="28"/>
          <w:szCs w:val="28"/>
          <w:lang w:val="uk-UA" w:eastAsia="ru-RU"/>
        </w:rPr>
        <w:t>Про затвердження технічної документації із земле</w:t>
      </w:r>
      <w:r w:rsidRPr="00ED108E">
        <w:rPr>
          <w:rFonts w:ascii="Times New Roman" w:eastAsia="Times New Roman" w:hAnsi="Times New Roman"/>
          <w:b/>
          <w:i/>
          <w:iCs/>
          <w:spacing w:val="-5"/>
          <w:sz w:val="28"/>
          <w:szCs w:val="28"/>
          <w:lang w:val="uk-UA" w:eastAsia="ru-RU"/>
        </w:rPr>
        <w:softHyphen/>
      </w:r>
      <w:r w:rsidRPr="00ED108E">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b/>
          <w:i/>
          <w:spacing w:val="-1"/>
          <w:sz w:val="28"/>
          <w:szCs w:val="28"/>
          <w:lang w:val="uk-UA" w:eastAsia="ru-RU"/>
        </w:rPr>
        <w:t xml:space="preserve"> </w:t>
      </w:r>
      <w:r w:rsidRPr="00ED108E">
        <w:rPr>
          <w:rFonts w:ascii="Times New Roman" w:eastAsia="Times New Roman" w:hAnsi="Times New Roman"/>
          <w:b/>
          <w:i/>
          <w:sz w:val="28"/>
          <w:szCs w:val="28"/>
          <w:lang w:val="uk-UA" w:eastAsia="ru-RU"/>
        </w:rPr>
        <w:t>фізичній особі</w:t>
      </w:r>
      <w:r w:rsidRPr="00ED108E">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sz w:val="28"/>
          <w:szCs w:val="28"/>
          <w:lang w:val="uk-UA" w:eastAsia="ru-RU"/>
        </w:rPr>
      </w:pPr>
    </w:p>
    <w:p w:rsidR="00ED108E" w:rsidRPr="00ED108E" w:rsidRDefault="00ED108E" w:rsidP="00AF6CC3">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7"/>
          <w:sz w:val="28"/>
          <w:szCs w:val="28"/>
          <w:lang w:val="uk-UA" w:eastAsia="ru-RU"/>
        </w:rPr>
        <w:t xml:space="preserve">        Розглянувши заяву (№ 145006-000446-335-64-2019 від 01.02.2019 р.)  </w:t>
      </w:r>
      <w:r w:rsidRPr="00ED108E">
        <w:rPr>
          <w:rFonts w:ascii="Times New Roman" w:eastAsia="Times New Roman" w:hAnsi="Times New Roman"/>
          <w:sz w:val="28"/>
          <w:szCs w:val="28"/>
          <w:lang w:val="uk-UA" w:eastAsia="ru-RU"/>
        </w:rPr>
        <w:t xml:space="preserve">фізичної особи Заморія Віталія Володимировича </w:t>
      </w:r>
      <w:r w:rsidRPr="00ED108E">
        <w:rPr>
          <w:rFonts w:ascii="Times New Roman" w:eastAsia="Times New Roman" w:hAnsi="Times New Roman"/>
          <w:spacing w:val="-6"/>
          <w:sz w:val="28"/>
          <w:szCs w:val="28"/>
          <w:lang w:val="uk-UA" w:eastAsia="ru-RU"/>
        </w:rPr>
        <w:t xml:space="preserve">про </w:t>
      </w:r>
      <w:r w:rsidRPr="00ED108E">
        <w:rPr>
          <w:rFonts w:ascii="Times New Roman" w:eastAsia="Times New Roman" w:hAnsi="Times New Roman"/>
          <w:iCs/>
          <w:spacing w:val="-5"/>
          <w:sz w:val="28"/>
          <w:szCs w:val="28"/>
          <w:lang w:val="uk-UA" w:eastAsia="ru-RU"/>
        </w:rPr>
        <w:t>затвердження технічної документації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ED108E">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ч.1, 2 ст.6 та ч.1, 2, 4 ст.8 Закону України «Про добровільне об’єднання територіальних громад», Зеленодольська міська рада </w:t>
      </w:r>
    </w:p>
    <w:p w:rsidR="00ED108E" w:rsidRPr="00ED108E" w:rsidRDefault="00ED108E" w:rsidP="00AF6CC3">
      <w:pPr>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sz w:val="28"/>
          <w:szCs w:val="28"/>
          <w:lang w:val="uk-UA" w:eastAsia="ru-RU"/>
        </w:rPr>
        <w:t xml:space="preserve">                                                     ВИРІШИЛА:</w:t>
      </w:r>
    </w:p>
    <w:p w:rsidR="00ED108E" w:rsidRPr="00ED108E" w:rsidRDefault="00ED108E" w:rsidP="00AF6CC3">
      <w:pPr>
        <w:shd w:val="clear" w:color="auto" w:fill="FFFFFF"/>
        <w:autoSpaceDE w:val="0"/>
        <w:autoSpaceDN w:val="0"/>
        <w:spacing w:after="0" w:line="240" w:lineRule="auto"/>
        <w:rPr>
          <w:rFonts w:ascii="Times New Roman" w:eastAsia="Times New Roman" w:hAnsi="Times New Roman"/>
          <w:spacing w:val="-1"/>
          <w:sz w:val="28"/>
          <w:szCs w:val="28"/>
          <w:lang w:val="uk-UA" w:eastAsia="ru-RU"/>
        </w:rPr>
      </w:pPr>
      <w:r w:rsidRPr="00ED108E">
        <w:rPr>
          <w:rFonts w:ascii="Times New Roman" w:eastAsia="Times New Roman" w:hAnsi="Times New Roman"/>
          <w:spacing w:val="-28"/>
          <w:sz w:val="28"/>
          <w:szCs w:val="28"/>
          <w:lang w:val="uk-UA" w:eastAsia="ru-RU"/>
        </w:rPr>
        <w:t xml:space="preserve"> 1.</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1"/>
          <w:sz w:val="28"/>
          <w:szCs w:val="28"/>
          <w:lang w:val="uk-UA" w:eastAsia="ru-RU"/>
        </w:rPr>
        <w:t xml:space="preserve">Затвердити </w:t>
      </w:r>
      <w:r w:rsidRPr="00ED108E">
        <w:rPr>
          <w:rFonts w:ascii="Times New Roman" w:eastAsia="Times New Roman" w:hAnsi="Times New Roman"/>
          <w:iCs/>
          <w:spacing w:val="-5"/>
          <w:sz w:val="28"/>
          <w:szCs w:val="28"/>
          <w:lang w:val="uk-UA" w:eastAsia="ru-RU"/>
        </w:rPr>
        <w:t>технічну документацію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 xml:space="preserve">устрою щодо встановлення (відновлення) меж земельної ділянки в натурі(на місцевості), </w:t>
      </w:r>
      <w:r w:rsidRPr="00ED108E">
        <w:rPr>
          <w:rFonts w:ascii="Times New Roman" w:eastAsia="Times New Roman" w:hAnsi="Times New Roman"/>
          <w:iCs/>
          <w:spacing w:val="-5"/>
          <w:sz w:val="28"/>
          <w:szCs w:val="28"/>
          <w:lang w:val="uk-UA" w:eastAsia="ru-RU"/>
        </w:rPr>
        <w:t>з метою</w:t>
      </w:r>
      <w:r w:rsidRPr="00ED108E">
        <w:rPr>
          <w:rFonts w:ascii="Times New Roman" w:eastAsia="Times New Roman" w:hAnsi="Times New Roman"/>
          <w:iCs/>
          <w:spacing w:val="-3"/>
          <w:sz w:val="28"/>
          <w:szCs w:val="28"/>
          <w:lang w:val="uk-UA" w:eastAsia="ru-RU"/>
        </w:rPr>
        <w:t xml:space="preserve"> надання   її у власність</w:t>
      </w:r>
      <w:r w:rsidRPr="00ED108E">
        <w:rPr>
          <w:rFonts w:ascii="Times New Roman" w:eastAsia="Times New Roman" w:hAnsi="Times New Roman"/>
          <w:spacing w:val="-1"/>
          <w:sz w:val="28"/>
          <w:szCs w:val="28"/>
          <w:lang w:val="uk-UA" w:eastAsia="ru-RU"/>
        </w:rPr>
        <w:t xml:space="preserve"> </w:t>
      </w:r>
      <w:r w:rsidRPr="00ED108E">
        <w:rPr>
          <w:rFonts w:ascii="Times New Roman" w:eastAsia="Times New Roman" w:hAnsi="Times New Roman"/>
          <w:sz w:val="28"/>
          <w:szCs w:val="28"/>
          <w:lang w:val="uk-UA" w:eastAsia="ru-RU"/>
        </w:rPr>
        <w:t xml:space="preserve">фізичній особі Заморію Віталію Володимировичу </w:t>
      </w:r>
      <w:r w:rsidRPr="00ED108E">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ED108E">
        <w:rPr>
          <w:rFonts w:ascii="Times New Roman" w:eastAsia="Times New Roman" w:hAnsi="Times New Roman"/>
          <w:sz w:val="28"/>
          <w:szCs w:val="28"/>
          <w:lang w:val="uk-UA" w:eastAsia="ru-RU"/>
        </w:rPr>
        <w:t>Мар’янське</w:t>
      </w:r>
      <w:r w:rsidR="00AF6CC3">
        <w:rPr>
          <w:rFonts w:ascii="Times New Roman" w:eastAsia="Times New Roman" w:hAnsi="Times New Roman"/>
          <w:spacing w:val="-1"/>
          <w:sz w:val="28"/>
          <w:szCs w:val="28"/>
          <w:lang w:val="uk-UA" w:eastAsia="ru-RU"/>
        </w:rPr>
        <w:t xml:space="preserve"> </w:t>
      </w:r>
      <w:r w:rsidRPr="00ED108E">
        <w:rPr>
          <w:rFonts w:ascii="Times New Roman" w:eastAsia="Times New Roman" w:hAnsi="Times New Roman"/>
          <w:spacing w:val="-1"/>
          <w:sz w:val="28"/>
          <w:szCs w:val="28"/>
          <w:lang w:val="uk-UA" w:eastAsia="ru-RU"/>
        </w:rPr>
        <w:t xml:space="preserve"> вул. </w:t>
      </w:r>
      <w:r w:rsidR="00AF6CC3">
        <w:rPr>
          <w:rFonts w:ascii="Times New Roman" w:eastAsia="Times New Roman" w:hAnsi="Times New Roman"/>
          <w:color w:val="000000"/>
          <w:sz w:val="28"/>
          <w:szCs w:val="28"/>
          <w:lang w:val="uk-UA" w:eastAsia="ru-RU"/>
        </w:rPr>
        <w:t>(персональні дані)</w:t>
      </w:r>
      <w:r w:rsidR="00AF6CC3"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pacing w:val="-1"/>
          <w:sz w:val="28"/>
          <w:szCs w:val="28"/>
          <w:lang w:val="uk-UA" w:eastAsia="ru-RU"/>
        </w:rPr>
        <w:t>кадастровий номер земельної ділянки 1220385500:03:008:0051,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AF6CC3">
      <w:pPr>
        <w:shd w:val="clear" w:color="auto" w:fill="FFFFFF"/>
        <w:autoSpaceDE w:val="0"/>
        <w:autoSpaceDN w:val="0"/>
        <w:spacing w:after="0" w:line="240" w:lineRule="auto"/>
        <w:rPr>
          <w:rFonts w:ascii="Times New Roman" w:eastAsia="Times New Roman" w:hAnsi="Times New Roman"/>
          <w:spacing w:val="-1"/>
          <w:sz w:val="28"/>
          <w:szCs w:val="28"/>
          <w:lang w:val="uk-UA" w:eastAsia="ru-RU"/>
        </w:rPr>
      </w:pPr>
      <w:r w:rsidRPr="00ED108E">
        <w:rPr>
          <w:rFonts w:ascii="Times New Roman" w:eastAsia="Times New Roman" w:hAnsi="Times New Roman"/>
          <w:spacing w:val="-17"/>
          <w:sz w:val="28"/>
          <w:szCs w:val="28"/>
          <w:lang w:val="uk-UA" w:eastAsia="ru-RU"/>
        </w:rPr>
        <w:t xml:space="preserve">2. </w:t>
      </w:r>
      <w:r w:rsidRPr="00ED108E">
        <w:rPr>
          <w:rFonts w:ascii="Times New Roman" w:eastAsia="Times New Roman" w:hAnsi="Times New Roman"/>
          <w:sz w:val="28"/>
          <w:szCs w:val="28"/>
          <w:lang w:val="uk-UA" w:eastAsia="ru-RU"/>
        </w:rPr>
        <w:t xml:space="preserve">Надати фізичній особі Заморію Віталію Володимировичу </w:t>
      </w:r>
      <w:r w:rsidRPr="00ED108E">
        <w:rPr>
          <w:rFonts w:ascii="Times New Roman" w:eastAsia="Times New Roman" w:hAnsi="Times New Roman"/>
          <w:spacing w:val="-1"/>
          <w:sz w:val="28"/>
          <w:szCs w:val="28"/>
          <w:lang w:val="uk-UA" w:eastAsia="ru-RU"/>
        </w:rPr>
        <w:t>із земель комунальної власності у власність  земельну ділянку площею 0,2500 га, місце розташування якої: Дніпропетровська область, Апостолі</w:t>
      </w:r>
      <w:r w:rsidR="00AF6CC3">
        <w:rPr>
          <w:rFonts w:ascii="Times New Roman" w:eastAsia="Times New Roman" w:hAnsi="Times New Roman"/>
          <w:spacing w:val="-1"/>
          <w:sz w:val="28"/>
          <w:szCs w:val="28"/>
          <w:lang w:val="uk-UA" w:eastAsia="ru-RU"/>
        </w:rPr>
        <w:t xml:space="preserve">вський район  </w:t>
      </w:r>
      <w:r w:rsidRPr="00ED108E">
        <w:rPr>
          <w:rFonts w:ascii="Times New Roman" w:eastAsia="Times New Roman" w:hAnsi="Times New Roman"/>
          <w:spacing w:val="-1"/>
          <w:sz w:val="28"/>
          <w:szCs w:val="28"/>
          <w:lang w:val="uk-UA" w:eastAsia="ru-RU"/>
        </w:rPr>
        <w:t xml:space="preserve">с. </w:t>
      </w:r>
      <w:r w:rsidRPr="00ED108E">
        <w:rPr>
          <w:rFonts w:ascii="Times New Roman" w:eastAsia="Times New Roman" w:hAnsi="Times New Roman"/>
          <w:sz w:val="28"/>
          <w:szCs w:val="28"/>
          <w:lang w:val="uk-UA" w:eastAsia="ru-RU"/>
        </w:rPr>
        <w:t>Мар’янське</w:t>
      </w:r>
      <w:r w:rsidR="00AF6CC3">
        <w:rPr>
          <w:rFonts w:ascii="Times New Roman" w:eastAsia="Times New Roman" w:hAnsi="Times New Roman"/>
          <w:spacing w:val="-1"/>
          <w:sz w:val="28"/>
          <w:szCs w:val="28"/>
          <w:lang w:val="uk-UA" w:eastAsia="ru-RU"/>
        </w:rPr>
        <w:t xml:space="preserve">  вул.</w:t>
      </w:r>
      <w:r w:rsidR="00AF6CC3" w:rsidRPr="00AF6CC3">
        <w:rPr>
          <w:rFonts w:ascii="Times New Roman" w:eastAsia="Times New Roman" w:hAnsi="Times New Roman"/>
          <w:color w:val="000000"/>
          <w:sz w:val="28"/>
          <w:szCs w:val="28"/>
          <w:lang w:val="uk-UA" w:eastAsia="ru-RU"/>
        </w:rPr>
        <w:t xml:space="preserve"> </w:t>
      </w:r>
      <w:r w:rsidR="00AF6CC3">
        <w:rPr>
          <w:rFonts w:ascii="Times New Roman" w:eastAsia="Times New Roman" w:hAnsi="Times New Roman"/>
          <w:color w:val="000000"/>
          <w:sz w:val="28"/>
          <w:szCs w:val="28"/>
          <w:lang w:val="uk-UA" w:eastAsia="ru-RU"/>
        </w:rPr>
        <w:t>(персональні дані)</w:t>
      </w:r>
      <w:r w:rsidR="00AF6CC3" w:rsidRPr="00ED108E">
        <w:rPr>
          <w:rFonts w:ascii="Times New Roman" w:eastAsia="Times New Roman" w:hAnsi="Times New Roman"/>
          <w:color w:val="000000"/>
          <w:sz w:val="28"/>
          <w:szCs w:val="28"/>
          <w:lang w:val="uk-UA" w:eastAsia="ru-RU"/>
        </w:rPr>
        <w:t xml:space="preserve"> </w:t>
      </w:r>
      <w:r w:rsidR="00AF6CC3">
        <w:rPr>
          <w:rFonts w:ascii="Times New Roman" w:eastAsia="Times New Roman" w:hAnsi="Times New Roman"/>
          <w:spacing w:val="-1"/>
          <w:sz w:val="28"/>
          <w:szCs w:val="28"/>
          <w:lang w:val="uk-UA" w:eastAsia="ru-RU"/>
        </w:rPr>
        <w:t xml:space="preserve"> </w:t>
      </w:r>
      <w:r w:rsidRPr="00ED108E">
        <w:rPr>
          <w:rFonts w:ascii="Times New Roman" w:eastAsia="Times New Roman" w:hAnsi="Times New Roman"/>
          <w:spacing w:val="-1"/>
          <w:sz w:val="28"/>
          <w:szCs w:val="28"/>
          <w:lang w:val="uk-UA" w:eastAsia="ru-RU"/>
        </w:rPr>
        <w:t xml:space="preserve"> кадастровий номер земельної ділянки 1220385500:03:008:0051,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AF6CC3">
      <w:pPr>
        <w:shd w:val="clear" w:color="auto" w:fill="FFFFFF"/>
        <w:autoSpaceDE w:val="0"/>
        <w:autoSpaceDN w:val="0"/>
        <w:spacing w:after="0" w:line="240" w:lineRule="auto"/>
        <w:rPr>
          <w:rFonts w:ascii="Times New Roman" w:eastAsia="Times New Roman" w:hAnsi="Times New Roman"/>
          <w:spacing w:val="-1"/>
          <w:sz w:val="28"/>
          <w:szCs w:val="28"/>
          <w:lang w:val="uk-UA" w:eastAsia="ru-RU"/>
        </w:rPr>
      </w:pPr>
      <w:r w:rsidRPr="00ED108E">
        <w:rPr>
          <w:rFonts w:ascii="Times New Roman" w:eastAsia="Times New Roman" w:hAnsi="Times New Roman"/>
          <w:spacing w:val="-1"/>
          <w:sz w:val="28"/>
          <w:szCs w:val="28"/>
          <w:lang w:val="uk-UA" w:eastAsia="ru-RU"/>
        </w:rPr>
        <w:t xml:space="preserve">3. </w:t>
      </w:r>
      <w:r w:rsidRPr="00ED108E">
        <w:rPr>
          <w:rFonts w:ascii="Times New Roman" w:eastAsia="Times New Roman" w:hAnsi="Times New Roman"/>
          <w:sz w:val="28"/>
          <w:szCs w:val="28"/>
          <w:lang w:val="uk-UA" w:eastAsia="ru-RU"/>
        </w:rPr>
        <w:t>Фізичній особі Заморію Віталію Володимировичу:</w:t>
      </w:r>
    </w:p>
    <w:p w:rsidR="00ED108E" w:rsidRPr="00ED108E" w:rsidRDefault="00ED108E" w:rsidP="00ED108E">
      <w:pPr>
        <w:widowControl w:val="0"/>
        <w:shd w:val="clear" w:color="auto" w:fill="FFFFFF"/>
        <w:tabs>
          <w:tab w:val="left" w:pos="1162"/>
        </w:tabs>
        <w:autoSpaceDE w:val="0"/>
        <w:autoSpaceDN w:val="0"/>
        <w:adjustRightInd w:val="0"/>
        <w:spacing w:after="0" w:line="322" w:lineRule="exact"/>
        <w:ind w:right="96"/>
        <w:jc w:val="both"/>
        <w:rPr>
          <w:rFonts w:ascii="Times New Roman" w:eastAsia="Times New Roman" w:hAnsi="Times New Roman"/>
          <w:spacing w:val="-18"/>
          <w:sz w:val="28"/>
          <w:szCs w:val="28"/>
          <w:lang w:val="uk-UA" w:eastAsia="ru-RU"/>
        </w:rPr>
      </w:pPr>
      <w:r w:rsidRPr="00ED108E">
        <w:rPr>
          <w:rFonts w:ascii="Times New Roman" w:eastAsia="Times New Roman" w:hAnsi="Times New Roman"/>
          <w:spacing w:val="-1"/>
          <w:sz w:val="28"/>
          <w:szCs w:val="28"/>
          <w:lang w:val="uk-UA" w:eastAsia="ru-RU"/>
        </w:rPr>
        <w:lastRenderedPageBreak/>
        <w:t xml:space="preserve">          3.1 виступити замовником виконання робіт щодо винесення та закріплен</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ня в натурі (на місцевості) меж земельної ділянки;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ED108E" w:rsidRPr="00ED108E" w:rsidRDefault="00ED108E" w:rsidP="00ED108E">
      <w:pPr>
        <w:spacing w:after="0" w:line="240" w:lineRule="auto"/>
        <w:jc w:val="both"/>
        <w:rPr>
          <w:rFonts w:ascii="Times New Roman" w:eastAsia="Times New Roman" w:hAnsi="Times New Roman"/>
          <w:spacing w:val="-4"/>
          <w:sz w:val="28"/>
          <w:szCs w:val="28"/>
          <w:lang w:val="uk-UA" w:eastAsia="ru-RU"/>
        </w:rPr>
      </w:pPr>
      <w:r w:rsidRPr="00ED108E">
        <w:rPr>
          <w:rFonts w:ascii="Times New Roman" w:eastAsia="Times New Roman" w:hAnsi="Times New Roman"/>
          <w:sz w:val="28"/>
          <w:szCs w:val="28"/>
          <w:lang w:val="uk-UA" w:eastAsia="ru-RU"/>
        </w:rPr>
        <w:t xml:space="preserve">          3.3 </w:t>
      </w:r>
      <w:r w:rsidRPr="00ED108E">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ED108E">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ED108E">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ED108E" w:rsidRPr="00ED108E" w:rsidRDefault="00ED108E" w:rsidP="00ED108E">
      <w:pPr>
        <w:spacing w:after="0" w:line="240" w:lineRule="auto"/>
        <w:jc w:val="both"/>
        <w:rPr>
          <w:rFonts w:ascii="Times New Roman" w:eastAsia="Times New Roman" w:hAnsi="Times New Roman"/>
          <w:spacing w:val="-16"/>
          <w:sz w:val="28"/>
          <w:szCs w:val="28"/>
          <w:lang w:val="uk-UA" w:eastAsia="ru-RU"/>
        </w:rPr>
      </w:pPr>
      <w:r w:rsidRPr="00ED108E">
        <w:rPr>
          <w:rFonts w:ascii="Times New Roman" w:eastAsia="Times New Roman" w:hAnsi="Times New Roman"/>
          <w:spacing w:val="-13"/>
          <w:sz w:val="28"/>
          <w:szCs w:val="28"/>
          <w:lang w:val="uk-UA" w:eastAsia="ru-RU"/>
        </w:rPr>
        <w:t xml:space="preserve">           3.4</w:t>
      </w:r>
      <w:r w:rsidRPr="00ED108E">
        <w:rPr>
          <w:rFonts w:ascii="Times New Roman" w:eastAsia="Times New Roman" w:hAnsi="Times New Roman"/>
          <w:sz w:val="28"/>
          <w:szCs w:val="28"/>
          <w:lang w:val="uk-UA" w:eastAsia="ru-RU"/>
        </w:rPr>
        <w:tab/>
        <w:t>виконувати обов'язки власника земельної ділянки відповідно до вимог Земельного кодексу України.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6"/>
          <w:sz w:val="28"/>
          <w:szCs w:val="28"/>
          <w:lang w:val="uk-UA" w:eastAsia="ru-RU"/>
        </w:rPr>
        <w:t xml:space="preserve">4. </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2"/>
          <w:sz w:val="28"/>
          <w:szCs w:val="28"/>
          <w:lang w:val="uk-UA" w:eastAsia="ru-RU"/>
        </w:rPr>
        <w:t xml:space="preserve">Рекомендувати відділу Держгеокадастру </w:t>
      </w:r>
      <w:r w:rsidRPr="00ED108E">
        <w:rPr>
          <w:rFonts w:ascii="Times New Roman" w:eastAsia="Times New Roman" w:hAnsi="Times New Roman"/>
          <w:spacing w:val="-5"/>
          <w:sz w:val="28"/>
          <w:szCs w:val="28"/>
          <w:lang w:val="uk-UA" w:eastAsia="ru-RU"/>
        </w:rPr>
        <w:t xml:space="preserve">в Апостолівському  районі </w:t>
      </w: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eastAsia="ru-RU"/>
        </w:rPr>
        <w:t xml:space="preserve"> 5.</w:t>
      </w:r>
      <w:r w:rsidRPr="00ED108E">
        <w:rPr>
          <w:rFonts w:ascii="Times New Roman" w:eastAsia="Times New Roman" w:hAnsi="Times New Roman"/>
          <w:sz w:val="28"/>
          <w:szCs w:val="28"/>
          <w:lang w:val="uk-UA"/>
        </w:rPr>
        <w:t xml:space="preserve"> Спеціалісту з земельних питань Зеленодольської міської ради повідомити відділ </w:t>
      </w:r>
      <w:r w:rsidRPr="00ED108E">
        <w:rPr>
          <w:rFonts w:ascii="Times New Roman" w:eastAsia="Times New Roman" w:hAnsi="Times New Roman"/>
          <w:sz w:val="28"/>
          <w:szCs w:val="28"/>
          <w:lang w:val="uk-UA" w:eastAsia="ru-RU"/>
        </w:rPr>
        <w:t>Держгеокадастру в Апостолівському районі</w:t>
      </w:r>
      <w:r w:rsidRPr="00ED108E">
        <w:rPr>
          <w:rFonts w:ascii="Times New Roman" w:eastAsia="Times New Roman" w:hAnsi="Times New Roman"/>
          <w:sz w:val="28"/>
          <w:szCs w:val="28"/>
          <w:lang w:val="uk-UA"/>
        </w:rPr>
        <w:t>, Апостолівське відділення Криворізької  МДПІ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rPr>
        <w:t>6.</w:t>
      </w:r>
      <w:r w:rsidRPr="00ED108E">
        <w:rPr>
          <w:rFonts w:ascii="Times New Roman" w:eastAsia="Times New Roman" w:hAnsi="Times New Roman"/>
          <w:sz w:val="28"/>
          <w:szCs w:val="28"/>
          <w:lang w:val="uk-UA" w:eastAsia="ru-RU"/>
        </w:rPr>
        <w:t xml:space="preserve">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ED108E" w:rsidRPr="00ED108E" w:rsidRDefault="00ED108E" w:rsidP="00ED108E">
      <w:pPr>
        <w:autoSpaceDE w:val="0"/>
        <w:autoSpaceDN w:val="0"/>
        <w:spacing w:after="0" w:line="240" w:lineRule="auto"/>
        <w:rPr>
          <w:rFonts w:ascii="Times New Roman" w:eastAsia="Times New Roman" w:hAnsi="Times New Roman"/>
          <w:sz w:val="20"/>
          <w:szCs w:val="20"/>
          <w:lang w:val="uk-UA" w:eastAsia="ru-RU"/>
        </w:rPr>
      </w:pP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iCs/>
          <w:spacing w:val="-5"/>
          <w:sz w:val="28"/>
          <w:szCs w:val="28"/>
          <w:lang w:val="uk-UA" w:eastAsia="ru-RU"/>
        </w:rPr>
        <w:t>Про затвердження технічної документації із земле</w:t>
      </w:r>
      <w:r w:rsidRPr="00ED108E">
        <w:rPr>
          <w:rFonts w:ascii="Times New Roman" w:eastAsia="Times New Roman" w:hAnsi="Times New Roman"/>
          <w:b/>
          <w:i/>
          <w:iCs/>
          <w:spacing w:val="-5"/>
          <w:sz w:val="28"/>
          <w:szCs w:val="28"/>
          <w:lang w:val="uk-UA" w:eastAsia="ru-RU"/>
        </w:rPr>
        <w:softHyphen/>
      </w:r>
      <w:r w:rsidRPr="00ED108E">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b/>
          <w:i/>
          <w:spacing w:val="-1"/>
          <w:sz w:val="28"/>
          <w:szCs w:val="28"/>
          <w:lang w:val="uk-UA" w:eastAsia="ru-RU"/>
        </w:rPr>
        <w:t xml:space="preserve"> </w:t>
      </w:r>
      <w:r w:rsidRPr="00ED108E">
        <w:rPr>
          <w:rFonts w:ascii="Times New Roman" w:eastAsia="Times New Roman" w:hAnsi="Times New Roman"/>
          <w:b/>
          <w:i/>
          <w:sz w:val="28"/>
          <w:szCs w:val="28"/>
          <w:lang w:val="uk-UA" w:eastAsia="ru-RU"/>
        </w:rPr>
        <w:t>фізичній особі</w:t>
      </w:r>
      <w:r w:rsidRPr="00ED108E">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sz w:val="28"/>
          <w:szCs w:val="28"/>
          <w:lang w:val="uk-UA" w:eastAsia="ru-RU"/>
        </w:rPr>
      </w:pPr>
    </w:p>
    <w:p w:rsidR="00ED108E" w:rsidRPr="00ED108E" w:rsidRDefault="00ED108E" w:rsidP="00AF6CC3">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7"/>
          <w:sz w:val="28"/>
          <w:szCs w:val="28"/>
          <w:lang w:val="uk-UA" w:eastAsia="ru-RU"/>
        </w:rPr>
        <w:t xml:space="preserve">        Розглянувши заяву (№ 145006-000231-335-64-2019 від 17.01.2019 р.)  </w:t>
      </w:r>
      <w:r w:rsidRPr="00ED108E">
        <w:rPr>
          <w:rFonts w:ascii="Times New Roman" w:eastAsia="Times New Roman" w:hAnsi="Times New Roman"/>
          <w:sz w:val="28"/>
          <w:szCs w:val="28"/>
          <w:lang w:val="uk-UA" w:eastAsia="ru-RU"/>
        </w:rPr>
        <w:t xml:space="preserve">фізичної особи Овечка Івана Васильовича </w:t>
      </w:r>
      <w:r w:rsidRPr="00ED108E">
        <w:rPr>
          <w:rFonts w:ascii="Times New Roman" w:eastAsia="Times New Roman" w:hAnsi="Times New Roman"/>
          <w:spacing w:val="-6"/>
          <w:sz w:val="28"/>
          <w:szCs w:val="28"/>
          <w:lang w:val="uk-UA" w:eastAsia="ru-RU"/>
        </w:rPr>
        <w:t xml:space="preserve">про </w:t>
      </w:r>
      <w:r w:rsidRPr="00ED108E">
        <w:rPr>
          <w:rFonts w:ascii="Times New Roman" w:eastAsia="Times New Roman" w:hAnsi="Times New Roman"/>
          <w:iCs/>
          <w:spacing w:val="-5"/>
          <w:sz w:val="28"/>
          <w:szCs w:val="28"/>
          <w:lang w:val="uk-UA" w:eastAsia="ru-RU"/>
        </w:rPr>
        <w:t>затвердження технічної документації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ED108E">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ч.1, 2 ст.6 та ч.1, 2, 4 ст.8 Закону України «Про добровільне об’єднання територіальних громад», Зеленодольська міська рада </w:t>
      </w:r>
    </w:p>
    <w:p w:rsidR="00ED108E" w:rsidRPr="00ED108E" w:rsidRDefault="00ED108E" w:rsidP="00AF6CC3">
      <w:pPr>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sz w:val="28"/>
          <w:szCs w:val="28"/>
          <w:lang w:val="uk-UA" w:eastAsia="ru-RU"/>
        </w:rPr>
        <w:t xml:space="preserve">                                                     ВИРІШИЛА:</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28"/>
          <w:sz w:val="28"/>
          <w:szCs w:val="28"/>
          <w:lang w:val="uk-UA" w:eastAsia="ru-RU"/>
        </w:rPr>
        <w:t xml:space="preserve"> 1.</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1"/>
          <w:sz w:val="28"/>
          <w:szCs w:val="28"/>
          <w:lang w:val="uk-UA" w:eastAsia="ru-RU"/>
        </w:rPr>
        <w:t xml:space="preserve">Затвердити </w:t>
      </w:r>
      <w:r w:rsidRPr="00ED108E">
        <w:rPr>
          <w:rFonts w:ascii="Times New Roman" w:eastAsia="Times New Roman" w:hAnsi="Times New Roman"/>
          <w:iCs/>
          <w:spacing w:val="-5"/>
          <w:sz w:val="28"/>
          <w:szCs w:val="28"/>
          <w:lang w:val="uk-UA" w:eastAsia="ru-RU"/>
        </w:rPr>
        <w:t>технічну документацію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 xml:space="preserve">устрою щодо встановлення (відновлення) меж земельної ділянки в натурі(на місцевості), </w:t>
      </w:r>
      <w:r w:rsidRPr="00ED108E">
        <w:rPr>
          <w:rFonts w:ascii="Times New Roman" w:eastAsia="Times New Roman" w:hAnsi="Times New Roman"/>
          <w:iCs/>
          <w:spacing w:val="-5"/>
          <w:sz w:val="28"/>
          <w:szCs w:val="28"/>
          <w:lang w:val="uk-UA" w:eastAsia="ru-RU"/>
        </w:rPr>
        <w:t>з метою</w:t>
      </w:r>
      <w:r w:rsidRPr="00ED108E">
        <w:rPr>
          <w:rFonts w:ascii="Times New Roman" w:eastAsia="Times New Roman" w:hAnsi="Times New Roman"/>
          <w:iCs/>
          <w:spacing w:val="-3"/>
          <w:sz w:val="28"/>
          <w:szCs w:val="28"/>
          <w:lang w:val="uk-UA" w:eastAsia="ru-RU"/>
        </w:rPr>
        <w:t xml:space="preserve"> надання її у власність</w:t>
      </w:r>
      <w:r w:rsidRPr="00ED108E">
        <w:rPr>
          <w:rFonts w:ascii="Times New Roman" w:eastAsia="Times New Roman" w:hAnsi="Times New Roman"/>
          <w:spacing w:val="-1"/>
          <w:sz w:val="28"/>
          <w:szCs w:val="28"/>
          <w:lang w:val="uk-UA" w:eastAsia="ru-RU"/>
        </w:rPr>
        <w:t xml:space="preserve"> </w:t>
      </w:r>
      <w:r w:rsidRPr="00ED108E">
        <w:rPr>
          <w:rFonts w:ascii="Times New Roman" w:eastAsia="Times New Roman" w:hAnsi="Times New Roman"/>
          <w:sz w:val="28"/>
          <w:szCs w:val="28"/>
          <w:lang w:val="uk-UA" w:eastAsia="ru-RU"/>
        </w:rPr>
        <w:t xml:space="preserve">фізичній особі Овечку Івану Васильовичу </w:t>
      </w:r>
      <w:r w:rsidRPr="00ED108E">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ED108E">
        <w:rPr>
          <w:rFonts w:ascii="Times New Roman" w:eastAsia="Times New Roman" w:hAnsi="Times New Roman"/>
          <w:sz w:val="28"/>
          <w:szCs w:val="28"/>
          <w:lang w:val="uk-UA" w:eastAsia="ru-RU"/>
        </w:rPr>
        <w:lastRenderedPageBreak/>
        <w:t>Мар’янське</w:t>
      </w:r>
      <w:r w:rsidRPr="00ED108E">
        <w:rPr>
          <w:rFonts w:ascii="Times New Roman" w:eastAsia="Times New Roman" w:hAnsi="Times New Roman"/>
          <w:spacing w:val="-1"/>
          <w:sz w:val="28"/>
          <w:szCs w:val="28"/>
          <w:lang w:val="uk-UA" w:eastAsia="ru-RU"/>
        </w:rPr>
        <w:t xml:space="preserve">  вул</w:t>
      </w:r>
      <w:r w:rsidR="00382410">
        <w:rPr>
          <w:rFonts w:ascii="Times New Roman" w:eastAsia="Times New Roman" w:hAnsi="Times New Roman"/>
          <w:spacing w:val="-1"/>
          <w:sz w:val="28"/>
          <w:szCs w:val="28"/>
          <w:lang w:val="uk-UA" w:eastAsia="ru-RU"/>
        </w:rPr>
        <w:t>.</w:t>
      </w:r>
      <w:r w:rsidR="0038241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pacing w:val="-1"/>
          <w:sz w:val="28"/>
          <w:szCs w:val="28"/>
          <w:lang w:val="uk-UA" w:eastAsia="ru-RU"/>
        </w:rPr>
        <w:t>.,  кадастровий номер земельної ділянки 1220385500:03:007:0120,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17"/>
          <w:sz w:val="28"/>
          <w:szCs w:val="28"/>
          <w:lang w:val="uk-UA" w:eastAsia="ru-RU"/>
        </w:rPr>
        <w:t xml:space="preserve">2. </w:t>
      </w:r>
      <w:r w:rsidRPr="00ED108E">
        <w:rPr>
          <w:rFonts w:ascii="Times New Roman" w:eastAsia="Times New Roman" w:hAnsi="Times New Roman"/>
          <w:sz w:val="28"/>
          <w:szCs w:val="28"/>
          <w:lang w:val="uk-UA" w:eastAsia="ru-RU"/>
        </w:rPr>
        <w:t xml:space="preserve">Надати фізичній особі Овечку Івану Васильовичу </w:t>
      </w:r>
      <w:r w:rsidRPr="00ED108E">
        <w:rPr>
          <w:rFonts w:ascii="Times New Roman" w:eastAsia="Times New Roman" w:hAnsi="Times New Roman"/>
          <w:spacing w:val="-1"/>
          <w:sz w:val="28"/>
          <w:szCs w:val="28"/>
          <w:lang w:val="uk-UA" w:eastAsia="ru-RU"/>
        </w:rPr>
        <w:t xml:space="preserve">із земель комунальної власності у власність  земельну ділянку площею 0,2500 га, місце розташування якої: Дніпропетровська область, Апостолівський район              с. </w:t>
      </w:r>
      <w:r w:rsidRPr="00ED108E">
        <w:rPr>
          <w:rFonts w:ascii="Times New Roman" w:eastAsia="Times New Roman" w:hAnsi="Times New Roman"/>
          <w:sz w:val="28"/>
          <w:szCs w:val="28"/>
          <w:lang w:val="uk-UA" w:eastAsia="ru-RU"/>
        </w:rPr>
        <w:t>Мар’янське,</w:t>
      </w:r>
      <w:r w:rsidRPr="00ED108E">
        <w:rPr>
          <w:rFonts w:ascii="Times New Roman" w:eastAsia="Times New Roman" w:hAnsi="Times New Roman"/>
          <w:spacing w:val="-1"/>
          <w:sz w:val="28"/>
          <w:szCs w:val="28"/>
          <w:lang w:val="uk-UA" w:eastAsia="ru-RU"/>
        </w:rPr>
        <w:t xml:space="preserve">  вул</w:t>
      </w:r>
      <w:r w:rsidR="0038241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pacing w:val="-1"/>
          <w:sz w:val="28"/>
          <w:szCs w:val="28"/>
          <w:lang w:val="uk-UA" w:eastAsia="ru-RU"/>
        </w:rPr>
        <w:t>., кадастровий номер земельної ділянки 1220385500:03:007:0120,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1"/>
          <w:sz w:val="28"/>
          <w:szCs w:val="28"/>
          <w:lang w:val="uk-UA" w:eastAsia="ru-RU"/>
        </w:rPr>
        <w:t xml:space="preserve">3. </w:t>
      </w:r>
      <w:r w:rsidRPr="00ED108E">
        <w:rPr>
          <w:rFonts w:ascii="Times New Roman" w:eastAsia="Times New Roman" w:hAnsi="Times New Roman"/>
          <w:sz w:val="28"/>
          <w:szCs w:val="28"/>
          <w:lang w:val="uk-UA" w:eastAsia="ru-RU"/>
        </w:rPr>
        <w:t>Фізичній особі Овечку Івану Васильовичу:</w:t>
      </w:r>
    </w:p>
    <w:p w:rsidR="00ED108E" w:rsidRPr="00ED108E" w:rsidRDefault="00ED108E" w:rsidP="00ED108E">
      <w:pPr>
        <w:widowControl w:val="0"/>
        <w:shd w:val="clear" w:color="auto" w:fill="FFFFFF"/>
        <w:tabs>
          <w:tab w:val="left" w:pos="1162"/>
        </w:tabs>
        <w:autoSpaceDE w:val="0"/>
        <w:autoSpaceDN w:val="0"/>
        <w:adjustRightInd w:val="0"/>
        <w:spacing w:after="0" w:line="322" w:lineRule="exact"/>
        <w:ind w:right="96"/>
        <w:jc w:val="both"/>
        <w:rPr>
          <w:rFonts w:ascii="Times New Roman" w:eastAsia="Times New Roman" w:hAnsi="Times New Roman"/>
          <w:spacing w:val="-18"/>
          <w:sz w:val="28"/>
          <w:szCs w:val="28"/>
          <w:lang w:val="uk-UA" w:eastAsia="ru-RU"/>
        </w:rPr>
      </w:pPr>
      <w:r w:rsidRPr="00ED108E">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ня в натурі (на місцевості) меж земельної ділянки;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ED108E" w:rsidRPr="00ED108E" w:rsidRDefault="00ED108E" w:rsidP="00ED108E">
      <w:pPr>
        <w:spacing w:after="0" w:line="240" w:lineRule="auto"/>
        <w:jc w:val="both"/>
        <w:rPr>
          <w:rFonts w:ascii="Times New Roman" w:eastAsia="Times New Roman" w:hAnsi="Times New Roman"/>
          <w:spacing w:val="-4"/>
          <w:sz w:val="28"/>
          <w:szCs w:val="28"/>
          <w:lang w:val="uk-UA" w:eastAsia="ru-RU"/>
        </w:rPr>
      </w:pPr>
      <w:r w:rsidRPr="00ED108E">
        <w:rPr>
          <w:rFonts w:ascii="Times New Roman" w:eastAsia="Times New Roman" w:hAnsi="Times New Roman"/>
          <w:sz w:val="28"/>
          <w:szCs w:val="28"/>
          <w:lang w:val="uk-UA" w:eastAsia="ru-RU"/>
        </w:rPr>
        <w:t xml:space="preserve">          3.3 </w:t>
      </w:r>
      <w:r w:rsidRPr="00ED108E">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ED108E">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ED108E">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ED108E" w:rsidRPr="00ED108E" w:rsidRDefault="00ED108E" w:rsidP="00ED108E">
      <w:pPr>
        <w:spacing w:after="0" w:line="240" w:lineRule="auto"/>
        <w:jc w:val="both"/>
        <w:rPr>
          <w:rFonts w:ascii="Times New Roman" w:eastAsia="Times New Roman" w:hAnsi="Times New Roman"/>
          <w:spacing w:val="-16"/>
          <w:sz w:val="28"/>
          <w:szCs w:val="28"/>
          <w:lang w:val="uk-UA" w:eastAsia="ru-RU"/>
        </w:rPr>
      </w:pPr>
      <w:r w:rsidRPr="00ED108E">
        <w:rPr>
          <w:rFonts w:ascii="Times New Roman" w:eastAsia="Times New Roman" w:hAnsi="Times New Roman"/>
          <w:spacing w:val="-13"/>
          <w:sz w:val="28"/>
          <w:szCs w:val="28"/>
          <w:lang w:val="uk-UA" w:eastAsia="ru-RU"/>
        </w:rPr>
        <w:t xml:space="preserve">           3.4</w:t>
      </w:r>
      <w:r w:rsidRPr="00ED108E">
        <w:rPr>
          <w:rFonts w:ascii="Times New Roman" w:eastAsia="Times New Roman" w:hAnsi="Times New Roman"/>
          <w:sz w:val="28"/>
          <w:szCs w:val="28"/>
          <w:lang w:val="uk-UA" w:eastAsia="ru-RU"/>
        </w:rPr>
        <w:tab/>
        <w:t>виконувати обов'язки власника земельної ділянки відповідно до вимог Земельного кодексу України.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6"/>
          <w:sz w:val="28"/>
          <w:szCs w:val="28"/>
          <w:lang w:val="uk-UA" w:eastAsia="ru-RU"/>
        </w:rPr>
        <w:t xml:space="preserve">4. </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2"/>
          <w:sz w:val="28"/>
          <w:szCs w:val="28"/>
          <w:lang w:val="uk-UA" w:eastAsia="ru-RU"/>
        </w:rPr>
        <w:t xml:space="preserve">Рекомендувати відділу Держгеокадастру </w:t>
      </w:r>
      <w:r w:rsidRPr="00ED108E">
        <w:rPr>
          <w:rFonts w:ascii="Times New Roman" w:eastAsia="Times New Roman" w:hAnsi="Times New Roman"/>
          <w:spacing w:val="-5"/>
          <w:sz w:val="28"/>
          <w:szCs w:val="28"/>
          <w:lang w:val="uk-UA" w:eastAsia="ru-RU"/>
        </w:rPr>
        <w:t xml:space="preserve">в Апостолівському  районі </w:t>
      </w: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eastAsia="ru-RU"/>
        </w:rPr>
        <w:t xml:space="preserve"> 5.</w:t>
      </w:r>
      <w:r w:rsidRPr="00ED108E">
        <w:rPr>
          <w:rFonts w:ascii="Times New Roman" w:eastAsia="Times New Roman" w:hAnsi="Times New Roman"/>
          <w:sz w:val="28"/>
          <w:szCs w:val="28"/>
          <w:lang w:val="uk-UA"/>
        </w:rPr>
        <w:t xml:space="preserve"> Спеціалісту з земельних питань Зеленодольської міської ради повідомити відділ </w:t>
      </w:r>
      <w:r w:rsidRPr="00ED108E">
        <w:rPr>
          <w:rFonts w:ascii="Times New Roman" w:eastAsia="Times New Roman" w:hAnsi="Times New Roman"/>
          <w:sz w:val="28"/>
          <w:szCs w:val="28"/>
          <w:lang w:val="uk-UA" w:eastAsia="ru-RU"/>
        </w:rPr>
        <w:t>Держгеокадастру в Апостолівському районі</w:t>
      </w:r>
      <w:r w:rsidRPr="00ED108E">
        <w:rPr>
          <w:rFonts w:ascii="Times New Roman" w:eastAsia="Times New Roman" w:hAnsi="Times New Roman"/>
          <w:sz w:val="28"/>
          <w:szCs w:val="28"/>
          <w:lang w:val="uk-UA"/>
        </w:rPr>
        <w:t>, Апостолівське відділення Криворізької  МДПІ про прийняття рішення.</w:t>
      </w:r>
    </w:p>
    <w:p w:rsidR="00ED108E" w:rsidRPr="00ED108E" w:rsidRDefault="00ED108E" w:rsidP="00382410">
      <w:pPr>
        <w:spacing w:after="0" w:line="240" w:lineRule="auto"/>
        <w:jc w:val="both"/>
        <w:rPr>
          <w:rFonts w:ascii="Times New Roman" w:eastAsia="Times New Roman" w:hAnsi="Times New Roman"/>
          <w:sz w:val="20"/>
          <w:szCs w:val="20"/>
          <w:lang w:val="uk-UA" w:eastAsia="ru-RU"/>
        </w:rPr>
      </w:pPr>
      <w:r w:rsidRPr="00ED108E">
        <w:rPr>
          <w:rFonts w:ascii="Times New Roman" w:eastAsia="Times New Roman" w:hAnsi="Times New Roman"/>
          <w:sz w:val="28"/>
          <w:szCs w:val="28"/>
          <w:lang w:val="uk-UA"/>
        </w:rPr>
        <w:t>6.</w:t>
      </w:r>
      <w:r w:rsidRPr="00ED108E">
        <w:rPr>
          <w:rFonts w:ascii="Times New Roman" w:eastAsia="Times New Roman" w:hAnsi="Times New Roman"/>
          <w:sz w:val="28"/>
          <w:szCs w:val="28"/>
          <w:lang w:val="uk-UA" w:eastAsia="ru-RU"/>
        </w:rPr>
        <w:t xml:space="preserve">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ED108E" w:rsidRPr="00ED108E" w:rsidRDefault="00ED108E" w:rsidP="00ED108E">
      <w:pPr>
        <w:autoSpaceDE w:val="0"/>
        <w:autoSpaceDN w:val="0"/>
        <w:spacing w:after="0" w:line="240" w:lineRule="auto"/>
        <w:rPr>
          <w:rFonts w:ascii="Times New Roman" w:eastAsia="Times New Roman" w:hAnsi="Times New Roman"/>
          <w:sz w:val="20"/>
          <w:szCs w:val="20"/>
          <w:lang w:val="uk-UA" w:eastAsia="ru-RU"/>
        </w:rPr>
      </w:pPr>
    </w:p>
    <w:p w:rsidR="00ED108E" w:rsidRPr="00ED108E" w:rsidRDefault="00ED108E" w:rsidP="00ED108E">
      <w:pPr>
        <w:shd w:val="clear" w:color="auto" w:fill="FFFFFF"/>
        <w:spacing w:after="0" w:line="240" w:lineRule="auto"/>
        <w:jc w:val="both"/>
        <w:rPr>
          <w:rFonts w:ascii="Times New Roman" w:eastAsia="Times New Roman" w:hAnsi="Times New Roman"/>
          <w:sz w:val="24"/>
          <w:szCs w:val="24"/>
          <w:lang w:val="uk-UA" w:eastAsia="ru-RU"/>
        </w:rPr>
      </w:pPr>
      <w:r w:rsidRPr="00ED108E">
        <w:rPr>
          <w:rFonts w:ascii="Times New Roman" w:eastAsia="Times New Roman" w:hAnsi="Times New Roman"/>
          <w:b/>
          <w:bCs/>
          <w:i/>
          <w:iCs/>
          <w:sz w:val="28"/>
          <w:szCs w:val="28"/>
          <w:lang w:val="uk-UA" w:eastAsia="ru-RU"/>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b/>
          <w:bCs/>
          <w:i/>
          <w:iCs/>
          <w:sz w:val="28"/>
          <w:szCs w:val="28"/>
          <w:lang w:eastAsia="ru-RU"/>
        </w:rPr>
        <w:t> </w:t>
      </w:r>
      <w:r w:rsidRPr="00ED108E">
        <w:rPr>
          <w:rFonts w:ascii="Times New Roman" w:eastAsia="Times New Roman" w:hAnsi="Times New Roman"/>
          <w:b/>
          <w:bCs/>
          <w:i/>
          <w:iCs/>
          <w:sz w:val="28"/>
          <w:szCs w:val="28"/>
          <w:lang w:val="uk-UA" w:eastAsia="ru-RU"/>
        </w:rPr>
        <w:t>фізичній особі для будівництва та обслуговування житлового будинку, господарських будівель та споруд (присадибна ділянка)</w:t>
      </w:r>
      <w:r w:rsidRPr="00ED108E">
        <w:rPr>
          <w:rFonts w:ascii="Times New Roman" w:eastAsia="Times New Roman" w:hAnsi="Times New Roman"/>
          <w:sz w:val="24"/>
          <w:szCs w:val="24"/>
          <w:lang w:eastAsia="ru-RU"/>
        </w:rPr>
        <w:t> </w:t>
      </w:r>
    </w:p>
    <w:p w:rsidR="00ED108E" w:rsidRPr="00ED108E" w:rsidRDefault="00ED108E" w:rsidP="00ED108E">
      <w:pPr>
        <w:shd w:val="clear" w:color="auto" w:fill="FFFFFF"/>
        <w:spacing w:after="0" w:line="240" w:lineRule="auto"/>
        <w:jc w:val="both"/>
        <w:rPr>
          <w:rFonts w:ascii="Times New Roman" w:eastAsia="Times New Roman" w:hAnsi="Times New Roman"/>
          <w:sz w:val="24"/>
          <w:szCs w:val="24"/>
          <w:lang w:val="uk-UA" w:eastAsia="ru-RU"/>
        </w:rPr>
      </w:pPr>
    </w:p>
    <w:p w:rsidR="00ED108E" w:rsidRPr="00ED108E" w:rsidRDefault="00ED108E" w:rsidP="00ED108E">
      <w:pPr>
        <w:spacing w:after="0" w:line="240" w:lineRule="auto"/>
        <w:ind w:right="175"/>
        <w:jc w:val="both"/>
        <w:rPr>
          <w:rFonts w:ascii="Times New Roman" w:eastAsia="Times New Roman" w:hAnsi="Times New Roman"/>
          <w:sz w:val="24"/>
          <w:szCs w:val="24"/>
          <w:lang w:val="uk-UA" w:eastAsia="ru-RU"/>
        </w:rPr>
      </w:pP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Розглянувши заяву фізичної особи  Погребняка Віктора Володимировича (№</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145004-000432-335-64-2019 від 31.01.2019 р.)</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про затвердження технічної документації із землеустрою щодо встановлення (відновлення) меж земельної ділянки в натурі</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(на місцевості),</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з метою </w:t>
      </w:r>
      <w:r w:rsidRPr="00ED108E">
        <w:rPr>
          <w:rFonts w:ascii="Times New Roman" w:eastAsia="Times New Roman" w:hAnsi="Times New Roman"/>
          <w:sz w:val="28"/>
          <w:szCs w:val="28"/>
          <w:lang w:val="uk-UA" w:eastAsia="ru-RU"/>
        </w:rPr>
        <w:lastRenderedPageBreak/>
        <w:t xml:space="preserve">надання її у власність для будівництва та обслуговування житлового будинку, господарських будівель та споруд (присадибна ділянка), </w:t>
      </w:r>
      <w:r w:rsidRPr="00ED108E">
        <w:rPr>
          <w:rFonts w:ascii="Times New Roman" w:eastAsia="Times New Roman" w:hAnsi="Times New Roman"/>
          <w:iCs/>
          <w:spacing w:val="-5"/>
          <w:sz w:val="28"/>
          <w:szCs w:val="28"/>
          <w:lang w:val="uk-UA" w:eastAsia="ru-RU"/>
        </w:rPr>
        <w:t xml:space="preserve">керуючись п. б ст.12, п. г ч.1 ст.121,  ч.1, 10 ст.123 Земельного Кодексу України, ст.50 Закону України «Про землеустрій», ч.1, 2 ст.6 та п. 34 ч. 1 ст.26 Закону України “Про місцеве самоврядування  в Україні”, Зеленодольська міська рада </w:t>
      </w:r>
      <w:r w:rsidRPr="00ED108E">
        <w:rPr>
          <w:rFonts w:ascii="Times New Roman" w:eastAsia="Times New Roman" w:hAnsi="Times New Roman"/>
          <w:sz w:val="24"/>
          <w:szCs w:val="24"/>
          <w:lang w:eastAsia="ru-RU"/>
        </w:rPr>
        <w:t> </w:t>
      </w:r>
    </w:p>
    <w:p w:rsidR="00ED108E" w:rsidRPr="00ED108E" w:rsidRDefault="00ED108E" w:rsidP="00ED108E">
      <w:pPr>
        <w:spacing w:after="0" w:line="240" w:lineRule="auto"/>
        <w:jc w:val="both"/>
        <w:rPr>
          <w:rFonts w:ascii="Times New Roman" w:eastAsia="Times New Roman" w:hAnsi="Times New Roman"/>
          <w:sz w:val="24"/>
          <w:szCs w:val="24"/>
          <w:lang w:val="uk-UA" w:eastAsia="ru-RU"/>
        </w:rPr>
      </w:pPr>
      <w:r w:rsidRPr="00ED108E">
        <w:rPr>
          <w:rFonts w:ascii="Times New Roman" w:eastAsia="Times New Roman" w:hAnsi="Times New Roman"/>
          <w:b/>
          <w:bCs/>
          <w:sz w:val="28"/>
          <w:szCs w:val="28"/>
          <w:lang w:eastAsia="ru-RU"/>
        </w:rPr>
        <w:t>                                             ВИРІШИЛА:</w:t>
      </w:r>
      <w:r w:rsidRPr="00ED108E">
        <w:rPr>
          <w:rFonts w:ascii="Times New Roman" w:eastAsia="Times New Roman" w:hAnsi="Times New Roman"/>
          <w:sz w:val="24"/>
          <w:szCs w:val="24"/>
          <w:lang w:eastAsia="ru-RU"/>
        </w:rPr>
        <w:t> </w:t>
      </w:r>
    </w:p>
    <w:p w:rsidR="00ED108E" w:rsidRPr="00382410" w:rsidRDefault="00ED108E" w:rsidP="00ED108E">
      <w:pPr>
        <w:shd w:val="clear" w:color="auto" w:fill="FFFFFF"/>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z w:val="28"/>
          <w:szCs w:val="28"/>
          <w:lang w:eastAsia="ru-RU"/>
        </w:rPr>
        <w:t>1. Затвердити технічну документацію із землеустрою щодо встановлення (відновлення) меж земельної ділянки в натурі(на місцевості</w:t>
      </w:r>
      <w:r w:rsidRPr="00ED108E">
        <w:rPr>
          <w:rFonts w:ascii="Times New Roman" w:eastAsia="Times New Roman" w:hAnsi="Times New Roman"/>
          <w:sz w:val="28"/>
          <w:szCs w:val="28"/>
          <w:lang w:val="uk-UA" w:eastAsia="ru-RU"/>
        </w:rPr>
        <w:t xml:space="preserve">) з метою </w:t>
      </w:r>
      <w:r w:rsidRPr="00ED108E">
        <w:rPr>
          <w:rFonts w:ascii="Times New Roman" w:eastAsia="Times New Roman" w:hAnsi="Times New Roman"/>
          <w:sz w:val="28"/>
          <w:szCs w:val="28"/>
          <w:lang w:eastAsia="ru-RU"/>
        </w:rPr>
        <w:t xml:space="preserve"> надання її у власність фізичній особі </w:t>
      </w:r>
      <w:r w:rsidRPr="00ED108E">
        <w:rPr>
          <w:rFonts w:ascii="Times New Roman" w:eastAsia="Times New Roman" w:hAnsi="Times New Roman"/>
          <w:sz w:val="28"/>
          <w:szCs w:val="28"/>
          <w:lang w:val="uk-UA" w:eastAsia="ru-RU"/>
        </w:rPr>
        <w:t>Погребняку Віктору Володимировичу</w:t>
      </w:r>
      <w:r w:rsidRPr="00ED108E">
        <w:rPr>
          <w:rFonts w:ascii="Times New Roman" w:eastAsia="Times New Roman" w:hAnsi="Times New Roman"/>
          <w:sz w:val="28"/>
          <w:szCs w:val="28"/>
          <w:lang w:eastAsia="ru-RU"/>
        </w:rPr>
        <w:t xml:space="preserve"> для будівництва та обслуговування житлового будинку, господарських будівель та споруд (присадибна ділянка), площею 0,</w:t>
      </w:r>
      <w:r w:rsidRPr="00ED108E">
        <w:rPr>
          <w:rFonts w:ascii="Times New Roman" w:eastAsia="Times New Roman" w:hAnsi="Times New Roman"/>
          <w:sz w:val="28"/>
          <w:szCs w:val="28"/>
          <w:lang w:val="uk-UA" w:eastAsia="ru-RU"/>
        </w:rPr>
        <w:t xml:space="preserve">2500 </w:t>
      </w:r>
      <w:r w:rsidRPr="00ED108E">
        <w:rPr>
          <w:rFonts w:ascii="Times New Roman" w:eastAsia="Times New Roman" w:hAnsi="Times New Roman"/>
          <w:sz w:val="28"/>
          <w:szCs w:val="28"/>
          <w:lang w:eastAsia="ru-RU"/>
        </w:rPr>
        <w:t xml:space="preserve">га, місце розташування якої: Дніпропетровська область, Апостолівський район, с. </w:t>
      </w:r>
      <w:r w:rsidRPr="00ED108E">
        <w:rPr>
          <w:rFonts w:ascii="Times New Roman" w:eastAsia="Times New Roman" w:hAnsi="Times New Roman"/>
          <w:sz w:val="28"/>
          <w:szCs w:val="28"/>
          <w:lang w:val="uk-UA" w:eastAsia="ru-RU"/>
        </w:rPr>
        <w:t>Велика Костромка,</w:t>
      </w:r>
      <w:r w:rsidRPr="00ED108E">
        <w:rPr>
          <w:rFonts w:ascii="Times New Roman" w:eastAsia="Times New Roman" w:hAnsi="Times New Roman"/>
          <w:sz w:val="28"/>
          <w:szCs w:val="28"/>
          <w:lang w:eastAsia="ru-RU"/>
        </w:rPr>
        <w:t>  вул.</w:t>
      </w:r>
      <w:r w:rsidR="00382410" w:rsidRPr="00382410">
        <w:rPr>
          <w:rFonts w:ascii="Times New Roman" w:eastAsia="Times New Roman" w:hAnsi="Times New Roman"/>
          <w:color w:val="000000"/>
          <w:sz w:val="28"/>
          <w:szCs w:val="28"/>
          <w:lang w:val="uk-UA" w:eastAsia="ru-RU"/>
        </w:rPr>
        <w:t xml:space="preserve"> </w:t>
      </w:r>
      <w:r w:rsidR="0038241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z w:val="28"/>
          <w:szCs w:val="28"/>
          <w:lang w:val="uk-UA" w:eastAsia="ru-RU"/>
        </w:rPr>
        <w:t>. Кадастровий номер земельної ділянки 1220381100:03:002:0111.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382410" w:rsidRDefault="00ED108E" w:rsidP="00ED108E">
      <w:pPr>
        <w:shd w:val="clear" w:color="auto" w:fill="FFFFFF"/>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eastAsia="ru-RU"/>
        </w:rPr>
        <w:t xml:space="preserve">       2. Надати фізичній особі Погребняку Віктору Володимировичу</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із земель комунальної власності у власність</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земельну ділянку площею 0,2500 га, місце розташування якої: Дніпропетровська область, А</w:t>
      </w:r>
      <w:r w:rsidR="00382410">
        <w:rPr>
          <w:rFonts w:ascii="Times New Roman" w:eastAsia="Times New Roman" w:hAnsi="Times New Roman"/>
          <w:sz w:val="28"/>
          <w:szCs w:val="28"/>
          <w:lang w:val="uk-UA" w:eastAsia="ru-RU"/>
        </w:rPr>
        <w:t>постолівський район,</w:t>
      </w:r>
      <w:r w:rsidRPr="00ED108E">
        <w:rPr>
          <w:rFonts w:ascii="Times New Roman" w:eastAsia="Times New Roman" w:hAnsi="Times New Roman"/>
          <w:sz w:val="28"/>
          <w:szCs w:val="28"/>
          <w:lang w:val="uk-UA" w:eastAsia="ru-RU"/>
        </w:rPr>
        <w:t>с. Велика Костромка,</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вул.</w:t>
      </w:r>
      <w:r w:rsidR="00382410" w:rsidRPr="00382410">
        <w:rPr>
          <w:rFonts w:ascii="Times New Roman" w:eastAsia="Times New Roman" w:hAnsi="Times New Roman"/>
          <w:color w:val="000000"/>
          <w:sz w:val="28"/>
          <w:szCs w:val="28"/>
          <w:lang w:val="uk-UA" w:eastAsia="ru-RU"/>
        </w:rPr>
        <w:t xml:space="preserve"> </w:t>
      </w:r>
      <w:r w:rsidR="0038241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z w:val="28"/>
          <w:szCs w:val="28"/>
          <w:lang w:val="uk-UA" w:eastAsia="ru-RU"/>
        </w:rPr>
        <w:t>, кадастровий номер земельної ділянки 1220381100:03:002:0111.</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ED108E">
      <w:pPr>
        <w:shd w:val="clear" w:color="auto" w:fill="FFFFFF"/>
        <w:spacing w:after="0" w:line="240" w:lineRule="auto"/>
        <w:jc w:val="both"/>
        <w:rPr>
          <w:rFonts w:ascii="Times New Roman" w:eastAsia="Times New Roman" w:hAnsi="Times New Roman"/>
          <w:sz w:val="24"/>
          <w:szCs w:val="24"/>
          <w:lang w:val="uk-UA" w:eastAsia="ru-RU"/>
        </w:rPr>
      </w:pPr>
      <w:r w:rsidRPr="00ED108E">
        <w:rPr>
          <w:rFonts w:ascii="Times New Roman" w:eastAsia="Times New Roman" w:hAnsi="Times New Roman"/>
          <w:sz w:val="28"/>
          <w:szCs w:val="28"/>
          <w:lang w:val="uk-UA" w:eastAsia="ru-RU"/>
        </w:rPr>
        <w:t>3.</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Фізичній особі</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Погребняку Віктору Володимировичу:</w:t>
      </w:r>
    </w:p>
    <w:p w:rsidR="00ED108E" w:rsidRPr="00ED108E" w:rsidRDefault="00ED108E" w:rsidP="00ED108E">
      <w:pPr>
        <w:widowControl w:val="0"/>
        <w:shd w:val="clear" w:color="auto" w:fill="FFFFFF"/>
        <w:tabs>
          <w:tab w:val="left" w:pos="1162"/>
        </w:tabs>
        <w:spacing w:after="0" w:line="240" w:lineRule="auto"/>
        <w:ind w:right="96"/>
        <w:jc w:val="both"/>
        <w:rPr>
          <w:rFonts w:ascii="Times New Roman" w:eastAsia="Times New Roman" w:hAnsi="Times New Roman"/>
          <w:sz w:val="24"/>
          <w:szCs w:val="24"/>
          <w:lang w:val="uk-UA" w:eastAsia="ru-RU"/>
        </w:rPr>
      </w:pP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3.1 виступити замовником виконання робіт щодо винесення т</w:t>
      </w:r>
      <w:r w:rsidRPr="00ED108E">
        <w:rPr>
          <w:rFonts w:ascii="Times New Roman" w:eastAsia="Times New Roman" w:hAnsi="Times New Roman"/>
          <w:sz w:val="28"/>
          <w:szCs w:val="28"/>
          <w:lang w:eastAsia="ru-RU"/>
        </w:rPr>
        <w:t>а закріплення в натурі (на місцевості) меж земельної ділянки;</w:t>
      </w:r>
    </w:p>
    <w:p w:rsidR="00ED108E" w:rsidRPr="00ED108E" w:rsidRDefault="00ED108E" w:rsidP="00ED108E">
      <w:pPr>
        <w:widowControl w:val="0"/>
        <w:shd w:val="clear" w:color="auto" w:fill="FFFFFF"/>
        <w:tabs>
          <w:tab w:val="left" w:pos="1162"/>
        </w:tabs>
        <w:spacing w:after="0" w:line="240" w:lineRule="auto"/>
        <w:ind w:right="96"/>
        <w:jc w:val="both"/>
        <w:rPr>
          <w:rFonts w:ascii="Times New Roman" w:eastAsia="Times New Roman" w:hAnsi="Times New Roman"/>
          <w:sz w:val="24"/>
          <w:szCs w:val="24"/>
          <w:lang w:val="uk-UA" w:eastAsia="ru-RU"/>
        </w:rPr>
      </w:pPr>
      <w:r w:rsidRPr="00ED108E">
        <w:rPr>
          <w:rFonts w:ascii="Times New Roman" w:eastAsia="Times New Roman" w:hAnsi="Times New Roman"/>
          <w:sz w:val="28"/>
          <w:szCs w:val="28"/>
          <w:lang w:eastAsia="ru-RU"/>
        </w:rPr>
        <w:t>       3.2 оформити право власності на земельну  ділянку відповідно до вимог чинного законодавства, надати копію свідоцтва про право власності на земельну ділянку до Зеленодольської міської ради;</w:t>
      </w:r>
    </w:p>
    <w:p w:rsidR="00ED108E" w:rsidRPr="00ED108E" w:rsidRDefault="00ED108E" w:rsidP="00ED108E">
      <w:pPr>
        <w:spacing w:after="0" w:line="240" w:lineRule="auto"/>
        <w:jc w:val="both"/>
        <w:rPr>
          <w:rFonts w:ascii="Times New Roman" w:eastAsia="Times New Roman" w:hAnsi="Times New Roman"/>
          <w:sz w:val="24"/>
          <w:szCs w:val="24"/>
          <w:lang w:val="uk-UA" w:eastAsia="ru-RU"/>
        </w:rPr>
      </w:pP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3.3 забезпечити виконання вимог, викладених у висновку про</w:t>
      </w:r>
      <w:r w:rsidR="00382410">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погодження технічної документації із землеустрою щодо відведення земельної ділянки сектору</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містобудування і архітектури</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АРДА в Апостолівському</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районі Дніпропетровської області ;</w:t>
      </w:r>
    </w:p>
    <w:p w:rsidR="00ED108E" w:rsidRPr="00ED108E" w:rsidRDefault="00ED108E" w:rsidP="00ED108E">
      <w:pPr>
        <w:spacing w:after="0" w:line="240" w:lineRule="auto"/>
        <w:jc w:val="both"/>
        <w:rPr>
          <w:rFonts w:ascii="Times New Roman" w:eastAsia="Times New Roman" w:hAnsi="Times New Roman"/>
          <w:sz w:val="24"/>
          <w:szCs w:val="24"/>
          <w:lang w:eastAsia="ru-RU"/>
        </w:rPr>
      </w:pPr>
      <w:r w:rsidRPr="00ED108E">
        <w:rPr>
          <w:rFonts w:ascii="Times New Roman" w:eastAsia="Times New Roman" w:hAnsi="Times New Roman"/>
          <w:sz w:val="28"/>
          <w:szCs w:val="28"/>
          <w:lang w:eastAsia="ru-RU"/>
        </w:rPr>
        <w:t>     3.4виконувати обо</w:t>
      </w:r>
      <w:r w:rsidRPr="00ED108E">
        <w:rPr>
          <w:rFonts w:ascii="Times New Roman" w:eastAsia="Times New Roman" w:hAnsi="Times New Roman"/>
          <w:sz w:val="28"/>
          <w:szCs w:val="28"/>
          <w:lang w:val="uk-UA" w:eastAsia="ru-RU"/>
        </w:rPr>
        <w:t>в’</w:t>
      </w:r>
      <w:r w:rsidRPr="00ED108E">
        <w:rPr>
          <w:rFonts w:ascii="Times New Roman" w:eastAsia="Times New Roman" w:hAnsi="Times New Roman"/>
          <w:sz w:val="28"/>
          <w:szCs w:val="28"/>
          <w:lang w:eastAsia="ru-RU"/>
        </w:rPr>
        <w:t>язки власника земельної ділянки відповідно до вимог Земельного кодексу України.</w:t>
      </w:r>
    </w:p>
    <w:p w:rsidR="00ED108E" w:rsidRPr="00ED108E" w:rsidRDefault="00ED108E" w:rsidP="00ED108E">
      <w:pPr>
        <w:spacing w:after="0" w:line="240" w:lineRule="auto"/>
        <w:rPr>
          <w:rFonts w:ascii="Times New Roman" w:eastAsia="Times New Roman" w:hAnsi="Times New Roman"/>
          <w:sz w:val="24"/>
          <w:szCs w:val="24"/>
          <w:lang w:eastAsia="ru-RU"/>
        </w:rPr>
      </w:pPr>
      <w:r w:rsidRPr="00ED108E">
        <w:rPr>
          <w:rFonts w:ascii="Times New Roman" w:eastAsia="Times New Roman" w:hAnsi="Times New Roman"/>
          <w:sz w:val="28"/>
          <w:szCs w:val="28"/>
          <w:lang w:eastAsia="ru-RU"/>
        </w:rPr>
        <w:t>4.  Рекомендувати відділу Держземагентства в Апостолівському  районі Дніпропетровської області внести зміни до земельно-облікової документації.</w:t>
      </w:r>
    </w:p>
    <w:p w:rsidR="00ED108E" w:rsidRPr="00ED108E" w:rsidRDefault="00ED108E" w:rsidP="00ED108E">
      <w:pPr>
        <w:spacing w:after="0" w:line="240" w:lineRule="auto"/>
        <w:rPr>
          <w:rFonts w:ascii="Times New Roman" w:eastAsia="Times New Roman" w:hAnsi="Times New Roman"/>
          <w:sz w:val="24"/>
          <w:szCs w:val="24"/>
          <w:lang w:val="uk-UA" w:eastAsia="ru-RU"/>
        </w:rPr>
      </w:pPr>
      <w:r w:rsidRPr="00ED108E">
        <w:rPr>
          <w:rFonts w:ascii="Times New Roman" w:eastAsia="Times New Roman" w:hAnsi="Times New Roman"/>
          <w:sz w:val="28"/>
          <w:szCs w:val="28"/>
          <w:lang w:val="uk-UA" w:eastAsia="ru-RU"/>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w:t>
      </w:r>
      <w:r w:rsidRPr="00ED108E">
        <w:rPr>
          <w:rFonts w:ascii="Times New Roman" w:eastAsia="Times New Roman" w:hAnsi="Times New Roman"/>
          <w:sz w:val="28"/>
          <w:szCs w:val="28"/>
          <w:lang w:eastAsia="ru-RU"/>
        </w:rPr>
        <w:t> </w:t>
      </w:r>
      <w:r w:rsidRPr="00ED108E">
        <w:rPr>
          <w:rFonts w:ascii="Times New Roman" w:eastAsia="Times New Roman" w:hAnsi="Times New Roman"/>
          <w:sz w:val="28"/>
          <w:szCs w:val="28"/>
          <w:lang w:val="uk-UA" w:eastAsia="ru-RU"/>
        </w:rPr>
        <w:t xml:space="preserve"> МДПІ про прийняття рішення.</w:t>
      </w:r>
    </w:p>
    <w:p w:rsidR="00ED108E" w:rsidRPr="00ED108E" w:rsidRDefault="00ED108E" w:rsidP="00382410">
      <w:pPr>
        <w:spacing w:after="0" w:line="240" w:lineRule="auto"/>
        <w:rPr>
          <w:rFonts w:ascii="Times New Roman" w:eastAsia="Times New Roman" w:hAnsi="Times New Roman"/>
          <w:sz w:val="20"/>
          <w:szCs w:val="20"/>
          <w:lang w:val="uk-UA" w:eastAsia="ru-RU"/>
        </w:rPr>
      </w:pPr>
      <w:r w:rsidRPr="00ED108E">
        <w:rPr>
          <w:rFonts w:ascii="Times New Roman" w:eastAsia="Times New Roman" w:hAnsi="Times New Roman"/>
          <w:sz w:val="28"/>
          <w:szCs w:val="28"/>
          <w:lang w:eastAsia="ru-RU"/>
        </w:rPr>
        <w:lastRenderedPageBreak/>
        <w:t>6. Контроль за виконанням рішення покласти на комісію з питань регулювання земельних відносин та охорони навколишнього середовища Зелено</w:t>
      </w:r>
      <w:r w:rsidR="00382410">
        <w:rPr>
          <w:rFonts w:ascii="Times New Roman" w:eastAsia="Times New Roman" w:hAnsi="Times New Roman"/>
          <w:sz w:val="28"/>
          <w:szCs w:val="28"/>
          <w:lang w:eastAsia="ru-RU"/>
        </w:rPr>
        <w:t>дольської міської ради</w:t>
      </w:r>
      <w:r w:rsidR="00382410">
        <w:rPr>
          <w:rFonts w:ascii="Times New Roman" w:eastAsia="Times New Roman" w:hAnsi="Times New Roman"/>
          <w:sz w:val="28"/>
          <w:szCs w:val="28"/>
          <w:lang w:val="uk-UA" w:eastAsia="ru-RU"/>
        </w:rPr>
        <w:t>.</w:t>
      </w:r>
    </w:p>
    <w:p w:rsidR="00ED108E" w:rsidRPr="00ED108E" w:rsidRDefault="00ED108E" w:rsidP="00ED108E">
      <w:pPr>
        <w:autoSpaceDE w:val="0"/>
        <w:autoSpaceDN w:val="0"/>
        <w:spacing w:after="0" w:line="240" w:lineRule="auto"/>
        <w:rPr>
          <w:rFonts w:ascii="Times New Roman" w:eastAsia="Times New Roman" w:hAnsi="Times New Roman"/>
          <w:sz w:val="20"/>
          <w:szCs w:val="20"/>
          <w:lang w:val="uk-UA" w:eastAsia="ru-RU"/>
        </w:rPr>
      </w:pP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iCs/>
          <w:spacing w:val="-5"/>
          <w:sz w:val="28"/>
          <w:szCs w:val="28"/>
          <w:lang w:val="uk-UA" w:eastAsia="ru-RU"/>
        </w:rPr>
        <w:t>Про затвердження технічної документації із земле</w:t>
      </w:r>
      <w:r w:rsidRPr="00ED108E">
        <w:rPr>
          <w:rFonts w:ascii="Times New Roman" w:eastAsia="Times New Roman" w:hAnsi="Times New Roman"/>
          <w:b/>
          <w:i/>
          <w:iCs/>
          <w:spacing w:val="-5"/>
          <w:sz w:val="28"/>
          <w:szCs w:val="28"/>
          <w:lang w:val="uk-UA" w:eastAsia="ru-RU"/>
        </w:rPr>
        <w:softHyphen/>
      </w:r>
      <w:r w:rsidRPr="00ED108E">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b/>
          <w:i/>
          <w:spacing w:val="-1"/>
          <w:sz w:val="28"/>
          <w:szCs w:val="28"/>
          <w:lang w:val="uk-UA" w:eastAsia="ru-RU"/>
        </w:rPr>
        <w:t xml:space="preserve"> </w:t>
      </w:r>
      <w:r w:rsidRPr="00ED108E">
        <w:rPr>
          <w:rFonts w:ascii="Times New Roman" w:eastAsia="Times New Roman" w:hAnsi="Times New Roman"/>
          <w:b/>
          <w:i/>
          <w:sz w:val="28"/>
          <w:szCs w:val="28"/>
          <w:lang w:val="uk-UA" w:eastAsia="ru-RU"/>
        </w:rPr>
        <w:t>фізичній особі</w:t>
      </w:r>
      <w:r w:rsidRPr="00ED108E">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sz w:val="28"/>
          <w:szCs w:val="28"/>
          <w:lang w:val="uk-UA" w:eastAsia="ru-RU"/>
        </w:rPr>
      </w:pPr>
    </w:p>
    <w:p w:rsidR="00ED108E" w:rsidRPr="00ED108E" w:rsidRDefault="00ED108E" w:rsidP="00382410">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7"/>
          <w:sz w:val="28"/>
          <w:szCs w:val="28"/>
          <w:lang w:val="uk-UA" w:eastAsia="ru-RU"/>
        </w:rPr>
        <w:t xml:space="preserve">        Розглянувши заяву (№ 145006-000480-335-64-2019 від 04.02.2019 р.)  </w:t>
      </w:r>
      <w:r w:rsidRPr="00ED108E">
        <w:rPr>
          <w:rFonts w:ascii="Times New Roman" w:eastAsia="Times New Roman" w:hAnsi="Times New Roman"/>
          <w:sz w:val="28"/>
          <w:szCs w:val="28"/>
          <w:lang w:val="uk-UA" w:eastAsia="ru-RU"/>
        </w:rPr>
        <w:t xml:space="preserve">фізичної особи Солом’яного Віктора Анатолійовича </w:t>
      </w:r>
      <w:r w:rsidRPr="00ED108E">
        <w:rPr>
          <w:rFonts w:ascii="Times New Roman" w:eastAsia="Times New Roman" w:hAnsi="Times New Roman"/>
          <w:spacing w:val="-6"/>
          <w:sz w:val="28"/>
          <w:szCs w:val="28"/>
          <w:lang w:val="uk-UA" w:eastAsia="ru-RU"/>
        </w:rPr>
        <w:t xml:space="preserve">про </w:t>
      </w:r>
      <w:r w:rsidRPr="00ED108E">
        <w:rPr>
          <w:rFonts w:ascii="Times New Roman" w:eastAsia="Times New Roman" w:hAnsi="Times New Roman"/>
          <w:iCs/>
          <w:spacing w:val="-5"/>
          <w:sz w:val="28"/>
          <w:szCs w:val="28"/>
          <w:lang w:val="uk-UA" w:eastAsia="ru-RU"/>
        </w:rPr>
        <w:t>затвердження технічної документації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ED108E">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ч.1, 2 ст.6 та ч.1, 2, 4 ст.8 Закону України «Про добровільне об’єднання територіальних громад», Зеленодольська міська рада </w:t>
      </w:r>
    </w:p>
    <w:p w:rsidR="00ED108E" w:rsidRPr="00ED108E" w:rsidRDefault="00ED108E" w:rsidP="00382410">
      <w:pPr>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sz w:val="28"/>
          <w:szCs w:val="28"/>
          <w:lang w:val="uk-UA" w:eastAsia="ru-RU"/>
        </w:rPr>
        <w:t xml:space="preserve">                                                     ВИРІШИЛА:</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28"/>
          <w:sz w:val="28"/>
          <w:szCs w:val="28"/>
          <w:lang w:val="uk-UA" w:eastAsia="ru-RU"/>
        </w:rPr>
        <w:t xml:space="preserve"> 1.</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1"/>
          <w:sz w:val="28"/>
          <w:szCs w:val="28"/>
          <w:lang w:val="uk-UA" w:eastAsia="ru-RU"/>
        </w:rPr>
        <w:t xml:space="preserve">Затвердити </w:t>
      </w:r>
      <w:r w:rsidRPr="00ED108E">
        <w:rPr>
          <w:rFonts w:ascii="Times New Roman" w:eastAsia="Times New Roman" w:hAnsi="Times New Roman"/>
          <w:iCs/>
          <w:spacing w:val="-5"/>
          <w:sz w:val="28"/>
          <w:szCs w:val="28"/>
          <w:lang w:val="uk-UA" w:eastAsia="ru-RU"/>
        </w:rPr>
        <w:t>технічну документацію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 xml:space="preserve">устрою щодо встановлення (відновлення) меж земельної ділянки в натурі(на місцевості), </w:t>
      </w:r>
      <w:r w:rsidRPr="00ED108E">
        <w:rPr>
          <w:rFonts w:ascii="Times New Roman" w:eastAsia="Times New Roman" w:hAnsi="Times New Roman"/>
          <w:iCs/>
          <w:spacing w:val="-5"/>
          <w:sz w:val="28"/>
          <w:szCs w:val="28"/>
          <w:lang w:val="uk-UA" w:eastAsia="ru-RU"/>
        </w:rPr>
        <w:t>з метою</w:t>
      </w:r>
      <w:r w:rsidRPr="00ED108E">
        <w:rPr>
          <w:rFonts w:ascii="Times New Roman" w:eastAsia="Times New Roman" w:hAnsi="Times New Roman"/>
          <w:iCs/>
          <w:spacing w:val="-3"/>
          <w:sz w:val="28"/>
          <w:szCs w:val="28"/>
          <w:lang w:val="uk-UA" w:eastAsia="ru-RU"/>
        </w:rPr>
        <w:t xml:space="preserve"> надання її у власність</w:t>
      </w:r>
      <w:r w:rsidRPr="00ED108E">
        <w:rPr>
          <w:rFonts w:ascii="Times New Roman" w:eastAsia="Times New Roman" w:hAnsi="Times New Roman"/>
          <w:spacing w:val="-1"/>
          <w:sz w:val="28"/>
          <w:szCs w:val="28"/>
          <w:lang w:val="uk-UA" w:eastAsia="ru-RU"/>
        </w:rPr>
        <w:t xml:space="preserve"> </w:t>
      </w:r>
      <w:r w:rsidRPr="00ED108E">
        <w:rPr>
          <w:rFonts w:ascii="Times New Roman" w:eastAsia="Times New Roman" w:hAnsi="Times New Roman"/>
          <w:sz w:val="28"/>
          <w:szCs w:val="28"/>
          <w:lang w:val="uk-UA" w:eastAsia="ru-RU"/>
        </w:rPr>
        <w:t xml:space="preserve">фізичній особі Солом’яному Віктору Анатолійовичу </w:t>
      </w:r>
      <w:r w:rsidRPr="00ED108E">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ED108E">
        <w:rPr>
          <w:rFonts w:ascii="Times New Roman" w:eastAsia="Times New Roman" w:hAnsi="Times New Roman"/>
          <w:sz w:val="28"/>
          <w:szCs w:val="28"/>
          <w:lang w:val="uk-UA" w:eastAsia="ru-RU"/>
        </w:rPr>
        <w:t>Мар’янське</w:t>
      </w:r>
      <w:r w:rsidRPr="00ED108E">
        <w:rPr>
          <w:rFonts w:ascii="Times New Roman" w:eastAsia="Times New Roman" w:hAnsi="Times New Roman"/>
          <w:spacing w:val="-1"/>
          <w:sz w:val="28"/>
          <w:szCs w:val="28"/>
          <w:lang w:val="uk-UA" w:eastAsia="ru-RU"/>
        </w:rPr>
        <w:t xml:space="preserve">  вул.</w:t>
      </w:r>
      <w:r w:rsidR="00382410" w:rsidRPr="00382410">
        <w:rPr>
          <w:rFonts w:ascii="Times New Roman" w:eastAsia="Times New Roman" w:hAnsi="Times New Roman"/>
          <w:color w:val="000000"/>
          <w:sz w:val="28"/>
          <w:szCs w:val="28"/>
          <w:lang w:val="uk-UA" w:eastAsia="ru-RU"/>
        </w:rPr>
        <w:t xml:space="preserve"> </w:t>
      </w:r>
      <w:r w:rsidR="00382410">
        <w:rPr>
          <w:rFonts w:ascii="Times New Roman" w:eastAsia="Times New Roman" w:hAnsi="Times New Roman"/>
          <w:color w:val="000000"/>
          <w:sz w:val="28"/>
          <w:szCs w:val="28"/>
          <w:lang w:val="uk-UA" w:eastAsia="ru-RU"/>
        </w:rPr>
        <w:t>(персональні дані)</w:t>
      </w:r>
      <w:r w:rsidR="00382410"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pacing w:val="-1"/>
          <w:sz w:val="28"/>
          <w:szCs w:val="28"/>
          <w:lang w:val="uk-UA" w:eastAsia="ru-RU"/>
        </w:rPr>
        <w:t xml:space="preserve"> кадастровий номер земельної ділянки 1220385500:03:007:0119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17"/>
          <w:sz w:val="28"/>
          <w:szCs w:val="28"/>
          <w:lang w:val="uk-UA" w:eastAsia="ru-RU"/>
        </w:rPr>
        <w:t xml:space="preserve">2. </w:t>
      </w:r>
      <w:r w:rsidRPr="00ED108E">
        <w:rPr>
          <w:rFonts w:ascii="Times New Roman" w:eastAsia="Times New Roman" w:hAnsi="Times New Roman"/>
          <w:sz w:val="28"/>
          <w:szCs w:val="28"/>
          <w:lang w:val="uk-UA" w:eastAsia="ru-RU"/>
        </w:rPr>
        <w:t xml:space="preserve">Надати фізичній особі Солом’яному Віктору Анатолійовичу </w:t>
      </w:r>
      <w:r w:rsidRPr="00ED108E">
        <w:rPr>
          <w:rFonts w:ascii="Times New Roman" w:eastAsia="Times New Roman" w:hAnsi="Times New Roman"/>
          <w:spacing w:val="-1"/>
          <w:sz w:val="28"/>
          <w:szCs w:val="28"/>
          <w:lang w:val="uk-UA" w:eastAsia="ru-RU"/>
        </w:rPr>
        <w:t>із земель комунальної власності у власність  земельну ділянку площею 0,2500 га, місце розташування якої: Дніпропетровська область, Ап</w:t>
      </w:r>
      <w:r w:rsidR="00382410">
        <w:rPr>
          <w:rFonts w:ascii="Times New Roman" w:eastAsia="Times New Roman" w:hAnsi="Times New Roman"/>
          <w:spacing w:val="-1"/>
          <w:sz w:val="28"/>
          <w:szCs w:val="28"/>
          <w:lang w:val="uk-UA" w:eastAsia="ru-RU"/>
        </w:rPr>
        <w:t xml:space="preserve">остолівський район  </w:t>
      </w:r>
      <w:r w:rsidRPr="00ED108E">
        <w:rPr>
          <w:rFonts w:ascii="Times New Roman" w:eastAsia="Times New Roman" w:hAnsi="Times New Roman"/>
          <w:spacing w:val="-1"/>
          <w:sz w:val="28"/>
          <w:szCs w:val="28"/>
          <w:lang w:val="uk-UA" w:eastAsia="ru-RU"/>
        </w:rPr>
        <w:t xml:space="preserve">с. </w:t>
      </w:r>
      <w:r w:rsidRPr="00ED108E">
        <w:rPr>
          <w:rFonts w:ascii="Times New Roman" w:eastAsia="Times New Roman" w:hAnsi="Times New Roman"/>
          <w:sz w:val="28"/>
          <w:szCs w:val="28"/>
          <w:lang w:val="uk-UA" w:eastAsia="ru-RU"/>
        </w:rPr>
        <w:t>Мар’янське,</w:t>
      </w:r>
      <w:r w:rsidRPr="00ED108E">
        <w:rPr>
          <w:rFonts w:ascii="Times New Roman" w:eastAsia="Times New Roman" w:hAnsi="Times New Roman"/>
          <w:spacing w:val="-1"/>
          <w:sz w:val="28"/>
          <w:szCs w:val="28"/>
          <w:lang w:val="uk-UA" w:eastAsia="ru-RU"/>
        </w:rPr>
        <w:t xml:space="preserve">  вул.</w:t>
      </w:r>
      <w:r w:rsidR="00382410" w:rsidRPr="00382410">
        <w:rPr>
          <w:rFonts w:ascii="Times New Roman" w:eastAsia="Times New Roman" w:hAnsi="Times New Roman"/>
          <w:color w:val="000000"/>
          <w:sz w:val="28"/>
          <w:szCs w:val="28"/>
          <w:lang w:val="uk-UA" w:eastAsia="ru-RU"/>
        </w:rPr>
        <w:t xml:space="preserve"> </w:t>
      </w:r>
      <w:r w:rsidR="00382410">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pacing w:val="-1"/>
          <w:sz w:val="28"/>
          <w:szCs w:val="28"/>
          <w:lang w:val="uk-UA" w:eastAsia="ru-RU"/>
        </w:rPr>
        <w:t>, кадастровий номер земельної ділянки 1220385500:03:007:0119,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1"/>
          <w:sz w:val="28"/>
          <w:szCs w:val="28"/>
          <w:lang w:val="uk-UA" w:eastAsia="ru-RU"/>
        </w:rPr>
        <w:t xml:space="preserve">3. </w:t>
      </w:r>
      <w:r w:rsidRPr="00ED108E">
        <w:rPr>
          <w:rFonts w:ascii="Times New Roman" w:eastAsia="Times New Roman" w:hAnsi="Times New Roman"/>
          <w:sz w:val="28"/>
          <w:szCs w:val="28"/>
          <w:lang w:val="uk-UA" w:eastAsia="ru-RU"/>
        </w:rPr>
        <w:t>Фізичній особі Солом’яному Віктору Анатолійовичу:</w:t>
      </w:r>
    </w:p>
    <w:p w:rsidR="00ED108E" w:rsidRPr="00ED108E" w:rsidRDefault="00ED108E" w:rsidP="00ED108E">
      <w:pPr>
        <w:widowControl w:val="0"/>
        <w:shd w:val="clear" w:color="auto" w:fill="FFFFFF"/>
        <w:tabs>
          <w:tab w:val="left" w:pos="1162"/>
        </w:tabs>
        <w:autoSpaceDE w:val="0"/>
        <w:autoSpaceDN w:val="0"/>
        <w:adjustRightInd w:val="0"/>
        <w:spacing w:after="0" w:line="322" w:lineRule="exact"/>
        <w:ind w:right="96"/>
        <w:jc w:val="both"/>
        <w:rPr>
          <w:rFonts w:ascii="Times New Roman" w:eastAsia="Times New Roman" w:hAnsi="Times New Roman"/>
          <w:spacing w:val="-18"/>
          <w:sz w:val="28"/>
          <w:szCs w:val="28"/>
          <w:lang w:val="uk-UA" w:eastAsia="ru-RU"/>
        </w:rPr>
      </w:pPr>
      <w:r w:rsidRPr="00ED108E">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ня в натурі (на місцевості) меж земельної ділянки;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
          <w:sz w:val="28"/>
          <w:szCs w:val="28"/>
          <w:lang w:val="uk-UA" w:eastAsia="ru-RU"/>
        </w:rPr>
        <w:lastRenderedPageBreak/>
        <w:t xml:space="preserve">          3.2 оформити право власності на земельну  ділянку від</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ED108E" w:rsidRPr="00ED108E" w:rsidRDefault="00ED108E" w:rsidP="00ED108E">
      <w:pPr>
        <w:spacing w:after="0" w:line="240" w:lineRule="auto"/>
        <w:jc w:val="both"/>
        <w:rPr>
          <w:rFonts w:ascii="Times New Roman" w:eastAsia="Times New Roman" w:hAnsi="Times New Roman"/>
          <w:spacing w:val="-4"/>
          <w:sz w:val="28"/>
          <w:szCs w:val="28"/>
          <w:lang w:val="uk-UA" w:eastAsia="ru-RU"/>
        </w:rPr>
      </w:pPr>
      <w:r w:rsidRPr="00ED108E">
        <w:rPr>
          <w:rFonts w:ascii="Times New Roman" w:eastAsia="Times New Roman" w:hAnsi="Times New Roman"/>
          <w:sz w:val="28"/>
          <w:szCs w:val="28"/>
          <w:lang w:val="uk-UA" w:eastAsia="ru-RU"/>
        </w:rPr>
        <w:t xml:space="preserve">          3.3 </w:t>
      </w:r>
      <w:r w:rsidRPr="00ED108E">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ED108E">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ED108E">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ED108E" w:rsidRPr="00ED108E" w:rsidRDefault="00ED108E" w:rsidP="00ED108E">
      <w:pPr>
        <w:spacing w:after="0" w:line="240" w:lineRule="auto"/>
        <w:jc w:val="both"/>
        <w:rPr>
          <w:rFonts w:ascii="Times New Roman" w:eastAsia="Times New Roman" w:hAnsi="Times New Roman"/>
          <w:spacing w:val="-16"/>
          <w:sz w:val="28"/>
          <w:szCs w:val="28"/>
          <w:lang w:val="uk-UA" w:eastAsia="ru-RU"/>
        </w:rPr>
      </w:pPr>
      <w:r w:rsidRPr="00ED108E">
        <w:rPr>
          <w:rFonts w:ascii="Times New Roman" w:eastAsia="Times New Roman" w:hAnsi="Times New Roman"/>
          <w:spacing w:val="-13"/>
          <w:sz w:val="28"/>
          <w:szCs w:val="28"/>
          <w:lang w:val="uk-UA" w:eastAsia="ru-RU"/>
        </w:rPr>
        <w:t xml:space="preserve">           3.4</w:t>
      </w:r>
      <w:r w:rsidRPr="00ED108E">
        <w:rPr>
          <w:rFonts w:ascii="Times New Roman" w:eastAsia="Times New Roman" w:hAnsi="Times New Roman"/>
          <w:sz w:val="28"/>
          <w:szCs w:val="28"/>
          <w:lang w:val="uk-UA" w:eastAsia="ru-RU"/>
        </w:rPr>
        <w:tab/>
        <w:t>виконувати обов'язки власника земельної ділянки відповідно до вимог Земельного кодексу України.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6"/>
          <w:sz w:val="28"/>
          <w:szCs w:val="28"/>
          <w:lang w:val="uk-UA" w:eastAsia="ru-RU"/>
        </w:rPr>
        <w:t xml:space="preserve">4. </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2"/>
          <w:sz w:val="28"/>
          <w:szCs w:val="28"/>
          <w:lang w:val="uk-UA" w:eastAsia="ru-RU"/>
        </w:rPr>
        <w:t xml:space="preserve">Рекомендувати відділу Держгеокадастру </w:t>
      </w:r>
      <w:r w:rsidRPr="00ED108E">
        <w:rPr>
          <w:rFonts w:ascii="Times New Roman" w:eastAsia="Times New Roman" w:hAnsi="Times New Roman"/>
          <w:spacing w:val="-5"/>
          <w:sz w:val="28"/>
          <w:szCs w:val="28"/>
          <w:lang w:val="uk-UA" w:eastAsia="ru-RU"/>
        </w:rPr>
        <w:t xml:space="preserve">в Апостолівському  районі </w:t>
      </w: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eastAsia="ru-RU"/>
        </w:rPr>
        <w:t xml:space="preserve"> 5.</w:t>
      </w:r>
      <w:r w:rsidRPr="00ED108E">
        <w:rPr>
          <w:rFonts w:ascii="Times New Roman" w:eastAsia="Times New Roman" w:hAnsi="Times New Roman"/>
          <w:sz w:val="28"/>
          <w:szCs w:val="28"/>
          <w:lang w:val="uk-UA"/>
        </w:rPr>
        <w:t xml:space="preserve"> Спеціалісту з земельних питань Зеленодольської міської ради повідомити відділ </w:t>
      </w:r>
      <w:r w:rsidRPr="00ED108E">
        <w:rPr>
          <w:rFonts w:ascii="Times New Roman" w:eastAsia="Times New Roman" w:hAnsi="Times New Roman"/>
          <w:sz w:val="28"/>
          <w:szCs w:val="28"/>
          <w:lang w:val="uk-UA" w:eastAsia="ru-RU"/>
        </w:rPr>
        <w:t>Держгеокадастру в Апостолівському районі</w:t>
      </w:r>
      <w:r w:rsidRPr="00ED108E">
        <w:rPr>
          <w:rFonts w:ascii="Times New Roman" w:eastAsia="Times New Roman" w:hAnsi="Times New Roman"/>
          <w:sz w:val="28"/>
          <w:szCs w:val="28"/>
          <w:lang w:val="uk-UA"/>
        </w:rPr>
        <w:t>, Апостолівське відділення Криворізької  МДПІ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z w:val="28"/>
          <w:szCs w:val="28"/>
          <w:lang w:val="uk-UA"/>
        </w:rPr>
        <w:t>6.</w:t>
      </w:r>
      <w:r w:rsidRPr="00ED108E">
        <w:rPr>
          <w:rFonts w:ascii="Times New Roman" w:eastAsia="Times New Roman" w:hAnsi="Times New Roman"/>
          <w:sz w:val="28"/>
          <w:szCs w:val="28"/>
          <w:lang w:val="uk-UA" w:eastAsia="ru-RU"/>
        </w:rPr>
        <w:t xml:space="preserve">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b/>
          <w:i/>
          <w:sz w:val="28"/>
          <w:szCs w:val="28"/>
          <w:lang w:val="uk-UA" w:eastAsia="ru-RU"/>
        </w:rPr>
      </w:pPr>
      <w:r w:rsidRPr="00ED108E">
        <w:rPr>
          <w:rFonts w:ascii="Times New Roman" w:eastAsia="Times New Roman" w:hAnsi="Times New Roman"/>
          <w:b/>
          <w:i/>
          <w:iCs/>
          <w:spacing w:val="-5"/>
          <w:sz w:val="28"/>
          <w:szCs w:val="28"/>
          <w:lang w:val="uk-UA" w:eastAsia="ru-RU"/>
        </w:rPr>
        <w:t>Про затвердження технічної документації із земле</w:t>
      </w:r>
      <w:r w:rsidRPr="00ED108E">
        <w:rPr>
          <w:rFonts w:ascii="Times New Roman" w:eastAsia="Times New Roman" w:hAnsi="Times New Roman"/>
          <w:b/>
          <w:i/>
          <w:iCs/>
          <w:spacing w:val="-5"/>
          <w:sz w:val="28"/>
          <w:szCs w:val="28"/>
          <w:lang w:val="uk-UA" w:eastAsia="ru-RU"/>
        </w:rPr>
        <w:softHyphen/>
      </w:r>
      <w:r w:rsidRPr="00ED108E">
        <w:rPr>
          <w:rFonts w:ascii="Times New Roman" w:eastAsia="Times New Roman" w:hAnsi="Times New Roman"/>
          <w:b/>
          <w:i/>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b/>
          <w:i/>
          <w:spacing w:val="-1"/>
          <w:sz w:val="28"/>
          <w:szCs w:val="28"/>
          <w:lang w:val="uk-UA" w:eastAsia="ru-RU"/>
        </w:rPr>
        <w:t xml:space="preserve"> </w:t>
      </w:r>
      <w:r w:rsidRPr="00ED108E">
        <w:rPr>
          <w:rFonts w:ascii="Times New Roman" w:eastAsia="Times New Roman" w:hAnsi="Times New Roman"/>
          <w:b/>
          <w:i/>
          <w:sz w:val="28"/>
          <w:szCs w:val="28"/>
          <w:lang w:val="uk-UA" w:eastAsia="ru-RU"/>
        </w:rPr>
        <w:t>фізичній особі</w:t>
      </w:r>
      <w:r w:rsidRPr="00ED108E">
        <w:rPr>
          <w:rFonts w:ascii="Times New Roman" w:eastAsia="Times New Roman" w:hAnsi="Times New Roman"/>
          <w:b/>
          <w:i/>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p>
    <w:p w:rsidR="00ED108E" w:rsidRPr="00ED108E" w:rsidRDefault="00ED108E" w:rsidP="00ED108E">
      <w:pPr>
        <w:autoSpaceDE w:val="0"/>
        <w:autoSpaceDN w:val="0"/>
        <w:spacing w:after="0" w:line="240" w:lineRule="auto"/>
        <w:jc w:val="both"/>
        <w:rPr>
          <w:rFonts w:ascii="Times New Roman" w:eastAsia="Times New Roman" w:hAnsi="Times New Roman"/>
          <w:b/>
          <w:i/>
          <w:sz w:val="28"/>
          <w:szCs w:val="28"/>
          <w:lang w:val="uk-UA" w:eastAsia="ru-RU"/>
        </w:rPr>
      </w:pPr>
    </w:p>
    <w:p w:rsidR="00ED108E" w:rsidRPr="00ED108E" w:rsidRDefault="00ED108E" w:rsidP="00382410">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7"/>
          <w:sz w:val="28"/>
          <w:szCs w:val="28"/>
          <w:lang w:val="uk-UA" w:eastAsia="ru-RU"/>
        </w:rPr>
        <w:t xml:space="preserve">        Розглянувши заяву (№ 145006-000126-335-64-2019 від 14.01.2019 р.)  </w:t>
      </w:r>
      <w:r w:rsidRPr="00ED108E">
        <w:rPr>
          <w:rFonts w:ascii="Times New Roman" w:eastAsia="Times New Roman" w:hAnsi="Times New Roman"/>
          <w:sz w:val="28"/>
          <w:szCs w:val="28"/>
          <w:lang w:val="uk-UA" w:eastAsia="ru-RU"/>
        </w:rPr>
        <w:t xml:space="preserve">фізичної особи Школьного Владислава Дмитровича </w:t>
      </w:r>
      <w:r w:rsidRPr="00ED108E">
        <w:rPr>
          <w:rFonts w:ascii="Times New Roman" w:eastAsia="Times New Roman" w:hAnsi="Times New Roman"/>
          <w:spacing w:val="-6"/>
          <w:sz w:val="28"/>
          <w:szCs w:val="28"/>
          <w:lang w:val="uk-UA" w:eastAsia="ru-RU"/>
        </w:rPr>
        <w:t xml:space="preserve">про </w:t>
      </w:r>
      <w:r w:rsidRPr="00ED108E">
        <w:rPr>
          <w:rFonts w:ascii="Times New Roman" w:eastAsia="Times New Roman" w:hAnsi="Times New Roman"/>
          <w:iCs/>
          <w:spacing w:val="-5"/>
          <w:sz w:val="28"/>
          <w:szCs w:val="28"/>
          <w:lang w:val="uk-UA" w:eastAsia="ru-RU"/>
        </w:rPr>
        <w:t>затвердження технічної документації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устрою щодо встановлення (відновлення) меж земельної ділянки в натурі (на місцевості), з метою надання її у власність</w:t>
      </w:r>
      <w:r w:rsidRPr="00ED108E">
        <w:rPr>
          <w:rFonts w:ascii="Times New Roman" w:eastAsia="Times New Roman" w:hAnsi="Times New Roman"/>
          <w:spacing w:val="-1"/>
          <w:sz w:val="28"/>
          <w:szCs w:val="28"/>
          <w:lang w:val="uk-UA" w:eastAsia="ru-RU"/>
        </w:rPr>
        <w:t xml:space="preserve"> для будівництва та обслуговування житлового будинку, господарських будівель та споруд (присадибна ділянка)</w:t>
      </w:r>
      <w:r w:rsidRPr="00ED108E">
        <w:rPr>
          <w:rFonts w:ascii="Times New Roman" w:eastAsia="Times New Roman" w:hAnsi="Times New Roman"/>
          <w:sz w:val="28"/>
          <w:szCs w:val="28"/>
          <w:lang w:val="uk-UA" w:eastAsia="ru-RU"/>
        </w:rPr>
        <w:t xml:space="preserve">, керуючись пунктом 34 частини 1 статті 26 Закону України “Про місцеве самоврядування  в Україні”,  статтями 12, 121, 123 Земельного Кодексу України, ст.50 Закону України «Про землеустрій», ч.1, 2 ст.6 та ч.1, 2, 4 ст.8 Закону України «Про добровільне об’єднання територіальних громад», Зеленодольська міська рада </w:t>
      </w:r>
    </w:p>
    <w:p w:rsidR="00ED108E" w:rsidRPr="00ED108E" w:rsidRDefault="00ED108E" w:rsidP="00382410">
      <w:pPr>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b/>
          <w:sz w:val="28"/>
          <w:szCs w:val="28"/>
          <w:lang w:val="uk-UA" w:eastAsia="ru-RU"/>
        </w:rPr>
        <w:t xml:space="preserve">                                                     ВИРІШИЛА:</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pacing w:val="-1"/>
          <w:sz w:val="28"/>
          <w:szCs w:val="28"/>
          <w:lang w:val="uk-UA" w:eastAsia="ru-RU"/>
        </w:rPr>
      </w:pPr>
      <w:r w:rsidRPr="00ED108E">
        <w:rPr>
          <w:rFonts w:ascii="Times New Roman" w:eastAsia="Times New Roman" w:hAnsi="Times New Roman"/>
          <w:spacing w:val="-28"/>
          <w:sz w:val="28"/>
          <w:szCs w:val="28"/>
          <w:lang w:val="uk-UA" w:eastAsia="ru-RU"/>
        </w:rPr>
        <w:t xml:space="preserve"> 1.</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1"/>
          <w:sz w:val="28"/>
          <w:szCs w:val="28"/>
          <w:lang w:val="uk-UA" w:eastAsia="ru-RU"/>
        </w:rPr>
        <w:t xml:space="preserve">Затвердити </w:t>
      </w:r>
      <w:r w:rsidRPr="00ED108E">
        <w:rPr>
          <w:rFonts w:ascii="Times New Roman" w:eastAsia="Times New Roman" w:hAnsi="Times New Roman"/>
          <w:iCs/>
          <w:spacing w:val="-5"/>
          <w:sz w:val="28"/>
          <w:szCs w:val="28"/>
          <w:lang w:val="uk-UA" w:eastAsia="ru-RU"/>
        </w:rPr>
        <w:t>технічну документацію із земле</w:t>
      </w:r>
      <w:r w:rsidRPr="00ED108E">
        <w:rPr>
          <w:rFonts w:ascii="Times New Roman" w:eastAsia="Times New Roman" w:hAnsi="Times New Roman"/>
          <w:iCs/>
          <w:spacing w:val="-5"/>
          <w:sz w:val="28"/>
          <w:szCs w:val="28"/>
          <w:lang w:val="uk-UA" w:eastAsia="ru-RU"/>
        </w:rPr>
        <w:softHyphen/>
      </w:r>
      <w:r w:rsidRPr="00ED108E">
        <w:rPr>
          <w:rFonts w:ascii="Times New Roman" w:eastAsia="Times New Roman" w:hAnsi="Times New Roman"/>
          <w:iCs/>
          <w:spacing w:val="-3"/>
          <w:sz w:val="28"/>
          <w:szCs w:val="28"/>
          <w:lang w:val="uk-UA" w:eastAsia="ru-RU"/>
        </w:rPr>
        <w:t xml:space="preserve">устрою щодо встановлення (відновлення) меж земельної ділянки в натурі(на місцевості), </w:t>
      </w:r>
      <w:r w:rsidRPr="00ED108E">
        <w:rPr>
          <w:rFonts w:ascii="Times New Roman" w:eastAsia="Times New Roman" w:hAnsi="Times New Roman"/>
          <w:iCs/>
          <w:spacing w:val="-5"/>
          <w:sz w:val="28"/>
          <w:szCs w:val="28"/>
          <w:lang w:val="uk-UA" w:eastAsia="ru-RU"/>
        </w:rPr>
        <w:t>з метою</w:t>
      </w:r>
      <w:r w:rsidRPr="00ED108E">
        <w:rPr>
          <w:rFonts w:ascii="Times New Roman" w:eastAsia="Times New Roman" w:hAnsi="Times New Roman"/>
          <w:iCs/>
          <w:spacing w:val="-3"/>
          <w:sz w:val="28"/>
          <w:szCs w:val="28"/>
          <w:lang w:val="uk-UA" w:eastAsia="ru-RU"/>
        </w:rPr>
        <w:t xml:space="preserve"> надання її у власність</w:t>
      </w:r>
      <w:r w:rsidRPr="00ED108E">
        <w:rPr>
          <w:rFonts w:ascii="Times New Roman" w:eastAsia="Times New Roman" w:hAnsi="Times New Roman"/>
          <w:spacing w:val="-1"/>
          <w:sz w:val="28"/>
          <w:szCs w:val="28"/>
          <w:lang w:val="uk-UA" w:eastAsia="ru-RU"/>
        </w:rPr>
        <w:t xml:space="preserve"> </w:t>
      </w:r>
      <w:r w:rsidRPr="00ED108E">
        <w:rPr>
          <w:rFonts w:ascii="Times New Roman" w:eastAsia="Times New Roman" w:hAnsi="Times New Roman"/>
          <w:sz w:val="28"/>
          <w:szCs w:val="28"/>
          <w:lang w:val="uk-UA" w:eastAsia="ru-RU"/>
        </w:rPr>
        <w:t xml:space="preserve">фізичній особі Школьному Владиславу Дмитровичу </w:t>
      </w:r>
      <w:r w:rsidRPr="00ED108E">
        <w:rPr>
          <w:rFonts w:ascii="Times New Roman" w:eastAsia="Times New Roman" w:hAnsi="Times New Roman"/>
          <w:spacing w:val="-1"/>
          <w:sz w:val="28"/>
          <w:szCs w:val="28"/>
          <w:lang w:val="uk-UA" w:eastAsia="ru-RU"/>
        </w:rPr>
        <w:t xml:space="preserve">для будівництва та обслуговування житлового будинку, господарських будівель та споруд (присадибна ділянка), площею 0,2500 га, місце розташування якої: Дніпропетровська область, Апостолівський район,  с. </w:t>
      </w:r>
      <w:r w:rsidRPr="00ED108E">
        <w:rPr>
          <w:rFonts w:ascii="Times New Roman" w:eastAsia="Times New Roman" w:hAnsi="Times New Roman"/>
          <w:sz w:val="28"/>
          <w:szCs w:val="28"/>
          <w:lang w:val="uk-UA" w:eastAsia="ru-RU"/>
        </w:rPr>
        <w:t>Мар’янське</w:t>
      </w:r>
      <w:r w:rsidRPr="00ED108E">
        <w:rPr>
          <w:rFonts w:ascii="Times New Roman" w:eastAsia="Times New Roman" w:hAnsi="Times New Roman"/>
          <w:spacing w:val="-1"/>
          <w:sz w:val="28"/>
          <w:szCs w:val="28"/>
          <w:lang w:val="uk-UA" w:eastAsia="ru-RU"/>
        </w:rPr>
        <w:t xml:space="preserve">  вул.</w:t>
      </w:r>
      <w:r w:rsidR="000816F4" w:rsidRPr="000816F4">
        <w:rPr>
          <w:rFonts w:ascii="Times New Roman" w:eastAsia="Times New Roman" w:hAnsi="Times New Roman"/>
          <w:color w:val="000000"/>
          <w:sz w:val="28"/>
          <w:szCs w:val="28"/>
          <w:lang w:val="uk-UA" w:eastAsia="ru-RU"/>
        </w:rPr>
        <w:t xml:space="preserve"> </w:t>
      </w:r>
      <w:r w:rsidR="000816F4">
        <w:rPr>
          <w:rFonts w:ascii="Times New Roman" w:eastAsia="Times New Roman" w:hAnsi="Times New Roman"/>
          <w:color w:val="000000"/>
          <w:sz w:val="28"/>
          <w:szCs w:val="28"/>
          <w:lang w:val="uk-UA" w:eastAsia="ru-RU"/>
        </w:rPr>
        <w:t>(персональні дані)</w:t>
      </w:r>
      <w:r w:rsidRPr="00ED108E">
        <w:rPr>
          <w:rFonts w:ascii="Times New Roman" w:eastAsia="Times New Roman" w:hAnsi="Times New Roman"/>
          <w:spacing w:val="-1"/>
          <w:sz w:val="28"/>
          <w:szCs w:val="28"/>
          <w:lang w:val="uk-UA" w:eastAsia="ru-RU"/>
        </w:rPr>
        <w:t xml:space="preserve">,  кадастровий номер земельної ділянки 1220385500:03:002:0041, цільове призначення земельної ділянки - для будівництва та обслуговування житлового будинку, господарських </w:t>
      </w:r>
      <w:r w:rsidRPr="00ED108E">
        <w:rPr>
          <w:rFonts w:ascii="Times New Roman" w:eastAsia="Times New Roman" w:hAnsi="Times New Roman"/>
          <w:spacing w:val="-1"/>
          <w:sz w:val="28"/>
          <w:szCs w:val="28"/>
          <w:lang w:val="uk-UA" w:eastAsia="ru-RU"/>
        </w:rPr>
        <w:lastRenderedPageBreak/>
        <w:t>будівель та споруд (присадибна ділянка), категорія земель - землі житлової та громадської забудови.</w:t>
      </w:r>
    </w:p>
    <w:p w:rsidR="00ED108E" w:rsidRPr="00ED108E" w:rsidRDefault="00ED108E" w:rsidP="000816F4">
      <w:pPr>
        <w:shd w:val="clear" w:color="auto" w:fill="FFFFFF"/>
        <w:autoSpaceDE w:val="0"/>
        <w:autoSpaceDN w:val="0"/>
        <w:spacing w:after="0" w:line="240" w:lineRule="auto"/>
        <w:rPr>
          <w:rFonts w:ascii="Times New Roman" w:eastAsia="Times New Roman" w:hAnsi="Times New Roman"/>
          <w:spacing w:val="-1"/>
          <w:sz w:val="28"/>
          <w:szCs w:val="28"/>
          <w:lang w:val="uk-UA" w:eastAsia="ru-RU"/>
        </w:rPr>
      </w:pPr>
      <w:r w:rsidRPr="00ED108E">
        <w:rPr>
          <w:rFonts w:ascii="Times New Roman" w:eastAsia="Times New Roman" w:hAnsi="Times New Roman"/>
          <w:spacing w:val="-17"/>
          <w:sz w:val="28"/>
          <w:szCs w:val="28"/>
          <w:lang w:val="uk-UA" w:eastAsia="ru-RU"/>
        </w:rPr>
        <w:t xml:space="preserve">2. </w:t>
      </w:r>
      <w:r w:rsidRPr="00ED108E">
        <w:rPr>
          <w:rFonts w:ascii="Times New Roman" w:eastAsia="Times New Roman" w:hAnsi="Times New Roman"/>
          <w:sz w:val="28"/>
          <w:szCs w:val="28"/>
          <w:lang w:val="uk-UA" w:eastAsia="ru-RU"/>
        </w:rPr>
        <w:t xml:space="preserve">Надати фізичній особі Школьному Владиславу Дмитровичу </w:t>
      </w:r>
      <w:r w:rsidRPr="00ED108E">
        <w:rPr>
          <w:rFonts w:ascii="Times New Roman" w:eastAsia="Times New Roman" w:hAnsi="Times New Roman"/>
          <w:spacing w:val="-1"/>
          <w:sz w:val="28"/>
          <w:szCs w:val="28"/>
          <w:lang w:val="uk-UA" w:eastAsia="ru-RU"/>
        </w:rPr>
        <w:t>із земель комунальної власності у власність  земельну ділянку площею 0,2500 га, місце розташування якої: Дніпропетровська область, Ап</w:t>
      </w:r>
      <w:r w:rsidR="000816F4">
        <w:rPr>
          <w:rFonts w:ascii="Times New Roman" w:eastAsia="Times New Roman" w:hAnsi="Times New Roman"/>
          <w:spacing w:val="-1"/>
          <w:sz w:val="28"/>
          <w:szCs w:val="28"/>
          <w:lang w:val="uk-UA" w:eastAsia="ru-RU"/>
        </w:rPr>
        <w:t>остолівський район,</w:t>
      </w:r>
      <w:r w:rsidRPr="00ED108E">
        <w:rPr>
          <w:rFonts w:ascii="Times New Roman" w:eastAsia="Times New Roman" w:hAnsi="Times New Roman"/>
          <w:spacing w:val="-1"/>
          <w:sz w:val="28"/>
          <w:szCs w:val="28"/>
          <w:lang w:val="uk-UA" w:eastAsia="ru-RU"/>
        </w:rPr>
        <w:t xml:space="preserve"> с. </w:t>
      </w:r>
      <w:r w:rsidRPr="00ED108E">
        <w:rPr>
          <w:rFonts w:ascii="Times New Roman" w:eastAsia="Times New Roman" w:hAnsi="Times New Roman"/>
          <w:sz w:val="28"/>
          <w:szCs w:val="28"/>
          <w:lang w:val="uk-UA" w:eastAsia="ru-RU"/>
        </w:rPr>
        <w:t>Мар’янське,</w:t>
      </w:r>
      <w:r w:rsidRPr="00ED108E">
        <w:rPr>
          <w:rFonts w:ascii="Times New Roman" w:eastAsia="Times New Roman" w:hAnsi="Times New Roman"/>
          <w:spacing w:val="-1"/>
          <w:sz w:val="28"/>
          <w:szCs w:val="28"/>
          <w:lang w:val="uk-UA" w:eastAsia="ru-RU"/>
        </w:rPr>
        <w:t xml:space="preserve">  вул.,</w:t>
      </w:r>
      <w:r w:rsidR="000816F4" w:rsidRPr="000816F4">
        <w:rPr>
          <w:rFonts w:ascii="Times New Roman" w:eastAsia="Times New Roman" w:hAnsi="Times New Roman"/>
          <w:color w:val="000000"/>
          <w:sz w:val="28"/>
          <w:szCs w:val="28"/>
          <w:lang w:val="uk-UA" w:eastAsia="ru-RU"/>
        </w:rPr>
        <w:t xml:space="preserve"> </w:t>
      </w:r>
      <w:r w:rsidR="000816F4">
        <w:rPr>
          <w:rFonts w:ascii="Times New Roman" w:eastAsia="Times New Roman" w:hAnsi="Times New Roman"/>
          <w:color w:val="000000"/>
          <w:sz w:val="28"/>
          <w:szCs w:val="28"/>
          <w:lang w:val="uk-UA" w:eastAsia="ru-RU"/>
        </w:rPr>
        <w:t>(персональні дані)</w:t>
      </w:r>
      <w:r w:rsidR="000816F4" w:rsidRPr="00ED108E">
        <w:rPr>
          <w:rFonts w:ascii="Times New Roman" w:eastAsia="Times New Roman" w:hAnsi="Times New Roman"/>
          <w:color w:val="000000"/>
          <w:sz w:val="28"/>
          <w:szCs w:val="28"/>
          <w:lang w:val="uk-UA" w:eastAsia="ru-RU"/>
        </w:rPr>
        <w:t xml:space="preserve"> </w:t>
      </w:r>
      <w:r w:rsidRPr="00ED108E">
        <w:rPr>
          <w:rFonts w:ascii="Times New Roman" w:eastAsia="Times New Roman" w:hAnsi="Times New Roman"/>
          <w:spacing w:val="-1"/>
          <w:sz w:val="28"/>
          <w:szCs w:val="28"/>
          <w:lang w:val="uk-UA" w:eastAsia="ru-RU"/>
        </w:rPr>
        <w:t xml:space="preserve"> кадастровий номер земельної ділянки 1220385500:03:002:0041,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ED108E" w:rsidRPr="00ED108E" w:rsidRDefault="00ED108E" w:rsidP="000816F4">
      <w:pPr>
        <w:shd w:val="clear" w:color="auto" w:fill="FFFFFF"/>
        <w:autoSpaceDE w:val="0"/>
        <w:autoSpaceDN w:val="0"/>
        <w:spacing w:after="0" w:line="240" w:lineRule="auto"/>
        <w:rPr>
          <w:rFonts w:ascii="Times New Roman" w:eastAsia="Times New Roman" w:hAnsi="Times New Roman"/>
          <w:spacing w:val="-1"/>
          <w:sz w:val="28"/>
          <w:szCs w:val="28"/>
          <w:lang w:val="uk-UA" w:eastAsia="ru-RU"/>
        </w:rPr>
      </w:pPr>
      <w:r w:rsidRPr="00ED108E">
        <w:rPr>
          <w:rFonts w:ascii="Times New Roman" w:eastAsia="Times New Roman" w:hAnsi="Times New Roman"/>
          <w:spacing w:val="-1"/>
          <w:sz w:val="28"/>
          <w:szCs w:val="28"/>
          <w:lang w:val="uk-UA" w:eastAsia="ru-RU"/>
        </w:rPr>
        <w:t xml:space="preserve">3. </w:t>
      </w:r>
      <w:r w:rsidRPr="00ED108E">
        <w:rPr>
          <w:rFonts w:ascii="Times New Roman" w:eastAsia="Times New Roman" w:hAnsi="Times New Roman"/>
          <w:sz w:val="28"/>
          <w:szCs w:val="28"/>
          <w:lang w:val="uk-UA" w:eastAsia="ru-RU"/>
        </w:rPr>
        <w:t>Фізичній особі Школьному Владиславу Дмитровичу:</w:t>
      </w:r>
    </w:p>
    <w:p w:rsidR="00ED108E" w:rsidRPr="00ED108E" w:rsidRDefault="00ED108E" w:rsidP="00ED108E">
      <w:pPr>
        <w:widowControl w:val="0"/>
        <w:shd w:val="clear" w:color="auto" w:fill="FFFFFF"/>
        <w:tabs>
          <w:tab w:val="left" w:pos="1162"/>
        </w:tabs>
        <w:autoSpaceDE w:val="0"/>
        <w:autoSpaceDN w:val="0"/>
        <w:adjustRightInd w:val="0"/>
        <w:spacing w:after="0" w:line="322" w:lineRule="exact"/>
        <w:ind w:right="96"/>
        <w:jc w:val="both"/>
        <w:rPr>
          <w:rFonts w:ascii="Times New Roman" w:eastAsia="Times New Roman" w:hAnsi="Times New Roman"/>
          <w:spacing w:val="-18"/>
          <w:sz w:val="28"/>
          <w:szCs w:val="28"/>
          <w:lang w:val="uk-UA" w:eastAsia="ru-RU"/>
        </w:rPr>
      </w:pPr>
      <w:r w:rsidRPr="00ED108E">
        <w:rPr>
          <w:rFonts w:ascii="Times New Roman" w:eastAsia="Times New Roman" w:hAnsi="Times New Roman"/>
          <w:spacing w:val="-1"/>
          <w:sz w:val="28"/>
          <w:szCs w:val="28"/>
          <w:lang w:val="uk-UA" w:eastAsia="ru-RU"/>
        </w:rPr>
        <w:t xml:space="preserve">          3.1 виступити замовником виконання робіт щодо винесення та закріплен</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ня в натурі (на місцевості) меж земельної ділянки;</w:t>
      </w:r>
    </w:p>
    <w:p w:rsidR="00ED108E" w:rsidRPr="00ED108E" w:rsidRDefault="00ED108E" w:rsidP="00ED108E">
      <w:pPr>
        <w:shd w:val="clear" w:color="auto" w:fill="FFFFFF"/>
        <w:autoSpaceDE w:val="0"/>
        <w:autoSpaceDN w:val="0"/>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
          <w:sz w:val="28"/>
          <w:szCs w:val="28"/>
          <w:lang w:val="uk-UA" w:eastAsia="ru-RU"/>
        </w:rPr>
        <w:t xml:space="preserve">          3.2 оформити право власності на земельну  ділянку від</w:t>
      </w:r>
      <w:r w:rsidRPr="00ED108E">
        <w:rPr>
          <w:rFonts w:ascii="Times New Roman" w:eastAsia="Times New Roman" w:hAnsi="Times New Roman"/>
          <w:spacing w:val="-1"/>
          <w:sz w:val="28"/>
          <w:szCs w:val="28"/>
          <w:lang w:val="uk-UA" w:eastAsia="ru-RU"/>
        </w:rPr>
        <w:softHyphen/>
      </w:r>
      <w:r w:rsidRPr="00ED108E">
        <w:rPr>
          <w:rFonts w:ascii="Times New Roman" w:eastAsia="Times New Roman" w:hAnsi="Times New Roman"/>
          <w:sz w:val="28"/>
          <w:szCs w:val="28"/>
          <w:lang w:val="uk-UA" w:eastAsia="ru-RU"/>
        </w:rPr>
        <w:t>повідно до вимог чинного законодавства, надати копію свідоцтва про право власності на земельну ділянку до Зеленодольської міської ради;</w:t>
      </w:r>
    </w:p>
    <w:p w:rsidR="00ED108E" w:rsidRPr="00ED108E" w:rsidRDefault="00ED108E" w:rsidP="00ED108E">
      <w:pPr>
        <w:spacing w:after="0" w:line="240" w:lineRule="auto"/>
        <w:jc w:val="both"/>
        <w:rPr>
          <w:rFonts w:ascii="Times New Roman" w:eastAsia="Times New Roman" w:hAnsi="Times New Roman"/>
          <w:spacing w:val="-4"/>
          <w:sz w:val="28"/>
          <w:szCs w:val="28"/>
          <w:lang w:val="uk-UA" w:eastAsia="ru-RU"/>
        </w:rPr>
      </w:pPr>
      <w:r w:rsidRPr="00ED108E">
        <w:rPr>
          <w:rFonts w:ascii="Times New Roman" w:eastAsia="Times New Roman" w:hAnsi="Times New Roman"/>
          <w:sz w:val="28"/>
          <w:szCs w:val="28"/>
          <w:lang w:val="uk-UA" w:eastAsia="ru-RU"/>
        </w:rPr>
        <w:t xml:space="preserve">          3.3 </w:t>
      </w:r>
      <w:r w:rsidRPr="00ED108E">
        <w:rPr>
          <w:rFonts w:ascii="Times New Roman" w:eastAsia="Times New Roman" w:hAnsi="Times New Roman"/>
          <w:spacing w:val="-4"/>
          <w:sz w:val="28"/>
          <w:szCs w:val="28"/>
          <w:lang w:val="uk-UA" w:eastAsia="ru-RU"/>
        </w:rPr>
        <w:t xml:space="preserve">забезпечити виконання вимог, викладених у висновку про     погодження </w:t>
      </w:r>
      <w:r w:rsidRPr="00ED108E">
        <w:rPr>
          <w:rFonts w:ascii="Times New Roman" w:eastAsia="Times New Roman" w:hAnsi="Times New Roman"/>
          <w:sz w:val="28"/>
          <w:szCs w:val="28"/>
          <w:lang w:val="uk-UA" w:eastAsia="ru-RU"/>
        </w:rPr>
        <w:t>технічної документації із землеустрою щодо відведення земельної ділянки сектору  містобудуван</w:t>
      </w:r>
      <w:r w:rsidRPr="00ED108E">
        <w:rPr>
          <w:rFonts w:ascii="Times New Roman" w:eastAsia="Times New Roman" w:hAnsi="Times New Roman"/>
          <w:sz w:val="28"/>
          <w:szCs w:val="28"/>
          <w:lang w:val="uk-UA" w:eastAsia="ru-RU"/>
        </w:rPr>
        <w:softHyphen/>
        <w:t>ня і архітектури  АРДА в Апостолівському  районі Дніпропетровської області ;</w:t>
      </w:r>
    </w:p>
    <w:p w:rsidR="00ED108E" w:rsidRPr="00ED108E" w:rsidRDefault="00ED108E" w:rsidP="00ED108E">
      <w:pPr>
        <w:spacing w:after="0" w:line="240" w:lineRule="auto"/>
        <w:jc w:val="both"/>
        <w:rPr>
          <w:rFonts w:ascii="Times New Roman" w:eastAsia="Times New Roman" w:hAnsi="Times New Roman"/>
          <w:spacing w:val="-16"/>
          <w:sz w:val="28"/>
          <w:szCs w:val="28"/>
          <w:lang w:val="uk-UA" w:eastAsia="ru-RU"/>
        </w:rPr>
      </w:pPr>
      <w:r w:rsidRPr="00ED108E">
        <w:rPr>
          <w:rFonts w:ascii="Times New Roman" w:eastAsia="Times New Roman" w:hAnsi="Times New Roman"/>
          <w:spacing w:val="-13"/>
          <w:sz w:val="28"/>
          <w:szCs w:val="28"/>
          <w:lang w:val="uk-UA" w:eastAsia="ru-RU"/>
        </w:rPr>
        <w:t xml:space="preserve">           3.4</w:t>
      </w:r>
      <w:r w:rsidRPr="00ED108E">
        <w:rPr>
          <w:rFonts w:ascii="Times New Roman" w:eastAsia="Times New Roman" w:hAnsi="Times New Roman"/>
          <w:sz w:val="28"/>
          <w:szCs w:val="28"/>
          <w:lang w:val="uk-UA" w:eastAsia="ru-RU"/>
        </w:rPr>
        <w:tab/>
        <w:t>виконувати обов'язки власника земельної ділянки відповідно до вимог Земельного кодексу України.</w:t>
      </w:r>
    </w:p>
    <w:p w:rsidR="00ED108E" w:rsidRPr="00ED108E" w:rsidRDefault="00ED108E" w:rsidP="00ED108E">
      <w:pPr>
        <w:spacing w:after="0" w:line="240" w:lineRule="auto"/>
        <w:jc w:val="both"/>
        <w:rPr>
          <w:rFonts w:ascii="Times New Roman" w:eastAsia="Times New Roman" w:hAnsi="Times New Roman"/>
          <w:sz w:val="28"/>
          <w:szCs w:val="28"/>
          <w:lang w:val="uk-UA" w:eastAsia="ru-RU"/>
        </w:rPr>
      </w:pPr>
      <w:r w:rsidRPr="00ED108E">
        <w:rPr>
          <w:rFonts w:ascii="Times New Roman" w:eastAsia="Times New Roman" w:hAnsi="Times New Roman"/>
          <w:spacing w:val="-16"/>
          <w:sz w:val="28"/>
          <w:szCs w:val="28"/>
          <w:lang w:val="uk-UA" w:eastAsia="ru-RU"/>
        </w:rPr>
        <w:t xml:space="preserve">4. </w:t>
      </w:r>
      <w:r w:rsidRPr="00ED108E">
        <w:rPr>
          <w:rFonts w:ascii="Times New Roman" w:eastAsia="Times New Roman" w:hAnsi="Times New Roman"/>
          <w:sz w:val="28"/>
          <w:szCs w:val="28"/>
          <w:lang w:val="uk-UA" w:eastAsia="ru-RU"/>
        </w:rPr>
        <w:t xml:space="preserve"> </w:t>
      </w:r>
      <w:r w:rsidRPr="00ED108E">
        <w:rPr>
          <w:rFonts w:ascii="Times New Roman" w:eastAsia="Times New Roman" w:hAnsi="Times New Roman"/>
          <w:spacing w:val="-2"/>
          <w:sz w:val="28"/>
          <w:szCs w:val="28"/>
          <w:lang w:val="uk-UA" w:eastAsia="ru-RU"/>
        </w:rPr>
        <w:t xml:space="preserve">Рекомендувати відділу Держгеокадастру </w:t>
      </w:r>
      <w:r w:rsidRPr="00ED108E">
        <w:rPr>
          <w:rFonts w:ascii="Times New Roman" w:eastAsia="Times New Roman" w:hAnsi="Times New Roman"/>
          <w:spacing w:val="-5"/>
          <w:sz w:val="28"/>
          <w:szCs w:val="28"/>
          <w:lang w:val="uk-UA" w:eastAsia="ru-RU"/>
        </w:rPr>
        <w:t xml:space="preserve">в Апостолівському  районі </w:t>
      </w:r>
      <w:r w:rsidRPr="00ED108E">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eastAsia="ru-RU"/>
        </w:rPr>
        <w:t xml:space="preserve"> 5.</w:t>
      </w:r>
      <w:r w:rsidRPr="00ED108E">
        <w:rPr>
          <w:rFonts w:ascii="Times New Roman" w:eastAsia="Times New Roman" w:hAnsi="Times New Roman"/>
          <w:sz w:val="28"/>
          <w:szCs w:val="28"/>
          <w:lang w:val="uk-UA"/>
        </w:rPr>
        <w:t xml:space="preserve"> Спеціалісту з земельних питань Зеленодольської міської ради повідомити відділ </w:t>
      </w:r>
      <w:r w:rsidRPr="00ED108E">
        <w:rPr>
          <w:rFonts w:ascii="Times New Roman" w:eastAsia="Times New Roman" w:hAnsi="Times New Roman"/>
          <w:sz w:val="28"/>
          <w:szCs w:val="28"/>
          <w:lang w:val="uk-UA" w:eastAsia="ru-RU"/>
        </w:rPr>
        <w:t>Держгеокадастру в Апостолівському районі</w:t>
      </w:r>
      <w:r w:rsidRPr="00ED108E">
        <w:rPr>
          <w:rFonts w:ascii="Times New Roman" w:eastAsia="Times New Roman" w:hAnsi="Times New Roman"/>
          <w:sz w:val="28"/>
          <w:szCs w:val="28"/>
          <w:lang w:val="uk-UA"/>
        </w:rPr>
        <w:t>, Апостолівське відділення Криворізької  МДПІ про прийняття рішення.</w:t>
      </w:r>
    </w:p>
    <w:p w:rsidR="00ED108E" w:rsidRPr="00ED108E" w:rsidRDefault="00ED108E" w:rsidP="00ED108E">
      <w:pPr>
        <w:spacing w:after="0" w:line="240" w:lineRule="auto"/>
        <w:jc w:val="both"/>
        <w:rPr>
          <w:rFonts w:ascii="Times New Roman" w:eastAsia="Times New Roman" w:hAnsi="Times New Roman"/>
          <w:sz w:val="28"/>
          <w:szCs w:val="28"/>
          <w:lang w:val="uk-UA"/>
        </w:rPr>
      </w:pPr>
      <w:r w:rsidRPr="00ED108E">
        <w:rPr>
          <w:rFonts w:ascii="Times New Roman" w:eastAsia="Times New Roman" w:hAnsi="Times New Roman"/>
          <w:sz w:val="28"/>
          <w:szCs w:val="28"/>
          <w:lang w:val="uk-UA"/>
        </w:rPr>
        <w:t>6.</w:t>
      </w:r>
      <w:r w:rsidRPr="00ED108E">
        <w:rPr>
          <w:rFonts w:ascii="Times New Roman" w:eastAsia="Times New Roman" w:hAnsi="Times New Roman"/>
          <w:sz w:val="28"/>
          <w:szCs w:val="28"/>
          <w:lang w:val="uk-UA" w:eastAsia="ru-RU"/>
        </w:rPr>
        <w:t xml:space="preserve">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ED108E" w:rsidRPr="00ED108E" w:rsidRDefault="00ED108E" w:rsidP="00ED108E">
      <w:pPr>
        <w:autoSpaceDE w:val="0"/>
        <w:autoSpaceDN w:val="0"/>
        <w:spacing w:after="0" w:line="240" w:lineRule="auto"/>
        <w:rPr>
          <w:rFonts w:ascii="Times New Roman" w:eastAsia="Times New Roman" w:hAnsi="Times New Roman"/>
          <w:sz w:val="20"/>
          <w:szCs w:val="20"/>
          <w:lang w:val="uk-UA" w:eastAsia="ru-RU"/>
        </w:rPr>
      </w:pPr>
    </w:p>
    <w:p w:rsidR="00ED108E" w:rsidRPr="00ED108E" w:rsidRDefault="00ED108E" w:rsidP="00ED108E">
      <w:pPr>
        <w:autoSpaceDE w:val="0"/>
        <w:autoSpaceDN w:val="0"/>
        <w:spacing w:after="0" w:line="240" w:lineRule="auto"/>
        <w:ind w:firstLine="708"/>
        <w:jc w:val="both"/>
        <w:rPr>
          <w:rFonts w:ascii="Times New Roman" w:eastAsia="Times New Roman" w:hAnsi="Times New Roman"/>
          <w:color w:val="000000"/>
          <w:sz w:val="28"/>
          <w:szCs w:val="28"/>
          <w:lang w:val="uk-UA" w:eastAsia="ru-RU"/>
        </w:rPr>
      </w:pPr>
    </w:p>
    <w:p w:rsidR="00ED108E" w:rsidRPr="00ED108E" w:rsidRDefault="00ED108E" w:rsidP="00ED108E">
      <w:pPr>
        <w:autoSpaceDE w:val="0"/>
        <w:autoSpaceDN w:val="0"/>
        <w:spacing w:after="0" w:line="240" w:lineRule="auto"/>
        <w:rPr>
          <w:rFonts w:ascii="Times New Roman" w:eastAsia="Times New Roman" w:hAnsi="Times New Roman"/>
          <w:sz w:val="20"/>
          <w:szCs w:val="20"/>
          <w:lang w:val="uk-UA" w:eastAsia="ru-RU"/>
        </w:rPr>
      </w:pPr>
    </w:p>
    <w:p w:rsidR="00ED108E" w:rsidRPr="00ED108E" w:rsidRDefault="00ED108E" w:rsidP="00ED108E">
      <w:pPr>
        <w:autoSpaceDE w:val="0"/>
        <w:autoSpaceDN w:val="0"/>
        <w:spacing w:after="0" w:line="240" w:lineRule="auto"/>
        <w:rPr>
          <w:rFonts w:ascii="Times New Roman" w:eastAsia="Times New Roman" w:hAnsi="Times New Roman"/>
          <w:sz w:val="20"/>
          <w:szCs w:val="20"/>
          <w:lang w:val="uk-UA" w:eastAsia="ru-RU"/>
        </w:rPr>
      </w:pPr>
    </w:p>
    <w:p w:rsidR="00ED108E" w:rsidRPr="00254183" w:rsidRDefault="00ED108E" w:rsidP="00254183">
      <w:pPr>
        <w:spacing w:after="0" w:line="240" w:lineRule="auto"/>
        <w:ind w:firstLine="284"/>
        <w:jc w:val="both"/>
        <w:rPr>
          <w:rFonts w:ascii="Times New Roman" w:eastAsia="Times New Roman" w:hAnsi="Times New Roman"/>
          <w:sz w:val="26"/>
          <w:szCs w:val="26"/>
          <w:lang w:val="uk-UA" w:eastAsia="ru-RU"/>
        </w:rPr>
      </w:pPr>
    </w:p>
    <w:p w:rsidR="00254183" w:rsidRPr="00254183" w:rsidRDefault="00254183" w:rsidP="00254183">
      <w:pPr>
        <w:spacing w:after="0" w:line="240" w:lineRule="auto"/>
        <w:jc w:val="both"/>
        <w:rPr>
          <w:rFonts w:ascii="Times New Roman" w:eastAsia="Times New Roman" w:hAnsi="Times New Roman"/>
          <w:sz w:val="26"/>
          <w:szCs w:val="26"/>
          <w:lang w:val="uk-UA" w:eastAsia="ru-RU"/>
        </w:rPr>
      </w:pPr>
      <w:r w:rsidRPr="00254183">
        <w:rPr>
          <w:rFonts w:ascii="Times New Roman" w:eastAsia="Times New Roman" w:hAnsi="Times New Roman"/>
          <w:sz w:val="26"/>
          <w:szCs w:val="26"/>
          <w:lang w:val="uk-UA" w:eastAsia="ru-RU"/>
        </w:rPr>
        <w:t xml:space="preserve">    </w:t>
      </w:r>
    </w:p>
    <w:p w:rsidR="00254183" w:rsidRPr="00254183" w:rsidRDefault="00254183" w:rsidP="00254183">
      <w:pPr>
        <w:spacing w:after="0" w:line="240" w:lineRule="auto"/>
        <w:rPr>
          <w:rFonts w:ascii="Times New Roman" w:eastAsia="Times New Roman" w:hAnsi="Times New Roman"/>
          <w:b/>
          <w:i/>
          <w:sz w:val="28"/>
          <w:szCs w:val="28"/>
          <w:lang w:val="uk-UA" w:eastAsia="ru-RU"/>
        </w:rPr>
      </w:pPr>
    </w:p>
    <w:sectPr w:rsidR="00254183" w:rsidRPr="00254183" w:rsidSect="004178E2">
      <w:pgSz w:w="11906" w:h="16838"/>
      <w:pgMar w:top="1134"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18C"/>
    <w:multiLevelType w:val="hybridMultilevel"/>
    <w:tmpl w:val="ED4ADDA4"/>
    <w:lvl w:ilvl="0" w:tplc="7AB02F52">
      <w:start w:val="1"/>
      <w:numFmt w:val="decimal"/>
      <w:lvlText w:val="%1."/>
      <w:lvlJc w:val="left"/>
      <w:pPr>
        <w:ind w:left="1053" w:hanging="360"/>
      </w:pPr>
      <w:rPr>
        <w:rFonts w:hint="default"/>
        <w:b/>
        <w:bCs/>
        <w:spacing w:val="-6"/>
        <w:w w:val="100"/>
        <w:lang w:val="ru-RU" w:eastAsia="ru-RU" w:bidi="ru-RU"/>
      </w:rPr>
    </w:lvl>
    <w:lvl w:ilvl="1" w:tplc="AC827E48">
      <w:numFmt w:val="bullet"/>
      <w:lvlText w:val="-"/>
      <w:lvlJc w:val="left"/>
      <w:pPr>
        <w:ind w:left="1413" w:hanging="361"/>
      </w:pPr>
      <w:rPr>
        <w:rFonts w:ascii="Times New Roman" w:eastAsia="Times New Roman" w:hAnsi="Times New Roman" w:cs="Times New Roman" w:hint="default"/>
        <w:spacing w:val="-10"/>
        <w:w w:val="99"/>
        <w:sz w:val="24"/>
        <w:szCs w:val="24"/>
        <w:lang w:val="ru-RU" w:eastAsia="ru-RU" w:bidi="ru-RU"/>
      </w:rPr>
    </w:lvl>
    <w:lvl w:ilvl="2" w:tplc="09A07BAA">
      <w:numFmt w:val="bullet"/>
      <w:lvlText w:val="•"/>
      <w:lvlJc w:val="left"/>
      <w:pPr>
        <w:ind w:left="2413" w:hanging="361"/>
      </w:pPr>
      <w:rPr>
        <w:rFonts w:hint="default"/>
        <w:lang w:val="ru-RU" w:eastAsia="ru-RU" w:bidi="ru-RU"/>
      </w:rPr>
    </w:lvl>
    <w:lvl w:ilvl="3" w:tplc="8BC45800">
      <w:numFmt w:val="bullet"/>
      <w:lvlText w:val="•"/>
      <w:lvlJc w:val="left"/>
      <w:pPr>
        <w:ind w:left="3407" w:hanging="361"/>
      </w:pPr>
      <w:rPr>
        <w:rFonts w:hint="default"/>
        <w:lang w:val="ru-RU" w:eastAsia="ru-RU" w:bidi="ru-RU"/>
      </w:rPr>
    </w:lvl>
    <w:lvl w:ilvl="4" w:tplc="89B0ABD4">
      <w:numFmt w:val="bullet"/>
      <w:lvlText w:val="•"/>
      <w:lvlJc w:val="left"/>
      <w:pPr>
        <w:ind w:left="4401" w:hanging="361"/>
      </w:pPr>
      <w:rPr>
        <w:rFonts w:hint="default"/>
        <w:lang w:val="ru-RU" w:eastAsia="ru-RU" w:bidi="ru-RU"/>
      </w:rPr>
    </w:lvl>
    <w:lvl w:ilvl="5" w:tplc="599638CC">
      <w:numFmt w:val="bullet"/>
      <w:lvlText w:val="•"/>
      <w:lvlJc w:val="left"/>
      <w:pPr>
        <w:ind w:left="5395" w:hanging="361"/>
      </w:pPr>
      <w:rPr>
        <w:rFonts w:hint="default"/>
        <w:lang w:val="ru-RU" w:eastAsia="ru-RU" w:bidi="ru-RU"/>
      </w:rPr>
    </w:lvl>
    <w:lvl w:ilvl="6" w:tplc="74988460">
      <w:numFmt w:val="bullet"/>
      <w:lvlText w:val="•"/>
      <w:lvlJc w:val="left"/>
      <w:pPr>
        <w:ind w:left="6388" w:hanging="361"/>
      </w:pPr>
      <w:rPr>
        <w:rFonts w:hint="default"/>
        <w:lang w:val="ru-RU" w:eastAsia="ru-RU" w:bidi="ru-RU"/>
      </w:rPr>
    </w:lvl>
    <w:lvl w:ilvl="7" w:tplc="EF7CEB08">
      <w:numFmt w:val="bullet"/>
      <w:lvlText w:val="•"/>
      <w:lvlJc w:val="left"/>
      <w:pPr>
        <w:ind w:left="7382" w:hanging="361"/>
      </w:pPr>
      <w:rPr>
        <w:rFonts w:hint="default"/>
        <w:lang w:val="ru-RU" w:eastAsia="ru-RU" w:bidi="ru-RU"/>
      </w:rPr>
    </w:lvl>
    <w:lvl w:ilvl="8" w:tplc="0F9C41F8">
      <w:numFmt w:val="bullet"/>
      <w:lvlText w:val="•"/>
      <w:lvlJc w:val="left"/>
      <w:pPr>
        <w:ind w:left="8376" w:hanging="361"/>
      </w:pPr>
      <w:rPr>
        <w:rFonts w:hint="default"/>
        <w:lang w:val="ru-RU" w:eastAsia="ru-RU" w:bidi="ru-RU"/>
      </w:rPr>
    </w:lvl>
  </w:abstractNum>
  <w:abstractNum w:abstractNumId="1">
    <w:nsid w:val="04295064"/>
    <w:multiLevelType w:val="multilevel"/>
    <w:tmpl w:val="3A8C5FE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5F58B8"/>
    <w:multiLevelType w:val="hybridMultilevel"/>
    <w:tmpl w:val="ED4ADDA4"/>
    <w:lvl w:ilvl="0" w:tplc="7AB02F52">
      <w:start w:val="1"/>
      <w:numFmt w:val="decimal"/>
      <w:lvlText w:val="%1."/>
      <w:lvlJc w:val="left"/>
      <w:pPr>
        <w:ind w:left="1053" w:hanging="360"/>
      </w:pPr>
      <w:rPr>
        <w:rFonts w:hint="default"/>
        <w:b/>
        <w:bCs/>
        <w:spacing w:val="-6"/>
        <w:w w:val="100"/>
        <w:lang w:val="ru-RU" w:eastAsia="ru-RU" w:bidi="ru-RU"/>
      </w:rPr>
    </w:lvl>
    <w:lvl w:ilvl="1" w:tplc="AC827E48">
      <w:numFmt w:val="bullet"/>
      <w:lvlText w:val="-"/>
      <w:lvlJc w:val="left"/>
      <w:pPr>
        <w:ind w:left="1413" w:hanging="361"/>
      </w:pPr>
      <w:rPr>
        <w:rFonts w:ascii="Times New Roman" w:eastAsia="Times New Roman" w:hAnsi="Times New Roman" w:cs="Times New Roman" w:hint="default"/>
        <w:spacing w:val="-10"/>
        <w:w w:val="99"/>
        <w:sz w:val="24"/>
        <w:szCs w:val="24"/>
        <w:lang w:val="ru-RU" w:eastAsia="ru-RU" w:bidi="ru-RU"/>
      </w:rPr>
    </w:lvl>
    <w:lvl w:ilvl="2" w:tplc="09A07BAA">
      <w:numFmt w:val="bullet"/>
      <w:lvlText w:val="•"/>
      <w:lvlJc w:val="left"/>
      <w:pPr>
        <w:ind w:left="2413" w:hanging="361"/>
      </w:pPr>
      <w:rPr>
        <w:rFonts w:hint="default"/>
        <w:lang w:val="ru-RU" w:eastAsia="ru-RU" w:bidi="ru-RU"/>
      </w:rPr>
    </w:lvl>
    <w:lvl w:ilvl="3" w:tplc="8BC45800">
      <w:numFmt w:val="bullet"/>
      <w:lvlText w:val="•"/>
      <w:lvlJc w:val="left"/>
      <w:pPr>
        <w:ind w:left="3407" w:hanging="361"/>
      </w:pPr>
      <w:rPr>
        <w:rFonts w:hint="default"/>
        <w:lang w:val="ru-RU" w:eastAsia="ru-RU" w:bidi="ru-RU"/>
      </w:rPr>
    </w:lvl>
    <w:lvl w:ilvl="4" w:tplc="89B0ABD4">
      <w:numFmt w:val="bullet"/>
      <w:lvlText w:val="•"/>
      <w:lvlJc w:val="left"/>
      <w:pPr>
        <w:ind w:left="4401" w:hanging="361"/>
      </w:pPr>
      <w:rPr>
        <w:rFonts w:hint="default"/>
        <w:lang w:val="ru-RU" w:eastAsia="ru-RU" w:bidi="ru-RU"/>
      </w:rPr>
    </w:lvl>
    <w:lvl w:ilvl="5" w:tplc="599638CC">
      <w:numFmt w:val="bullet"/>
      <w:lvlText w:val="•"/>
      <w:lvlJc w:val="left"/>
      <w:pPr>
        <w:ind w:left="5395" w:hanging="361"/>
      </w:pPr>
      <w:rPr>
        <w:rFonts w:hint="default"/>
        <w:lang w:val="ru-RU" w:eastAsia="ru-RU" w:bidi="ru-RU"/>
      </w:rPr>
    </w:lvl>
    <w:lvl w:ilvl="6" w:tplc="74988460">
      <w:numFmt w:val="bullet"/>
      <w:lvlText w:val="•"/>
      <w:lvlJc w:val="left"/>
      <w:pPr>
        <w:ind w:left="6388" w:hanging="361"/>
      </w:pPr>
      <w:rPr>
        <w:rFonts w:hint="default"/>
        <w:lang w:val="ru-RU" w:eastAsia="ru-RU" w:bidi="ru-RU"/>
      </w:rPr>
    </w:lvl>
    <w:lvl w:ilvl="7" w:tplc="EF7CEB08">
      <w:numFmt w:val="bullet"/>
      <w:lvlText w:val="•"/>
      <w:lvlJc w:val="left"/>
      <w:pPr>
        <w:ind w:left="7382" w:hanging="361"/>
      </w:pPr>
      <w:rPr>
        <w:rFonts w:hint="default"/>
        <w:lang w:val="ru-RU" w:eastAsia="ru-RU" w:bidi="ru-RU"/>
      </w:rPr>
    </w:lvl>
    <w:lvl w:ilvl="8" w:tplc="0F9C41F8">
      <w:numFmt w:val="bullet"/>
      <w:lvlText w:val="•"/>
      <w:lvlJc w:val="left"/>
      <w:pPr>
        <w:ind w:left="8376" w:hanging="361"/>
      </w:pPr>
      <w:rPr>
        <w:rFonts w:hint="default"/>
        <w:lang w:val="ru-RU" w:eastAsia="ru-RU" w:bidi="ru-RU"/>
      </w:rPr>
    </w:lvl>
  </w:abstractNum>
  <w:abstractNum w:abstractNumId="3">
    <w:nsid w:val="0D082800"/>
    <w:multiLevelType w:val="hybridMultilevel"/>
    <w:tmpl w:val="9110944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A55FB"/>
    <w:multiLevelType w:val="hybridMultilevel"/>
    <w:tmpl w:val="68145B82"/>
    <w:lvl w:ilvl="0" w:tplc="1F1A971A">
      <w:start w:val="1"/>
      <w:numFmt w:val="decimal"/>
      <w:lvlText w:val="%1."/>
      <w:lvlJc w:val="left"/>
      <w:pPr>
        <w:tabs>
          <w:tab w:val="num" w:pos="360"/>
        </w:tabs>
        <w:ind w:left="360" w:hanging="360"/>
      </w:pPr>
      <w:rPr>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7217544"/>
    <w:multiLevelType w:val="multilevel"/>
    <w:tmpl w:val="1030523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nsid w:val="1E2C37E6"/>
    <w:multiLevelType w:val="hybridMultilevel"/>
    <w:tmpl w:val="855A6E66"/>
    <w:lvl w:ilvl="0" w:tplc="7A22E9A8">
      <w:start w:val="21"/>
      <w:numFmt w:val="bullet"/>
      <w:lvlText w:val="-"/>
      <w:lvlJc w:val="left"/>
      <w:pPr>
        <w:ind w:left="1636" w:hanging="360"/>
      </w:pPr>
      <w:rPr>
        <w:rFonts w:ascii="Times New Roman" w:eastAsia="Times New Roman" w:hAnsi="Times New Roman" w:hint="default"/>
      </w:rPr>
    </w:lvl>
    <w:lvl w:ilvl="1" w:tplc="04220003" w:tentative="1">
      <w:start w:val="1"/>
      <w:numFmt w:val="bullet"/>
      <w:lvlText w:val="o"/>
      <w:lvlJc w:val="left"/>
      <w:pPr>
        <w:ind w:left="2356" w:hanging="360"/>
      </w:pPr>
      <w:rPr>
        <w:rFonts w:ascii="Courier New" w:hAnsi="Courier New" w:hint="default"/>
      </w:rPr>
    </w:lvl>
    <w:lvl w:ilvl="2" w:tplc="04220005" w:tentative="1">
      <w:start w:val="1"/>
      <w:numFmt w:val="bullet"/>
      <w:lvlText w:val=""/>
      <w:lvlJc w:val="left"/>
      <w:pPr>
        <w:ind w:left="3076" w:hanging="360"/>
      </w:pPr>
      <w:rPr>
        <w:rFonts w:ascii="Wingdings" w:hAnsi="Wingdings" w:hint="default"/>
      </w:rPr>
    </w:lvl>
    <w:lvl w:ilvl="3" w:tplc="04220001" w:tentative="1">
      <w:start w:val="1"/>
      <w:numFmt w:val="bullet"/>
      <w:lvlText w:val=""/>
      <w:lvlJc w:val="left"/>
      <w:pPr>
        <w:ind w:left="3796" w:hanging="360"/>
      </w:pPr>
      <w:rPr>
        <w:rFonts w:ascii="Symbol" w:hAnsi="Symbol" w:hint="default"/>
      </w:rPr>
    </w:lvl>
    <w:lvl w:ilvl="4" w:tplc="04220003" w:tentative="1">
      <w:start w:val="1"/>
      <w:numFmt w:val="bullet"/>
      <w:lvlText w:val="o"/>
      <w:lvlJc w:val="left"/>
      <w:pPr>
        <w:ind w:left="4516" w:hanging="360"/>
      </w:pPr>
      <w:rPr>
        <w:rFonts w:ascii="Courier New" w:hAnsi="Courier New" w:hint="default"/>
      </w:rPr>
    </w:lvl>
    <w:lvl w:ilvl="5" w:tplc="04220005" w:tentative="1">
      <w:start w:val="1"/>
      <w:numFmt w:val="bullet"/>
      <w:lvlText w:val=""/>
      <w:lvlJc w:val="left"/>
      <w:pPr>
        <w:ind w:left="5236" w:hanging="360"/>
      </w:pPr>
      <w:rPr>
        <w:rFonts w:ascii="Wingdings" w:hAnsi="Wingdings" w:hint="default"/>
      </w:rPr>
    </w:lvl>
    <w:lvl w:ilvl="6" w:tplc="04220001" w:tentative="1">
      <w:start w:val="1"/>
      <w:numFmt w:val="bullet"/>
      <w:lvlText w:val=""/>
      <w:lvlJc w:val="left"/>
      <w:pPr>
        <w:ind w:left="5956" w:hanging="360"/>
      </w:pPr>
      <w:rPr>
        <w:rFonts w:ascii="Symbol" w:hAnsi="Symbol" w:hint="default"/>
      </w:rPr>
    </w:lvl>
    <w:lvl w:ilvl="7" w:tplc="04220003" w:tentative="1">
      <w:start w:val="1"/>
      <w:numFmt w:val="bullet"/>
      <w:lvlText w:val="o"/>
      <w:lvlJc w:val="left"/>
      <w:pPr>
        <w:ind w:left="6676" w:hanging="360"/>
      </w:pPr>
      <w:rPr>
        <w:rFonts w:ascii="Courier New" w:hAnsi="Courier New" w:hint="default"/>
      </w:rPr>
    </w:lvl>
    <w:lvl w:ilvl="8" w:tplc="04220005" w:tentative="1">
      <w:start w:val="1"/>
      <w:numFmt w:val="bullet"/>
      <w:lvlText w:val=""/>
      <w:lvlJc w:val="left"/>
      <w:pPr>
        <w:ind w:left="7396" w:hanging="360"/>
      </w:pPr>
      <w:rPr>
        <w:rFonts w:ascii="Wingdings" w:hAnsi="Wingdings" w:hint="default"/>
      </w:rPr>
    </w:lvl>
  </w:abstractNum>
  <w:abstractNum w:abstractNumId="7">
    <w:nsid w:val="23262AE3"/>
    <w:multiLevelType w:val="hybridMultilevel"/>
    <w:tmpl w:val="EFF049BC"/>
    <w:lvl w:ilvl="0" w:tplc="39109956">
      <w:start w:val="1"/>
      <w:numFmt w:val="bullet"/>
      <w:lvlText w:val="-"/>
      <w:lvlJc w:val="left"/>
      <w:pPr>
        <w:tabs>
          <w:tab w:val="num" w:pos="720"/>
        </w:tabs>
        <w:ind w:left="720" w:hanging="360"/>
      </w:pPr>
      <w:rPr>
        <w:rFonts w:ascii="Times New Roman" w:hAnsi="Times New Roman" w:hint="default"/>
      </w:rPr>
    </w:lvl>
    <w:lvl w:ilvl="1" w:tplc="F3BC18A8" w:tentative="1">
      <w:start w:val="1"/>
      <w:numFmt w:val="bullet"/>
      <w:lvlText w:val="-"/>
      <w:lvlJc w:val="left"/>
      <w:pPr>
        <w:tabs>
          <w:tab w:val="num" w:pos="1440"/>
        </w:tabs>
        <w:ind w:left="1440" w:hanging="360"/>
      </w:pPr>
      <w:rPr>
        <w:rFonts w:ascii="Times New Roman" w:hAnsi="Times New Roman" w:hint="default"/>
      </w:rPr>
    </w:lvl>
    <w:lvl w:ilvl="2" w:tplc="33A80030" w:tentative="1">
      <w:start w:val="1"/>
      <w:numFmt w:val="bullet"/>
      <w:lvlText w:val="-"/>
      <w:lvlJc w:val="left"/>
      <w:pPr>
        <w:tabs>
          <w:tab w:val="num" w:pos="2160"/>
        </w:tabs>
        <w:ind w:left="2160" w:hanging="360"/>
      </w:pPr>
      <w:rPr>
        <w:rFonts w:ascii="Times New Roman" w:hAnsi="Times New Roman" w:hint="default"/>
      </w:rPr>
    </w:lvl>
    <w:lvl w:ilvl="3" w:tplc="78364F6E" w:tentative="1">
      <w:start w:val="1"/>
      <w:numFmt w:val="bullet"/>
      <w:lvlText w:val="-"/>
      <w:lvlJc w:val="left"/>
      <w:pPr>
        <w:tabs>
          <w:tab w:val="num" w:pos="2880"/>
        </w:tabs>
        <w:ind w:left="2880" w:hanging="360"/>
      </w:pPr>
      <w:rPr>
        <w:rFonts w:ascii="Times New Roman" w:hAnsi="Times New Roman" w:hint="default"/>
      </w:rPr>
    </w:lvl>
    <w:lvl w:ilvl="4" w:tplc="9B9668D6" w:tentative="1">
      <w:start w:val="1"/>
      <w:numFmt w:val="bullet"/>
      <w:lvlText w:val="-"/>
      <w:lvlJc w:val="left"/>
      <w:pPr>
        <w:tabs>
          <w:tab w:val="num" w:pos="3600"/>
        </w:tabs>
        <w:ind w:left="3600" w:hanging="360"/>
      </w:pPr>
      <w:rPr>
        <w:rFonts w:ascii="Times New Roman" w:hAnsi="Times New Roman" w:hint="default"/>
      </w:rPr>
    </w:lvl>
    <w:lvl w:ilvl="5" w:tplc="7194B664" w:tentative="1">
      <w:start w:val="1"/>
      <w:numFmt w:val="bullet"/>
      <w:lvlText w:val="-"/>
      <w:lvlJc w:val="left"/>
      <w:pPr>
        <w:tabs>
          <w:tab w:val="num" w:pos="4320"/>
        </w:tabs>
        <w:ind w:left="4320" w:hanging="360"/>
      </w:pPr>
      <w:rPr>
        <w:rFonts w:ascii="Times New Roman" w:hAnsi="Times New Roman" w:hint="default"/>
      </w:rPr>
    </w:lvl>
    <w:lvl w:ilvl="6" w:tplc="B7CC7F10" w:tentative="1">
      <w:start w:val="1"/>
      <w:numFmt w:val="bullet"/>
      <w:lvlText w:val="-"/>
      <w:lvlJc w:val="left"/>
      <w:pPr>
        <w:tabs>
          <w:tab w:val="num" w:pos="5040"/>
        </w:tabs>
        <w:ind w:left="5040" w:hanging="360"/>
      </w:pPr>
      <w:rPr>
        <w:rFonts w:ascii="Times New Roman" w:hAnsi="Times New Roman" w:hint="default"/>
      </w:rPr>
    </w:lvl>
    <w:lvl w:ilvl="7" w:tplc="01D8FBB2" w:tentative="1">
      <w:start w:val="1"/>
      <w:numFmt w:val="bullet"/>
      <w:lvlText w:val="-"/>
      <w:lvlJc w:val="left"/>
      <w:pPr>
        <w:tabs>
          <w:tab w:val="num" w:pos="5760"/>
        </w:tabs>
        <w:ind w:left="5760" w:hanging="360"/>
      </w:pPr>
      <w:rPr>
        <w:rFonts w:ascii="Times New Roman" w:hAnsi="Times New Roman" w:hint="default"/>
      </w:rPr>
    </w:lvl>
    <w:lvl w:ilvl="8" w:tplc="9A8ED12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D2801AE"/>
    <w:multiLevelType w:val="hybridMultilevel"/>
    <w:tmpl w:val="34D2BF38"/>
    <w:lvl w:ilvl="0" w:tplc="45E8400C">
      <w:start w:val="1"/>
      <w:numFmt w:val="bullet"/>
      <w:lvlText w:val="•"/>
      <w:lvlJc w:val="left"/>
      <w:pPr>
        <w:tabs>
          <w:tab w:val="num" w:pos="720"/>
        </w:tabs>
        <w:ind w:left="720" w:hanging="360"/>
      </w:pPr>
      <w:rPr>
        <w:rFonts w:ascii="Times New Roman" w:hAnsi="Times New Roman" w:hint="default"/>
      </w:rPr>
    </w:lvl>
    <w:lvl w:ilvl="1" w:tplc="8B12CAFC" w:tentative="1">
      <w:start w:val="1"/>
      <w:numFmt w:val="bullet"/>
      <w:lvlText w:val="•"/>
      <w:lvlJc w:val="left"/>
      <w:pPr>
        <w:tabs>
          <w:tab w:val="num" w:pos="1440"/>
        </w:tabs>
        <w:ind w:left="1440" w:hanging="360"/>
      </w:pPr>
      <w:rPr>
        <w:rFonts w:ascii="Times New Roman" w:hAnsi="Times New Roman" w:hint="default"/>
      </w:rPr>
    </w:lvl>
    <w:lvl w:ilvl="2" w:tplc="9D0C75BA" w:tentative="1">
      <w:start w:val="1"/>
      <w:numFmt w:val="bullet"/>
      <w:lvlText w:val="•"/>
      <w:lvlJc w:val="left"/>
      <w:pPr>
        <w:tabs>
          <w:tab w:val="num" w:pos="2160"/>
        </w:tabs>
        <w:ind w:left="2160" w:hanging="360"/>
      </w:pPr>
      <w:rPr>
        <w:rFonts w:ascii="Times New Roman" w:hAnsi="Times New Roman" w:hint="default"/>
      </w:rPr>
    </w:lvl>
    <w:lvl w:ilvl="3" w:tplc="C0227D10" w:tentative="1">
      <w:start w:val="1"/>
      <w:numFmt w:val="bullet"/>
      <w:lvlText w:val="•"/>
      <w:lvlJc w:val="left"/>
      <w:pPr>
        <w:tabs>
          <w:tab w:val="num" w:pos="2880"/>
        </w:tabs>
        <w:ind w:left="2880" w:hanging="360"/>
      </w:pPr>
      <w:rPr>
        <w:rFonts w:ascii="Times New Roman" w:hAnsi="Times New Roman" w:hint="default"/>
      </w:rPr>
    </w:lvl>
    <w:lvl w:ilvl="4" w:tplc="3634BACA" w:tentative="1">
      <w:start w:val="1"/>
      <w:numFmt w:val="bullet"/>
      <w:lvlText w:val="•"/>
      <w:lvlJc w:val="left"/>
      <w:pPr>
        <w:tabs>
          <w:tab w:val="num" w:pos="3600"/>
        </w:tabs>
        <w:ind w:left="3600" w:hanging="360"/>
      </w:pPr>
      <w:rPr>
        <w:rFonts w:ascii="Times New Roman" w:hAnsi="Times New Roman" w:hint="default"/>
      </w:rPr>
    </w:lvl>
    <w:lvl w:ilvl="5" w:tplc="4B7ADA56" w:tentative="1">
      <w:start w:val="1"/>
      <w:numFmt w:val="bullet"/>
      <w:lvlText w:val="•"/>
      <w:lvlJc w:val="left"/>
      <w:pPr>
        <w:tabs>
          <w:tab w:val="num" w:pos="4320"/>
        </w:tabs>
        <w:ind w:left="4320" w:hanging="360"/>
      </w:pPr>
      <w:rPr>
        <w:rFonts w:ascii="Times New Roman" w:hAnsi="Times New Roman" w:hint="default"/>
      </w:rPr>
    </w:lvl>
    <w:lvl w:ilvl="6" w:tplc="9D02CE58" w:tentative="1">
      <w:start w:val="1"/>
      <w:numFmt w:val="bullet"/>
      <w:lvlText w:val="•"/>
      <w:lvlJc w:val="left"/>
      <w:pPr>
        <w:tabs>
          <w:tab w:val="num" w:pos="5040"/>
        </w:tabs>
        <w:ind w:left="5040" w:hanging="360"/>
      </w:pPr>
      <w:rPr>
        <w:rFonts w:ascii="Times New Roman" w:hAnsi="Times New Roman" w:hint="default"/>
      </w:rPr>
    </w:lvl>
    <w:lvl w:ilvl="7" w:tplc="821C0EAE" w:tentative="1">
      <w:start w:val="1"/>
      <w:numFmt w:val="bullet"/>
      <w:lvlText w:val="•"/>
      <w:lvlJc w:val="left"/>
      <w:pPr>
        <w:tabs>
          <w:tab w:val="num" w:pos="5760"/>
        </w:tabs>
        <w:ind w:left="5760" w:hanging="360"/>
      </w:pPr>
      <w:rPr>
        <w:rFonts w:ascii="Times New Roman" w:hAnsi="Times New Roman" w:hint="default"/>
      </w:rPr>
    </w:lvl>
    <w:lvl w:ilvl="8" w:tplc="98F0979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769647A"/>
    <w:multiLevelType w:val="hybridMultilevel"/>
    <w:tmpl w:val="556EB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C63964"/>
    <w:multiLevelType w:val="hybridMultilevel"/>
    <w:tmpl w:val="CBB8E8C2"/>
    <w:lvl w:ilvl="0" w:tplc="0E96D954">
      <w:start w:val="1"/>
      <w:numFmt w:val="bullet"/>
      <w:lvlText w:val="-"/>
      <w:lvlJc w:val="left"/>
      <w:pPr>
        <w:tabs>
          <w:tab w:val="num" w:pos="720"/>
        </w:tabs>
        <w:ind w:left="720" w:hanging="360"/>
      </w:pPr>
      <w:rPr>
        <w:rFonts w:ascii="Times New Roman" w:hAnsi="Times New Roman" w:hint="default"/>
      </w:rPr>
    </w:lvl>
    <w:lvl w:ilvl="1" w:tplc="00A27FEA" w:tentative="1">
      <w:start w:val="1"/>
      <w:numFmt w:val="bullet"/>
      <w:lvlText w:val="-"/>
      <w:lvlJc w:val="left"/>
      <w:pPr>
        <w:tabs>
          <w:tab w:val="num" w:pos="1440"/>
        </w:tabs>
        <w:ind w:left="1440" w:hanging="360"/>
      </w:pPr>
      <w:rPr>
        <w:rFonts w:ascii="Times New Roman" w:hAnsi="Times New Roman" w:hint="default"/>
      </w:rPr>
    </w:lvl>
    <w:lvl w:ilvl="2" w:tplc="BFC6BAAC" w:tentative="1">
      <w:start w:val="1"/>
      <w:numFmt w:val="bullet"/>
      <w:lvlText w:val="-"/>
      <w:lvlJc w:val="left"/>
      <w:pPr>
        <w:tabs>
          <w:tab w:val="num" w:pos="2160"/>
        </w:tabs>
        <w:ind w:left="2160" w:hanging="360"/>
      </w:pPr>
      <w:rPr>
        <w:rFonts w:ascii="Times New Roman" w:hAnsi="Times New Roman" w:hint="default"/>
      </w:rPr>
    </w:lvl>
    <w:lvl w:ilvl="3" w:tplc="E3A8466C" w:tentative="1">
      <w:start w:val="1"/>
      <w:numFmt w:val="bullet"/>
      <w:lvlText w:val="-"/>
      <w:lvlJc w:val="left"/>
      <w:pPr>
        <w:tabs>
          <w:tab w:val="num" w:pos="2880"/>
        </w:tabs>
        <w:ind w:left="2880" w:hanging="360"/>
      </w:pPr>
      <w:rPr>
        <w:rFonts w:ascii="Times New Roman" w:hAnsi="Times New Roman" w:hint="default"/>
      </w:rPr>
    </w:lvl>
    <w:lvl w:ilvl="4" w:tplc="2E889D54" w:tentative="1">
      <w:start w:val="1"/>
      <w:numFmt w:val="bullet"/>
      <w:lvlText w:val="-"/>
      <w:lvlJc w:val="left"/>
      <w:pPr>
        <w:tabs>
          <w:tab w:val="num" w:pos="3600"/>
        </w:tabs>
        <w:ind w:left="3600" w:hanging="360"/>
      </w:pPr>
      <w:rPr>
        <w:rFonts w:ascii="Times New Roman" w:hAnsi="Times New Roman" w:hint="default"/>
      </w:rPr>
    </w:lvl>
    <w:lvl w:ilvl="5" w:tplc="37588AE6" w:tentative="1">
      <w:start w:val="1"/>
      <w:numFmt w:val="bullet"/>
      <w:lvlText w:val="-"/>
      <w:lvlJc w:val="left"/>
      <w:pPr>
        <w:tabs>
          <w:tab w:val="num" w:pos="4320"/>
        </w:tabs>
        <w:ind w:left="4320" w:hanging="360"/>
      </w:pPr>
      <w:rPr>
        <w:rFonts w:ascii="Times New Roman" w:hAnsi="Times New Roman" w:hint="default"/>
      </w:rPr>
    </w:lvl>
    <w:lvl w:ilvl="6" w:tplc="18443B9C" w:tentative="1">
      <w:start w:val="1"/>
      <w:numFmt w:val="bullet"/>
      <w:lvlText w:val="-"/>
      <w:lvlJc w:val="left"/>
      <w:pPr>
        <w:tabs>
          <w:tab w:val="num" w:pos="5040"/>
        </w:tabs>
        <w:ind w:left="5040" w:hanging="360"/>
      </w:pPr>
      <w:rPr>
        <w:rFonts w:ascii="Times New Roman" w:hAnsi="Times New Roman" w:hint="default"/>
      </w:rPr>
    </w:lvl>
    <w:lvl w:ilvl="7" w:tplc="576C590C" w:tentative="1">
      <w:start w:val="1"/>
      <w:numFmt w:val="bullet"/>
      <w:lvlText w:val="-"/>
      <w:lvlJc w:val="left"/>
      <w:pPr>
        <w:tabs>
          <w:tab w:val="num" w:pos="5760"/>
        </w:tabs>
        <w:ind w:left="5760" w:hanging="360"/>
      </w:pPr>
      <w:rPr>
        <w:rFonts w:ascii="Times New Roman" w:hAnsi="Times New Roman" w:hint="default"/>
      </w:rPr>
    </w:lvl>
    <w:lvl w:ilvl="8" w:tplc="7D104EF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FA677AC"/>
    <w:multiLevelType w:val="hybridMultilevel"/>
    <w:tmpl w:val="A22284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81D3E6E"/>
    <w:multiLevelType w:val="hybridMultilevel"/>
    <w:tmpl w:val="4E0ECD34"/>
    <w:lvl w:ilvl="0" w:tplc="B2FE52E4">
      <w:numFmt w:val="bullet"/>
      <w:lvlText w:val="-"/>
      <w:lvlJc w:val="left"/>
      <w:pPr>
        <w:ind w:left="1065" w:hanging="360"/>
      </w:pPr>
      <w:rPr>
        <w:rFonts w:ascii="Times New Roman" w:eastAsiaTheme="minorEastAsia"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3">
    <w:nsid w:val="4C6049B6"/>
    <w:multiLevelType w:val="hybridMultilevel"/>
    <w:tmpl w:val="06565D3E"/>
    <w:lvl w:ilvl="0" w:tplc="1562D57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E3F0377"/>
    <w:multiLevelType w:val="hybridMultilevel"/>
    <w:tmpl w:val="DB70ED82"/>
    <w:lvl w:ilvl="0" w:tplc="1E9CC9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E0284D"/>
    <w:multiLevelType w:val="hybridMultilevel"/>
    <w:tmpl w:val="890E7848"/>
    <w:lvl w:ilvl="0" w:tplc="CBD4406C">
      <w:start w:val="1"/>
      <w:numFmt w:val="bullet"/>
      <w:lvlText w:val="•"/>
      <w:lvlJc w:val="left"/>
      <w:pPr>
        <w:tabs>
          <w:tab w:val="num" w:pos="720"/>
        </w:tabs>
        <w:ind w:left="720" w:hanging="360"/>
      </w:pPr>
      <w:rPr>
        <w:rFonts w:ascii="Times New Roman" w:hAnsi="Times New Roman" w:hint="default"/>
      </w:rPr>
    </w:lvl>
    <w:lvl w:ilvl="1" w:tplc="D8D87590" w:tentative="1">
      <w:start w:val="1"/>
      <w:numFmt w:val="bullet"/>
      <w:lvlText w:val="•"/>
      <w:lvlJc w:val="left"/>
      <w:pPr>
        <w:tabs>
          <w:tab w:val="num" w:pos="1440"/>
        </w:tabs>
        <w:ind w:left="1440" w:hanging="360"/>
      </w:pPr>
      <w:rPr>
        <w:rFonts w:ascii="Times New Roman" w:hAnsi="Times New Roman" w:hint="default"/>
      </w:rPr>
    </w:lvl>
    <w:lvl w:ilvl="2" w:tplc="8F9A7112" w:tentative="1">
      <w:start w:val="1"/>
      <w:numFmt w:val="bullet"/>
      <w:lvlText w:val="•"/>
      <w:lvlJc w:val="left"/>
      <w:pPr>
        <w:tabs>
          <w:tab w:val="num" w:pos="2160"/>
        </w:tabs>
        <w:ind w:left="2160" w:hanging="360"/>
      </w:pPr>
      <w:rPr>
        <w:rFonts w:ascii="Times New Roman" w:hAnsi="Times New Roman" w:hint="default"/>
      </w:rPr>
    </w:lvl>
    <w:lvl w:ilvl="3" w:tplc="2BC203C8" w:tentative="1">
      <w:start w:val="1"/>
      <w:numFmt w:val="bullet"/>
      <w:lvlText w:val="•"/>
      <w:lvlJc w:val="left"/>
      <w:pPr>
        <w:tabs>
          <w:tab w:val="num" w:pos="2880"/>
        </w:tabs>
        <w:ind w:left="2880" w:hanging="360"/>
      </w:pPr>
      <w:rPr>
        <w:rFonts w:ascii="Times New Roman" w:hAnsi="Times New Roman" w:hint="default"/>
      </w:rPr>
    </w:lvl>
    <w:lvl w:ilvl="4" w:tplc="6CCA057C" w:tentative="1">
      <w:start w:val="1"/>
      <w:numFmt w:val="bullet"/>
      <w:lvlText w:val="•"/>
      <w:lvlJc w:val="left"/>
      <w:pPr>
        <w:tabs>
          <w:tab w:val="num" w:pos="3600"/>
        </w:tabs>
        <w:ind w:left="3600" w:hanging="360"/>
      </w:pPr>
      <w:rPr>
        <w:rFonts w:ascii="Times New Roman" w:hAnsi="Times New Roman" w:hint="default"/>
      </w:rPr>
    </w:lvl>
    <w:lvl w:ilvl="5" w:tplc="9EE087EE" w:tentative="1">
      <w:start w:val="1"/>
      <w:numFmt w:val="bullet"/>
      <w:lvlText w:val="•"/>
      <w:lvlJc w:val="left"/>
      <w:pPr>
        <w:tabs>
          <w:tab w:val="num" w:pos="4320"/>
        </w:tabs>
        <w:ind w:left="4320" w:hanging="360"/>
      </w:pPr>
      <w:rPr>
        <w:rFonts w:ascii="Times New Roman" w:hAnsi="Times New Roman" w:hint="default"/>
      </w:rPr>
    </w:lvl>
    <w:lvl w:ilvl="6" w:tplc="2B4A0E26" w:tentative="1">
      <w:start w:val="1"/>
      <w:numFmt w:val="bullet"/>
      <w:lvlText w:val="•"/>
      <w:lvlJc w:val="left"/>
      <w:pPr>
        <w:tabs>
          <w:tab w:val="num" w:pos="5040"/>
        </w:tabs>
        <w:ind w:left="5040" w:hanging="360"/>
      </w:pPr>
      <w:rPr>
        <w:rFonts w:ascii="Times New Roman" w:hAnsi="Times New Roman" w:hint="default"/>
      </w:rPr>
    </w:lvl>
    <w:lvl w:ilvl="7" w:tplc="42FC392E" w:tentative="1">
      <w:start w:val="1"/>
      <w:numFmt w:val="bullet"/>
      <w:lvlText w:val="•"/>
      <w:lvlJc w:val="left"/>
      <w:pPr>
        <w:tabs>
          <w:tab w:val="num" w:pos="5760"/>
        </w:tabs>
        <w:ind w:left="5760" w:hanging="360"/>
      </w:pPr>
      <w:rPr>
        <w:rFonts w:ascii="Times New Roman" w:hAnsi="Times New Roman" w:hint="default"/>
      </w:rPr>
    </w:lvl>
    <w:lvl w:ilvl="8" w:tplc="F9DAD77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82837FB"/>
    <w:multiLevelType w:val="multilevel"/>
    <w:tmpl w:val="9E58FF56"/>
    <w:lvl w:ilvl="0">
      <w:start w:val="1"/>
      <w:numFmt w:val="decimal"/>
      <w:lvlText w:val="%1."/>
      <w:lvlJc w:val="left"/>
      <w:pPr>
        <w:ind w:left="1053" w:hanging="360"/>
      </w:pPr>
      <w:rPr>
        <w:rFonts w:hint="default"/>
        <w:spacing w:val="-10"/>
        <w:w w:val="100"/>
        <w:lang w:val="ru-RU" w:eastAsia="ru-RU" w:bidi="ru-RU"/>
      </w:rPr>
    </w:lvl>
    <w:lvl w:ilvl="1">
      <w:start w:val="1"/>
      <w:numFmt w:val="decimal"/>
      <w:lvlText w:val="%1.%2."/>
      <w:lvlJc w:val="left"/>
      <w:pPr>
        <w:ind w:left="1413" w:hanging="423"/>
      </w:pPr>
      <w:rPr>
        <w:rFonts w:ascii="Times New Roman" w:eastAsia="Times New Roman" w:hAnsi="Times New Roman" w:cs="Times New Roman" w:hint="default"/>
        <w:spacing w:val="-10"/>
        <w:w w:val="100"/>
        <w:sz w:val="24"/>
        <w:szCs w:val="24"/>
        <w:lang w:val="ru-RU" w:eastAsia="ru-RU" w:bidi="ru-RU"/>
      </w:rPr>
    </w:lvl>
    <w:lvl w:ilvl="2">
      <w:numFmt w:val="bullet"/>
      <w:lvlText w:val="•"/>
      <w:lvlJc w:val="left"/>
      <w:pPr>
        <w:ind w:left="2413" w:hanging="423"/>
      </w:pPr>
      <w:rPr>
        <w:rFonts w:hint="default"/>
        <w:lang w:val="ru-RU" w:eastAsia="ru-RU" w:bidi="ru-RU"/>
      </w:rPr>
    </w:lvl>
    <w:lvl w:ilvl="3">
      <w:numFmt w:val="bullet"/>
      <w:lvlText w:val="•"/>
      <w:lvlJc w:val="left"/>
      <w:pPr>
        <w:ind w:left="3407" w:hanging="423"/>
      </w:pPr>
      <w:rPr>
        <w:rFonts w:hint="default"/>
        <w:lang w:val="ru-RU" w:eastAsia="ru-RU" w:bidi="ru-RU"/>
      </w:rPr>
    </w:lvl>
    <w:lvl w:ilvl="4">
      <w:numFmt w:val="bullet"/>
      <w:lvlText w:val="•"/>
      <w:lvlJc w:val="left"/>
      <w:pPr>
        <w:ind w:left="4401" w:hanging="423"/>
      </w:pPr>
      <w:rPr>
        <w:rFonts w:hint="default"/>
        <w:lang w:val="ru-RU" w:eastAsia="ru-RU" w:bidi="ru-RU"/>
      </w:rPr>
    </w:lvl>
    <w:lvl w:ilvl="5">
      <w:numFmt w:val="bullet"/>
      <w:lvlText w:val="•"/>
      <w:lvlJc w:val="left"/>
      <w:pPr>
        <w:ind w:left="5395" w:hanging="423"/>
      </w:pPr>
      <w:rPr>
        <w:rFonts w:hint="default"/>
        <w:lang w:val="ru-RU" w:eastAsia="ru-RU" w:bidi="ru-RU"/>
      </w:rPr>
    </w:lvl>
    <w:lvl w:ilvl="6">
      <w:numFmt w:val="bullet"/>
      <w:lvlText w:val="•"/>
      <w:lvlJc w:val="left"/>
      <w:pPr>
        <w:ind w:left="6388" w:hanging="423"/>
      </w:pPr>
      <w:rPr>
        <w:rFonts w:hint="default"/>
        <w:lang w:val="ru-RU" w:eastAsia="ru-RU" w:bidi="ru-RU"/>
      </w:rPr>
    </w:lvl>
    <w:lvl w:ilvl="7">
      <w:numFmt w:val="bullet"/>
      <w:lvlText w:val="•"/>
      <w:lvlJc w:val="left"/>
      <w:pPr>
        <w:ind w:left="7382" w:hanging="423"/>
      </w:pPr>
      <w:rPr>
        <w:rFonts w:hint="default"/>
        <w:lang w:val="ru-RU" w:eastAsia="ru-RU" w:bidi="ru-RU"/>
      </w:rPr>
    </w:lvl>
    <w:lvl w:ilvl="8">
      <w:numFmt w:val="bullet"/>
      <w:lvlText w:val="•"/>
      <w:lvlJc w:val="left"/>
      <w:pPr>
        <w:ind w:left="8376" w:hanging="423"/>
      </w:pPr>
      <w:rPr>
        <w:rFonts w:hint="default"/>
        <w:lang w:val="ru-RU" w:eastAsia="ru-RU" w:bidi="ru-RU"/>
      </w:rPr>
    </w:lvl>
  </w:abstractNum>
  <w:abstractNum w:abstractNumId="17">
    <w:nsid w:val="58BB54D0"/>
    <w:multiLevelType w:val="hybridMultilevel"/>
    <w:tmpl w:val="D610E4C4"/>
    <w:lvl w:ilvl="0" w:tplc="BC16386E">
      <w:start w:val="1"/>
      <w:numFmt w:val="bullet"/>
      <w:lvlText w:val="•"/>
      <w:lvlJc w:val="left"/>
      <w:pPr>
        <w:tabs>
          <w:tab w:val="num" w:pos="720"/>
        </w:tabs>
        <w:ind w:left="720" w:hanging="360"/>
      </w:pPr>
      <w:rPr>
        <w:rFonts w:ascii="Times New Roman" w:hAnsi="Times New Roman" w:hint="default"/>
      </w:rPr>
    </w:lvl>
    <w:lvl w:ilvl="1" w:tplc="495471A2" w:tentative="1">
      <w:start w:val="1"/>
      <w:numFmt w:val="bullet"/>
      <w:lvlText w:val="•"/>
      <w:lvlJc w:val="left"/>
      <w:pPr>
        <w:tabs>
          <w:tab w:val="num" w:pos="1440"/>
        </w:tabs>
        <w:ind w:left="1440" w:hanging="360"/>
      </w:pPr>
      <w:rPr>
        <w:rFonts w:ascii="Times New Roman" w:hAnsi="Times New Roman" w:hint="default"/>
      </w:rPr>
    </w:lvl>
    <w:lvl w:ilvl="2" w:tplc="E2C06186" w:tentative="1">
      <w:start w:val="1"/>
      <w:numFmt w:val="bullet"/>
      <w:lvlText w:val="•"/>
      <w:lvlJc w:val="left"/>
      <w:pPr>
        <w:tabs>
          <w:tab w:val="num" w:pos="2160"/>
        </w:tabs>
        <w:ind w:left="2160" w:hanging="360"/>
      </w:pPr>
      <w:rPr>
        <w:rFonts w:ascii="Times New Roman" w:hAnsi="Times New Roman" w:hint="default"/>
      </w:rPr>
    </w:lvl>
    <w:lvl w:ilvl="3" w:tplc="F1168270" w:tentative="1">
      <w:start w:val="1"/>
      <w:numFmt w:val="bullet"/>
      <w:lvlText w:val="•"/>
      <w:lvlJc w:val="left"/>
      <w:pPr>
        <w:tabs>
          <w:tab w:val="num" w:pos="2880"/>
        </w:tabs>
        <w:ind w:left="2880" w:hanging="360"/>
      </w:pPr>
      <w:rPr>
        <w:rFonts w:ascii="Times New Roman" w:hAnsi="Times New Roman" w:hint="default"/>
      </w:rPr>
    </w:lvl>
    <w:lvl w:ilvl="4" w:tplc="8B6C5A06" w:tentative="1">
      <w:start w:val="1"/>
      <w:numFmt w:val="bullet"/>
      <w:lvlText w:val="•"/>
      <w:lvlJc w:val="left"/>
      <w:pPr>
        <w:tabs>
          <w:tab w:val="num" w:pos="3600"/>
        </w:tabs>
        <w:ind w:left="3600" w:hanging="360"/>
      </w:pPr>
      <w:rPr>
        <w:rFonts w:ascii="Times New Roman" w:hAnsi="Times New Roman" w:hint="default"/>
      </w:rPr>
    </w:lvl>
    <w:lvl w:ilvl="5" w:tplc="FD4CE56A" w:tentative="1">
      <w:start w:val="1"/>
      <w:numFmt w:val="bullet"/>
      <w:lvlText w:val="•"/>
      <w:lvlJc w:val="left"/>
      <w:pPr>
        <w:tabs>
          <w:tab w:val="num" w:pos="4320"/>
        </w:tabs>
        <w:ind w:left="4320" w:hanging="360"/>
      </w:pPr>
      <w:rPr>
        <w:rFonts w:ascii="Times New Roman" w:hAnsi="Times New Roman" w:hint="default"/>
      </w:rPr>
    </w:lvl>
    <w:lvl w:ilvl="6" w:tplc="C48CD7D4" w:tentative="1">
      <w:start w:val="1"/>
      <w:numFmt w:val="bullet"/>
      <w:lvlText w:val="•"/>
      <w:lvlJc w:val="left"/>
      <w:pPr>
        <w:tabs>
          <w:tab w:val="num" w:pos="5040"/>
        </w:tabs>
        <w:ind w:left="5040" w:hanging="360"/>
      </w:pPr>
      <w:rPr>
        <w:rFonts w:ascii="Times New Roman" w:hAnsi="Times New Roman" w:hint="default"/>
      </w:rPr>
    </w:lvl>
    <w:lvl w:ilvl="7" w:tplc="9DA8A606" w:tentative="1">
      <w:start w:val="1"/>
      <w:numFmt w:val="bullet"/>
      <w:lvlText w:val="•"/>
      <w:lvlJc w:val="left"/>
      <w:pPr>
        <w:tabs>
          <w:tab w:val="num" w:pos="5760"/>
        </w:tabs>
        <w:ind w:left="5760" w:hanging="360"/>
      </w:pPr>
      <w:rPr>
        <w:rFonts w:ascii="Times New Roman" w:hAnsi="Times New Roman" w:hint="default"/>
      </w:rPr>
    </w:lvl>
    <w:lvl w:ilvl="8" w:tplc="C1FEB13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0D51EBC"/>
    <w:multiLevelType w:val="multilevel"/>
    <w:tmpl w:val="7FDC9A02"/>
    <w:lvl w:ilvl="0">
      <w:start w:val="1"/>
      <w:numFmt w:val="decimal"/>
      <w:lvlText w:val="%1."/>
      <w:lvlJc w:val="left"/>
      <w:pPr>
        <w:ind w:left="1053" w:hanging="360"/>
      </w:pPr>
      <w:rPr>
        <w:rFonts w:hint="default"/>
        <w:spacing w:val="-10"/>
        <w:w w:val="100"/>
        <w:lang w:val="ru-RU" w:eastAsia="ru-RU" w:bidi="ru-RU"/>
      </w:rPr>
    </w:lvl>
    <w:lvl w:ilvl="1">
      <w:start w:val="1"/>
      <w:numFmt w:val="decimal"/>
      <w:lvlText w:val="%1.%2."/>
      <w:lvlJc w:val="left"/>
      <w:pPr>
        <w:ind w:left="1413" w:hanging="423"/>
      </w:pPr>
      <w:rPr>
        <w:rFonts w:ascii="Times New Roman" w:eastAsia="Times New Roman" w:hAnsi="Times New Roman" w:cs="Times New Roman" w:hint="default"/>
        <w:spacing w:val="-10"/>
        <w:w w:val="100"/>
        <w:sz w:val="24"/>
        <w:szCs w:val="24"/>
        <w:lang w:val="ru-RU" w:eastAsia="ru-RU" w:bidi="ru-RU"/>
      </w:rPr>
    </w:lvl>
    <w:lvl w:ilvl="2">
      <w:numFmt w:val="bullet"/>
      <w:lvlText w:val="•"/>
      <w:lvlJc w:val="left"/>
      <w:pPr>
        <w:ind w:left="2413" w:hanging="423"/>
      </w:pPr>
      <w:rPr>
        <w:rFonts w:hint="default"/>
        <w:lang w:val="ru-RU" w:eastAsia="ru-RU" w:bidi="ru-RU"/>
      </w:rPr>
    </w:lvl>
    <w:lvl w:ilvl="3">
      <w:numFmt w:val="bullet"/>
      <w:lvlText w:val="•"/>
      <w:lvlJc w:val="left"/>
      <w:pPr>
        <w:ind w:left="3407" w:hanging="423"/>
      </w:pPr>
      <w:rPr>
        <w:rFonts w:hint="default"/>
        <w:lang w:val="ru-RU" w:eastAsia="ru-RU" w:bidi="ru-RU"/>
      </w:rPr>
    </w:lvl>
    <w:lvl w:ilvl="4">
      <w:numFmt w:val="bullet"/>
      <w:lvlText w:val="•"/>
      <w:lvlJc w:val="left"/>
      <w:pPr>
        <w:ind w:left="4401" w:hanging="423"/>
      </w:pPr>
      <w:rPr>
        <w:rFonts w:hint="default"/>
        <w:lang w:val="ru-RU" w:eastAsia="ru-RU" w:bidi="ru-RU"/>
      </w:rPr>
    </w:lvl>
    <w:lvl w:ilvl="5">
      <w:numFmt w:val="bullet"/>
      <w:lvlText w:val="•"/>
      <w:lvlJc w:val="left"/>
      <w:pPr>
        <w:ind w:left="5395" w:hanging="423"/>
      </w:pPr>
      <w:rPr>
        <w:rFonts w:hint="default"/>
        <w:lang w:val="ru-RU" w:eastAsia="ru-RU" w:bidi="ru-RU"/>
      </w:rPr>
    </w:lvl>
    <w:lvl w:ilvl="6">
      <w:numFmt w:val="bullet"/>
      <w:lvlText w:val="•"/>
      <w:lvlJc w:val="left"/>
      <w:pPr>
        <w:ind w:left="6388" w:hanging="423"/>
      </w:pPr>
      <w:rPr>
        <w:rFonts w:hint="default"/>
        <w:lang w:val="ru-RU" w:eastAsia="ru-RU" w:bidi="ru-RU"/>
      </w:rPr>
    </w:lvl>
    <w:lvl w:ilvl="7">
      <w:numFmt w:val="bullet"/>
      <w:lvlText w:val="•"/>
      <w:lvlJc w:val="left"/>
      <w:pPr>
        <w:ind w:left="7382" w:hanging="423"/>
      </w:pPr>
      <w:rPr>
        <w:rFonts w:hint="default"/>
        <w:lang w:val="ru-RU" w:eastAsia="ru-RU" w:bidi="ru-RU"/>
      </w:rPr>
    </w:lvl>
    <w:lvl w:ilvl="8">
      <w:numFmt w:val="bullet"/>
      <w:lvlText w:val="•"/>
      <w:lvlJc w:val="left"/>
      <w:pPr>
        <w:ind w:left="8376" w:hanging="423"/>
      </w:pPr>
      <w:rPr>
        <w:rFonts w:hint="default"/>
        <w:lang w:val="ru-RU" w:eastAsia="ru-RU" w:bidi="ru-RU"/>
      </w:rPr>
    </w:lvl>
  </w:abstractNum>
  <w:abstractNum w:abstractNumId="19">
    <w:nsid w:val="669A6469"/>
    <w:multiLevelType w:val="hybridMultilevel"/>
    <w:tmpl w:val="B72A7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8E5395"/>
    <w:multiLevelType w:val="hybridMultilevel"/>
    <w:tmpl w:val="72A24798"/>
    <w:lvl w:ilvl="0" w:tplc="BDA4DF06">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1">
    <w:nsid w:val="6CC91C0B"/>
    <w:multiLevelType w:val="hybridMultilevel"/>
    <w:tmpl w:val="1B3A02B2"/>
    <w:lvl w:ilvl="0" w:tplc="9E2EC0A0">
      <w:start w:val="1"/>
      <w:numFmt w:val="decimal"/>
      <w:lvlText w:val="%1."/>
      <w:lvlJc w:val="left"/>
      <w:pPr>
        <w:ind w:left="1053" w:hanging="360"/>
      </w:pPr>
      <w:rPr>
        <w:rFonts w:hint="default"/>
        <w:b/>
        <w:bCs/>
        <w:spacing w:val="-6"/>
        <w:w w:val="100"/>
        <w:lang w:val="ru-RU" w:eastAsia="ru-RU" w:bidi="ru-RU"/>
      </w:rPr>
    </w:lvl>
    <w:lvl w:ilvl="1" w:tplc="51D24DD4">
      <w:numFmt w:val="bullet"/>
      <w:lvlText w:val="-"/>
      <w:lvlJc w:val="left"/>
      <w:pPr>
        <w:ind w:left="1413" w:hanging="361"/>
      </w:pPr>
      <w:rPr>
        <w:rFonts w:ascii="Times New Roman" w:eastAsia="Times New Roman" w:hAnsi="Times New Roman" w:cs="Times New Roman" w:hint="default"/>
        <w:spacing w:val="-10"/>
        <w:w w:val="99"/>
        <w:sz w:val="24"/>
        <w:szCs w:val="24"/>
        <w:lang w:val="ru-RU" w:eastAsia="ru-RU" w:bidi="ru-RU"/>
      </w:rPr>
    </w:lvl>
    <w:lvl w:ilvl="2" w:tplc="1826EEA6">
      <w:numFmt w:val="bullet"/>
      <w:lvlText w:val="•"/>
      <w:lvlJc w:val="left"/>
      <w:pPr>
        <w:ind w:left="2413" w:hanging="361"/>
      </w:pPr>
      <w:rPr>
        <w:rFonts w:hint="default"/>
        <w:lang w:val="ru-RU" w:eastAsia="ru-RU" w:bidi="ru-RU"/>
      </w:rPr>
    </w:lvl>
    <w:lvl w:ilvl="3" w:tplc="F9CCCAC2">
      <w:numFmt w:val="bullet"/>
      <w:lvlText w:val="•"/>
      <w:lvlJc w:val="left"/>
      <w:pPr>
        <w:ind w:left="3407" w:hanging="361"/>
      </w:pPr>
      <w:rPr>
        <w:rFonts w:hint="default"/>
        <w:lang w:val="ru-RU" w:eastAsia="ru-RU" w:bidi="ru-RU"/>
      </w:rPr>
    </w:lvl>
    <w:lvl w:ilvl="4" w:tplc="2A86BEC8">
      <w:numFmt w:val="bullet"/>
      <w:lvlText w:val="•"/>
      <w:lvlJc w:val="left"/>
      <w:pPr>
        <w:ind w:left="4401" w:hanging="361"/>
      </w:pPr>
      <w:rPr>
        <w:rFonts w:hint="default"/>
        <w:lang w:val="ru-RU" w:eastAsia="ru-RU" w:bidi="ru-RU"/>
      </w:rPr>
    </w:lvl>
    <w:lvl w:ilvl="5" w:tplc="76F07514">
      <w:numFmt w:val="bullet"/>
      <w:lvlText w:val="•"/>
      <w:lvlJc w:val="left"/>
      <w:pPr>
        <w:ind w:left="5395" w:hanging="361"/>
      </w:pPr>
      <w:rPr>
        <w:rFonts w:hint="default"/>
        <w:lang w:val="ru-RU" w:eastAsia="ru-RU" w:bidi="ru-RU"/>
      </w:rPr>
    </w:lvl>
    <w:lvl w:ilvl="6" w:tplc="08F868F6">
      <w:numFmt w:val="bullet"/>
      <w:lvlText w:val="•"/>
      <w:lvlJc w:val="left"/>
      <w:pPr>
        <w:ind w:left="6388" w:hanging="361"/>
      </w:pPr>
      <w:rPr>
        <w:rFonts w:hint="default"/>
        <w:lang w:val="ru-RU" w:eastAsia="ru-RU" w:bidi="ru-RU"/>
      </w:rPr>
    </w:lvl>
    <w:lvl w:ilvl="7" w:tplc="FC3E66DA">
      <w:numFmt w:val="bullet"/>
      <w:lvlText w:val="•"/>
      <w:lvlJc w:val="left"/>
      <w:pPr>
        <w:ind w:left="7382" w:hanging="361"/>
      </w:pPr>
      <w:rPr>
        <w:rFonts w:hint="default"/>
        <w:lang w:val="ru-RU" w:eastAsia="ru-RU" w:bidi="ru-RU"/>
      </w:rPr>
    </w:lvl>
    <w:lvl w:ilvl="8" w:tplc="51B4D658">
      <w:numFmt w:val="bullet"/>
      <w:lvlText w:val="•"/>
      <w:lvlJc w:val="left"/>
      <w:pPr>
        <w:ind w:left="8376" w:hanging="361"/>
      </w:pPr>
      <w:rPr>
        <w:rFonts w:hint="default"/>
        <w:lang w:val="ru-RU" w:eastAsia="ru-RU" w:bidi="ru-RU"/>
      </w:rPr>
    </w:lvl>
  </w:abstractNum>
  <w:abstractNum w:abstractNumId="22">
    <w:nsid w:val="70623F0A"/>
    <w:multiLevelType w:val="hybridMultilevel"/>
    <w:tmpl w:val="5464D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E62AD1"/>
    <w:multiLevelType w:val="hybridMultilevel"/>
    <w:tmpl w:val="A7B8B0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6"/>
  </w:num>
  <w:num w:numId="4">
    <w:abstractNumId w:val="13"/>
  </w:num>
  <w:num w:numId="5">
    <w:abstractNumId w:val="22"/>
  </w:num>
  <w:num w:numId="6">
    <w:abstractNumId w:val="12"/>
  </w:num>
  <w:num w:numId="7">
    <w:abstractNumId w:val="9"/>
  </w:num>
  <w:num w:numId="8">
    <w:abstractNumId w:val="17"/>
  </w:num>
  <w:num w:numId="9">
    <w:abstractNumId w:val="11"/>
  </w:num>
  <w:num w:numId="10">
    <w:abstractNumId w:val="3"/>
  </w:num>
  <w:num w:numId="11">
    <w:abstractNumId w:val="16"/>
  </w:num>
  <w:num w:numId="12">
    <w:abstractNumId w:val="21"/>
  </w:num>
  <w:num w:numId="13">
    <w:abstractNumId w:val="19"/>
  </w:num>
  <w:num w:numId="14">
    <w:abstractNumId w:val="18"/>
  </w:num>
  <w:num w:numId="15">
    <w:abstractNumId w:val="0"/>
  </w:num>
  <w:num w:numId="16">
    <w:abstractNumId w:val="2"/>
  </w:num>
  <w:num w:numId="17">
    <w:abstractNumId w:val="7"/>
  </w:num>
  <w:num w:numId="18">
    <w:abstractNumId w:val="10"/>
  </w:num>
  <w:num w:numId="19">
    <w:abstractNumId w:val="1"/>
  </w:num>
  <w:num w:numId="20">
    <w:abstractNumId w:val="5"/>
  </w:num>
  <w:num w:numId="21">
    <w:abstractNumId w:val="8"/>
  </w:num>
  <w:num w:numId="22">
    <w:abstractNumId w:val="15"/>
  </w:num>
  <w:num w:numId="23">
    <w:abstractNumId w:val="2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48A"/>
    <w:rsid w:val="000816F4"/>
    <w:rsid w:val="000C359F"/>
    <w:rsid w:val="00171C00"/>
    <w:rsid w:val="00177BFA"/>
    <w:rsid w:val="00215343"/>
    <w:rsid w:val="00254183"/>
    <w:rsid w:val="002C54DE"/>
    <w:rsid w:val="002E609F"/>
    <w:rsid w:val="00307D4F"/>
    <w:rsid w:val="00340081"/>
    <w:rsid w:val="00382410"/>
    <w:rsid w:val="00407F37"/>
    <w:rsid w:val="004178E2"/>
    <w:rsid w:val="0045449E"/>
    <w:rsid w:val="005070EC"/>
    <w:rsid w:val="005B2163"/>
    <w:rsid w:val="006519FF"/>
    <w:rsid w:val="006F7864"/>
    <w:rsid w:val="00A9772E"/>
    <w:rsid w:val="00AA548A"/>
    <w:rsid w:val="00AB0CE1"/>
    <w:rsid w:val="00AD1A30"/>
    <w:rsid w:val="00AF6CC3"/>
    <w:rsid w:val="00B14325"/>
    <w:rsid w:val="00B33FFB"/>
    <w:rsid w:val="00CE0861"/>
    <w:rsid w:val="00DA7502"/>
    <w:rsid w:val="00E06CA9"/>
    <w:rsid w:val="00ED108E"/>
    <w:rsid w:val="00FC0A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0EC"/>
    <w:rPr>
      <w:rFonts w:ascii="Calibri" w:hAnsi="Calibri" w:cs="Times New Roman"/>
    </w:rPr>
  </w:style>
  <w:style w:type="paragraph" w:styleId="1">
    <w:name w:val="heading 1"/>
    <w:basedOn w:val="a"/>
    <w:link w:val="10"/>
    <w:uiPriority w:val="9"/>
    <w:qFormat/>
    <w:rsid w:val="00B33FFB"/>
    <w:pPr>
      <w:widowControl w:val="0"/>
      <w:autoSpaceDE w:val="0"/>
      <w:autoSpaceDN w:val="0"/>
      <w:spacing w:after="0" w:line="240" w:lineRule="auto"/>
      <w:ind w:left="1053"/>
      <w:outlineLvl w:val="0"/>
    </w:pPr>
    <w:rPr>
      <w:rFonts w:ascii="Times New Roman" w:eastAsia="Times New Roman" w:hAnsi="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99"/>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10">
    <w:name w:val="Заголовок 1 Знак"/>
    <w:basedOn w:val="a0"/>
    <w:link w:val="1"/>
    <w:uiPriority w:val="9"/>
    <w:rsid w:val="00B33FFB"/>
    <w:rPr>
      <w:rFonts w:ascii="Times New Roman" w:eastAsia="Times New Roman" w:hAnsi="Times New Roman" w:cs="Times New Roman"/>
      <w:b/>
      <w:bCs/>
      <w:sz w:val="24"/>
      <w:szCs w:val="24"/>
      <w:lang w:eastAsia="ru-RU" w:bidi="ru-RU"/>
    </w:rPr>
  </w:style>
  <w:style w:type="numbering" w:customStyle="1" w:styleId="11">
    <w:name w:val="Нет списка1"/>
    <w:next w:val="a2"/>
    <w:uiPriority w:val="99"/>
    <w:semiHidden/>
    <w:unhideWhenUsed/>
    <w:rsid w:val="00B33FFB"/>
  </w:style>
  <w:style w:type="paragraph" w:styleId="a7">
    <w:name w:val="header"/>
    <w:basedOn w:val="a"/>
    <w:link w:val="a8"/>
    <w:uiPriority w:val="99"/>
    <w:unhideWhenUsed/>
    <w:rsid w:val="00B33FFB"/>
    <w:pPr>
      <w:tabs>
        <w:tab w:val="center" w:pos="4677"/>
        <w:tab w:val="right" w:pos="9355"/>
      </w:tabs>
      <w:spacing w:after="0" w:line="240" w:lineRule="auto"/>
      <w:jc w:val="both"/>
    </w:pPr>
    <w:rPr>
      <w:rFonts w:ascii="Tahoma" w:eastAsia="Times New Roman" w:hAnsi="Tahoma"/>
      <w:sz w:val="20"/>
      <w:lang w:val="en-GB" w:eastAsia="de-DE"/>
    </w:rPr>
  </w:style>
  <w:style w:type="character" w:customStyle="1" w:styleId="a8">
    <w:name w:val="Верхний колонтитул Знак"/>
    <w:basedOn w:val="a0"/>
    <w:link w:val="a7"/>
    <w:uiPriority w:val="99"/>
    <w:rsid w:val="00B33FFB"/>
    <w:rPr>
      <w:rFonts w:ascii="Tahoma" w:eastAsia="Times New Roman" w:hAnsi="Tahoma" w:cs="Times New Roman"/>
      <w:sz w:val="20"/>
      <w:lang w:val="en-GB" w:eastAsia="de-DE"/>
    </w:rPr>
  </w:style>
  <w:style w:type="paragraph" w:styleId="a9">
    <w:name w:val="footer"/>
    <w:basedOn w:val="a"/>
    <w:link w:val="aa"/>
    <w:uiPriority w:val="99"/>
    <w:unhideWhenUsed/>
    <w:rsid w:val="00B33FFB"/>
    <w:pPr>
      <w:tabs>
        <w:tab w:val="center" w:pos="4677"/>
        <w:tab w:val="right" w:pos="9355"/>
      </w:tabs>
      <w:spacing w:after="0" w:line="240" w:lineRule="auto"/>
      <w:jc w:val="both"/>
    </w:pPr>
    <w:rPr>
      <w:rFonts w:ascii="Tahoma" w:eastAsia="Times New Roman" w:hAnsi="Tahoma"/>
      <w:sz w:val="20"/>
      <w:lang w:val="en-GB" w:eastAsia="de-DE"/>
    </w:rPr>
  </w:style>
  <w:style w:type="character" w:customStyle="1" w:styleId="aa">
    <w:name w:val="Нижний колонтитул Знак"/>
    <w:basedOn w:val="a0"/>
    <w:link w:val="a9"/>
    <w:uiPriority w:val="99"/>
    <w:rsid w:val="00B33FFB"/>
    <w:rPr>
      <w:rFonts w:ascii="Tahoma" w:eastAsia="Times New Roman" w:hAnsi="Tahoma" w:cs="Times New Roman"/>
      <w:sz w:val="20"/>
      <w:lang w:val="en-GB" w:eastAsia="de-DE"/>
    </w:rPr>
  </w:style>
  <w:style w:type="paragraph" w:styleId="ab">
    <w:name w:val="Normal (Web)"/>
    <w:basedOn w:val="a"/>
    <w:uiPriority w:val="99"/>
    <w:unhideWhenUsed/>
    <w:rsid w:val="00B33FFB"/>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Body Text"/>
    <w:basedOn w:val="a"/>
    <w:link w:val="ad"/>
    <w:uiPriority w:val="1"/>
    <w:qFormat/>
    <w:rsid w:val="00B33FFB"/>
    <w:pPr>
      <w:widowControl w:val="0"/>
      <w:autoSpaceDE w:val="0"/>
      <w:autoSpaceDN w:val="0"/>
      <w:spacing w:after="0" w:line="240" w:lineRule="auto"/>
      <w:ind w:left="333"/>
    </w:pPr>
    <w:rPr>
      <w:rFonts w:ascii="Times New Roman" w:eastAsia="Times New Roman" w:hAnsi="Times New Roman"/>
      <w:sz w:val="24"/>
      <w:szCs w:val="24"/>
      <w:lang w:eastAsia="ru-RU" w:bidi="ru-RU"/>
    </w:rPr>
  </w:style>
  <w:style w:type="character" w:customStyle="1" w:styleId="ad">
    <w:name w:val="Основной текст Знак"/>
    <w:basedOn w:val="a0"/>
    <w:link w:val="ac"/>
    <w:uiPriority w:val="1"/>
    <w:rsid w:val="00B33FFB"/>
    <w:rPr>
      <w:rFonts w:ascii="Times New Roman" w:eastAsia="Times New Roman" w:hAnsi="Times New Roman" w:cs="Times New Roman"/>
      <w:sz w:val="24"/>
      <w:szCs w:val="24"/>
      <w:lang w:eastAsia="ru-RU" w:bidi="ru-RU"/>
    </w:rPr>
  </w:style>
  <w:style w:type="table" w:styleId="ae">
    <w:name w:val="Table Grid"/>
    <w:basedOn w:val="a1"/>
    <w:uiPriority w:val="39"/>
    <w:rsid w:val="00B33FF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semiHidden/>
    <w:unhideWhenUsed/>
    <w:rsid w:val="00B33FFB"/>
  </w:style>
  <w:style w:type="paragraph" w:styleId="af0">
    <w:name w:val="Balloon Text"/>
    <w:basedOn w:val="a"/>
    <w:link w:val="af1"/>
    <w:uiPriority w:val="99"/>
    <w:semiHidden/>
    <w:unhideWhenUsed/>
    <w:rsid w:val="00B33FFB"/>
    <w:pPr>
      <w:spacing w:after="0" w:line="240" w:lineRule="auto"/>
      <w:jc w:val="both"/>
    </w:pPr>
    <w:rPr>
      <w:rFonts w:ascii="Tahoma" w:eastAsia="Times New Roman" w:hAnsi="Tahoma" w:cs="Tahoma"/>
      <w:sz w:val="16"/>
      <w:szCs w:val="16"/>
      <w:lang w:val="en-GB" w:eastAsia="de-DE"/>
    </w:rPr>
  </w:style>
  <w:style w:type="character" w:customStyle="1" w:styleId="af1">
    <w:name w:val="Текст выноски Знак"/>
    <w:basedOn w:val="a0"/>
    <w:link w:val="af0"/>
    <w:uiPriority w:val="99"/>
    <w:semiHidden/>
    <w:rsid w:val="00B33FFB"/>
    <w:rPr>
      <w:rFonts w:ascii="Tahoma" w:eastAsia="Times New Roman" w:hAnsi="Tahoma" w:cs="Tahoma"/>
      <w:sz w:val="16"/>
      <w:szCs w:val="16"/>
      <w:lang w:val="en-GB" w:eastAsia="de-DE"/>
    </w:rPr>
  </w:style>
  <w:style w:type="character" w:customStyle="1" w:styleId="apple-style-span">
    <w:name w:val="apple-style-span"/>
    <w:basedOn w:val="a0"/>
    <w:rsid w:val="005B21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0EC"/>
    <w:rPr>
      <w:rFonts w:ascii="Calibri" w:hAnsi="Calibri" w:cs="Times New Roman"/>
    </w:rPr>
  </w:style>
  <w:style w:type="paragraph" w:styleId="1">
    <w:name w:val="heading 1"/>
    <w:basedOn w:val="a"/>
    <w:link w:val="10"/>
    <w:uiPriority w:val="9"/>
    <w:qFormat/>
    <w:rsid w:val="00B33FFB"/>
    <w:pPr>
      <w:widowControl w:val="0"/>
      <w:autoSpaceDE w:val="0"/>
      <w:autoSpaceDN w:val="0"/>
      <w:spacing w:after="0" w:line="240" w:lineRule="auto"/>
      <w:ind w:left="1053"/>
      <w:outlineLvl w:val="0"/>
    </w:pPr>
    <w:rPr>
      <w:rFonts w:ascii="Times New Roman" w:eastAsia="Times New Roman" w:hAnsi="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99"/>
    <w:qFormat/>
    <w:rsid w:val="000C359F"/>
    <w:pPr>
      <w:spacing w:after="0" w:line="240" w:lineRule="auto"/>
    </w:pPr>
    <w:rPr>
      <w:rFonts w:ascii="Calibri" w:eastAsia="Times New Roman" w:hAnsi="Calibri"/>
    </w:rPr>
  </w:style>
  <w:style w:type="character" w:customStyle="1" w:styleId="a5">
    <w:name w:val="Без интервала Знак"/>
    <w:link w:val="a4"/>
    <w:uiPriority w:val="99"/>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10">
    <w:name w:val="Заголовок 1 Знак"/>
    <w:basedOn w:val="a0"/>
    <w:link w:val="1"/>
    <w:uiPriority w:val="9"/>
    <w:rsid w:val="00B33FFB"/>
    <w:rPr>
      <w:rFonts w:ascii="Times New Roman" w:eastAsia="Times New Roman" w:hAnsi="Times New Roman" w:cs="Times New Roman"/>
      <w:b/>
      <w:bCs/>
      <w:sz w:val="24"/>
      <w:szCs w:val="24"/>
      <w:lang w:eastAsia="ru-RU" w:bidi="ru-RU"/>
    </w:rPr>
  </w:style>
  <w:style w:type="numbering" w:customStyle="1" w:styleId="11">
    <w:name w:val="Нет списка1"/>
    <w:next w:val="a2"/>
    <w:uiPriority w:val="99"/>
    <w:semiHidden/>
    <w:unhideWhenUsed/>
    <w:rsid w:val="00B33FFB"/>
  </w:style>
  <w:style w:type="paragraph" w:styleId="a7">
    <w:name w:val="header"/>
    <w:basedOn w:val="a"/>
    <w:link w:val="a8"/>
    <w:uiPriority w:val="99"/>
    <w:unhideWhenUsed/>
    <w:rsid w:val="00B33FFB"/>
    <w:pPr>
      <w:tabs>
        <w:tab w:val="center" w:pos="4677"/>
        <w:tab w:val="right" w:pos="9355"/>
      </w:tabs>
      <w:spacing w:after="0" w:line="240" w:lineRule="auto"/>
      <w:jc w:val="both"/>
    </w:pPr>
    <w:rPr>
      <w:rFonts w:ascii="Tahoma" w:eastAsia="Times New Roman" w:hAnsi="Tahoma"/>
      <w:sz w:val="20"/>
      <w:lang w:val="en-GB" w:eastAsia="de-DE"/>
    </w:rPr>
  </w:style>
  <w:style w:type="character" w:customStyle="1" w:styleId="a8">
    <w:name w:val="Верхний колонтитул Знак"/>
    <w:basedOn w:val="a0"/>
    <w:link w:val="a7"/>
    <w:uiPriority w:val="99"/>
    <w:rsid w:val="00B33FFB"/>
    <w:rPr>
      <w:rFonts w:ascii="Tahoma" w:eastAsia="Times New Roman" w:hAnsi="Tahoma" w:cs="Times New Roman"/>
      <w:sz w:val="20"/>
      <w:lang w:val="en-GB" w:eastAsia="de-DE"/>
    </w:rPr>
  </w:style>
  <w:style w:type="paragraph" w:styleId="a9">
    <w:name w:val="footer"/>
    <w:basedOn w:val="a"/>
    <w:link w:val="aa"/>
    <w:uiPriority w:val="99"/>
    <w:unhideWhenUsed/>
    <w:rsid w:val="00B33FFB"/>
    <w:pPr>
      <w:tabs>
        <w:tab w:val="center" w:pos="4677"/>
        <w:tab w:val="right" w:pos="9355"/>
      </w:tabs>
      <w:spacing w:after="0" w:line="240" w:lineRule="auto"/>
      <w:jc w:val="both"/>
    </w:pPr>
    <w:rPr>
      <w:rFonts w:ascii="Tahoma" w:eastAsia="Times New Roman" w:hAnsi="Tahoma"/>
      <w:sz w:val="20"/>
      <w:lang w:val="en-GB" w:eastAsia="de-DE"/>
    </w:rPr>
  </w:style>
  <w:style w:type="character" w:customStyle="1" w:styleId="aa">
    <w:name w:val="Нижний колонтитул Знак"/>
    <w:basedOn w:val="a0"/>
    <w:link w:val="a9"/>
    <w:uiPriority w:val="99"/>
    <w:rsid w:val="00B33FFB"/>
    <w:rPr>
      <w:rFonts w:ascii="Tahoma" w:eastAsia="Times New Roman" w:hAnsi="Tahoma" w:cs="Times New Roman"/>
      <w:sz w:val="20"/>
      <w:lang w:val="en-GB" w:eastAsia="de-DE"/>
    </w:rPr>
  </w:style>
  <w:style w:type="paragraph" w:styleId="ab">
    <w:name w:val="Normal (Web)"/>
    <w:basedOn w:val="a"/>
    <w:uiPriority w:val="99"/>
    <w:unhideWhenUsed/>
    <w:rsid w:val="00B33FFB"/>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Body Text"/>
    <w:basedOn w:val="a"/>
    <w:link w:val="ad"/>
    <w:uiPriority w:val="1"/>
    <w:qFormat/>
    <w:rsid w:val="00B33FFB"/>
    <w:pPr>
      <w:widowControl w:val="0"/>
      <w:autoSpaceDE w:val="0"/>
      <w:autoSpaceDN w:val="0"/>
      <w:spacing w:after="0" w:line="240" w:lineRule="auto"/>
      <w:ind w:left="333"/>
    </w:pPr>
    <w:rPr>
      <w:rFonts w:ascii="Times New Roman" w:eastAsia="Times New Roman" w:hAnsi="Times New Roman"/>
      <w:sz w:val="24"/>
      <w:szCs w:val="24"/>
      <w:lang w:eastAsia="ru-RU" w:bidi="ru-RU"/>
    </w:rPr>
  </w:style>
  <w:style w:type="character" w:customStyle="1" w:styleId="ad">
    <w:name w:val="Основной текст Знак"/>
    <w:basedOn w:val="a0"/>
    <w:link w:val="ac"/>
    <w:uiPriority w:val="1"/>
    <w:rsid w:val="00B33FFB"/>
    <w:rPr>
      <w:rFonts w:ascii="Times New Roman" w:eastAsia="Times New Roman" w:hAnsi="Times New Roman" w:cs="Times New Roman"/>
      <w:sz w:val="24"/>
      <w:szCs w:val="24"/>
      <w:lang w:eastAsia="ru-RU" w:bidi="ru-RU"/>
    </w:rPr>
  </w:style>
  <w:style w:type="table" w:styleId="ae">
    <w:name w:val="Table Grid"/>
    <w:basedOn w:val="a1"/>
    <w:uiPriority w:val="39"/>
    <w:rsid w:val="00B33FF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semiHidden/>
    <w:unhideWhenUsed/>
    <w:rsid w:val="00B33FFB"/>
  </w:style>
  <w:style w:type="paragraph" w:styleId="af0">
    <w:name w:val="Balloon Text"/>
    <w:basedOn w:val="a"/>
    <w:link w:val="af1"/>
    <w:uiPriority w:val="99"/>
    <w:semiHidden/>
    <w:unhideWhenUsed/>
    <w:rsid w:val="00B33FFB"/>
    <w:pPr>
      <w:spacing w:after="0" w:line="240" w:lineRule="auto"/>
      <w:jc w:val="both"/>
    </w:pPr>
    <w:rPr>
      <w:rFonts w:ascii="Tahoma" w:eastAsia="Times New Roman" w:hAnsi="Tahoma" w:cs="Tahoma"/>
      <w:sz w:val="16"/>
      <w:szCs w:val="16"/>
      <w:lang w:val="en-GB" w:eastAsia="de-DE"/>
    </w:rPr>
  </w:style>
  <w:style w:type="character" w:customStyle="1" w:styleId="af1">
    <w:name w:val="Текст выноски Знак"/>
    <w:basedOn w:val="a0"/>
    <w:link w:val="af0"/>
    <w:uiPriority w:val="99"/>
    <w:semiHidden/>
    <w:rsid w:val="00B33FFB"/>
    <w:rPr>
      <w:rFonts w:ascii="Tahoma" w:eastAsia="Times New Roman" w:hAnsi="Tahoma" w:cs="Tahoma"/>
      <w:sz w:val="16"/>
      <w:szCs w:val="16"/>
      <w:lang w:val="en-GB" w:eastAsia="de-DE"/>
    </w:rPr>
  </w:style>
  <w:style w:type="character" w:customStyle="1" w:styleId="apple-style-span">
    <w:name w:val="apple-style-span"/>
    <w:basedOn w:val="a0"/>
    <w:rsid w:val="005B2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4672">
      <w:bodyDiv w:val="1"/>
      <w:marLeft w:val="0"/>
      <w:marRight w:val="0"/>
      <w:marTop w:val="0"/>
      <w:marBottom w:val="0"/>
      <w:divBdr>
        <w:top w:val="none" w:sz="0" w:space="0" w:color="auto"/>
        <w:left w:val="none" w:sz="0" w:space="0" w:color="auto"/>
        <w:bottom w:val="none" w:sz="0" w:space="0" w:color="auto"/>
        <w:right w:val="none" w:sz="0" w:space="0" w:color="auto"/>
      </w:divBdr>
    </w:div>
    <w:div w:id="777675465">
      <w:bodyDiv w:val="1"/>
      <w:marLeft w:val="0"/>
      <w:marRight w:val="0"/>
      <w:marTop w:val="0"/>
      <w:marBottom w:val="0"/>
      <w:divBdr>
        <w:top w:val="none" w:sz="0" w:space="0" w:color="auto"/>
        <w:left w:val="none" w:sz="0" w:space="0" w:color="auto"/>
        <w:bottom w:val="none" w:sz="0" w:space="0" w:color="auto"/>
        <w:right w:val="none" w:sz="0" w:space="0" w:color="auto"/>
      </w:divBdr>
    </w:div>
    <w:div w:id="16700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10" Type="http://schemas.openxmlformats.org/officeDocument/2006/relationships/diagramData" Target="diagrams/data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image" Target="media/image12.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F61B0C-9402-4D56-ACCE-22B9E6469D37}" type="doc">
      <dgm:prSet loTypeId="urn:microsoft.com/office/officeart/2005/8/layout/vList2" loCatId="list" qsTypeId="urn:microsoft.com/office/officeart/2005/8/quickstyle/simple1" qsCatId="simple" csTypeId="urn:microsoft.com/office/officeart/2005/8/colors/colorful2" csCatId="colorful" phldr="1"/>
      <dgm:spPr/>
    </dgm:pt>
    <dgm:pt modelId="{AB4DF089-84AC-43B2-8251-E956696BE1BD}">
      <dgm:prSet phldrT="[Text]" custT="1"/>
      <dgm:spPr>
        <a:xfrm>
          <a:off x="0" y="210668"/>
          <a:ext cx="5486400" cy="121680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uk-UA" sz="2000">
              <a:solidFill>
                <a:sysClr val="window" lastClr="FFFFFF"/>
              </a:solidFill>
              <a:latin typeface="Times New Roman" panose="02020603050405020304" pitchFamily="18" charset="0"/>
              <a:ea typeface="+mn-ea"/>
              <a:cs typeface="Times New Roman" panose="02020603050405020304" pitchFamily="18" charset="0"/>
            </a:rPr>
            <a:t>Доступ всього населення до питної води із встановленими показниками якості</a:t>
          </a:r>
          <a:endParaRPr lang="en-US" sz="2000">
            <a:solidFill>
              <a:sysClr val="window" lastClr="FFFFFF"/>
            </a:solidFill>
            <a:latin typeface="Times New Roman" panose="02020603050405020304" pitchFamily="18" charset="0"/>
            <a:ea typeface="+mn-ea"/>
            <a:cs typeface="Times New Roman" panose="02020603050405020304" pitchFamily="18" charset="0"/>
          </a:endParaRPr>
        </a:p>
      </dgm:t>
    </dgm:pt>
    <dgm:pt modelId="{86A9B2E3-E485-41E5-BD21-69098BBE8C6C}" type="parTrans" cxnId="{11D00609-9AAF-42BD-A1BA-841552475BAF}">
      <dgm:prSet/>
      <dgm:spPr/>
      <dgm:t>
        <a:bodyPr/>
        <a:lstStyle/>
        <a:p>
          <a:pPr algn="ctr"/>
          <a:endParaRPr lang="en-US"/>
        </a:p>
      </dgm:t>
    </dgm:pt>
    <dgm:pt modelId="{5AB1D609-6BD9-49A7-92BE-6D021B5E5ACF}" type="sibTrans" cxnId="{11D00609-9AAF-42BD-A1BA-841552475BAF}">
      <dgm:prSet/>
      <dgm:spPr/>
      <dgm:t>
        <a:bodyPr/>
        <a:lstStyle/>
        <a:p>
          <a:pPr algn="ctr"/>
          <a:endParaRPr lang="en-US"/>
        </a:p>
      </dgm:t>
    </dgm:pt>
    <dgm:pt modelId="{39ABF706-50FB-4A51-AE27-913BA1C5522C}">
      <dgm:prSet phldrT="[Text]" custT="1"/>
      <dgm:spPr>
        <a:xfrm>
          <a:off x="0" y="1614669"/>
          <a:ext cx="5486400" cy="1216800"/>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uk-UA" sz="2000">
              <a:solidFill>
                <a:sysClr val="window" lastClr="FFFFFF"/>
              </a:solidFill>
              <a:latin typeface="Times New Roman" panose="02020603050405020304" pitchFamily="18" charset="0"/>
              <a:ea typeface="+mn-ea"/>
              <a:cs typeface="Times New Roman" panose="02020603050405020304" pitchFamily="18" charset="0"/>
            </a:rPr>
            <a:t>Оптимізація затрат та зменшення собівартості води</a:t>
          </a:r>
          <a:endParaRPr lang="en-US" sz="2000">
            <a:solidFill>
              <a:sysClr val="window" lastClr="FFFFFF"/>
            </a:solidFill>
            <a:latin typeface="Times New Roman" panose="02020603050405020304" pitchFamily="18" charset="0"/>
            <a:ea typeface="+mn-ea"/>
            <a:cs typeface="Times New Roman" panose="02020603050405020304" pitchFamily="18" charset="0"/>
          </a:endParaRPr>
        </a:p>
      </dgm:t>
    </dgm:pt>
    <dgm:pt modelId="{DC6FFFC6-49E6-4422-9428-E4BBF6742784}" type="parTrans" cxnId="{EE7D450C-E581-449D-AF36-EE20532BC4E8}">
      <dgm:prSet/>
      <dgm:spPr/>
      <dgm:t>
        <a:bodyPr/>
        <a:lstStyle/>
        <a:p>
          <a:pPr algn="ctr"/>
          <a:endParaRPr lang="en-US"/>
        </a:p>
      </dgm:t>
    </dgm:pt>
    <dgm:pt modelId="{33BF165F-9C07-4D9A-BA13-AE222B2B4886}" type="sibTrans" cxnId="{EE7D450C-E581-449D-AF36-EE20532BC4E8}">
      <dgm:prSet/>
      <dgm:spPr/>
      <dgm:t>
        <a:bodyPr/>
        <a:lstStyle/>
        <a:p>
          <a:pPr algn="ctr"/>
          <a:endParaRPr lang="en-US"/>
        </a:p>
      </dgm:t>
    </dgm:pt>
    <dgm:pt modelId="{A309A5EA-61FA-4E35-A3AA-0AC7CE54245C}" type="pres">
      <dgm:prSet presAssocID="{54F61B0C-9402-4D56-ACCE-22B9E6469D37}" presName="linear" presStyleCnt="0">
        <dgm:presLayoutVars>
          <dgm:animLvl val="lvl"/>
          <dgm:resizeHandles val="exact"/>
        </dgm:presLayoutVars>
      </dgm:prSet>
      <dgm:spPr/>
    </dgm:pt>
    <dgm:pt modelId="{E6F24B48-33BB-4DDF-89E1-28557595A661}" type="pres">
      <dgm:prSet presAssocID="{AB4DF089-84AC-43B2-8251-E956696BE1BD}" presName="parentText" presStyleLbl="node1" presStyleIdx="0" presStyleCnt="2">
        <dgm:presLayoutVars>
          <dgm:chMax val="0"/>
          <dgm:bulletEnabled val="1"/>
        </dgm:presLayoutVars>
      </dgm:prSet>
      <dgm:spPr>
        <a:prstGeom prst="roundRect">
          <a:avLst/>
        </a:prstGeom>
      </dgm:spPr>
      <dgm:t>
        <a:bodyPr/>
        <a:lstStyle/>
        <a:p>
          <a:endParaRPr lang="ru-RU"/>
        </a:p>
      </dgm:t>
    </dgm:pt>
    <dgm:pt modelId="{FE797309-B11C-44C4-89A1-1807093A2FA6}" type="pres">
      <dgm:prSet presAssocID="{5AB1D609-6BD9-49A7-92BE-6D021B5E5ACF}" presName="spacer" presStyleCnt="0"/>
      <dgm:spPr/>
    </dgm:pt>
    <dgm:pt modelId="{21D2D2F8-B4F5-4FC3-A092-5FE02C827856}" type="pres">
      <dgm:prSet presAssocID="{39ABF706-50FB-4A51-AE27-913BA1C5522C}" presName="parentText" presStyleLbl="node1" presStyleIdx="1" presStyleCnt="2">
        <dgm:presLayoutVars>
          <dgm:chMax val="0"/>
          <dgm:bulletEnabled val="1"/>
        </dgm:presLayoutVars>
      </dgm:prSet>
      <dgm:spPr>
        <a:prstGeom prst="roundRect">
          <a:avLst/>
        </a:prstGeom>
      </dgm:spPr>
      <dgm:t>
        <a:bodyPr/>
        <a:lstStyle/>
        <a:p>
          <a:endParaRPr lang="ru-RU"/>
        </a:p>
      </dgm:t>
    </dgm:pt>
  </dgm:ptLst>
  <dgm:cxnLst>
    <dgm:cxn modelId="{17D0ACC4-3948-4E36-B540-D1DA51696E9D}" type="presOf" srcId="{39ABF706-50FB-4A51-AE27-913BA1C5522C}" destId="{21D2D2F8-B4F5-4FC3-A092-5FE02C827856}" srcOrd="0" destOrd="0" presId="urn:microsoft.com/office/officeart/2005/8/layout/vList2"/>
    <dgm:cxn modelId="{11D00609-9AAF-42BD-A1BA-841552475BAF}" srcId="{54F61B0C-9402-4D56-ACCE-22B9E6469D37}" destId="{AB4DF089-84AC-43B2-8251-E956696BE1BD}" srcOrd="0" destOrd="0" parTransId="{86A9B2E3-E485-41E5-BD21-69098BBE8C6C}" sibTransId="{5AB1D609-6BD9-49A7-92BE-6D021B5E5ACF}"/>
    <dgm:cxn modelId="{12125D37-FC97-4708-8C5E-4DC9465CC334}" type="presOf" srcId="{54F61B0C-9402-4D56-ACCE-22B9E6469D37}" destId="{A309A5EA-61FA-4E35-A3AA-0AC7CE54245C}" srcOrd="0" destOrd="0" presId="urn:microsoft.com/office/officeart/2005/8/layout/vList2"/>
    <dgm:cxn modelId="{21464439-8E19-46B9-A95A-B2C6EF099C5A}" type="presOf" srcId="{AB4DF089-84AC-43B2-8251-E956696BE1BD}" destId="{E6F24B48-33BB-4DDF-89E1-28557595A661}" srcOrd="0" destOrd="0" presId="urn:microsoft.com/office/officeart/2005/8/layout/vList2"/>
    <dgm:cxn modelId="{EE7D450C-E581-449D-AF36-EE20532BC4E8}" srcId="{54F61B0C-9402-4D56-ACCE-22B9E6469D37}" destId="{39ABF706-50FB-4A51-AE27-913BA1C5522C}" srcOrd="1" destOrd="0" parTransId="{DC6FFFC6-49E6-4422-9428-E4BBF6742784}" sibTransId="{33BF165F-9C07-4D9A-BA13-AE222B2B4886}"/>
    <dgm:cxn modelId="{C3116890-369C-4E47-B444-A0B94C63498E}" type="presParOf" srcId="{A309A5EA-61FA-4E35-A3AA-0AC7CE54245C}" destId="{E6F24B48-33BB-4DDF-89E1-28557595A661}" srcOrd="0" destOrd="0" presId="urn:microsoft.com/office/officeart/2005/8/layout/vList2"/>
    <dgm:cxn modelId="{16E20DD9-8767-40F1-B957-CACAC0096943}" type="presParOf" srcId="{A309A5EA-61FA-4E35-A3AA-0AC7CE54245C}" destId="{FE797309-B11C-44C4-89A1-1807093A2FA6}" srcOrd="1" destOrd="0" presId="urn:microsoft.com/office/officeart/2005/8/layout/vList2"/>
    <dgm:cxn modelId="{E7C3463A-1AD1-4370-AC9F-399C6027B52E}" type="presParOf" srcId="{A309A5EA-61FA-4E35-A3AA-0AC7CE54245C}" destId="{21D2D2F8-B4F5-4FC3-A092-5FE02C827856}" srcOrd="2"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24B48-33BB-4DDF-89E1-28557595A661}">
      <dsp:nvSpPr>
        <dsp:cNvPr id="0" name=""/>
        <dsp:cNvSpPr/>
      </dsp:nvSpPr>
      <dsp:spPr>
        <a:xfrm>
          <a:off x="0" y="210668"/>
          <a:ext cx="5486400" cy="121680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solidFill>
                <a:sysClr val="window" lastClr="FFFFFF"/>
              </a:solidFill>
              <a:latin typeface="Times New Roman" panose="02020603050405020304" pitchFamily="18" charset="0"/>
              <a:ea typeface="+mn-ea"/>
              <a:cs typeface="Times New Roman" panose="02020603050405020304" pitchFamily="18" charset="0"/>
            </a:rPr>
            <a:t>Доступ всього населення до питної води із встановленими показниками якості</a:t>
          </a:r>
          <a:endParaRPr lang="en-US" sz="2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59399" y="270067"/>
        <a:ext cx="5367602" cy="1098002"/>
      </dsp:txXfrm>
    </dsp:sp>
    <dsp:sp modelId="{21D2D2F8-B4F5-4FC3-A092-5FE02C827856}">
      <dsp:nvSpPr>
        <dsp:cNvPr id="0" name=""/>
        <dsp:cNvSpPr/>
      </dsp:nvSpPr>
      <dsp:spPr>
        <a:xfrm>
          <a:off x="0" y="1614669"/>
          <a:ext cx="5486400" cy="1216800"/>
        </a:xfrm>
        <a:prstGeom prst="roundRec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solidFill>
                <a:sysClr val="window" lastClr="FFFFFF"/>
              </a:solidFill>
              <a:latin typeface="Times New Roman" panose="02020603050405020304" pitchFamily="18" charset="0"/>
              <a:ea typeface="+mn-ea"/>
              <a:cs typeface="Times New Roman" panose="02020603050405020304" pitchFamily="18" charset="0"/>
            </a:rPr>
            <a:t>Оптимізація затрат та зменшення собівартості води</a:t>
          </a:r>
          <a:endParaRPr lang="en-US" sz="2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59399" y="1674068"/>
        <a:ext cx="5367602" cy="109800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20047</Words>
  <Characters>114272</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Iren</cp:lastModifiedBy>
  <cp:revision>2</cp:revision>
  <dcterms:created xsi:type="dcterms:W3CDTF">2019-02-07T13:34:00Z</dcterms:created>
  <dcterms:modified xsi:type="dcterms:W3CDTF">2019-02-07T13:34:00Z</dcterms:modified>
</cp:coreProperties>
</file>