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A675D" w:rsidRPr="006A675D" w:rsidRDefault="006A675D" w:rsidP="006A675D">
      <w:pPr>
        <w:spacing w:after="0" w:line="240" w:lineRule="auto"/>
        <w:jc w:val="center"/>
        <w:rPr>
          <w:rFonts w:ascii="Times New Roman" w:eastAsia="Times New Roman" w:hAnsi="Times New Roman" w:cs="Times New Roman"/>
          <w:sz w:val="32"/>
          <w:szCs w:val="20"/>
          <w:lang w:eastAsia="ru-RU"/>
        </w:rPr>
      </w:pPr>
      <w:bookmarkStart w:id="0" w:name="_GoBack"/>
      <w:bookmarkEnd w:id="0"/>
      <w:r w:rsidRPr="006A675D">
        <w:rPr>
          <w:rFonts w:ascii="Times New Roman" w:eastAsia="Times New Roman" w:hAnsi="Times New Roman" w:cs="Times New Roman"/>
          <w:noProof/>
          <w:sz w:val="32"/>
          <w:szCs w:val="20"/>
          <w:lang w:val="ru-RU" w:eastAsia="ru-RU"/>
        </w:rPr>
        <w:drawing>
          <wp:anchor distT="0" distB="0" distL="114300" distR="114300" simplePos="0" relativeHeight="251659264" behindDoc="0" locked="0" layoutInCell="1" allowOverlap="1" wp14:anchorId="58083310" wp14:editId="4D9BBEB5">
            <wp:simplePos x="0" y="0"/>
            <wp:positionH relativeFrom="column">
              <wp:posOffset>2619375</wp:posOffset>
            </wp:positionH>
            <wp:positionV relativeFrom="paragraph">
              <wp:posOffset>-128270</wp:posOffset>
            </wp:positionV>
            <wp:extent cx="444500" cy="635000"/>
            <wp:effectExtent l="0" t="0" r="0" b="0"/>
            <wp:wrapTopAndBottom/>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444500" cy="635000"/>
                    </a:xfrm>
                    <a:prstGeom prst="rect">
                      <a:avLst/>
                    </a:prstGeom>
                    <a:noFill/>
                  </pic:spPr>
                </pic:pic>
              </a:graphicData>
            </a:graphic>
            <wp14:sizeRelH relativeFrom="page">
              <wp14:pctWidth>0</wp14:pctWidth>
            </wp14:sizeRelH>
            <wp14:sizeRelV relativeFrom="page">
              <wp14:pctHeight>0</wp14:pctHeight>
            </wp14:sizeRelV>
          </wp:anchor>
        </w:drawing>
      </w:r>
      <w:r w:rsidRPr="006A675D">
        <w:rPr>
          <w:rFonts w:ascii="Times New Roman" w:eastAsia="Times New Roman" w:hAnsi="Times New Roman" w:cs="Times New Roman"/>
          <w:sz w:val="32"/>
          <w:szCs w:val="20"/>
          <w:lang w:eastAsia="ru-RU"/>
        </w:rPr>
        <w:t>У К Р А Ї Н А</w:t>
      </w:r>
    </w:p>
    <w:p w:rsidR="006A675D" w:rsidRPr="006A675D" w:rsidRDefault="006A675D" w:rsidP="006A675D">
      <w:pPr>
        <w:spacing w:after="0" w:line="240" w:lineRule="auto"/>
        <w:jc w:val="center"/>
        <w:rPr>
          <w:rFonts w:ascii="Times New Roman" w:eastAsia="Times New Roman" w:hAnsi="Times New Roman" w:cs="Times New Roman"/>
          <w:sz w:val="28"/>
          <w:szCs w:val="20"/>
          <w:lang w:eastAsia="ru-RU"/>
        </w:rPr>
      </w:pPr>
      <w:r w:rsidRPr="006A675D">
        <w:rPr>
          <w:rFonts w:ascii="Times New Roman" w:eastAsia="Times New Roman" w:hAnsi="Times New Roman" w:cs="Times New Roman"/>
          <w:sz w:val="28"/>
          <w:szCs w:val="20"/>
          <w:lang w:eastAsia="ru-RU"/>
        </w:rPr>
        <w:t>Зеленодольська міська об’єднана територіальна громада</w:t>
      </w:r>
    </w:p>
    <w:p w:rsidR="006A675D" w:rsidRPr="006A675D" w:rsidRDefault="006A675D" w:rsidP="006A675D">
      <w:pPr>
        <w:pBdr>
          <w:bottom w:val="single" w:sz="12" w:space="1" w:color="auto"/>
        </w:pBdr>
        <w:spacing w:after="0" w:line="240" w:lineRule="auto"/>
        <w:jc w:val="center"/>
        <w:rPr>
          <w:rFonts w:ascii="Times New Roman" w:eastAsia="Times New Roman" w:hAnsi="Times New Roman" w:cs="Times New Roman"/>
          <w:sz w:val="28"/>
          <w:szCs w:val="24"/>
          <w:lang w:val="ru-RU" w:eastAsia="ru-RU"/>
        </w:rPr>
      </w:pPr>
      <w:proofErr w:type="spellStart"/>
      <w:r w:rsidRPr="006A675D">
        <w:rPr>
          <w:rFonts w:ascii="Times New Roman" w:eastAsia="Times New Roman" w:hAnsi="Times New Roman" w:cs="Times New Roman"/>
          <w:sz w:val="28"/>
          <w:szCs w:val="24"/>
          <w:lang w:val="ru-RU" w:eastAsia="ru-RU"/>
        </w:rPr>
        <w:t>Апостолівського</w:t>
      </w:r>
      <w:proofErr w:type="spellEnd"/>
      <w:r w:rsidRPr="006A675D">
        <w:rPr>
          <w:rFonts w:ascii="Times New Roman" w:eastAsia="Times New Roman" w:hAnsi="Times New Roman" w:cs="Times New Roman"/>
          <w:sz w:val="28"/>
          <w:szCs w:val="24"/>
          <w:lang w:val="ru-RU" w:eastAsia="ru-RU"/>
        </w:rPr>
        <w:t xml:space="preserve"> району </w:t>
      </w:r>
      <w:proofErr w:type="spellStart"/>
      <w:r w:rsidRPr="006A675D">
        <w:rPr>
          <w:rFonts w:ascii="Times New Roman" w:eastAsia="Times New Roman" w:hAnsi="Times New Roman" w:cs="Times New Roman"/>
          <w:sz w:val="28"/>
          <w:szCs w:val="24"/>
          <w:lang w:val="ru-RU" w:eastAsia="ru-RU"/>
        </w:rPr>
        <w:t>Дніпропетровської</w:t>
      </w:r>
      <w:proofErr w:type="spellEnd"/>
      <w:r w:rsidRPr="006A675D">
        <w:rPr>
          <w:rFonts w:ascii="Times New Roman" w:eastAsia="Times New Roman" w:hAnsi="Times New Roman" w:cs="Times New Roman"/>
          <w:sz w:val="28"/>
          <w:szCs w:val="24"/>
          <w:lang w:val="ru-RU" w:eastAsia="ru-RU"/>
        </w:rPr>
        <w:t xml:space="preserve"> </w:t>
      </w:r>
      <w:proofErr w:type="spellStart"/>
      <w:r w:rsidRPr="006A675D">
        <w:rPr>
          <w:rFonts w:ascii="Times New Roman" w:eastAsia="Times New Roman" w:hAnsi="Times New Roman" w:cs="Times New Roman"/>
          <w:sz w:val="28"/>
          <w:szCs w:val="24"/>
          <w:lang w:val="ru-RU" w:eastAsia="ru-RU"/>
        </w:rPr>
        <w:t>області</w:t>
      </w:r>
      <w:proofErr w:type="spellEnd"/>
    </w:p>
    <w:p w:rsidR="006A675D" w:rsidRPr="006A675D" w:rsidRDefault="006A675D" w:rsidP="006A675D">
      <w:pPr>
        <w:spacing w:after="0" w:line="240" w:lineRule="auto"/>
        <w:jc w:val="center"/>
        <w:rPr>
          <w:rFonts w:ascii="Times New Roman" w:eastAsia="Times New Roman" w:hAnsi="Times New Roman" w:cs="Times New Roman"/>
          <w:sz w:val="28"/>
          <w:szCs w:val="28"/>
          <w:lang w:eastAsia="ru-RU"/>
        </w:rPr>
      </w:pPr>
      <w:r w:rsidRPr="006A675D">
        <w:rPr>
          <w:rFonts w:ascii="Times New Roman" w:eastAsia="Times New Roman" w:hAnsi="Times New Roman" w:cs="Times New Roman"/>
          <w:sz w:val="28"/>
          <w:szCs w:val="28"/>
          <w:lang w:val="ru-RU" w:eastAsia="ru-RU"/>
        </w:rPr>
        <w:t xml:space="preserve">Орган </w:t>
      </w:r>
      <w:proofErr w:type="spellStart"/>
      <w:proofErr w:type="gramStart"/>
      <w:r w:rsidRPr="006A675D">
        <w:rPr>
          <w:rFonts w:ascii="Times New Roman" w:eastAsia="Times New Roman" w:hAnsi="Times New Roman" w:cs="Times New Roman"/>
          <w:sz w:val="28"/>
          <w:szCs w:val="28"/>
          <w:lang w:val="ru-RU" w:eastAsia="ru-RU"/>
        </w:rPr>
        <w:t>м</w:t>
      </w:r>
      <w:proofErr w:type="gramEnd"/>
      <w:r w:rsidRPr="006A675D">
        <w:rPr>
          <w:rFonts w:ascii="Times New Roman" w:eastAsia="Times New Roman" w:hAnsi="Times New Roman" w:cs="Times New Roman"/>
          <w:sz w:val="28"/>
          <w:szCs w:val="28"/>
          <w:lang w:val="ru-RU" w:eastAsia="ru-RU"/>
        </w:rPr>
        <w:t>ісцевого</w:t>
      </w:r>
      <w:proofErr w:type="spellEnd"/>
      <w:r w:rsidRPr="006A675D">
        <w:rPr>
          <w:rFonts w:ascii="Times New Roman" w:eastAsia="Times New Roman" w:hAnsi="Times New Roman" w:cs="Times New Roman"/>
          <w:sz w:val="28"/>
          <w:szCs w:val="28"/>
          <w:lang w:val="ru-RU" w:eastAsia="ru-RU"/>
        </w:rPr>
        <w:t xml:space="preserve"> </w:t>
      </w:r>
      <w:proofErr w:type="spellStart"/>
      <w:r w:rsidRPr="006A675D">
        <w:rPr>
          <w:rFonts w:ascii="Times New Roman" w:eastAsia="Times New Roman" w:hAnsi="Times New Roman" w:cs="Times New Roman"/>
          <w:sz w:val="28"/>
          <w:szCs w:val="28"/>
          <w:lang w:val="ru-RU" w:eastAsia="ru-RU"/>
        </w:rPr>
        <w:t>самоврядування</w:t>
      </w:r>
      <w:proofErr w:type="spellEnd"/>
      <w:r w:rsidRPr="006A675D">
        <w:rPr>
          <w:rFonts w:ascii="Times New Roman" w:eastAsia="Times New Roman" w:hAnsi="Times New Roman" w:cs="Times New Roman"/>
          <w:sz w:val="28"/>
          <w:szCs w:val="28"/>
          <w:lang w:eastAsia="ru-RU"/>
        </w:rPr>
        <w:t xml:space="preserve">         </w:t>
      </w:r>
    </w:p>
    <w:p w:rsidR="006A675D" w:rsidRPr="006A675D" w:rsidRDefault="006A675D" w:rsidP="006A675D">
      <w:pPr>
        <w:keepNext/>
        <w:spacing w:after="0" w:line="240" w:lineRule="auto"/>
        <w:jc w:val="center"/>
        <w:outlineLvl w:val="0"/>
        <w:rPr>
          <w:rFonts w:ascii="Times New Roman" w:eastAsia="Times New Roman" w:hAnsi="Times New Roman" w:cs="Times New Roman"/>
          <w:b/>
          <w:sz w:val="28"/>
          <w:szCs w:val="20"/>
          <w:lang w:eastAsia="ru-RU"/>
        </w:rPr>
      </w:pPr>
      <w:r w:rsidRPr="006A675D">
        <w:rPr>
          <w:rFonts w:ascii="Times New Roman" w:eastAsia="Times New Roman" w:hAnsi="Times New Roman" w:cs="Times New Roman"/>
          <w:b/>
          <w:sz w:val="28"/>
          <w:szCs w:val="20"/>
          <w:lang w:eastAsia="ru-RU"/>
        </w:rPr>
        <w:t xml:space="preserve">Р І Ш Е Н </w:t>
      </w:r>
      <w:proofErr w:type="spellStart"/>
      <w:r w:rsidRPr="006A675D">
        <w:rPr>
          <w:rFonts w:ascii="Times New Roman" w:eastAsia="Times New Roman" w:hAnsi="Times New Roman" w:cs="Times New Roman"/>
          <w:b/>
          <w:sz w:val="28"/>
          <w:szCs w:val="20"/>
          <w:lang w:eastAsia="ru-RU"/>
        </w:rPr>
        <w:t>Н</w:t>
      </w:r>
      <w:proofErr w:type="spellEnd"/>
      <w:r w:rsidRPr="006A675D">
        <w:rPr>
          <w:rFonts w:ascii="Times New Roman" w:eastAsia="Times New Roman" w:hAnsi="Times New Roman" w:cs="Times New Roman"/>
          <w:b/>
          <w:sz w:val="28"/>
          <w:szCs w:val="20"/>
          <w:lang w:eastAsia="ru-RU"/>
        </w:rPr>
        <w:t xml:space="preserve"> Я</w:t>
      </w:r>
    </w:p>
    <w:p w:rsidR="006A675D" w:rsidRPr="006A675D" w:rsidRDefault="006A675D" w:rsidP="006A675D">
      <w:pPr>
        <w:spacing w:after="0" w:line="240" w:lineRule="auto"/>
        <w:jc w:val="center"/>
        <w:rPr>
          <w:rFonts w:ascii="Times New Roman" w:eastAsia="Times New Roman" w:hAnsi="Times New Roman" w:cs="Times New Roman"/>
          <w:sz w:val="28"/>
          <w:szCs w:val="24"/>
          <w:lang w:val="ru-RU" w:eastAsia="ru-RU"/>
        </w:rPr>
      </w:pPr>
      <w:r w:rsidRPr="006A675D">
        <w:rPr>
          <w:rFonts w:ascii="Times New Roman" w:eastAsia="Times New Roman" w:hAnsi="Times New Roman" w:cs="Times New Roman"/>
          <w:sz w:val="28"/>
          <w:szCs w:val="24"/>
          <w:lang w:val="ru-RU" w:eastAsia="ru-RU"/>
        </w:rPr>
        <w:t xml:space="preserve">    </w:t>
      </w:r>
      <w:proofErr w:type="spellStart"/>
      <w:r w:rsidRPr="006A675D">
        <w:rPr>
          <w:rFonts w:ascii="Times New Roman" w:eastAsia="Times New Roman" w:hAnsi="Times New Roman" w:cs="Times New Roman"/>
          <w:sz w:val="28"/>
          <w:szCs w:val="24"/>
          <w:lang w:val="ru-RU" w:eastAsia="ru-RU"/>
        </w:rPr>
        <w:t>Зеленодольської</w:t>
      </w:r>
      <w:proofErr w:type="spellEnd"/>
      <w:r w:rsidRPr="006A675D">
        <w:rPr>
          <w:rFonts w:ascii="Times New Roman" w:eastAsia="Times New Roman" w:hAnsi="Times New Roman" w:cs="Times New Roman"/>
          <w:sz w:val="28"/>
          <w:szCs w:val="24"/>
          <w:lang w:val="ru-RU" w:eastAsia="ru-RU"/>
        </w:rPr>
        <w:t xml:space="preserve"> </w:t>
      </w:r>
      <w:proofErr w:type="spellStart"/>
      <w:r w:rsidRPr="006A675D">
        <w:rPr>
          <w:rFonts w:ascii="Times New Roman" w:eastAsia="Times New Roman" w:hAnsi="Times New Roman" w:cs="Times New Roman"/>
          <w:sz w:val="28"/>
          <w:szCs w:val="24"/>
          <w:lang w:val="ru-RU" w:eastAsia="ru-RU"/>
        </w:rPr>
        <w:t>міської</w:t>
      </w:r>
      <w:proofErr w:type="spellEnd"/>
      <w:r w:rsidRPr="006A675D">
        <w:rPr>
          <w:rFonts w:ascii="Times New Roman" w:eastAsia="Times New Roman" w:hAnsi="Times New Roman" w:cs="Times New Roman"/>
          <w:sz w:val="28"/>
          <w:szCs w:val="24"/>
          <w:lang w:val="ru-RU" w:eastAsia="ru-RU"/>
        </w:rPr>
        <w:t xml:space="preserve"> ради</w:t>
      </w:r>
    </w:p>
    <w:p w:rsidR="006A675D" w:rsidRDefault="00C127F8" w:rsidP="006A675D">
      <w:pPr>
        <w:spacing w:after="0" w:line="240" w:lineRule="auto"/>
        <w:jc w:val="center"/>
        <w:rPr>
          <w:rFonts w:ascii="Times New Roman" w:eastAsia="Times New Roman" w:hAnsi="Times New Roman" w:cs="Times New Roman"/>
          <w:sz w:val="28"/>
          <w:szCs w:val="24"/>
          <w:lang w:val="ru-RU" w:eastAsia="ru-RU"/>
        </w:rPr>
      </w:pPr>
      <w:r>
        <w:rPr>
          <w:rFonts w:ascii="Times New Roman" w:eastAsia="Times New Roman" w:hAnsi="Times New Roman" w:cs="Times New Roman"/>
          <w:sz w:val="28"/>
          <w:szCs w:val="24"/>
          <w:lang w:eastAsia="ru-RU"/>
        </w:rPr>
        <w:t>____</w:t>
      </w:r>
      <w:r w:rsidR="006A675D" w:rsidRPr="006A675D">
        <w:rPr>
          <w:rFonts w:ascii="Times New Roman" w:eastAsia="Times New Roman" w:hAnsi="Times New Roman" w:cs="Times New Roman"/>
          <w:sz w:val="28"/>
          <w:szCs w:val="24"/>
          <w:lang w:eastAsia="ru-RU"/>
        </w:rPr>
        <w:t xml:space="preserve"> </w:t>
      </w:r>
      <w:proofErr w:type="spellStart"/>
      <w:r w:rsidR="006A675D" w:rsidRPr="006A675D">
        <w:rPr>
          <w:rFonts w:ascii="Times New Roman" w:eastAsia="Times New Roman" w:hAnsi="Times New Roman" w:cs="Times New Roman"/>
          <w:sz w:val="28"/>
          <w:szCs w:val="24"/>
          <w:lang w:val="ru-RU" w:eastAsia="ru-RU"/>
        </w:rPr>
        <w:t>сесії</w:t>
      </w:r>
      <w:proofErr w:type="spellEnd"/>
      <w:r w:rsidR="006A675D" w:rsidRPr="006A675D">
        <w:rPr>
          <w:rFonts w:ascii="Times New Roman" w:eastAsia="Times New Roman" w:hAnsi="Times New Roman" w:cs="Times New Roman"/>
          <w:sz w:val="28"/>
          <w:szCs w:val="24"/>
          <w:lang w:val="ru-RU" w:eastAsia="ru-RU"/>
        </w:rPr>
        <w:t xml:space="preserve"> </w:t>
      </w:r>
      <w:r w:rsidR="006A675D" w:rsidRPr="006A675D">
        <w:rPr>
          <w:rFonts w:ascii="Times New Roman" w:eastAsia="Times New Roman" w:hAnsi="Times New Roman" w:cs="Times New Roman"/>
          <w:sz w:val="28"/>
          <w:szCs w:val="24"/>
          <w:lang w:val="en-US" w:eastAsia="ru-RU"/>
        </w:rPr>
        <w:t>V</w:t>
      </w:r>
      <w:r w:rsidR="006A675D" w:rsidRPr="006A675D">
        <w:rPr>
          <w:rFonts w:ascii="Times New Roman" w:eastAsia="Times New Roman" w:hAnsi="Times New Roman" w:cs="Times New Roman"/>
          <w:sz w:val="28"/>
          <w:szCs w:val="24"/>
          <w:lang w:val="ru-RU" w:eastAsia="ru-RU"/>
        </w:rPr>
        <w:t xml:space="preserve">ІІ </w:t>
      </w:r>
      <w:proofErr w:type="spellStart"/>
      <w:r w:rsidR="006A675D" w:rsidRPr="006A675D">
        <w:rPr>
          <w:rFonts w:ascii="Times New Roman" w:eastAsia="Times New Roman" w:hAnsi="Times New Roman" w:cs="Times New Roman"/>
          <w:sz w:val="28"/>
          <w:szCs w:val="24"/>
          <w:lang w:val="ru-RU" w:eastAsia="ru-RU"/>
        </w:rPr>
        <w:t>скликання</w:t>
      </w:r>
      <w:proofErr w:type="spellEnd"/>
      <w:r w:rsidR="006A675D" w:rsidRPr="006A675D">
        <w:rPr>
          <w:rFonts w:ascii="Times New Roman" w:eastAsia="Times New Roman" w:hAnsi="Times New Roman" w:cs="Times New Roman"/>
          <w:sz w:val="28"/>
          <w:szCs w:val="24"/>
          <w:lang w:val="ru-RU" w:eastAsia="ru-RU"/>
        </w:rPr>
        <w:t xml:space="preserve"> </w:t>
      </w:r>
    </w:p>
    <w:p w:rsidR="006C6E78" w:rsidRDefault="006C6E78" w:rsidP="006A675D">
      <w:pPr>
        <w:spacing w:after="0" w:line="240" w:lineRule="auto"/>
        <w:jc w:val="center"/>
        <w:rPr>
          <w:rFonts w:ascii="Times New Roman" w:eastAsia="Times New Roman" w:hAnsi="Times New Roman" w:cs="Times New Roman"/>
          <w:sz w:val="28"/>
          <w:szCs w:val="24"/>
          <w:lang w:val="ru-RU" w:eastAsia="ru-RU"/>
        </w:rPr>
      </w:pPr>
    </w:p>
    <w:p w:rsidR="006C6E78" w:rsidRPr="006C6E78" w:rsidRDefault="00D358F5" w:rsidP="006C6E78">
      <w:pPr>
        <w:spacing w:after="0" w:line="240" w:lineRule="auto"/>
        <w:jc w:val="both"/>
        <w:rPr>
          <w:rFonts w:ascii="Times New Roman" w:eastAsia="Times New Roman" w:hAnsi="Times New Roman" w:cs="Times New Roman"/>
          <w:b/>
          <w:sz w:val="24"/>
          <w:szCs w:val="24"/>
          <w:lang w:val="ru-RU" w:eastAsia="ru-RU"/>
        </w:rPr>
      </w:pPr>
      <w:r>
        <w:rPr>
          <w:rFonts w:ascii="Times New Roman" w:eastAsia="Times New Roman" w:hAnsi="Times New Roman" w:cs="Times New Roman"/>
          <w:b/>
          <w:sz w:val="28"/>
          <w:szCs w:val="24"/>
          <w:lang w:val="ru-RU" w:eastAsia="ru-RU"/>
        </w:rPr>
        <w:t>__</w:t>
      </w:r>
      <w:r w:rsidR="006C6E78" w:rsidRPr="006C6E78">
        <w:rPr>
          <w:rFonts w:ascii="Times New Roman" w:eastAsia="Times New Roman" w:hAnsi="Times New Roman" w:cs="Times New Roman"/>
          <w:b/>
          <w:sz w:val="28"/>
          <w:szCs w:val="24"/>
          <w:lang w:val="ru-RU" w:eastAsia="ru-RU"/>
        </w:rPr>
        <w:t xml:space="preserve"> </w:t>
      </w:r>
      <w:proofErr w:type="spellStart"/>
      <w:r>
        <w:rPr>
          <w:rFonts w:ascii="Times New Roman" w:eastAsia="Times New Roman" w:hAnsi="Times New Roman" w:cs="Times New Roman"/>
          <w:b/>
          <w:sz w:val="28"/>
          <w:szCs w:val="24"/>
          <w:lang w:val="ru-RU" w:eastAsia="ru-RU"/>
        </w:rPr>
        <w:t>червня</w:t>
      </w:r>
      <w:proofErr w:type="spellEnd"/>
      <w:r>
        <w:rPr>
          <w:rFonts w:ascii="Times New Roman" w:eastAsia="Times New Roman" w:hAnsi="Times New Roman" w:cs="Times New Roman"/>
          <w:b/>
          <w:sz w:val="28"/>
          <w:szCs w:val="24"/>
          <w:lang w:val="ru-RU" w:eastAsia="ru-RU"/>
        </w:rPr>
        <w:t xml:space="preserve"> </w:t>
      </w:r>
      <w:r w:rsidR="006C6E78" w:rsidRPr="006C6E78">
        <w:rPr>
          <w:rFonts w:ascii="Times New Roman" w:eastAsia="Times New Roman" w:hAnsi="Times New Roman" w:cs="Times New Roman"/>
          <w:b/>
          <w:sz w:val="28"/>
          <w:szCs w:val="24"/>
          <w:lang w:val="ru-RU" w:eastAsia="ru-RU"/>
        </w:rPr>
        <w:t xml:space="preserve"> 201</w:t>
      </w:r>
      <w:r>
        <w:rPr>
          <w:rFonts w:ascii="Times New Roman" w:eastAsia="Times New Roman" w:hAnsi="Times New Roman" w:cs="Times New Roman"/>
          <w:b/>
          <w:sz w:val="28"/>
          <w:szCs w:val="24"/>
          <w:lang w:val="ru-RU" w:eastAsia="ru-RU"/>
        </w:rPr>
        <w:t>9</w:t>
      </w:r>
      <w:r w:rsidR="006C6E78" w:rsidRPr="006C6E78">
        <w:rPr>
          <w:rFonts w:ascii="Times New Roman" w:eastAsia="Times New Roman" w:hAnsi="Times New Roman" w:cs="Times New Roman"/>
          <w:b/>
          <w:sz w:val="28"/>
          <w:szCs w:val="24"/>
          <w:lang w:val="ru-RU" w:eastAsia="ru-RU"/>
        </w:rPr>
        <w:t xml:space="preserve"> року</w:t>
      </w:r>
      <w:r w:rsidR="006C6E78" w:rsidRPr="006C6E78">
        <w:rPr>
          <w:rFonts w:ascii="Times New Roman" w:eastAsia="Times New Roman" w:hAnsi="Times New Roman" w:cs="Times New Roman"/>
          <w:b/>
          <w:sz w:val="28"/>
          <w:szCs w:val="24"/>
          <w:lang w:val="ru-RU" w:eastAsia="ru-RU"/>
        </w:rPr>
        <w:tab/>
      </w:r>
      <w:r w:rsidR="006C6E78" w:rsidRPr="006C6E78">
        <w:rPr>
          <w:rFonts w:ascii="Times New Roman" w:eastAsia="Times New Roman" w:hAnsi="Times New Roman" w:cs="Times New Roman"/>
          <w:b/>
          <w:sz w:val="28"/>
          <w:szCs w:val="24"/>
          <w:lang w:val="ru-RU" w:eastAsia="ru-RU"/>
        </w:rPr>
        <w:tab/>
      </w:r>
      <w:r w:rsidR="006C6E78" w:rsidRPr="006C6E78">
        <w:rPr>
          <w:rFonts w:ascii="Times New Roman" w:eastAsia="Times New Roman" w:hAnsi="Times New Roman" w:cs="Times New Roman"/>
          <w:b/>
          <w:sz w:val="28"/>
          <w:szCs w:val="24"/>
          <w:lang w:val="ru-RU" w:eastAsia="ru-RU"/>
        </w:rPr>
        <w:tab/>
      </w:r>
      <w:r w:rsidR="006C6E78" w:rsidRPr="006C6E78">
        <w:rPr>
          <w:rFonts w:ascii="Times New Roman" w:eastAsia="Times New Roman" w:hAnsi="Times New Roman" w:cs="Times New Roman"/>
          <w:b/>
          <w:sz w:val="28"/>
          <w:szCs w:val="24"/>
          <w:lang w:val="ru-RU" w:eastAsia="ru-RU"/>
        </w:rPr>
        <w:tab/>
      </w:r>
      <w:r w:rsidR="006C6E78" w:rsidRPr="006C6E78">
        <w:rPr>
          <w:rFonts w:ascii="Times New Roman" w:eastAsia="Times New Roman" w:hAnsi="Times New Roman" w:cs="Times New Roman"/>
          <w:b/>
          <w:sz w:val="28"/>
          <w:szCs w:val="24"/>
          <w:lang w:val="ru-RU" w:eastAsia="ru-RU"/>
        </w:rPr>
        <w:tab/>
      </w:r>
      <w:r w:rsidR="006C6E78" w:rsidRPr="006C6E78">
        <w:rPr>
          <w:rFonts w:ascii="Times New Roman" w:eastAsia="Times New Roman" w:hAnsi="Times New Roman" w:cs="Times New Roman"/>
          <w:b/>
          <w:sz w:val="28"/>
          <w:szCs w:val="24"/>
          <w:lang w:val="ru-RU" w:eastAsia="ru-RU"/>
        </w:rPr>
        <w:tab/>
      </w:r>
      <w:r w:rsidR="006C6E78" w:rsidRPr="006C6E78">
        <w:rPr>
          <w:rFonts w:ascii="Times New Roman" w:eastAsia="Times New Roman" w:hAnsi="Times New Roman" w:cs="Times New Roman"/>
          <w:b/>
          <w:sz w:val="28"/>
          <w:szCs w:val="24"/>
          <w:lang w:val="ru-RU" w:eastAsia="ru-RU"/>
        </w:rPr>
        <w:tab/>
      </w:r>
      <w:r w:rsidR="006C6E78" w:rsidRPr="006C6E78">
        <w:rPr>
          <w:rFonts w:ascii="Times New Roman" w:eastAsia="Times New Roman" w:hAnsi="Times New Roman" w:cs="Times New Roman"/>
          <w:b/>
          <w:sz w:val="28"/>
          <w:szCs w:val="24"/>
          <w:lang w:val="ru-RU" w:eastAsia="ru-RU"/>
        </w:rPr>
        <w:tab/>
      </w:r>
      <w:r w:rsidR="006C6E78" w:rsidRPr="006C6E78">
        <w:rPr>
          <w:rFonts w:ascii="Times New Roman" w:eastAsia="Times New Roman" w:hAnsi="Times New Roman" w:cs="Times New Roman"/>
          <w:b/>
          <w:sz w:val="28"/>
          <w:szCs w:val="24"/>
          <w:lang w:val="ru-RU" w:eastAsia="ru-RU"/>
        </w:rPr>
        <w:tab/>
        <w:t>№</w:t>
      </w:r>
      <w:r w:rsidR="00F82CF6">
        <w:rPr>
          <w:rFonts w:ascii="Times New Roman" w:eastAsia="Times New Roman" w:hAnsi="Times New Roman" w:cs="Times New Roman"/>
          <w:b/>
          <w:sz w:val="28"/>
          <w:szCs w:val="24"/>
          <w:lang w:val="ru-RU" w:eastAsia="ru-RU"/>
        </w:rPr>
        <w:t xml:space="preserve"> </w:t>
      </w:r>
      <w:r w:rsidR="00C127F8">
        <w:rPr>
          <w:rFonts w:ascii="Times New Roman" w:eastAsia="Times New Roman" w:hAnsi="Times New Roman" w:cs="Times New Roman"/>
          <w:b/>
          <w:sz w:val="28"/>
          <w:szCs w:val="24"/>
          <w:lang w:val="ru-RU" w:eastAsia="ru-RU"/>
        </w:rPr>
        <w:t>____</w:t>
      </w:r>
    </w:p>
    <w:p w:rsidR="006A675D" w:rsidRPr="006A675D" w:rsidRDefault="006A675D" w:rsidP="006A675D">
      <w:pPr>
        <w:spacing w:after="0" w:line="240" w:lineRule="auto"/>
        <w:rPr>
          <w:rFonts w:ascii="Times New Roman" w:eastAsia="Times New Roman" w:hAnsi="Times New Roman" w:cs="Times New Roman"/>
          <w:b/>
          <w:sz w:val="16"/>
          <w:szCs w:val="16"/>
          <w:lang w:eastAsia="ru-RU"/>
        </w:rPr>
      </w:pPr>
    </w:p>
    <w:p w:rsidR="00C127F8" w:rsidRDefault="00C127F8" w:rsidP="00DE1D04">
      <w:pPr>
        <w:spacing w:after="0" w:line="240" w:lineRule="auto"/>
        <w:rPr>
          <w:rFonts w:ascii="Times New Roman" w:eastAsia="Times New Roman" w:hAnsi="Times New Roman" w:cs="Times New Roman"/>
          <w:b/>
          <w:i/>
          <w:sz w:val="24"/>
          <w:szCs w:val="24"/>
          <w:lang w:eastAsia="ru-RU"/>
        </w:rPr>
      </w:pPr>
    </w:p>
    <w:p w:rsidR="001959BE" w:rsidRDefault="00A3726C" w:rsidP="006C6E78">
      <w:pPr>
        <w:spacing w:after="0" w:line="240" w:lineRule="auto"/>
        <w:rPr>
          <w:rFonts w:ascii="Times New Roman" w:eastAsia="Times New Roman" w:hAnsi="Times New Roman" w:cs="Times New Roman"/>
          <w:b/>
          <w:bCs/>
          <w:i/>
          <w:color w:val="000000"/>
          <w:sz w:val="24"/>
          <w:szCs w:val="24"/>
          <w:lang w:eastAsia="ru-RU"/>
        </w:rPr>
      </w:pPr>
      <w:r>
        <w:rPr>
          <w:rFonts w:ascii="Times New Roman" w:eastAsia="Times New Roman" w:hAnsi="Times New Roman" w:cs="Times New Roman"/>
          <w:b/>
          <w:bCs/>
          <w:i/>
          <w:color w:val="000000"/>
          <w:sz w:val="24"/>
          <w:szCs w:val="24"/>
          <w:lang w:eastAsia="ru-RU"/>
        </w:rPr>
        <w:t>Про</w:t>
      </w:r>
      <w:r w:rsidR="006A675D" w:rsidRPr="006A675D">
        <w:rPr>
          <w:rFonts w:ascii="Times New Roman" w:eastAsia="Times New Roman" w:hAnsi="Times New Roman" w:cs="Times New Roman"/>
          <w:b/>
          <w:bCs/>
          <w:i/>
          <w:color w:val="000000"/>
          <w:sz w:val="24"/>
          <w:szCs w:val="24"/>
          <w:lang w:eastAsia="ru-RU"/>
        </w:rPr>
        <w:t xml:space="preserve"> затвердження </w:t>
      </w:r>
      <w:r>
        <w:rPr>
          <w:rFonts w:ascii="Times New Roman" w:eastAsia="Times New Roman" w:hAnsi="Times New Roman" w:cs="Times New Roman"/>
          <w:b/>
          <w:bCs/>
          <w:i/>
          <w:color w:val="000000"/>
          <w:sz w:val="24"/>
          <w:szCs w:val="24"/>
          <w:lang w:eastAsia="ru-RU"/>
        </w:rPr>
        <w:t xml:space="preserve"> переліку адміністративних </w:t>
      </w:r>
      <w:r w:rsidR="006A675D" w:rsidRPr="006A675D">
        <w:rPr>
          <w:rFonts w:ascii="Times New Roman" w:eastAsia="Times New Roman" w:hAnsi="Times New Roman" w:cs="Times New Roman"/>
          <w:b/>
          <w:bCs/>
          <w:i/>
          <w:color w:val="000000"/>
          <w:sz w:val="24"/>
          <w:szCs w:val="24"/>
          <w:lang w:eastAsia="ru-RU"/>
        </w:rPr>
        <w:t xml:space="preserve"> послуг, які надаються  </w:t>
      </w:r>
    </w:p>
    <w:p w:rsidR="001959BE" w:rsidRDefault="006A675D" w:rsidP="006C6E78">
      <w:pPr>
        <w:spacing w:after="0" w:line="240" w:lineRule="auto"/>
        <w:rPr>
          <w:rFonts w:ascii="Times New Roman" w:eastAsia="Times New Roman" w:hAnsi="Times New Roman" w:cs="Times New Roman"/>
          <w:b/>
          <w:bCs/>
          <w:i/>
          <w:color w:val="000000"/>
          <w:sz w:val="24"/>
          <w:szCs w:val="24"/>
          <w:lang w:eastAsia="ru-RU"/>
        </w:rPr>
      </w:pPr>
      <w:r w:rsidRPr="006A675D">
        <w:rPr>
          <w:rFonts w:ascii="Times New Roman" w:eastAsia="Times New Roman" w:hAnsi="Times New Roman" w:cs="Times New Roman"/>
          <w:b/>
          <w:bCs/>
          <w:i/>
          <w:color w:val="000000"/>
          <w:sz w:val="24"/>
          <w:szCs w:val="24"/>
          <w:lang w:eastAsia="ru-RU"/>
        </w:rPr>
        <w:t xml:space="preserve">через відділ (центр) надання адміністративних послуг виконавчого </w:t>
      </w:r>
    </w:p>
    <w:p w:rsidR="006A675D" w:rsidRPr="006C6E78" w:rsidRDefault="006A675D" w:rsidP="006C6E78">
      <w:pPr>
        <w:spacing w:after="0" w:line="240" w:lineRule="auto"/>
        <w:rPr>
          <w:rFonts w:ascii="Times New Roman" w:eastAsia="Times New Roman" w:hAnsi="Times New Roman" w:cs="Times New Roman"/>
          <w:b/>
          <w:i/>
          <w:sz w:val="24"/>
          <w:szCs w:val="24"/>
          <w:lang w:eastAsia="ru-RU"/>
        </w:rPr>
      </w:pPr>
      <w:r w:rsidRPr="006A675D">
        <w:rPr>
          <w:rFonts w:ascii="Times New Roman" w:eastAsia="Times New Roman" w:hAnsi="Times New Roman" w:cs="Times New Roman"/>
          <w:b/>
          <w:bCs/>
          <w:i/>
          <w:color w:val="000000"/>
          <w:sz w:val="24"/>
          <w:szCs w:val="24"/>
          <w:lang w:eastAsia="ru-RU"/>
        </w:rPr>
        <w:t>коміте</w:t>
      </w:r>
      <w:r w:rsidR="00DE1D04">
        <w:rPr>
          <w:rFonts w:ascii="Times New Roman" w:eastAsia="Times New Roman" w:hAnsi="Times New Roman" w:cs="Times New Roman"/>
          <w:b/>
          <w:bCs/>
          <w:i/>
          <w:color w:val="000000"/>
          <w:sz w:val="24"/>
          <w:szCs w:val="24"/>
          <w:lang w:eastAsia="ru-RU"/>
        </w:rPr>
        <w:t>ту Зеленодольської міської ради</w:t>
      </w:r>
      <w:r w:rsidRPr="006A675D">
        <w:rPr>
          <w:rFonts w:ascii="Times New Roman" w:eastAsia="Times New Roman" w:hAnsi="Times New Roman" w:cs="Times New Roman"/>
          <w:b/>
          <w:bCs/>
          <w:i/>
          <w:color w:val="000000"/>
          <w:sz w:val="24"/>
          <w:szCs w:val="24"/>
          <w:lang w:eastAsia="ru-RU"/>
        </w:rPr>
        <w:t xml:space="preserve">  </w:t>
      </w:r>
    </w:p>
    <w:p w:rsidR="006A675D" w:rsidRPr="006A675D" w:rsidRDefault="006A675D" w:rsidP="006A675D">
      <w:pPr>
        <w:shd w:val="clear" w:color="auto" w:fill="FFFFFF"/>
        <w:tabs>
          <w:tab w:val="left" w:pos="6012"/>
        </w:tabs>
        <w:spacing w:after="0" w:line="240" w:lineRule="auto"/>
        <w:ind w:right="9"/>
        <w:textAlignment w:val="baseline"/>
        <w:rPr>
          <w:rFonts w:ascii="Times New Roman" w:eastAsia="Times New Roman" w:hAnsi="Times New Roman" w:cs="Times New Roman"/>
          <w:sz w:val="24"/>
          <w:szCs w:val="24"/>
          <w:lang w:eastAsia="ru-RU"/>
        </w:rPr>
      </w:pPr>
    </w:p>
    <w:p w:rsidR="006A675D" w:rsidRPr="00A744B8" w:rsidRDefault="006A675D" w:rsidP="00A744B8">
      <w:pPr>
        <w:shd w:val="clear" w:color="auto" w:fill="FFFFFF"/>
        <w:spacing w:after="0" w:line="240" w:lineRule="auto"/>
        <w:ind w:firstLine="709"/>
        <w:jc w:val="both"/>
        <w:textAlignment w:val="baseline"/>
        <w:rPr>
          <w:rFonts w:ascii="Times New Roman" w:eastAsia="Times New Roman" w:hAnsi="Times New Roman" w:cs="Times New Roman"/>
          <w:sz w:val="24"/>
          <w:szCs w:val="24"/>
          <w:lang w:eastAsia="ru-RU"/>
        </w:rPr>
      </w:pPr>
      <w:r w:rsidRPr="00A744B8">
        <w:rPr>
          <w:rFonts w:ascii="Times New Roman" w:eastAsia="Times New Roman" w:hAnsi="Times New Roman" w:cs="Times New Roman"/>
          <w:sz w:val="24"/>
          <w:szCs w:val="24"/>
          <w:lang w:eastAsia="ru-RU"/>
        </w:rPr>
        <w:t xml:space="preserve">Відповідно до </w:t>
      </w:r>
      <w:r w:rsidRPr="00A744B8">
        <w:rPr>
          <w:rFonts w:ascii="Times New Roman" w:eastAsia="Times New Roman" w:hAnsi="Times New Roman" w:cs="Times New Roman"/>
          <w:sz w:val="24"/>
          <w:szCs w:val="24"/>
          <w:lang w:val="ru-RU" w:eastAsia="ru-RU"/>
        </w:rPr>
        <w:t> </w:t>
      </w:r>
      <w:r w:rsidRPr="00A744B8">
        <w:rPr>
          <w:rFonts w:ascii="Times New Roman" w:eastAsia="Times New Roman" w:hAnsi="Times New Roman" w:cs="Times New Roman"/>
          <w:sz w:val="24"/>
          <w:szCs w:val="24"/>
          <w:lang w:eastAsia="ru-RU"/>
        </w:rPr>
        <w:t xml:space="preserve"> </w:t>
      </w:r>
      <w:hyperlink r:id="rId6" w:anchor="n141" w:tgtFrame="_blank" w:history="1">
        <w:r w:rsidRPr="00A744B8">
          <w:rPr>
            <w:rFonts w:ascii="Times New Roman" w:eastAsia="Times New Roman" w:hAnsi="Times New Roman" w:cs="Times New Roman"/>
            <w:sz w:val="24"/>
            <w:szCs w:val="24"/>
            <w:shd w:val="clear" w:color="auto" w:fill="FFFFFF"/>
            <w:lang w:eastAsia="ru-RU"/>
          </w:rPr>
          <w:t>частини шостої</w:t>
        </w:r>
        <w:r w:rsidRPr="00A744B8">
          <w:rPr>
            <w:rFonts w:ascii="Times New Roman" w:eastAsia="Times New Roman" w:hAnsi="Times New Roman" w:cs="Times New Roman"/>
            <w:sz w:val="24"/>
            <w:szCs w:val="24"/>
            <w:shd w:val="clear" w:color="auto" w:fill="FFFFFF"/>
            <w:lang w:val="ru-RU" w:eastAsia="ru-RU"/>
          </w:rPr>
          <w:t> </w:t>
        </w:r>
      </w:hyperlink>
      <w:r w:rsidRPr="00A744B8">
        <w:rPr>
          <w:rFonts w:ascii="Times New Roman" w:eastAsia="Times New Roman" w:hAnsi="Times New Roman" w:cs="Times New Roman"/>
          <w:sz w:val="24"/>
          <w:szCs w:val="24"/>
          <w:lang w:eastAsia="ru-RU"/>
        </w:rPr>
        <w:t xml:space="preserve"> </w:t>
      </w:r>
      <w:hyperlink r:id="rId7" w:anchor="n145" w:tgtFrame="_blank" w:history="1">
        <w:r w:rsidRPr="00A744B8">
          <w:rPr>
            <w:rFonts w:ascii="Times New Roman" w:eastAsia="Times New Roman" w:hAnsi="Times New Roman" w:cs="Times New Roman"/>
            <w:sz w:val="24"/>
            <w:szCs w:val="24"/>
            <w:lang w:eastAsia="ru-RU"/>
          </w:rPr>
          <w:t>статті 12 Закону України</w:t>
        </w:r>
      </w:hyperlink>
      <w:r w:rsidRPr="00A744B8">
        <w:rPr>
          <w:rFonts w:ascii="Times New Roman" w:eastAsia="Times New Roman" w:hAnsi="Times New Roman" w:cs="Times New Roman"/>
          <w:sz w:val="24"/>
          <w:szCs w:val="24"/>
          <w:lang w:val="ru-RU" w:eastAsia="ru-RU"/>
        </w:rPr>
        <w:t> </w:t>
      </w:r>
      <w:r w:rsidRPr="00A744B8">
        <w:rPr>
          <w:rFonts w:ascii="Times New Roman" w:eastAsia="Times New Roman" w:hAnsi="Times New Roman" w:cs="Times New Roman"/>
          <w:sz w:val="24"/>
          <w:szCs w:val="24"/>
          <w:lang w:eastAsia="ru-RU"/>
        </w:rPr>
        <w:t xml:space="preserve">«Про адміністративні послуги», </w:t>
      </w:r>
      <w:hyperlink r:id="rId8" w:anchor="n145" w:tgtFrame="_blank" w:history="1">
        <w:r w:rsidRPr="00A744B8">
          <w:rPr>
            <w:rFonts w:ascii="Times New Roman" w:eastAsia="Times New Roman" w:hAnsi="Times New Roman" w:cs="Times New Roman"/>
            <w:sz w:val="24"/>
            <w:szCs w:val="24"/>
            <w:lang w:eastAsia="ru-RU"/>
          </w:rPr>
          <w:t>статті 25 Закону України</w:t>
        </w:r>
      </w:hyperlink>
      <w:r w:rsidRPr="00A744B8">
        <w:rPr>
          <w:rFonts w:ascii="Times New Roman" w:eastAsia="Times New Roman" w:hAnsi="Times New Roman" w:cs="Times New Roman"/>
          <w:sz w:val="24"/>
          <w:szCs w:val="24"/>
          <w:lang w:eastAsia="ru-RU"/>
        </w:rPr>
        <w:t xml:space="preserve"> «Про місцеве самоврядування в Україні», керуючись </w:t>
      </w:r>
      <w:r w:rsidRPr="00A744B8">
        <w:rPr>
          <w:rFonts w:ascii="Times New Roman" w:eastAsia="Times New Roman" w:hAnsi="Times New Roman" w:cs="Times New Roman"/>
          <w:bCs/>
          <w:sz w:val="24"/>
          <w:szCs w:val="24"/>
          <w:lang w:eastAsia="ru-RU"/>
        </w:rPr>
        <w:t xml:space="preserve">розпорядженням </w:t>
      </w:r>
      <w:r w:rsidRPr="00A744B8">
        <w:rPr>
          <w:rFonts w:ascii="Times New Roman" w:eastAsia="Times New Roman" w:hAnsi="Times New Roman" w:cs="Times New Roman"/>
          <w:sz w:val="24"/>
          <w:szCs w:val="24"/>
          <w:lang w:eastAsia="ru-RU"/>
        </w:rPr>
        <w:t>Кабінету Міністрів України в</w:t>
      </w:r>
      <w:r w:rsidRPr="00A744B8">
        <w:rPr>
          <w:rFonts w:ascii="Times New Roman" w:eastAsia="Times New Roman" w:hAnsi="Times New Roman" w:cs="Times New Roman"/>
          <w:sz w:val="24"/>
          <w:szCs w:val="24"/>
          <w:shd w:val="clear" w:color="auto" w:fill="FFFFFF"/>
          <w:lang w:eastAsia="ru-RU"/>
        </w:rPr>
        <w:t>ід 16 травня 2014 р. №523-р «Д</w:t>
      </w:r>
      <w:r w:rsidRPr="00A744B8">
        <w:rPr>
          <w:rFonts w:ascii="Times New Roman" w:eastAsia="Times New Roman" w:hAnsi="Times New Roman" w:cs="Times New Roman"/>
          <w:bCs/>
          <w:sz w:val="24"/>
          <w:szCs w:val="24"/>
          <w:shd w:val="clear" w:color="auto" w:fill="FFFFFF"/>
          <w:lang w:eastAsia="ru-RU"/>
        </w:rPr>
        <w:t>еякі питання надання адміністративних послуг органів виконавчої влади через центри надання адміністративних послуг</w:t>
      </w:r>
      <w:r w:rsidRPr="00A744B8">
        <w:rPr>
          <w:rFonts w:ascii="Times New Roman" w:eastAsia="Times New Roman" w:hAnsi="Times New Roman" w:cs="Times New Roman"/>
          <w:sz w:val="24"/>
          <w:szCs w:val="24"/>
          <w:shd w:val="clear" w:color="auto" w:fill="FFFFFF"/>
          <w:lang w:eastAsia="ru-RU"/>
        </w:rPr>
        <w:t>»</w:t>
      </w:r>
      <w:r w:rsidRPr="00A744B8">
        <w:rPr>
          <w:rFonts w:ascii="Times New Roman" w:eastAsia="Times New Roman" w:hAnsi="Times New Roman" w:cs="Times New Roman"/>
          <w:bCs/>
          <w:sz w:val="24"/>
          <w:szCs w:val="24"/>
          <w:lang w:eastAsia="ru-RU"/>
        </w:rPr>
        <w:t xml:space="preserve">, Положенням </w:t>
      </w:r>
      <w:hyperlink r:id="rId9" w:anchor="n9" w:history="1">
        <w:r w:rsidRPr="00A744B8">
          <w:rPr>
            <w:rFonts w:ascii="Times New Roman" w:eastAsia="Times New Roman" w:hAnsi="Times New Roman" w:cs="Times New Roman"/>
            <w:sz w:val="24"/>
            <w:szCs w:val="24"/>
            <w:lang w:eastAsia="ru-RU"/>
          </w:rPr>
          <w:t>про відділ (центр) надання адміністративних послуг</w:t>
        </w:r>
      </w:hyperlink>
      <w:r w:rsidRPr="00A744B8">
        <w:rPr>
          <w:rFonts w:ascii="Times New Roman" w:eastAsia="Times New Roman" w:hAnsi="Times New Roman" w:cs="Times New Roman"/>
          <w:sz w:val="24"/>
          <w:szCs w:val="24"/>
          <w:lang w:eastAsia="ru-RU"/>
        </w:rPr>
        <w:t xml:space="preserve"> виконавчого комітету Зеленодольської міської ради, затвердженим рішення Зеленодольської міської ради </w:t>
      </w:r>
      <w:r w:rsidRPr="00A744B8">
        <w:rPr>
          <w:rFonts w:ascii="Times New Roman" w:eastAsia="Times New Roman" w:hAnsi="Times New Roman" w:cs="Times New Roman"/>
          <w:bCs/>
          <w:sz w:val="24"/>
          <w:szCs w:val="24"/>
          <w:lang w:eastAsia="ru-RU"/>
        </w:rPr>
        <w:t>від 26 жовтня 2016 р. №291 та</w:t>
      </w:r>
      <w:r w:rsidR="00AA0FA6" w:rsidRPr="00A744B8">
        <w:rPr>
          <w:rFonts w:ascii="Times New Roman" w:eastAsia="Times New Roman" w:hAnsi="Times New Roman" w:cs="Times New Roman"/>
          <w:bCs/>
          <w:sz w:val="24"/>
          <w:szCs w:val="24"/>
          <w:lang w:eastAsia="ru-RU"/>
        </w:rPr>
        <w:t xml:space="preserve"> </w:t>
      </w:r>
      <w:r w:rsidR="001959BE">
        <w:rPr>
          <w:rFonts w:ascii="Times New Roman" w:eastAsia="Times New Roman" w:hAnsi="Times New Roman" w:cs="Times New Roman"/>
          <w:bCs/>
          <w:sz w:val="24"/>
          <w:szCs w:val="24"/>
          <w:lang w:eastAsia="ru-RU"/>
        </w:rPr>
        <w:t>з</w:t>
      </w:r>
      <w:r w:rsidR="00D65860" w:rsidRPr="00885BBB">
        <w:rPr>
          <w:rStyle w:val="rvts9"/>
          <w:bCs/>
          <w:color w:val="000000"/>
          <w:sz w:val="26"/>
          <w:szCs w:val="26"/>
        </w:rPr>
        <w:t xml:space="preserve"> </w:t>
      </w:r>
      <w:r w:rsidR="00D65860" w:rsidRPr="00D65860">
        <w:rPr>
          <w:rStyle w:val="rvts9"/>
          <w:rFonts w:ascii="Times New Roman" w:hAnsi="Times New Roman" w:cs="Times New Roman"/>
          <w:bCs/>
          <w:color w:val="000000"/>
          <w:sz w:val="24"/>
          <w:szCs w:val="24"/>
        </w:rPr>
        <w:t xml:space="preserve">метою </w:t>
      </w:r>
      <w:r w:rsidR="00D65860" w:rsidRPr="00D65860">
        <w:rPr>
          <w:rFonts w:ascii="Times New Roman" w:hAnsi="Times New Roman" w:cs="Times New Roman"/>
          <w:color w:val="000000"/>
          <w:sz w:val="24"/>
          <w:szCs w:val="24"/>
        </w:rPr>
        <w:t>забезпечення якісного надання адміністративних послуг через</w:t>
      </w:r>
      <w:r w:rsidR="00D65860" w:rsidRPr="00D65860">
        <w:rPr>
          <w:rFonts w:ascii="Times New Roman" w:hAnsi="Times New Roman" w:cs="Times New Roman"/>
          <w:sz w:val="24"/>
          <w:szCs w:val="24"/>
        </w:rPr>
        <w:t xml:space="preserve"> відділ (центр) надання адміністративних послуг виконавчого комітету Зеленодольської міської ради</w:t>
      </w:r>
      <w:r w:rsidR="00D65860" w:rsidRPr="00D65860">
        <w:rPr>
          <w:rStyle w:val="rvts9"/>
          <w:rFonts w:ascii="Times New Roman" w:hAnsi="Times New Roman" w:cs="Times New Roman"/>
          <w:bCs/>
          <w:sz w:val="24"/>
          <w:szCs w:val="24"/>
        </w:rPr>
        <w:t>,</w:t>
      </w:r>
      <w:r w:rsidR="00D65860" w:rsidRPr="00885BBB">
        <w:rPr>
          <w:sz w:val="26"/>
          <w:szCs w:val="26"/>
        </w:rPr>
        <w:t xml:space="preserve"> </w:t>
      </w:r>
      <w:r w:rsidRPr="00A744B8">
        <w:rPr>
          <w:rFonts w:ascii="Times New Roman" w:eastAsia="Times New Roman" w:hAnsi="Times New Roman" w:cs="Times New Roman"/>
          <w:sz w:val="24"/>
          <w:szCs w:val="24"/>
          <w:lang w:eastAsia="ru-RU"/>
        </w:rPr>
        <w:t xml:space="preserve">Зеленодольська міська рада </w:t>
      </w:r>
      <w:r w:rsidRPr="00A744B8">
        <w:rPr>
          <w:rFonts w:ascii="Times New Roman" w:eastAsia="Times New Roman" w:hAnsi="Times New Roman" w:cs="Times New Roman"/>
          <w:b/>
          <w:sz w:val="24"/>
          <w:szCs w:val="24"/>
          <w:lang w:eastAsia="ru-RU"/>
        </w:rPr>
        <w:t>вирішила</w:t>
      </w:r>
      <w:r w:rsidRPr="00A744B8">
        <w:rPr>
          <w:rFonts w:ascii="Times New Roman" w:eastAsia="Times New Roman" w:hAnsi="Times New Roman" w:cs="Times New Roman"/>
          <w:bCs/>
          <w:spacing w:val="24"/>
          <w:sz w:val="24"/>
          <w:szCs w:val="24"/>
          <w:lang w:eastAsia="ru-RU"/>
        </w:rPr>
        <w:t>:</w:t>
      </w:r>
    </w:p>
    <w:p w:rsidR="006A675D" w:rsidRPr="00A744B8" w:rsidRDefault="006A675D" w:rsidP="006A675D">
      <w:pPr>
        <w:shd w:val="clear" w:color="auto" w:fill="FFFFFF"/>
        <w:spacing w:after="0" w:line="240" w:lineRule="auto"/>
        <w:ind w:firstLine="709"/>
        <w:jc w:val="both"/>
        <w:textAlignment w:val="baseline"/>
        <w:rPr>
          <w:rFonts w:ascii="Times New Roman" w:eastAsia="Times New Roman" w:hAnsi="Times New Roman" w:cs="Times New Roman"/>
          <w:sz w:val="24"/>
          <w:szCs w:val="24"/>
          <w:lang w:eastAsia="ru-RU"/>
        </w:rPr>
      </w:pPr>
      <w:bookmarkStart w:id="1" w:name="n5"/>
      <w:bookmarkEnd w:id="1"/>
      <w:r w:rsidRPr="00A744B8">
        <w:rPr>
          <w:rFonts w:ascii="Times New Roman" w:eastAsia="Times New Roman" w:hAnsi="Times New Roman" w:cs="Times New Roman"/>
          <w:sz w:val="24"/>
          <w:szCs w:val="24"/>
          <w:lang w:eastAsia="ru-RU"/>
        </w:rPr>
        <w:t xml:space="preserve">1. </w:t>
      </w:r>
      <w:r w:rsidR="006D6FD2" w:rsidRPr="00A744B8">
        <w:rPr>
          <w:rFonts w:ascii="Times New Roman" w:eastAsia="Times New Roman" w:hAnsi="Times New Roman" w:cs="Times New Roman"/>
          <w:sz w:val="24"/>
          <w:szCs w:val="24"/>
          <w:lang w:eastAsia="ru-RU"/>
        </w:rPr>
        <w:t xml:space="preserve">Доповнити </w:t>
      </w:r>
      <w:r w:rsidRPr="00A744B8">
        <w:rPr>
          <w:rFonts w:ascii="Times New Roman" w:eastAsia="Times New Roman" w:hAnsi="Times New Roman" w:cs="Times New Roman"/>
          <w:sz w:val="24"/>
          <w:szCs w:val="24"/>
          <w:lang w:eastAsia="ru-RU"/>
        </w:rPr>
        <w:t xml:space="preserve"> </w:t>
      </w:r>
      <w:hyperlink r:id="rId10" w:anchor="n28" w:history="1">
        <w:r w:rsidRPr="00A744B8">
          <w:rPr>
            <w:rFonts w:ascii="Times New Roman" w:eastAsia="Times New Roman" w:hAnsi="Times New Roman" w:cs="Times New Roman"/>
            <w:sz w:val="24"/>
            <w:szCs w:val="24"/>
            <w:shd w:val="clear" w:color="auto" w:fill="FFFFFF"/>
            <w:lang w:eastAsia="ru-RU"/>
          </w:rPr>
          <w:t>перелік адміністративних послуг, які надаються через відділ (центр) надання адміністративних послуг</w:t>
        </w:r>
      </w:hyperlink>
      <w:r w:rsidRPr="00A744B8">
        <w:rPr>
          <w:rFonts w:ascii="Times New Roman" w:eastAsia="Times New Roman" w:hAnsi="Times New Roman" w:cs="Times New Roman"/>
          <w:sz w:val="24"/>
          <w:szCs w:val="24"/>
          <w:lang w:eastAsia="ru-RU"/>
        </w:rPr>
        <w:t xml:space="preserve"> виконавчого комітету Зеленодольської міської ради</w:t>
      </w:r>
      <w:r w:rsidR="0096637E" w:rsidRPr="00A744B8">
        <w:rPr>
          <w:rFonts w:ascii="Times New Roman" w:eastAsia="Times New Roman" w:hAnsi="Times New Roman" w:cs="Times New Roman"/>
          <w:sz w:val="24"/>
          <w:szCs w:val="24"/>
          <w:lang w:eastAsia="ru-RU"/>
        </w:rPr>
        <w:t xml:space="preserve"> послугами з напрямку</w:t>
      </w:r>
      <w:r w:rsidR="001959BE">
        <w:rPr>
          <w:rFonts w:ascii="Times New Roman" w:eastAsia="Times New Roman" w:hAnsi="Times New Roman" w:cs="Times New Roman"/>
          <w:sz w:val="24"/>
          <w:szCs w:val="24"/>
          <w:lang w:eastAsia="ru-RU"/>
        </w:rPr>
        <w:t xml:space="preserve"> </w:t>
      </w:r>
      <w:r w:rsidR="00D358F5">
        <w:rPr>
          <w:rFonts w:ascii="Times New Roman" w:eastAsia="Times New Roman" w:hAnsi="Times New Roman" w:cs="Times New Roman"/>
          <w:sz w:val="24"/>
          <w:szCs w:val="24"/>
          <w:lang w:eastAsia="ru-RU"/>
        </w:rPr>
        <w:t>землеустрою</w:t>
      </w:r>
      <w:r w:rsidRPr="00A744B8">
        <w:rPr>
          <w:rFonts w:ascii="Times New Roman" w:eastAsia="Times New Roman" w:hAnsi="Times New Roman" w:cs="Times New Roman"/>
          <w:sz w:val="24"/>
          <w:szCs w:val="24"/>
          <w:lang w:eastAsia="ru-RU"/>
        </w:rPr>
        <w:t xml:space="preserve"> </w:t>
      </w:r>
      <w:r w:rsidR="00D65860">
        <w:rPr>
          <w:rFonts w:ascii="Times New Roman" w:eastAsia="Times New Roman" w:hAnsi="Times New Roman" w:cs="Times New Roman"/>
          <w:sz w:val="24"/>
          <w:szCs w:val="24"/>
          <w:lang w:eastAsia="ru-RU"/>
        </w:rPr>
        <w:t xml:space="preserve"> та викласти його в новій редакції, </w:t>
      </w:r>
      <w:r w:rsidRPr="00A744B8">
        <w:rPr>
          <w:rFonts w:ascii="Times New Roman" w:eastAsia="Times New Roman" w:hAnsi="Times New Roman" w:cs="Times New Roman"/>
          <w:sz w:val="24"/>
          <w:szCs w:val="24"/>
          <w:lang w:eastAsia="ru-RU"/>
        </w:rPr>
        <w:t>згідно з додатком.</w:t>
      </w:r>
    </w:p>
    <w:p w:rsidR="00770794" w:rsidRPr="00D358F5" w:rsidRDefault="000269CE" w:rsidP="00770794">
      <w:pPr>
        <w:spacing w:after="0" w:line="240" w:lineRule="auto"/>
        <w:ind w:firstLine="708"/>
        <w:jc w:val="both"/>
        <w:rPr>
          <w:rFonts w:ascii="Times New Roman" w:eastAsia="Times New Roman" w:hAnsi="Times New Roman" w:cs="Times New Roman"/>
          <w:sz w:val="24"/>
          <w:szCs w:val="24"/>
          <w:lang w:eastAsia="ru-RU"/>
        </w:rPr>
      </w:pPr>
      <w:r w:rsidRPr="00770794">
        <w:rPr>
          <w:rFonts w:ascii="Times New Roman" w:eastAsia="Times New Roman" w:hAnsi="Times New Roman" w:cs="Times New Roman"/>
          <w:sz w:val="24"/>
          <w:szCs w:val="24"/>
          <w:lang w:eastAsia="ru-RU"/>
        </w:rPr>
        <w:t>2</w:t>
      </w:r>
      <w:r w:rsidR="006A675D" w:rsidRPr="00770794">
        <w:rPr>
          <w:rFonts w:ascii="Times New Roman" w:eastAsia="Times New Roman" w:hAnsi="Times New Roman" w:cs="Times New Roman"/>
          <w:sz w:val="24"/>
          <w:szCs w:val="24"/>
          <w:lang w:eastAsia="ru-RU"/>
        </w:rPr>
        <w:t xml:space="preserve">. </w:t>
      </w:r>
      <w:r w:rsidR="00770794" w:rsidRPr="00770794">
        <w:rPr>
          <w:rFonts w:ascii="Times New Roman" w:eastAsia="Times New Roman" w:hAnsi="Times New Roman" w:cs="Times New Roman"/>
          <w:sz w:val="24"/>
          <w:szCs w:val="24"/>
          <w:lang w:eastAsia="ru-RU"/>
        </w:rPr>
        <w:t>Рішення  Зеленодольської міської ради №</w:t>
      </w:r>
      <w:r w:rsidR="00D358F5">
        <w:rPr>
          <w:rFonts w:ascii="Times New Roman" w:eastAsia="Times New Roman" w:hAnsi="Times New Roman" w:cs="Times New Roman"/>
          <w:sz w:val="24"/>
          <w:szCs w:val="24"/>
          <w:lang w:eastAsia="ru-RU"/>
        </w:rPr>
        <w:t>685</w:t>
      </w:r>
      <w:r w:rsidR="00770794" w:rsidRPr="00770794">
        <w:rPr>
          <w:rFonts w:ascii="Times New Roman" w:eastAsia="Times New Roman" w:hAnsi="Times New Roman" w:cs="Times New Roman"/>
          <w:sz w:val="24"/>
          <w:szCs w:val="24"/>
          <w:lang w:eastAsia="ru-RU"/>
        </w:rPr>
        <w:t xml:space="preserve"> від 2</w:t>
      </w:r>
      <w:r w:rsidR="00770794">
        <w:rPr>
          <w:rFonts w:ascii="Times New Roman" w:eastAsia="Times New Roman" w:hAnsi="Times New Roman" w:cs="Times New Roman"/>
          <w:sz w:val="24"/>
          <w:szCs w:val="24"/>
          <w:lang w:eastAsia="ru-RU"/>
        </w:rPr>
        <w:t>3</w:t>
      </w:r>
      <w:r w:rsidR="00770794" w:rsidRPr="00770794">
        <w:rPr>
          <w:rFonts w:ascii="Times New Roman" w:eastAsia="Times New Roman" w:hAnsi="Times New Roman" w:cs="Times New Roman"/>
          <w:sz w:val="24"/>
          <w:szCs w:val="24"/>
          <w:lang w:eastAsia="ru-RU"/>
        </w:rPr>
        <w:t xml:space="preserve"> </w:t>
      </w:r>
      <w:r w:rsidR="00770794">
        <w:rPr>
          <w:rFonts w:ascii="Times New Roman" w:eastAsia="Times New Roman" w:hAnsi="Times New Roman" w:cs="Times New Roman"/>
          <w:sz w:val="24"/>
          <w:szCs w:val="24"/>
          <w:lang w:eastAsia="ru-RU"/>
        </w:rPr>
        <w:t>березня</w:t>
      </w:r>
      <w:r w:rsidR="00770794" w:rsidRPr="00770794">
        <w:rPr>
          <w:rFonts w:ascii="Times New Roman" w:eastAsia="Times New Roman" w:hAnsi="Times New Roman" w:cs="Times New Roman"/>
          <w:sz w:val="24"/>
          <w:szCs w:val="24"/>
          <w:lang w:eastAsia="ru-RU"/>
        </w:rPr>
        <w:t xml:space="preserve"> 2018 року «Про внесення змін та доповнень до рішення Зеленодольської міської ради від 21 липня 2017 року №515 «Про внесення змін та доповнень до рішення Зеленодольської міської ради від 25 листопада 2016 року № 320 «Про затвердження  переліку адміністративних  послуг, які надаються  через відділ (центр) надання адміністративних послуг виконавчого комітету Зеленодольської міської ради»</w:t>
      </w:r>
      <w:r w:rsidR="00770794" w:rsidRPr="00770794">
        <w:rPr>
          <w:sz w:val="24"/>
          <w:szCs w:val="24"/>
        </w:rPr>
        <w:t xml:space="preserve">  </w:t>
      </w:r>
      <w:r w:rsidR="00770794" w:rsidRPr="00D358F5">
        <w:rPr>
          <w:rFonts w:ascii="Times New Roman" w:hAnsi="Times New Roman" w:cs="Times New Roman"/>
          <w:sz w:val="24"/>
          <w:szCs w:val="24"/>
        </w:rPr>
        <w:t>вважати таким, що втратило чинність.</w:t>
      </w:r>
    </w:p>
    <w:p w:rsidR="006A675D" w:rsidRPr="00A744B8" w:rsidRDefault="00770794" w:rsidP="006A675D">
      <w:pPr>
        <w:spacing w:before="48" w:after="48"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3. </w:t>
      </w:r>
      <w:r w:rsidR="006A675D" w:rsidRPr="00A744B8">
        <w:rPr>
          <w:rFonts w:ascii="Times New Roman" w:eastAsia="Times New Roman" w:hAnsi="Times New Roman" w:cs="Times New Roman"/>
          <w:sz w:val="24"/>
          <w:szCs w:val="24"/>
          <w:lang w:eastAsia="ru-RU"/>
        </w:rPr>
        <w:t xml:space="preserve">Контроль за виконанням цього рішення покласти на постійну комісію ради з питань місцевого самоврядування, депутатської етики, законності, забезпечення правопорядку та охорони конституційних прав людини, взаємодії з політичними партіями, громадськістю та конфесіями. </w:t>
      </w:r>
    </w:p>
    <w:p w:rsidR="006A675D" w:rsidRPr="00A744B8" w:rsidRDefault="006A675D" w:rsidP="006A675D">
      <w:pPr>
        <w:spacing w:after="0" w:line="240" w:lineRule="auto"/>
        <w:rPr>
          <w:rFonts w:ascii="Times New Roman" w:eastAsia="Times New Roman" w:hAnsi="Times New Roman" w:cs="Times New Roman"/>
          <w:b/>
          <w:sz w:val="24"/>
          <w:szCs w:val="24"/>
          <w:lang w:eastAsia="ru-RU"/>
        </w:rPr>
      </w:pPr>
    </w:p>
    <w:p w:rsidR="006A675D" w:rsidRPr="006A675D" w:rsidRDefault="006A675D" w:rsidP="006A675D">
      <w:pPr>
        <w:spacing w:after="0" w:line="240" w:lineRule="auto"/>
        <w:rPr>
          <w:rFonts w:ascii="Times New Roman" w:eastAsia="Times New Roman" w:hAnsi="Times New Roman" w:cs="Times New Roman"/>
          <w:b/>
          <w:sz w:val="24"/>
          <w:szCs w:val="24"/>
          <w:lang w:eastAsia="ru-RU"/>
        </w:rPr>
      </w:pPr>
    </w:p>
    <w:p w:rsidR="006A675D" w:rsidRPr="006A675D" w:rsidRDefault="001959BE" w:rsidP="006A675D">
      <w:pPr>
        <w:spacing w:after="0" w:line="240" w:lineRule="auto"/>
        <w:ind w:firstLine="708"/>
        <w:rPr>
          <w:rFonts w:ascii="Times New Roman" w:eastAsia="Times New Roman" w:hAnsi="Times New Roman" w:cs="Times New Roman"/>
          <w:sz w:val="24"/>
          <w:szCs w:val="24"/>
          <w:lang w:val="ru-RU" w:eastAsia="ru-RU"/>
        </w:rPr>
      </w:pPr>
      <w:proofErr w:type="spellStart"/>
      <w:r>
        <w:rPr>
          <w:rFonts w:ascii="Times New Roman" w:eastAsia="Times New Roman" w:hAnsi="Times New Roman" w:cs="Times New Roman"/>
          <w:b/>
          <w:sz w:val="24"/>
          <w:szCs w:val="24"/>
          <w:lang w:val="ru-RU" w:eastAsia="ru-RU"/>
        </w:rPr>
        <w:t>М</w:t>
      </w:r>
      <w:r w:rsidR="006A675D" w:rsidRPr="006A675D">
        <w:rPr>
          <w:rFonts w:ascii="Times New Roman" w:eastAsia="Times New Roman" w:hAnsi="Times New Roman" w:cs="Times New Roman"/>
          <w:b/>
          <w:sz w:val="24"/>
          <w:szCs w:val="24"/>
          <w:lang w:val="ru-RU" w:eastAsia="ru-RU"/>
        </w:rPr>
        <w:t>іськ</w:t>
      </w:r>
      <w:r>
        <w:rPr>
          <w:rFonts w:ascii="Times New Roman" w:eastAsia="Times New Roman" w:hAnsi="Times New Roman" w:cs="Times New Roman"/>
          <w:b/>
          <w:sz w:val="24"/>
          <w:szCs w:val="24"/>
          <w:lang w:val="ru-RU" w:eastAsia="ru-RU"/>
        </w:rPr>
        <w:t>ий</w:t>
      </w:r>
      <w:proofErr w:type="spellEnd"/>
      <w:r w:rsidR="006A675D" w:rsidRPr="006A675D">
        <w:rPr>
          <w:rFonts w:ascii="Times New Roman" w:eastAsia="Times New Roman" w:hAnsi="Times New Roman" w:cs="Times New Roman"/>
          <w:b/>
          <w:sz w:val="24"/>
          <w:szCs w:val="24"/>
          <w:lang w:val="ru-RU" w:eastAsia="ru-RU"/>
        </w:rPr>
        <w:t xml:space="preserve"> голов</w:t>
      </w:r>
      <w:r>
        <w:rPr>
          <w:rFonts w:ascii="Times New Roman" w:eastAsia="Times New Roman" w:hAnsi="Times New Roman" w:cs="Times New Roman"/>
          <w:b/>
          <w:sz w:val="24"/>
          <w:szCs w:val="24"/>
          <w:lang w:val="ru-RU" w:eastAsia="ru-RU"/>
        </w:rPr>
        <w:t>а</w:t>
      </w:r>
      <w:r w:rsidR="006A675D" w:rsidRPr="006A675D">
        <w:rPr>
          <w:rFonts w:ascii="Times New Roman" w:eastAsia="Times New Roman" w:hAnsi="Times New Roman" w:cs="Times New Roman"/>
          <w:b/>
          <w:sz w:val="24"/>
          <w:szCs w:val="24"/>
          <w:lang w:val="ru-RU" w:eastAsia="ru-RU"/>
        </w:rPr>
        <w:tab/>
        <w:t xml:space="preserve">                                            </w:t>
      </w:r>
      <w:proofErr w:type="spellStart"/>
      <w:r>
        <w:rPr>
          <w:rFonts w:ascii="Times New Roman" w:eastAsia="Times New Roman" w:hAnsi="Times New Roman" w:cs="Times New Roman"/>
          <w:b/>
          <w:sz w:val="24"/>
          <w:szCs w:val="24"/>
          <w:lang w:val="ru-RU" w:eastAsia="ru-RU"/>
        </w:rPr>
        <w:t>А.В.Савченко</w:t>
      </w:r>
      <w:proofErr w:type="spellEnd"/>
    </w:p>
    <w:p w:rsidR="006A675D" w:rsidRDefault="006A675D" w:rsidP="006A675D">
      <w:pPr>
        <w:spacing w:after="0" w:line="240" w:lineRule="auto"/>
        <w:rPr>
          <w:rFonts w:ascii="Times New Roman" w:eastAsia="Times New Roman" w:hAnsi="Times New Roman" w:cs="Times New Roman"/>
          <w:sz w:val="24"/>
          <w:szCs w:val="24"/>
          <w:lang w:val="ru-RU" w:eastAsia="ru-RU"/>
        </w:rPr>
      </w:pPr>
    </w:p>
    <w:p w:rsidR="000269CE" w:rsidRPr="001B7566" w:rsidRDefault="000269CE" w:rsidP="006A675D">
      <w:pPr>
        <w:spacing w:after="0" w:line="240" w:lineRule="auto"/>
        <w:rPr>
          <w:rFonts w:ascii="Times New Roman" w:eastAsia="Times New Roman" w:hAnsi="Times New Roman" w:cs="Times New Roman"/>
          <w:sz w:val="24"/>
          <w:szCs w:val="24"/>
          <w:lang w:val="ru-RU" w:eastAsia="ru-RU"/>
        </w:rPr>
      </w:pPr>
    </w:p>
    <w:p w:rsidR="00875B07" w:rsidRPr="001B7566" w:rsidRDefault="00875B07" w:rsidP="006A675D">
      <w:pPr>
        <w:spacing w:after="0" w:line="240" w:lineRule="auto"/>
        <w:rPr>
          <w:rFonts w:ascii="Times New Roman" w:eastAsia="Times New Roman" w:hAnsi="Times New Roman" w:cs="Times New Roman"/>
          <w:sz w:val="24"/>
          <w:szCs w:val="24"/>
          <w:lang w:val="ru-RU" w:eastAsia="ru-RU"/>
        </w:rPr>
      </w:pPr>
    </w:p>
    <w:p w:rsidR="00E86F90" w:rsidRPr="00E86F90" w:rsidRDefault="00E86F90" w:rsidP="00E86F90">
      <w:pPr>
        <w:spacing w:after="0" w:line="240" w:lineRule="auto"/>
        <w:rPr>
          <w:rFonts w:ascii="Times New Roman" w:hAnsi="Times New Roman" w:cs="Times New Roman"/>
        </w:rPr>
      </w:pPr>
      <w:r w:rsidRPr="00E86F90">
        <w:rPr>
          <w:rFonts w:ascii="Times New Roman" w:hAnsi="Times New Roman" w:cs="Times New Roman"/>
        </w:rPr>
        <w:t>Візи:</w:t>
      </w:r>
    </w:p>
    <w:p w:rsidR="00E86F90" w:rsidRPr="00E86F90" w:rsidRDefault="00E86F90" w:rsidP="00E86F90">
      <w:pPr>
        <w:spacing w:after="0" w:line="240" w:lineRule="auto"/>
        <w:rPr>
          <w:rFonts w:ascii="Times New Roman" w:hAnsi="Times New Roman" w:cs="Times New Roman"/>
        </w:rPr>
      </w:pPr>
      <w:r w:rsidRPr="00E86F90">
        <w:rPr>
          <w:rFonts w:ascii="Times New Roman" w:hAnsi="Times New Roman" w:cs="Times New Roman"/>
        </w:rPr>
        <w:t>Начальник відділу ЦНАП                                             Начальник відділу з юридичних питань</w:t>
      </w:r>
    </w:p>
    <w:p w:rsidR="00E86F90" w:rsidRPr="00E86F90" w:rsidRDefault="00E86F90" w:rsidP="00E86F90">
      <w:pPr>
        <w:spacing w:after="0" w:line="240" w:lineRule="auto"/>
        <w:rPr>
          <w:rFonts w:ascii="Times New Roman" w:hAnsi="Times New Roman" w:cs="Times New Roman"/>
        </w:rPr>
      </w:pPr>
      <w:r w:rsidRPr="00E86F90">
        <w:rPr>
          <w:rFonts w:ascii="Times New Roman" w:hAnsi="Times New Roman" w:cs="Times New Roman"/>
        </w:rPr>
        <w:t>____________</w:t>
      </w:r>
      <w:proofErr w:type="spellStart"/>
      <w:r w:rsidRPr="00E86F90">
        <w:rPr>
          <w:rFonts w:ascii="Times New Roman" w:hAnsi="Times New Roman" w:cs="Times New Roman"/>
        </w:rPr>
        <w:t>І.І.Сєргєєва</w:t>
      </w:r>
      <w:proofErr w:type="spellEnd"/>
      <w:r w:rsidRPr="00E86F90">
        <w:rPr>
          <w:rFonts w:ascii="Times New Roman" w:hAnsi="Times New Roman" w:cs="Times New Roman"/>
        </w:rPr>
        <w:t xml:space="preserve">                                              ___________Д.М. Мухін</w:t>
      </w:r>
    </w:p>
    <w:p w:rsidR="00E86F90" w:rsidRPr="00E86F90" w:rsidRDefault="00DA1276" w:rsidP="00E86F90">
      <w:pPr>
        <w:spacing w:after="0" w:line="240" w:lineRule="auto"/>
        <w:rPr>
          <w:rFonts w:ascii="Times New Roman" w:hAnsi="Times New Roman" w:cs="Times New Roman"/>
        </w:rPr>
      </w:pPr>
      <w:r>
        <w:rPr>
          <w:rFonts w:ascii="Times New Roman" w:hAnsi="Times New Roman" w:cs="Times New Roman"/>
        </w:rPr>
        <w:t xml:space="preserve">       </w:t>
      </w:r>
      <w:r w:rsidR="00E86F90" w:rsidRPr="00E86F90">
        <w:rPr>
          <w:rFonts w:ascii="Times New Roman" w:hAnsi="Times New Roman" w:cs="Times New Roman"/>
        </w:rPr>
        <w:t xml:space="preserve">.06.2019                                          </w:t>
      </w:r>
      <w:r>
        <w:rPr>
          <w:rFonts w:ascii="Times New Roman" w:hAnsi="Times New Roman" w:cs="Times New Roman"/>
        </w:rPr>
        <w:t xml:space="preserve">                                    </w:t>
      </w:r>
      <w:r w:rsidR="00E86F90" w:rsidRPr="00E86F90">
        <w:rPr>
          <w:rFonts w:ascii="Times New Roman" w:hAnsi="Times New Roman" w:cs="Times New Roman"/>
        </w:rPr>
        <w:t>.06.2019</w:t>
      </w:r>
    </w:p>
    <w:p w:rsidR="00E86F90" w:rsidRPr="00E86F90" w:rsidRDefault="00E86F90" w:rsidP="00E86F90">
      <w:pPr>
        <w:spacing w:after="0" w:line="240" w:lineRule="auto"/>
        <w:rPr>
          <w:rFonts w:ascii="Times New Roman" w:hAnsi="Times New Roman" w:cs="Times New Roman"/>
        </w:rPr>
      </w:pPr>
    </w:p>
    <w:p w:rsidR="00E86F90" w:rsidRPr="00E86F90" w:rsidRDefault="00E86F90" w:rsidP="00E86F90">
      <w:pPr>
        <w:spacing w:after="0" w:line="240" w:lineRule="auto"/>
        <w:rPr>
          <w:rFonts w:ascii="Times New Roman" w:hAnsi="Times New Roman" w:cs="Times New Roman"/>
        </w:rPr>
      </w:pPr>
      <w:r w:rsidRPr="00E86F90">
        <w:rPr>
          <w:rFonts w:ascii="Times New Roman" w:hAnsi="Times New Roman" w:cs="Times New Roman"/>
        </w:rPr>
        <w:t>Усього 3 прим.: справа, відділ ЦНАП, прокуратура</w:t>
      </w:r>
    </w:p>
    <w:p w:rsidR="002D03B8" w:rsidRDefault="002D03B8" w:rsidP="00D358F5">
      <w:pPr>
        <w:shd w:val="clear" w:color="auto" w:fill="FFFFFF"/>
        <w:spacing w:before="300" w:after="150" w:line="240" w:lineRule="auto"/>
        <w:ind w:right="-426"/>
        <w:outlineLvl w:val="2"/>
        <w:rPr>
          <w:rFonts w:ascii="Verdana" w:eastAsia="Times New Roman" w:hAnsi="Verdana" w:cs="Times New Roman"/>
          <w:sz w:val="28"/>
          <w:szCs w:val="28"/>
          <w:lang w:eastAsia="ru-RU"/>
        </w:rPr>
      </w:pPr>
    </w:p>
    <w:tbl>
      <w:tblPr>
        <w:tblpPr w:leftFromText="180" w:rightFromText="180" w:vertAnchor="text" w:horzAnchor="margin" w:tblpY="210"/>
        <w:tblW w:w="10280" w:type="dxa"/>
        <w:tblLayout w:type="fixed"/>
        <w:tblLook w:val="04A0" w:firstRow="1" w:lastRow="0" w:firstColumn="1" w:lastColumn="0" w:noHBand="0" w:noVBand="1"/>
      </w:tblPr>
      <w:tblGrid>
        <w:gridCol w:w="4062"/>
        <w:gridCol w:w="1575"/>
        <w:gridCol w:w="4643"/>
      </w:tblGrid>
      <w:tr w:rsidR="000269CE" w:rsidTr="006C6E78">
        <w:tc>
          <w:tcPr>
            <w:tcW w:w="4062" w:type="dxa"/>
          </w:tcPr>
          <w:p w:rsidR="000269CE" w:rsidRDefault="000269CE" w:rsidP="00A03FD2"/>
        </w:tc>
        <w:tc>
          <w:tcPr>
            <w:tcW w:w="1575" w:type="dxa"/>
          </w:tcPr>
          <w:p w:rsidR="000269CE" w:rsidRDefault="000269CE" w:rsidP="00A03FD2">
            <w:pPr>
              <w:jc w:val="center"/>
            </w:pPr>
          </w:p>
        </w:tc>
        <w:tc>
          <w:tcPr>
            <w:tcW w:w="4643" w:type="dxa"/>
          </w:tcPr>
          <w:p w:rsidR="004430D7" w:rsidRDefault="004430D7" w:rsidP="00A03FD2">
            <w:pPr>
              <w:pStyle w:val="rvps12"/>
              <w:spacing w:before="0" w:beforeAutospacing="0" w:after="0" w:afterAutospacing="0"/>
              <w:textAlignment w:val="baseline"/>
              <w:rPr>
                <w:rStyle w:val="rvts9"/>
                <w:bCs/>
                <w:color w:val="000000"/>
                <w:lang w:val="uk-UA"/>
              </w:rPr>
            </w:pPr>
          </w:p>
          <w:p w:rsidR="000269CE" w:rsidRDefault="000269CE" w:rsidP="00A03FD2">
            <w:pPr>
              <w:pStyle w:val="rvps12"/>
              <w:spacing w:before="0" w:beforeAutospacing="0" w:after="0" w:afterAutospacing="0"/>
              <w:textAlignment w:val="baseline"/>
              <w:rPr>
                <w:rStyle w:val="rvts9"/>
                <w:bCs/>
                <w:color w:val="000000"/>
              </w:rPr>
            </w:pPr>
            <w:proofErr w:type="spellStart"/>
            <w:r>
              <w:rPr>
                <w:rStyle w:val="rvts9"/>
                <w:bCs/>
                <w:color w:val="000000"/>
              </w:rPr>
              <w:t>Додаток</w:t>
            </w:r>
            <w:proofErr w:type="spellEnd"/>
            <w:r>
              <w:rPr>
                <w:rStyle w:val="rvts9"/>
                <w:bCs/>
                <w:color w:val="000000"/>
              </w:rPr>
              <w:t xml:space="preserve"> до </w:t>
            </w:r>
            <w:proofErr w:type="gramStart"/>
            <w:r>
              <w:rPr>
                <w:rStyle w:val="rvts9"/>
                <w:bCs/>
                <w:color w:val="000000"/>
                <w:lang w:val="uk-UA"/>
              </w:rPr>
              <w:t>р</w:t>
            </w:r>
            <w:proofErr w:type="gramEnd"/>
            <w:r>
              <w:rPr>
                <w:rStyle w:val="rvts9"/>
                <w:bCs/>
                <w:color w:val="000000"/>
                <w:lang w:val="uk-UA"/>
              </w:rPr>
              <w:t xml:space="preserve">ішення </w:t>
            </w:r>
          </w:p>
          <w:p w:rsidR="000269CE" w:rsidRDefault="000269CE" w:rsidP="00A03FD2">
            <w:pPr>
              <w:pStyle w:val="rvps12"/>
              <w:spacing w:before="0" w:beforeAutospacing="0" w:after="0" w:afterAutospacing="0"/>
              <w:textAlignment w:val="baseline"/>
              <w:rPr>
                <w:rStyle w:val="rvts9"/>
                <w:bCs/>
                <w:color w:val="000000"/>
                <w:lang w:val="uk-UA"/>
              </w:rPr>
            </w:pPr>
            <w:r>
              <w:rPr>
                <w:rStyle w:val="rvts9"/>
                <w:bCs/>
                <w:color w:val="000000"/>
                <w:lang w:val="uk-UA"/>
              </w:rPr>
              <w:t>Зеленодольської міської ради</w:t>
            </w:r>
            <w:r>
              <w:rPr>
                <w:rStyle w:val="rvts9"/>
                <w:bCs/>
                <w:color w:val="000000"/>
              </w:rPr>
              <w:t xml:space="preserve"> </w:t>
            </w:r>
          </w:p>
          <w:p w:rsidR="000269CE" w:rsidRPr="00D65860" w:rsidRDefault="000269CE" w:rsidP="00D65860">
            <w:pPr>
              <w:rPr>
                <w:rFonts w:ascii="Times New Roman" w:hAnsi="Times New Roman" w:cs="Times New Roman"/>
                <w:sz w:val="24"/>
                <w:szCs w:val="24"/>
                <w:u w:val="single"/>
              </w:rPr>
            </w:pPr>
            <w:r w:rsidRPr="00D65860">
              <w:rPr>
                <w:rStyle w:val="rvts9"/>
                <w:rFonts w:ascii="Times New Roman" w:hAnsi="Times New Roman" w:cs="Times New Roman"/>
                <w:bCs/>
                <w:color w:val="000000"/>
                <w:sz w:val="24"/>
                <w:szCs w:val="24"/>
                <w:u w:val="single"/>
              </w:rPr>
              <w:t xml:space="preserve">від </w:t>
            </w:r>
            <w:r w:rsidR="00D65860" w:rsidRPr="00D65860">
              <w:rPr>
                <w:rStyle w:val="rvts9"/>
                <w:rFonts w:ascii="Times New Roman" w:hAnsi="Times New Roman" w:cs="Times New Roman"/>
                <w:bCs/>
                <w:color w:val="000000"/>
                <w:sz w:val="24"/>
                <w:szCs w:val="24"/>
                <w:u w:val="single"/>
              </w:rPr>
              <w:t xml:space="preserve">     </w:t>
            </w:r>
            <w:r w:rsidRPr="00D65860">
              <w:rPr>
                <w:rStyle w:val="rvts9"/>
                <w:rFonts w:ascii="Times New Roman" w:hAnsi="Times New Roman" w:cs="Times New Roman"/>
                <w:bCs/>
                <w:color w:val="000000"/>
                <w:sz w:val="24"/>
                <w:szCs w:val="24"/>
                <w:u w:val="single"/>
              </w:rPr>
              <w:t>.0</w:t>
            </w:r>
            <w:r w:rsidR="00D65860" w:rsidRPr="00D65860">
              <w:rPr>
                <w:rStyle w:val="rvts9"/>
                <w:rFonts w:ascii="Times New Roman" w:hAnsi="Times New Roman" w:cs="Times New Roman"/>
                <w:bCs/>
                <w:color w:val="000000"/>
                <w:sz w:val="24"/>
                <w:szCs w:val="24"/>
                <w:u w:val="single"/>
              </w:rPr>
              <w:t>6</w:t>
            </w:r>
            <w:r w:rsidRPr="00D65860">
              <w:rPr>
                <w:rStyle w:val="rvts9"/>
                <w:rFonts w:ascii="Times New Roman" w:hAnsi="Times New Roman" w:cs="Times New Roman"/>
                <w:bCs/>
                <w:color w:val="000000"/>
                <w:sz w:val="24"/>
                <w:szCs w:val="24"/>
                <w:u w:val="single"/>
              </w:rPr>
              <w:t>.201</w:t>
            </w:r>
            <w:r w:rsidR="00D65860" w:rsidRPr="00D65860">
              <w:rPr>
                <w:rStyle w:val="rvts9"/>
                <w:rFonts w:ascii="Times New Roman" w:hAnsi="Times New Roman" w:cs="Times New Roman"/>
                <w:bCs/>
                <w:color w:val="000000"/>
                <w:sz w:val="24"/>
                <w:szCs w:val="24"/>
                <w:u w:val="single"/>
              </w:rPr>
              <w:t>9</w:t>
            </w:r>
            <w:r w:rsidRPr="00D65860">
              <w:rPr>
                <w:rStyle w:val="rvts9"/>
                <w:rFonts w:ascii="Times New Roman" w:hAnsi="Times New Roman" w:cs="Times New Roman"/>
                <w:bCs/>
                <w:color w:val="000000"/>
                <w:sz w:val="24"/>
                <w:szCs w:val="24"/>
                <w:u w:val="single"/>
              </w:rPr>
              <w:t xml:space="preserve">    №</w:t>
            </w:r>
            <w:r w:rsidR="006C6E78" w:rsidRPr="00D65860">
              <w:rPr>
                <w:rStyle w:val="rvts9"/>
                <w:rFonts w:ascii="Times New Roman" w:hAnsi="Times New Roman" w:cs="Times New Roman"/>
                <w:bCs/>
                <w:color w:val="000000"/>
                <w:sz w:val="24"/>
                <w:szCs w:val="24"/>
                <w:u w:val="single"/>
              </w:rPr>
              <w:t xml:space="preserve"> </w:t>
            </w:r>
            <w:r w:rsidR="001959BE" w:rsidRPr="00D65860">
              <w:rPr>
                <w:rStyle w:val="rvts9"/>
                <w:rFonts w:ascii="Times New Roman" w:hAnsi="Times New Roman" w:cs="Times New Roman"/>
                <w:bCs/>
                <w:color w:val="000000"/>
                <w:sz w:val="24"/>
                <w:szCs w:val="24"/>
                <w:u w:val="single"/>
              </w:rPr>
              <w:t>________</w:t>
            </w:r>
          </w:p>
        </w:tc>
      </w:tr>
    </w:tbl>
    <w:p w:rsidR="000269CE" w:rsidRDefault="000269CE" w:rsidP="00A744B8">
      <w:pPr>
        <w:jc w:val="center"/>
        <w:rPr>
          <w:rFonts w:ascii="Times New Roman" w:hAnsi="Times New Roman" w:cs="Times New Roman"/>
          <w:b/>
          <w:bCs/>
          <w:sz w:val="24"/>
          <w:szCs w:val="24"/>
          <w:u w:val="single"/>
        </w:rPr>
      </w:pPr>
      <w:r w:rsidRPr="00A744B8">
        <w:rPr>
          <w:rFonts w:ascii="Times New Roman" w:hAnsi="Times New Roman" w:cs="Times New Roman"/>
          <w:b/>
          <w:bCs/>
          <w:color w:val="000000"/>
          <w:sz w:val="24"/>
          <w:szCs w:val="24"/>
          <w:u w:val="single"/>
        </w:rPr>
        <w:t>П</w:t>
      </w:r>
      <w:hyperlink r:id="rId11" w:anchor="n28" w:history="1">
        <w:r w:rsidRPr="00A744B8">
          <w:rPr>
            <w:rStyle w:val="a6"/>
            <w:rFonts w:ascii="Times New Roman" w:hAnsi="Times New Roman" w:cs="Times New Roman"/>
            <w:b/>
            <w:bCs/>
            <w:color w:val="000000"/>
            <w:sz w:val="24"/>
            <w:szCs w:val="24"/>
            <w:shd w:val="clear" w:color="auto" w:fill="FFFFFF"/>
          </w:rPr>
          <w:t>ерелік адміністративних послуг, які надаються через відділ (центр) надання адміністративних послуг</w:t>
        </w:r>
      </w:hyperlink>
      <w:r w:rsidRPr="00A744B8">
        <w:rPr>
          <w:rFonts w:ascii="Times New Roman" w:hAnsi="Times New Roman" w:cs="Times New Roman"/>
          <w:b/>
          <w:bCs/>
          <w:color w:val="000000"/>
          <w:sz w:val="24"/>
          <w:szCs w:val="24"/>
          <w:u w:val="single"/>
        </w:rPr>
        <w:t xml:space="preserve"> виконавчого</w:t>
      </w:r>
      <w:r w:rsidRPr="00A744B8">
        <w:rPr>
          <w:rFonts w:ascii="Times New Roman" w:hAnsi="Times New Roman" w:cs="Times New Roman"/>
          <w:b/>
          <w:bCs/>
          <w:sz w:val="24"/>
          <w:szCs w:val="24"/>
          <w:u w:val="single"/>
        </w:rPr>
        <w:t xml:space="preserve"> комітету Зеленодольської міської ради</w:t>
      </w:r>
    </w:p>
    <w:tbl>
      <w:tblPr>
        <w:tblpPr w:leftFromText="180" w:rightFromText="180" w:vertAnchor="text" w:tblpX="427" w:tblpY="273"/>
        <w:tblOverlap w:val="never"/>
        <w:tblW w:w="88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56"/>
        <w:gridCol w:w="8116"/>
        <w:gridCol w:w="25"/>
      </w:tblGrid>
      <w:tr w:rsidR="00172626" w:rsidRPr="000C0A3B" w:rsidTr="00172626">
        <w:trPr>
          <w:gridAfter w:val="1"/>
          <w:wAfter w:w="25" w:type="dxa"/>
          <w:trHeight w:val="266"/>
        </w:trPr>
        <w:tc>
          <w:tcPr>
            <w:tcW w:w="8872" w:type="dxa"/>
            <w:gridSpan w:val="2"/>
          </w:tcPr>
          <w:p w:rsidR="00172626" w:rsidRPr="000C0A3B" w:rsidRDefault="00172626" w:rsidP="00C84530">
            <w:pPr>
              <w:widowControl w:val="0"/>
              <w:spacing w:after="0"/>
              <w:jc w:val="center"/>
              <w:rPr>
                <w:rFonts w:ascii="Times New Roman" w:hAnsi="Times New Roman" w:cs="Times New Roman"/>
                <w:sz w:val="24"/>
                <w:szCs w:val="24"/>
              </w:rPr>
            </w:pPr>
            <w:r w:rsidRPr="000C0A3B">
              <w:rPr>
                <w:rFonts w:ascii="Times New Roman" w:hAnsi="Times New Roman" w:cs="Times New Roman"/>
                <w:sz w:val="24"/>
                <w:szCs w:val="24"/>
              </w:rPr>
              <w:t>І. Перелік адміністративних послуг з напрямку державної реєстрації</w:t>
            </w:r>
          </w:p>
          <w:p w:rsidR="00172626" w:rsidRPr="000C0A3B" w:rsidRDefault="000C0A3B" w:rsidP="00C84530">
            <w:pPr>
              <w:widowControl w:val="0"/>
              <w:spacing w:after="0"/>
              <w:jc w:val="center"/>
              <w:rPr>
                <w:rFonts w:ascii="Times New Roman" w:hAnsi="Times New Roman" w:cs="Times New Roman"/>
                <w:sz w:val="24"/>
                <w:szCs w:val="24"/>
              </w:rPr>
            </w:pPr>
            <w:r>
              <w:rPr>
                <w:rFonts w:ascii="Times New Roman" w:hAnsi="Times New Roman" w:cs="Times New Roman"/>
                <w:sz w:val="24"/>
                <w:szCs w:val="24"/>
              </w:rPr>
              <w:t xml:space="preserve">актів цивільного стану </w:t>
            </w:r>
          </w:p>
        </w:tc>
      </w:tr>
      <w:tr w:rsidR="00172626" w:rsidRPr="000C0A3B" w:rsidTr="00172626">
        <w:trPr>
          <w:gridAfter w:val="1"/>
          <w:wAfter w:w="25" w:type="dxa"/>
          <w:trHeight w:val="294"/>
        </w:trPr>
        <w:tc>
          <w:tcPr>
            <w:tcW w:w="756" w:type="dxa"/>
          </w:tcPr>
          <w:p w:rsidR="00172626" w:rsidRPr="000C0A3B" w:rsidRDefault="00172626" w:rsidP="00C84530">
            <w:pPr>
              <w:widowControl w:val="0"/>
              <w:spacing w:after="0"/>
              <w:jc w:val="center"/>
              <w:rPr>
                <w:rFonts w:ascii="Times New Roman" w:hAnsi="Times New Roman" w:cs="Times New Roman"/>
                <w:bCs/>
                <w:sz w:val="24"/>
                <w:szCs w:val="24"/>
              </w:rPr>
            </w:pPr>
            <w:r w:rsidRPr="000C0A3B">
              <w:rPr>
                <w:rFonts w:ascii="Times New Roman" w:hAnsi="Times New Roman" w:cs="Times New Roman"/>
                <w:bCs/>
                <w:sz w:val="24"/>
                <w:szCs w:val="24"/>
              </w:rPr>
              <w:t>1.</w:t>
            </w:r>
          </w:p>
        </w:tc>
        <w:tc>
          <w:tcPr>
            <w:tcW w:w="8116" w:type="dxa"/>
          </w:tcPr>
          <w:p w:rsidR="00172626" w:rsidRPr="000C0A3B" w:rsidRDefault="00172626" w:rsidP="00C84530">
            <w:pPr>
              <w:widowControl w:val="0"/>
              <w:spacing w:after="0"/>
              <w:rPr>
                <w:rFonts w:ascii="Times New Roman" w:hAnsi="Times New Roman" w:cs="Times New Roman"/>
                <w:bCs/>
                <w:sz w:val="24"/>
                <w:szCs w:val="24"/>
              </w:rPr>
            </w:pPr>
            <w:r w:rsidRPr="000C0A3B">
              <w:rPr>
                <w:rFonts w:ascii="Times New Roman" w:hAnsi="Times New Roman" w:cs="Times New Roman"/>
                <w:bCs/>
                <w:sz w:val="24"/>
                <w:szCs w:val="24"/>
              </w:rPr>
              <w:t>Державна реєстрація народження.</w:t>
            </w:r>
          </w:p>
        </w:tc>
      </w:tr>
      <w:tr w:rsidR="00172626" w:rsidRPr="000C0A3B" w:rsidTr="00172626">
        <w:trPr>
          <w:gridAfter w:val="1"/>
          <w:wAfter w:w="25" w:type="dxa"/>
          <w:trHeight w:val="271"/>
        </w:trPr>
        <w:tc>
          <w:tcPr>
            <w:tcW w:w="756" w:type="dxa"/>
          </w:tcPr>
          <w:p w:rsidR="00172626" w:rsidRPr="000C0A3B" w:rsidRDefault="00172626" w:rsidP="00C84530">
            <w:pPr>
              <w:widowControl w:val="0"/>
              <w:spacing w:after="0"/>
              <w:jc w:val="center"/>
              <w:rPr>
                <w:rFonts w:ascii="Times New Roman" w:hAnsi="Times New Roman" w:cs="Times New Roman"/>
                <w:bCs/>
                <w:sz w:val="24"/>
                <w:szCs w:val="24"/>
              </w:rPr>
            </w:pPr>
            <w:r w:rsidRPr="000C0A3B">
              <w:rPr>
                <w:rFonts w:ascii="Times New Roman" w:hAnsi="Times New Roman" w:cs="Times New Roman"/>
                <w:bCs/>
                <w:sz w:val="24"/>
                <w:szCs w:val="24"/>
              </w:rPr>
              <w:t>2.</w:t>
            </w:r>
          </w:p>
        </w:tc>
        <w:tc>
          <w:tcPr>
            <w:tcW w:w="8116" w:type="dxa"/>
          </w:tcPr>
          <w:p w:rsidR="00172626" w:rsidRPr="000C0A3B" w:rsidRDefault="00172626" w:rsidP="00C84530">
            <w:pPr>
              <w:widowControl w:val="0"/>
              <w:spacing w:after="0"/>
              <w:rPr>
                <w:rFonts w:ascii="Times New Roman" w:hAnsi="Times New Roman" w:cs="Times New Roman"/>
                <w:bCs/>
                <w:sz w:val="24"/>
                <w:szCs w:val="24"/>
              </w:rPr>
            </w:pPr>
            <w:r w:rsidRPr="000C0A3B">
              <w:rPr>
                <w:rFonts w:ascii="Times New Roman" w:hAnsi="Times New Roman" w:cs="Times New Roman"/>
                <w:bCs/>
                <w:sz w:val="24"/>
                <w:szCs w:val="24"/>
              </w:rPr>
              <w:t xml:space="preserve">Державна реєстрація </w:t>
            </w:r>
            <w:r w:rsidRPr="000C0A3B">
              <w:rPr>
                <w:rFonts w:ascii="Times New Roman" w:hAnsi="Times New Roman" w:cs="Times New Roman"/>
                <w:sz w:val="24"/>
                <w:szCs w:val="24"/>
              </w:rPr>
              <w:t>шлюбу.</w:t>
            </w:r>
          </w:p>
        </w:tc>
      </w:tr>
      <w:tr w:rsidR="00172626" w:rsidRPr="000C0A3B" w:rsidTr="00172626">
        <w:trPr>
          <w:gridAfter w:val="1"/>
          <w:wAfter w:w="25" w:type="dxa"/>
          <w:trHeight w:val="410"/>
        </w:trPr>
        <w:tc>
          <w:tcPr>
            <w:tcW w:w="756" w:type="dxa"/>
          </w:tcPr>
          <w:p w:rsidR="00172626" w:rsidRPr="000C0A3B" w:rsidRDefault="00172626" w:rsidP="00C84530">
            <w:pPr>
              <w:widowControl w:val="0"/>
              <w:spacing w:after="0"/>
              <w:jc w:val="center"/>
              <w:rPr>
                <w:rFonts w:ascii="Times New Roman" w:hAnsi="Times New Roman" w:cs="Times New Roman"/>
                <w:bCs/>
                <w:sz w:val="24"/>
                <w:szCs w:val="24"/>
              </w:rPr>
            </w:pPr>
            <w:r w:rsidRPr="000C0A3B">
              <w:rPr>
                <w:rFonts w:ascii="Times New Roman" w:hAnsi="Times New Roman" w:cs="Times New Roman"/>
                <w:bCs/>
                <w:sz w:val="24"/>
                <w:szCs w:val="24"/>
              </w:rPr>
              <w:t>3.</w:t>
            </w:r>
          </w:p>
        </w:tc>
        <w:tc>
          <w:tcPr>
            <w:tcW w:w="8116" w:type="dxa"/>
          </w:tcPr>
          <w:p w:rsidR="00172626" w:rsidRPr="000C0A3B" w:rsidRDefault="00172626" w:rsidP="00C84530">
            <w:pPr>
              <w:widowControl w:val="0"/>
              <w:spacing w:after="0"/>
              <w:rPr>
                <w:rFonts w:ascii="Times New Roman" w:hAnsi="Times New Roman" w:cs="Times New Roman"/>
                <w:bCs/>
                <w:sz w:val="24"/>
                <w:szCs w:val="24"/>
              </w:rPr>
            </w:pPr>
            <w:r w:rsidRPr="000C0A3B">
              <w:rPr>
                <w:rFonts w:ascii="Times New Roman" w:hAnsi="Times New Roman" w:cs="Times New Roman"/>
                <w:sz w:val="24"/>
                <w:szCs w:val="24"/>
              </w:rPr>
              <w:t>Видача довідки про підтвердження подачі про  державну реєстрацію шлюбу.</w:t>
            </w:r>
          </w:p>
        </w:tc>
      </w:tr>
      <w:tr w:rsidR="00172626" w:rsidRPr="000C0A3B" w:rsidTr="00172626">
        <w:trPr>
          <w:gridAfter w:val="1"/>
          <w:wAfter w:w="25" w:type="dxa"/>
          <w:trHeight w:val="271"/>
        </w:trPr>
        <w:tc>
          <w:tcPr>
            <w:tcW w:w="756" w:type="dxa"/>
          </w:tcPr>
          <w:p w:rsidR="00172626" w:rsidRPr="000C0A3B" w:rsidRDefault="00172626" w:rsidP="00C84530">
            <w:pPr>
              <w:widowControl w:val="0"/>
              <w:spacing w:after="0"/>
              <w:jc w:val="center"/>
              <w:rPr>
                <w:rFonts w:ascii="Times New Roman" w:hAnsi="Times New Roman" w:cs="Times New Roman"/>
                <w:bCs/>
                <w:sz w:val="24"/>
                <w:szCs w:val="24"/>
              </w:rPr>
            </w:pPr>
            <w:r w:rsidRPr="000C0A3B">
              <w:rPr>
                <w:rFonts w:ascii="Times New Roman" w:hAnsi="Times New Roman" w:cs="Times New Roman"/>
                <w:bCs/>
                <w:sz w:val="24"/>
                <w:szCs w:val="24"/>
              </w:rPr>
              <w:t>4.</w:t>
            </w:r>
          </w:p>
        </w:tc>
        <w:tc>
          <w:tcPr>
            <w:tcW w:w="8116" w:type="dxa"/>
          </w:tcPr>
          <w:p w:rsidR="00172626" w:rsidRPr="000C0A3B" w:rsidRDefault="00172626" w:rsidP="00C84530">
            <w:pPr>
              <w:widowControl w:val="0"/>
              <w:spacing w:after="0"/>
              <w:rPr>
                <w:rFonts w:ascii="Times New Roman" w:hAnsi="Times New Roman" w:cs="Times New Roman"/>
                <w:bCs/>
                <w:sz w:val="24"/>
                <w:szCs w:val="24"/>
              </w:rPr>
            </w:pPr>
            <w:r w:rsidRPr="000C0A3B">
              <w:rPr>
                <w:rFonts w:ascii="Times New Roman" w:hAnsi="Times New Roman" w:cs="Times New Roman"/>
                <w:bCs/>
                <w:sz w:val="24"/>
                <w:szCs w:val="24"/>
              </w:rPr>
              <w:t xml:space="preserve">Державна реєстрація </w:t>
            </w:r>
            <w:r w:rsidRPr="000C0A3B">
              <w:rPr>
                <w:rFonts w:ascii="Times New Roman" w:hAnsi="Times New Roman" w:cs="Times New Roman"/>
                <w:sz w:val="24"/>
                <w:szCs w:val="24"/>
              </w:rPr>
              <w:t>смерті.</w:t>
            </w:r>
          </w:p>
        </w:tc>
      </w:tr>
      <w:tr w:rsidR="00172626" w:rsidRPr="000C0A3B" w:rsidTr="00172626">
        <w:trPr>
          <w:gridAfter w:val="1"/>
          <w:wAfter w:w="25" w:type="dxa"/>
          <w:trHeight w:val="271"/>
        </w:trPr>
        <w:tc>
          <w:tcPr>
            <w:tcW w:w="8872" w:type="dxa"/>
            <w:gridSpan w:val="2"/>
          </w:tcPr>
          <w:p w:rsidR="00172626" w:rsidRPr="000C0A3B" w:rsidRDefault="00172626" w:rsidP="00C84530">
            <w:pPr>
              <w:widowControl w:val="0"/>
              <w:spacing w:after="0"/>
              <w:jc w:val="center"/>
              <w:rPr>
                <w:rFonts w:ascii="Times New Roman" w:hAnsi="Times New Roman" w:cs="Times New Roman"/>
                <w:bCs/>
                <w:sz w:val="24"/>
                <w:szCs w:val="24"/>
              </w:rPr>
            </w:pPr>
            <w:r w:rsidRPr="000C0A3B">
              <w:rPr>
                <w:rFonts w:ascii="Times New Roman" w:hAnsi="Times New Roman" w:cs="Times New Roman"/>
                <w:bCs/>
                <w:sz w:val="24"/>
                <w:szCs w:val="24"/>
              </w:rPr>
              <w:t>ІІ. Перелік адміністрат</w:t>
            </w:r>
            <w:r w:rsidR="000C0A3B">
              <w:rPr>
                <w:rFonts w:ascii="Times New Roman" w:hAnsi="Times New Roman" w:cs="Times New Roman"/>
                <w:bCs/>
                <w:sz w:val="24"/>
                <w:szCs w:val="24"/>
              </w:rPr>
              <w:t>ивних послуг з житлових питань</w:t>
            </w:r>
          </w:p>
        </w:tc>
      </w:tr>
      <w:tr w:rsidR="00172626" w:rsidRPr="000C0A3B" w:rsidTr="00172626">
        <w:trPr>
          <w:gridAfter w:val="1"/>
          <w:wAfter w:w="25" w:type="dxa"/>
          <w:trHeight w:val="271"/>
        </w:trPr>
        <w:tc>
          <w:tcPr>
            <w:tcW w:w="756" w:type="dxa"/>
          </w:tcPr>
          <w:p w:rsidR="00172626" w:rsidRPr="000C0A3B" w:rsidRDefault="00172626" w:rsidP="00C84530">
            <w:pPr>
              <w:widowControl w:val="0"/>
              <w:spacing w:after="0"/>
              <w:jc w:val="center"/>
              <w:rPr>
                <w:rFonts w:ascii="Times New Roman" w:hAnsi="Times New Roman" w:cs="Times New Roman"/>
                <w:bCs/>
                <w:sz w:val="24"/>
                <w:szCs w:val="24"/>
              </w:rPr>
            </w:pPr>
            <w:r w:rsidRPr="000C0A3B">
              <w:rPr>
                <w:rFonts w:ascii="Times New Roman" w:hAnsi="Times New Roman" w:cs="Times New Roman"/>
                <w:bCs/>
                <w:sz w:val="24"/>
                <w:szCs w:val="24"/>
              </w:rPr>
              <w:t>1.</w:t>
            </w:r>
          </w:p>
        </w:tc>
        <w:tc>
          <w:tcPr>
            <w:tcW w:w="8116" w:type="dxa"/>
          </w:tcPr>
          <w:p w:rsidR="00172626" w:rsidRPr="000C0A3B" w:rsidRDefault="00172626" w:rsidP="00C84530">
            <w:pPr>
              <w:widowControl w:val="0"/>
              <w:spacing w:after="0"/>
              <w:rPr>
                <w:rFonts w:ascii="Times New Roman" w:hAnsi="Times New Roman" w:cs="Times New Roman"/>
                <w:sz w:val="24"/>
                <w:szCs w:val="24"/>
              </w:rPr>
            </w:pPr>
            <w:r w:rsidRPr="000C0A3B">
              <w:rPr>
                <w:rFonts w:ascii="Times New Roman" w:hAnsi="Times New Roman" w:cs="Times New Roman"/>
                <w:sz w:val="24"/>
                <w:szCs w:val="24"/>
              </w:rPr>
              <w:t>Взяття на квартирний облік.</w:t>
            </w:r>
          </w:p>
        </w:tc>
      </w:tr>
      <w:tr w:rsidR="00172626" w:rsidRPr="000C0A3B" w:rsidTr="00172626">
        <w:trPr>
          <w:gridAfter w:val="1"/>
          <w:wAfter w:w="25" w:type="dxa"/>
          <w:trHeight w:val="271"/>
        </w:trPr>
        <w:tc>
          <w:tcPr>
            <w:tcW w:w="756" w:type="dxa"/>
          </w:tcPr>
          <w:p w:rsidR="00172626" w:rsidRPr="000C0A3B" w:rsidRDefault="00172626" w:rsidP="00C84530">
            <w:pPr>
              <w:widowControl w:val="0"/>
              <w:spacing w:after="0"/>
              <w:jc w:val="center"/>
              <w:rPr>
                <w:rFonts w:ascii="Times New Roman" w:hAnsi="Times New Roman" w:cs="Times New Roman"/>
                <w:bCs/>
                <w:sz w:val="24"/>
                <w:szCs w:val="24"/>
              </w:rPr>
            </w:pPr>
            <w:r w:rsidRPr="000C0A3B">
              <w:rPr>
                <w:rFonts w:ascii="Times New Roman" w:hAnsi="Times New Roman" w:cs="Times New Roman"/>
                <w:bCs/>
                <w:sz w:val="24"/>
                <w:szCs w:val="24"/>
              </w:rPr>
              <w:t>2.</w:t>
            </w:r>
          </w:p>
        </w:tc>
        <w:tc>
          <w:tcPr>
            <w:tcW w:w="8116" w:type="dxa"/>
          </w:tcPr>
          <w:p w:rsidR="00172626" w:rsidRPr="000C0A3B" w:rsidRDefault="00172626" w:rsidP="00C84530">
            <w:pPr>
              <w:widowControl w:val="0"/>
              <w:spacing w:after="0"/>
              <w:jc w:val="both"/>
              <w:rPr>
                <w:rFonts w:ascii="Times New Roman" w:hAnsi="Times New Roman" w:cs="Times New Roman"/>
                <w:sz w:val="24"/>
                <w:szCs w:val="24"/>
              </w:rPr>
            </w:pPr>
            <w:r w:rsidRPr="000C0A3B">
              <w:rPr>
                <w:rFonts w:ascii="Times New Roman" w:hAnsi="Times New Roman" w:cs="Times New Roman"/>
                <w:sz w:val="24"/>
                <w:szCs w:val="24"/>
              </w:rPr>
              <w:t>Розділення черги на житло.</w:t>
            </w:r>
          </w:p>
        </w:tc>
      </w:tr>
      <w:tr w:rsidR="00172626" w:rsidRPr="000C0A3B" w:rsidTr="00172626">
        <w:trPr>
          <w:gridAfter w:val="1"/>
          <w:wAfter w:w="25" w:type="dxa"/>
          <w:trHeight w:val="271"/>
        </w:trPr>
        <w:tc>
          <w:tcPr>
            <w:tcW w:w="756" w:type="dxa"/>
          </w:tcPr>
          <w:p w:rsidR="00172626" w:rsidRPr="000C0A3B" w:rsidRDefault="00172626" w:rsidP="00C84530">
            <w:pPr>
              <w:widowControl w:val="0"/>
              <w:spacing w:after="0"/>
              <w:jc w:val="center"/>
              <w:rPr>
                <w:rFonts w:ascii="Times New Roman" w:hAnsi="Times New Roman" w:cs="Times New Roman"/>
                <w:bCs/>
                <w:sz w:val="24"/>
                <w:szCs w:val="24"/>
              </w:rPr>
            </w:pPr>
            <w:r w:rsidRPr="000C0A3B">
              <w:rPr>
                <w:rFonts w:ascii="Times New Roman" w:hAnsi="Times New Roman" w:cs="Times New Roman"/>
                <w:bCs/>
                <w:sz w:val="24"/>
                <w:szCs w:val="24"/>
              </w:rPr>
              <w:t>3.</w:t>
            </w:r>
          </w:p>
        </w:tc>
        <w:tc>
          <w:tcPr>
            <w:tcW w:w="8116" w:type="dxa"/>
          </w:tcPr>
          <w:p w:rsidR="00172626" w:rsidRPr="000C0A3B" w:rsidRDefault="00172626" w:rsidP="00C84530">
            <w:pPr>
              <w:widowControl w:val="0"/>
              <w:spacing w:after="0"/>
              <w:jc w:val="both"/>
              <w:rPr>
                <w:rFonts w:ascii="Times New Roman" w:hAnsi="Times New Roman" w:cs="Times New Roman"/>
                <w:sz w:val="24"/>
                <w:szCs w:val="24"/>
              </w:rPr>
            </w:pPr>
            <w:r w:rsidRPr="000C0A3B">
              <w:rPr>
                <w:rFonts w:ascii="Times New Roman" w:hAnsi="Times New Roman" w:cs="Times New Roman"/>
                <w:sz w:val="24"/>
                <w:szCs w:val="24"/>
              </w:rPr>
              <w:t>Дозвіл на обмін житловими приміщеннями.</w:t>
            </w:r>
          </w:p>
        </w:tc>
      </w:tr>
      <w:tr w:rsidR="00172626" w:rsidRPr="000C0A3B" w:rsidTr="00172626">
        <w:trPr>
          <w:gridAfter w:val="1"/>
          <w:wAfter w:w="25" w:type="dxa"/>
          <w:trHeight w:val="271"/>
        </w:trPr>
        <w:tc>
          <w:tcPr>
            <w:tcW w:w="756" w:type="dxa"/>
          </w:tcPr>
          <w:p w:rsidR="00172626" w:rsidRPr="000C0A3B" w:rsidRDefault="00172626" w:rsidP="00C84530">
            <w:pPr>
              <w:widowControl w:val="0"/>
              <w:spacing w:after="0"/>
              <w:jc w:val="center"/>
              <w:rPr>
                <w:rFonts w:ascii="Times New Roman" w:hAnsi="Times New Roman" w:cs="Times New Roman"/>
                <w:bCs/>
                <w:sz w:val="24"/>
                <w:szCs w:val="24"/>
              </w:rPr>
            </w:pPr>
            <w:r w:rsidRPr="000C0A3B">
              <w:rPr>
                <w:rFonts w:ascii="Times New Roman" w:hAnsi="Times New Roman" w:cs="Times New Roman"/>
                <w:bCs/>
                <w:sz w:val="24"/>
                <w:szCs w:val="24"/>
              </w:rPr>
              <w:t>4.</w:t>
            </w:r>
          </w:p>
        </w:tc>
        <w:tc>
          <w:tcPr>
            <w:tcW w:w="8116" w:type="dxa"/>
          </w:tcPr>
          <w:p w:rsidR="00172626" w:rsidRPr="000C0A3B" w:rsidRDefault="00172626" w:rsidP="00C84530">
            <w:pPr>
              <w:widowControl w:val="0"/>
              <w:spacing w:after="0"/>
              <w:rPr>
                <w:rFonts w:ascii="Times New Roman" w:hAnsi="Times New Roman" w:cs="Times New Roman"/>
                <w:sz w:val="24"/>
                <w:szCs w:val="24"/>
              </w:rPr>
            </w:pPr>
            <w:r w:rsidRPr="000C0A3B">
              <w:rPr>
                <w:rFonts w:ascii="Times New Roman" w:hAnsi="Times New Roman" w:cs="Times New Roman"/>
                <w:sz w:val="24"/>
                <w:szCs w:val="24"/>
              </w:rPr>
              <w:t>Видача довідки про перебування на квартирному обліку.</w:t>
            </w:r>
          </w:p>
        </w:tc>
      </w:tr>
      <w:tr w:rsidR="00172626" w:rsidRPr="000C0A3B" w:rsidTr="00172626">
        <w:trPr>
          <w:gridAfter w:val="1"/>
          <w:wAfter w:w="25" w:type="dxa"/>
          <w:trHeight w:val="271"/>
        </w:trPr>
        <w:tc>
          <w:tcPr>
            <w:tcW w:w="756" w:type="dxa"/>
          </w:tcPr>
          <w:p w:rsidR="00172626" w:rsidRPr="000C0A3B" w:rsidRDefault="00172626" w:rsidP="00C84530">
            <w:pPr>
              <w:widowControl w:val="0"/>
              <w:spacing w:after="0"/>
              <w:jc w:val="center"/>
              <w:rPr>
                <w:rFonts w:ascii="Times New Roman" w:hAnsi="Times New Roman" w:cs="Times New Roman"/>
                <w:bCs/>
                <w:sz w:val="24"/>
                <w:szCs w:val="24"/>
              </w:rPr>
            </w:pPr>
            <w:r w:rsidRPr="000C0A3B">
              <w:rPr>
                <w:rFonts w:ascii="Times New Roman" w:hAnsi="Times New Roman" w:cs="Times New Roman"/>
                <w:bCs/>
                <w:sz w:val="24"/>
                <w:szCs w:val="24"/>
              </w:rPr>
              <w:t>5.</w:t>
            </w:r>
          </w:p>
        </w:tc>
        <w:tc>
          <w:tcPr>
            <w:tcW w:w="8116" w:type="dxa"/>
          </w:tcPr>
          <w:p w:rsidR="00172626" w:rsidRPr="000C0A3B" w:rsidRDefault="00172626" w:rsidP="00C84530">
            <w:pPr>
              <w:widowControl w:val="0"/>
              <w:spacing w:after="0"/>
              <w:rPr>
                <w:rFonts w:ascii="Times New Roman" w:hAnsi="Times New Roman" w:cs="Times New Roman"/>
                <w:sz w:val="24"/>
                <w:szCs w:val="24"/>
              </w:rPr>
            </w:pPr>
            <w:r w:rsidRPr="000C0A3B">
              <w:rPr>
                <w:rFonts w:ascii="Times New Roman" w:hAnsi="Times New Roman" w:cs="Times New Roman"/>
                <w:sz w:val="24"/>
                <w:szCs w:val="24"/>
              </w:rPr>
              <w:t>Надання житлових, службових приміщень та видача ордеру.</w:t>
            </w:r>
          </w:p>
        </w:tc>
      </w:tr>
      <w:tr w:rsidR="00172626" w:rsidRPr="000C0A3B" w:rsidTr="00172626">
        <w:trPr>
          <w:gridAfter w:val="1"/>
          <w:wAfter w:w="25" w:type="dxa"/>
          <w:trHeight w:val="271"/>
        </w:trPr>
        <w:tc>
          <w:tcPr>
            <w:tcW w:w="756" w:type="dxa"/>
          </w:tcPr>
          <w:p w:rsidR="00172626" w:rsidRPr="000C0A3B" w:rsidRDefault="00172626" w:rsidP="00C84530">
            <w:pPr>
              <w:widowControl w:val="0"/>
              <w:spacing w:after="0"/>
              <w:jc w:val="center"/>
              <w:rPr>
                <w:rFonts w:ascii="Times New Roman" w:hAnsi="Times New Roman" w:cs="Times New Roman"/>
                <w:bCs/>
                <w:sz w:val="24"/>
                <w:szCs w:val="24"/>
              </w:rPr>
            </w:pPr>
            <w:r w:rsidRPr="000C0A3B">
              <w:rPr>
                <w:rFonts w:ascii="Times New Roman" w:hAnsi="Times New Roman" w:cs="Times New Roman"/>
                <w:bCs/>
                <w:sz w:val="24"/>
                <w:szCs w:val="24"/>
              </w:rPr>
              <w:t>6.</w:t>
            </w:r>
          </w:p>
        </w:tc>
        <w:tc>
          <w:tcPr>
            <w:tcW w:w="8116" w:type="dxa"/>
          </w:tcPr>
          <w:p w:rsidR="00172626" w:rsidRPr="000C0A3B" w:rsidRDefault="00172626" w:rsidP="00C84530">
            <w:pPr>
              <w:widowControl w:val="0"/>
              <w:spacing w:after="0"/>
              <w:jc w:val="both"/>
              <w:rPr>
                <w:rFonts w:ascii="Times New Roman" w:hAnsi="Times New Roman" w:cs="Times New Roman"/>
                <w:sz w:val="24"/>
                <w:szCs w:val="24"/>
              </w:rPr>
            </w:pPr>
            <w:r w:rsidRPr="000C0A3B">
              <w:rPr>
                <w:rFonts w:ascii="Times New Roman" w:hAnsi="Times New Roman" w:cs="Times New Roman"/>
                <w:sz w:val="24"/>
                <w:szCs w:val="24"/>
              </w:rPr>
              <w:t>Подовження терміну дії ордеру.</w:t>
            </w:r>
          </w:p>
        </w:tc>
      </w:tr>
      <w:tr w:rsidR="00172626" w:rsidRPr="000C0A3B" w:rsidTr="00172626">
        <w:trPr>
          <w:gridAfter w:val="1"/>
          <w:wAfter w:w="25" w:type="dxa"/>
          <w:trHeight w:val="271"/>
        </w:trPr>
        <w:tc>
          <w:tcPr>
            <w:tcW w:w="8872" w:type="dxa"/>
            <w:gridSpan w:val="2"/>
          </w:tcPr>
          <w:p w:rsidR="00172626" w:rsidRPr="000C0A3B" w:rsidRDefault="00172626" w:rsidP="00C84530">
            <w:pPr>
              <w:widowControl w:val="0"/>
              <w:spacing w:after="0"/>
              <w:jc w:val="center"/>
              <w:rPr>
                <w:rFonts w:ascii="Times New Roman" w:hAnsi="Times New Roman" w:cs="Times New Roman"/>
                <w:bCs/>
                <w:sz w:val="24"/>
                <w:szCs w:val="24"/>
              </w:rPr>
            </w:pPr>
            <w:r w:rsidRPr="000C0A3B">
              <w:rPr>
                <w:rFonts w:ascii="Times New Roman" w:hAnsi="Times New Roman" w:cs="Times New Roman"/>
                <w:bCs/>
                <w:sz w:val="24"/>
                <w:szCs w:val="24"/>
              </w:rPr>
              <w:t>ІІІ. Перелік адміністративних послуг з напр</w:t>
            </w:r>
            <w:r w:rsidR="000C0A3B">
              <w:rPr>
                <w:rFonts w:ascii="Times New Roman" w:hAnsi="Times New Roman" w:cs="Times New Roman"/>
                <w:bCs/>
                <w:sz w:val="24"/>
                <w:szCs w:val="24"/>
              </w:rPr>
              <w:t>ямку будівництва та архітектури</w:t>
            </w:r>
          </w:p>
        </w:tc>
      </w:tr>
      <w:tr w:rsidR="00172626" w:rsidRPr="000C0A3B" w:rsidTr="00172626">
        <w:trPr>
          <w:gridAfter w:val="1"/>
          <w:wAfter w:w="25" w:type="dxa"/>
          <w:trHeight w:val="271"/>
        </w:trPr>
        <w:tc>
          <w:tcPr>
            <w:tcW w:w="756" w:type="dxa"/>
          </w:tcPr>
          <w:p w:rsidR="00172626" w:rsidRPr="000C0A3B" w:rsidRDefault="00172626" w:rsidP="00C84530">
            <w:pPr>
              <w:widowControl w:val="0"/>
              <w:spacing w:after="0"/>
              <w:jc w:val="center"/>
              <w:rPr>
                <w:rFonts w:ascii="Times New Roman" w:hAnsi="Times New Roman" w:cs="Times New Roman"/>
                <w:bCs/>
                <w:sz w:val="24"/>
                <w:szCs w:val="24"/>
              </w:rPr>
            </w:pPr>
            <w:r w:rsidRPr="000C0A3B">
              <w:rPr>
                <w:rFonts w:ascii="Times New Roman" w:hAnsi="Times New Roman" w:cs="Times New Roman"/>
                <w:bCs/>
                <w:sz w:val="24"/>
                <w:szCs w:val="24"/>
              </w:rPr>
              <w:t>1.</w:t>
            </w:r>
          </w:p>
        </w:tc>
        <w:tc>
          <w:tcPr>
            <w:tcW w:w="8116" w:type="dxa"/>
          </w:tcPr>
          <w:p w:rsidR="00172626" w:rsidRPr="000C0A3B" w:rsidRDefault="00172626" w:rsidP="00C84530">
            <w:pPr>
              <w:widowControl w:val="0"/>
              <w:spacing w:after="0"/>
              <w:rPr>
                <w:rFonts w:ascii="Times New Roman" w:hAnsi="Times New Roman" w:cs="Times New Roman"/>
                <w:sz w:val="24"/>
                <w:szCs w:val="24"/>
              </w:rPr>
            </w:pPr>
            <w:r w:rsidRPr="000C0A3B">
              <w:rPr>
                <w:rFonts w:ascii="Times New Roman" w:hAnsi="Times New Roman" w:cs="Times New Roman"/>
                <w:sz w:val="24"/>
                <w:szCs w:val="24"/>
              </w:rPr>
              <w:t>Затвердження проектно-кошторисної документації.</w:t>
            </w:r>
          </w:p>
        </w:tc>
      </w:tr>
      <w:tr w:rsidR="00172626" w:rsidRPr="000C0A3B" w:rsidTr="00172626">
        <w:trPr>
          <w:gridAfter w:val="1"/>
          <w:wAfter w:w="25" w:type="dxa"/>
          <w:trHeight w:val="271"/>
        </w:trPr>
        <w:tc>
          <w:tcPr>
            <w:tcW w:w="756" w:type="dxa"/>
          </w:tcPr>
          <w:p w:rsidR="00172626" w:rsidRPr="000C0A3B" w:rsidRDefault="00172626" w:rsidP="00C84530">
            <w:pPr>
              <w:widowControl w:val="0"/>
              <w:spacing w:after="0"/>
              <w:jc w:val="center"/>
              <w:rPr>
                <w:rFonts w:ascii="Times New Roman" w:hAnsi="Times New Roman" w:cs="Times New Roman"/>
                <w:bCs/>
                <w:sz w:val="24"/>
                <w:szCs w:val="24"/>
              </w:rPr>
            </w:pPr>
            <w:r w:rsidRPr="000C0A3B">
              <w:rPr>
                <w:rFonts w:ascii="Times New Roman" w:hAnsi="Times New Roman" w:cs="Times New Roman"/>
                <w:bCs/>
                <w:sz w:val="24"/>
                <w:szCs w:val="24"/>
              </w:rPr>
              <w:t>2.</w:t>
            </w:r>
          </w:p>
        </w:tc>
        <w:tc>
          <w:tcPr>
            <w:tcW w:w="8116" w:type="dxa"/>
          </w:tcPr>
          <w:p w:rsidR="00172626" w:rsidRPr="000C0A3B" w:rsidRDefault="00172626" w:rsidP="00C84530">
            <w:pPr>
              <w:widowControl w:val="0"/>
              <w:spacing w:after="0"/>
              <w:rPr>
                <w:rFonts w:ascii="Times New Roman" w:hAnsi="Times New Roman" w:cs="Times New Roman"/>
                <w:sz w:val="24"/>
                <w:szCs w:val="24"/>
              </w:rPr>
            </w:pPr>
            <w:r w:rsidRPr="000C0A3B">
              <w:rPr>
                <w:rFonts w:ascii="Times New Roman" w:hAnsi="Times New Roman" w:cs="Times New Roman"/>
                <w:sz w:val="24"/>
                <w:szCs w:val="24"/>
              </w:rPr>
              <w:t>Надання дозволу на будівництво.</w:t>
            </w:r>
          </w:p>
        </w:tc>
      </w:tr>
      <w:tr w:rsidR="00172626" w:rsidRPr="000C0A3B" w:rsidTr="00172626">
        <w:trPr>
          <w:gridAfter w:val="1"/>
          <w:wAfter w:w="25" w:type="dxa"/>
          <w:trHeight w:val="271"/>
        </w:trPr>
        <w:tc>
          <w:tcPr>
            <w:tcW w:w="756" w:type="dxa"/>
          </w:tcPr>
          <w:p w:rsidR="00172626" w:rsidRPr="000C0A3B" w:rsidRDefault="00172626" w:rsidP="00C84530">
            <w:pPr>
              <w:widowControl w:val="0"/>
              <w:spacing w:after="0"/>
              <w:jc w:val="center"/>
              <w:rPr>
                <w:rFonts w:ascii="Times New Roman" w:hAnsi="Times New Roman" w:cs="Times New Roman"/>
                <w:bCs/>
                <w:sz w:val="24"/>
                <w:szCs w:val="24"/>
              </w:rPr>
            </w:pPr>
            <w:r w:rsidRPr="000C0A3B">
              <w:rPr>
                <w:rFonts w:ascii="Times New Roman" w:hAnsi="Times New Roman" w:cs="Times New Roman"/>
                <w:bCs/>
                <w:sz w:val="24"/>
                <w:szCs w:val="24"/>
              </w:rPr>
              <w:t>3.</w:t>
            </w:r>
          </w:p>
        </w:tc>
        <w:tc>
          <w:tcPr>
            <w:tcW w:w="8116" w:type="dxa"/>
          </w:tcPr>
          <w:p w:rsidR="00172626" w:rsidRPr="000C0A3B" w:rsidRDefault="00172626" w:rsidP="00C84530">
            <w:pPr>
              <w:widowControl w:val="0"/>
              <w:spacing w:after="0"/>
              <w:rPr>
                <w:rFonts w:ascii="Times New Roman" w:hAnsi="Times New Roman" w:cs="Times New Roman"/>
                <w:sz w:val="24"/>
                <w:szCs w:val="24"/>
              </w:rPr>
            </w:pPr>
            <w:r w:rsidRPr="000C0A3B">
              <w:rPr>
                <w:rFonts w:ascii="Times New Roman" w:hAnsi="Times New Roman" w:cs="Times New Roman"/>
                <w:sz w:val="24"/>
                <w:szCs w:val="24"/>
              </w:rPr>
              <w:t>Прийняття в експлуатацію об’єктів.</w:t>
            </w:r>
          </w:p>
        </w:tc>
      </w:tr>
      <w:tr w:rsidR="00172626" w:rsidRPr="000C0A3B" w:rsidTr="00172626">
        <w:trPr>
          <w:gridAfter w:val="1"/>
          <w:wAfter w:w="25" w:type="dxa"/>
          <w:trHeight w:val="271"/>
        </w:trPr>
        <w:tc>
          <w:tcPr>
            <w:tcW w:w="756" w:type="dxa"/>
          </w:tcPr>
          <w:p w:rsidR="00172626" w:rsidRPr="000C0A3B" w:rsidRDefault="00172626" w:rsidP="00C84530">
            <w:pPr>
              <w:widowControl w:val="0"/>
              <w:spacing w:after="0"/>
              <w:jc w:val="center"/>
              <w:rPr>
                <w:rFonts w:ascii="Times New Roman" w:hAnsi="Times New Roman" w:cs="Times New Roman"/>
                <w:bCs/>
                <w:sz w:val="24"/>
                <w:szCs w:val="24"/>
              </w:rPr>
            </w:pPr>
            <w:r w:rsidRPr="000C0A3B">
              <w:rPr>
                <w:rFonts w:ascii="Times New Roman" w:hAnsi="Times New Roman" w:cs="Times New Roman"/>
                <w:bCs/>
                <w:sz w:val="24"/>
                <w:szCs w:val="24"/>
              </w:rPr>
              <w:t>4.</w:t>
            </w:r>
          </w:p>
        </w:tc>
        <w:tc>
          <w:tcPr>
            <w:tcW w:w="8116" w:type="dxa"/>
          </w:tcPr>
          <w:p w:rsidR="00172626" w:rsidRPr="000C0A3B" w:rsidRDefault="00172626" w:rsidP="00C84530">
            <w:pPr>
              <w:widowControl w:val="0"/>
              <w:spacing w:after="0"/>
              <w:rPr>
                <w:rFonts w:ascii="Times New Roman" w:hAnsi="Times New Roman" w:cs="Times New Roman"/>
                <w:sz w:val="24"/>
                <w:szCs w:val="24"/>
              </w:rPr>
            </w:pPr>
            <w:r w:rsidRPr="000C0A3B">
              <w:rPr>
                <w:rFonts w:ascii="Times New Roman" w:hAnsi="Times New Roman" w:cs="Times New Roman"/>
                <w:sz w:val="24"/>
                <w:szCs w:val="24"/>
              </w:rPr>
              <w:t>Надання поштової адреси.</w:t>
            </w:r>
          </w:p>
        </w:tc>
      </w:tr>
      <w:tr w:rsidR="00172626" w:rsidRPr="000C0A3B" w:rsidTr="00172626">
        <w:trPr>
          <w:gridAfter w:val="1"/>
          <w:wAfter w:w="25" w:type="dxa"/>
          <w:trHeight w:val="271"/>
        </w:trPr>
        <w:tc>
          <w:tcPr>
            <w:tcW w:w="756" w:type="dxa"/>
          </w:tcPr>
          <w:p w:rsidR="00172626" w:rsidRPr="000C0A3B" w:rsidRDefault="00172626" w:rsidP="00C84530">
            <w:pPr>
              <w:widowControl w:val="0"/>
              <w:spacing w:after="0"/>
              <w:jc w:val="center"/>
              <w:rPr>
                <w:rFonts w:ascii="Times New Roman" w:hAnsi="Times New Roman" w:cs="Times New Roman"/>
                <w:bCs/>
                <w:sz w:val="24"/>
                <w:szCs w:val="24"/>
              </w:rPr>
            </w:pPr>
            <w:r w:rsidRPr="000C0A3B">
              <w:rPr>
                <w:rFonts w:ascii="Times New Roman" w:hAnsi="Times New Roman" w:cs="Times New Roman"/>
                <w:bCs/>
                <w:sz w:val="24"/>
                <w:szCs w:val="24"/>
              </w:rPr>
              <w:t>5.</w:t>
            </w:r>
          </w:p>
        </w:tc>
        <w:tc>
          <w:tcPr>
            <w:tcW w:w="8116" w:type="dxa"/>
          </w:tcPr>
          <w:p w:rsidR="00172626" w:rsidRPr="000C0A3B" w:rsidRDefault="00172626" w:rsidP="00C84530">
            <w:pPr>
              <w:widowControl w:val="0"/>
              <w:spacing w:after="0"/>
              <w:rPr>
                <w:rFonts w:ascii="Times New Roman" w:hAnsi="Times New Roman" w:cs="Times New Roman"/>
                <w:sz w:val="24"/>
                <w:szCs w:val="24"/>
              </w:rPr>
            </w:pPr>
            <w:r w:rsidRPr="000C0A3B">
              <w:rPr>
                <w:rFonts w:ascii="Times New Roman" w:hAnsi="Times New Roman" w:cs="Times New Roman"/>
                <w:sz w:val="24"/>
                <w:szCs w:val="24"/>
              </w:rPr>
              <w:t>Надання дозволу на реконструкцію.</w:t>
            </w:r>
          </w:p>
        </w:tc>
      </w:tr>
      <w:tr w:rsidR="00172626" w:rsidRPr="000C0A3B" w:rsidTr="00172626">
        <w:trPr>
          <w:gridAfter w:val="1"/>
          <w:wAfter w:w="25" w:type="dxa"/>
          <w:trHeight w:val="271"/>
        </w:trPr>
        <w:tc>
          <w:tcPr>
            <w:tcW w:w="756" w:type="dxa"/>
          </w:tcPr>
          <w:p w:rsidR="00172626" w:rsidRPr="000C0A3B" w:rsidRDefault="00172626" w:rsidP="00C84530">
            <w:pPr>
              <w:widowControl w:val="0"/>
              <w:spacing w:after="0"/>
              <w:jc w:val="center"/>
              <w:rPr>
                <w:rFonts w:ascii="Times New Roman" w:hAnsi="Times New Roman" w:cs="Times New Roman"/>
                <w:bCs/>
                <w:sz w:val="24"/>
                <w:szCs w:val="24"/>
              </w:rPr>
            </w:pPr>
            <w:r w:rsidRPr="000C0A3B">
              <w:rPr>
                <w:rFonts w:ascii="Times New Roman" w:hAnsi="Times New Roman" w:cs="Times New Roman"/>
                <w:bCs/>
                <w:sz w:val="24"/>
                <w:szCs w:val="24"/>
              </w:rPr>
              <w:t>6.</w:t>
            </w:r>
          </w:p>
        </w:tc>
        <w:tc>
          <w:tcPr>
            <w:tcW w:w="8116" w:type="dxa"/>
          </w:tcPr>
          <w:p w:rsidR="00172626" w:rsidRPr="000C0A3B" w:rsidRDefault="00172626" w:rsidP="00C84530">
            <w:pPr>
              <w:widowControl w:val="0"/>
              <w:spacing w:after="0"/>
              <w:rPr>
                <w:rFonts w:ascii="Times New Roman" w:hAnsi="Times New Roman" w:cs="Times New Roman"/>
                <w:sz w:val="24"/>
                <w:szCs w:val="24"/>
              </w:rPr>
            </w:pPr>
            <w:r w:rsidRPr="000C0A3B">
              <w:rPr>
                <w:rFonts w:ascii="Times New Roman" w:hAnsi="Times New Roman" w:cs="Times New Roman"/>
                <w:sz w:val="24"/>
                <w:szCs w:val="24"/>
              </w:rPr>
              <w:t>Надання дозволу на перепланування та переобладнання.</w:t>
            </w:r>
          </w:p>
        </w:tc>
      </w:tr>
      <w:tr w:rsidR="00172626" w:rsidRPr="000C0A3B" w:rsidTr="00172626">
        <w:trPr>
          <w:gridAfter w:val="1"/>
          <w:wAfter w:w="25" w:type="dxa"/>
          <w:trHeight w:val="271"/>
        </w:trPr>
        <w:tc>
          <w:tcPr>
            <w:tcW w:w="756" w:type="dxa"/>
          </w:tcPr>
          <w:p w:rsidR="00172626" w:rsidRPr="000C0A3B" w:rsidRDefault="00172626" w:rsidP="00C84530">
            <w:pPr>
              <w:widowControl w:val="0"/>
              <w:spacing w:after="0"/>
              <w:jc w:val="center"/>
              <w:rPr>
                <w:rFonts w:ascii="Times New Roman" w:hAnsi="Times New Roman" w:cs="Times New Roman"/>
                <w:bCs/>
                <w:sz w:val="24"/>
                <w:szCs w:val="24"/>
              </w:rPr>
            </w:pPr>
            <w:r w:rsidRPr="000C0A3B">
              <w:rPr>
                <w:rFonts w:ascii="Times New Roman" w:hAnsi="Times New Roman" w:cs="Times New Roman"/>
                <w:bCs/>
                <w:sz w:val="24"/>
                <w:szCs w:val="24"/>
              </w:rPr>
              <w:t>7.</w:t>
            </w:r>
          </w:p>
        </w:tc>
        <w:tc>
          <w:tcPr>
            <w:tcW w:w="8116" w:type="dxa"/>
          </w:tcPr>
          <w:p w:rsidR="00172626" w:rsidRPr="000C0A3B" w:rsidRDefault="00172626" w:rsidP="00C84530">
            <w:pPr>
              <w:widowControl w:val="0"/>
              <w:spacing w:after="0"/>
              <w:rPr>
                <w:rFonts w:ascii="Times New Roman" w:hAnsi="Times New Roman" w:cs="Times New Roman"/>
                <w:sz w:val="24"/>
                <w:szCs w:val="24"/>
              </w:rPr>
            </w:pPr>
            <w:r w:rsidRPr="000C0A3B">
              <w:rPr>
                <w:rFonts w:ascii="Times New Roman" w:hAnsi="Times New Roman" w:cs="Times New Roman"/>
                <w:sz w:val="24"/>
                <w:szCs w:val="24"/>
              </w:rPr>
              <w:t>Надання дозволу на розміщення тимчасової споруди.</w:t>
            </w:r>
          </w:p>
        </w:tc>
      </w:tr>
      <w:tr w:rsidR="00172626" w:rsidRPr="000C0A3B" w:rsidTr="00172626">
        <w:trPr>
          <w:gridAfter w:val="1"/>
          <w:wAfter w:w="25" w:type="dxa"/>
          <w:trHeight w:val="271"/>
        </w:trPr>
        <w:tc>
          <w:tcPr>
            <w:tcW w:w="756" w:type="dxa"/>
          </w:tcPr>
          <w:p w:rsidR="00172626" w:rsidRPr="000C0A3B" w:rsidRDefault="00172626" w:rsidP="00C84530">
            <w:pPr>
              <w:widowControl w:val="0"/>
              <w:spacing w:after="0"/>
              <w:jc w:val="center"/>
              <w:rPr>
                <w:rFonts w:ascii="Times New Roman" w:hAnsi="Times New Roman" w:cs="Times New Roman"/>
                <w:bCs/>
                <w:sz w:val="24"/>
                <w:szCs w:val="24"/>
              </w:rPr>
            </w:pPr>
            <w:r w:rsidRPr="000C0A3B">
              <w:rPr>
                <w:rFonts w:ascii="Times New Roman" w:hAnsi="Times New Roman" w:cs="Times New Roman"/>
                <w:bCs/>
                <w:sz w:val="24"/>
                <w:szCs w:val="24"/>
              </w:rPr>
              <w:t>8.</w:t>
            </w:r>
          </w:p>
        </w:tc>
        <w:tc>
          <w:tcPr>
            <w:tcW w:w="8116" w:type="dxa"/>
          </w:tcPr>
          <w:p w:rsidR="00172626" w:rsidRPr="000C0A3B" w:rsidRDefault="00172626" w:rsidP="00C84530">
            <w:pPr>
              <w:widowControl w:val="0"/>
              <w:spacing w:after="0"/>
              <w:jc w:val="both"/>
              <w:rPr>
                <w:rFonts w:ascii="Times New Roman" w:hAnsi="Times New Roman" w:cs="Times New Roman"/>
                <w:sz w:val="24"/>
                <w:szCs w:val="24"/>
              </w:rPr>
            </w:pPr>
            <w:r w:rsidRPr="000C0A3B">
              <w:rPr>
                <w:rFonts w:ascii="Times New Roman" w:hAnsi="Times New Roman" w:cs="Times New Roman"/>
                <w:sz w:val="24"/>
                <w:szCs w:val="24"/>
              </w:rPr>
              <w:t>Надання дозволу на переведення із житлового приміщення у нежитлове/з нежитлового приміщення у житлове.</w:t>
            </w:r>
          </w:p>
        </w:tc>
      </w:tr>
      <w:tr w:rsidR="00172626" w:rsidRPr="000C0A3B" w:rsidTr="00172626">
        <w:trPr>
          <w:gridAfter w:val="1"/>
          <w:wAfter w:w="25" w:type="dxa"/>
          <w:trHeight w:val="271"/>
        </w:trPr>
        <w:tc>
          <w:tcPr>
            <w:tcW w:w="756" w:type="dxa"/>
          </w:tcPr>
          <w:p w:rsidR="00172626" w:rsidRPr="000C0A3B" w:rsidRDefault="00172626" w:rsidP="00C84530">
            <w:pPr>
              <w:widowControl w:val="0"/>
              <w:spacing w:after="0"/>
              <w:jc w:val="center"/>
              <w:rPr>
                <w:rFonts w:ascii="Times New Roman" w:hAnsi="Times New Roman" w:cs="Times New Roman"/>
                <w:bCs/>
                <w:sz w:val="24"/>
                <w:szCs w:val="24"/>
              </w:rPr>
            </w:pPr>
            <w:r w:rsidRPr="000C0A3B">
              <w:rPr>
                <w:rFonts w:ascii="Times New Roman" w:hAnsi="Times New Roman" w:cs="Times New Roman"/>
                <w:bCs/>
                <w:sz w:val="24"/>
                <w:szCs w:val="24"/>
              </w:rPr>
              <w:t>9.</w:t>
            </w:r>
          </w:p>
        </w:tc>
        <w:tc>
          <w:tcPr>
            <w:tcW w:w="8116" w:type="dxa"/>
          </w:tcPr>
          <w:p w:rsidR="00172626" w:rsidRPr="000C0A3B" w:rsidRDefault="00172626" w:rsidP="00C84530">
            <w:pPr>
              <w:widowControl w:val="0"/>
              <w:spacing w:after="0"/>
              <w:jc w:val="both"/>
              <w:rPr>
                <w:rFonts w:ascii="Times New Roman" w:hAnsi="Times New Roman" w:cs="Times New Roman"/>
                <w:sz w:val="24"/>
                <w:szCs w:val="24"/>
              </w:rPr>
            </w:pPr>
            <w:r w:rsidRPr="000C0A3B">
              <w:rPr>
                <w:rFonts w:ascii="Times New Roman" w:hAnsi="Times New Roman" w:cs="Times New Roman"/>
                <w:sz w:val="24"/>
                <w:szCs w:val="24"/>
              </w:rPr>
              <w:t xml:space="preserve">Надання дозволу на оформлення права власності. </w:t>
            </w:r>
          </w:p>
        </w:tc>
      </w:tr>
      <w:tr w:rsidR="00172626" w:rsidRPr="000C0A3B" w:rsidTr="00172626">
        <w:trPr>
          <w:gridAfter w:val="1"/>
          <w:wAfter w:w="25" w:type="dxa"/>
          <w:trHeight w:val="271"/>
        </w:trPr>
        <w:tc>
          <w:tcPr>
            <w:tcW w:w="756" w:type="dxa"/>
          </w:tcPr>
          <w:p w:rsidR="00172626" w:rsidRPr="000C0A3B" w:rsidRDefault="00172626" w:rsidP="00C84530">
            <w:pPr>
              <w:widowControl w:val="0"/>
              <w:spacing w:after="0"/>
              <w:jc w:val="center"/>
              <w:rPr>
                <w:rFonts w:ascii="Times New Roman" w:hAnsi="Times New Roman" w:cs="Times New Roman"/>
                <w:bCs/>
                <w:sz w:val="24"/>
                <w:szCs w:val="24"/>
              </w:rPr>
            </w:pPr>
            <w:r w:rsidRPr="000C0A3B">
              <w:rPr>
                <w:rFonts w:ascii="Times New Roman" w:hAnsi="Times New Roman" w:cs="Times New Roman"/>
                <w:bCs/>
                <w:sz w:val="24"/>
                <w:szCs w:val="24"/>
              </w:rPr>
              <w:t>10.</w:t>
            </w:r>
          </w:p>
        </w:tc>
        <w:tc>
          <w:tcPr>
            <w:tcW w:w="8116" w:type="dxa"/>
          </w:tcPr>
          <w:p w:rsidR="00172626" w:rsidRPr="000C0A3B" w:rsidRDefault="00172626" w:rsidP="00C84530">
            <w:pPr>
              <w:widowControl w:val="0"/>
              <w:spacing w:after="0"/>
              <w:jc w:val="both"/>
              <w:rPr>
                <w:rFonts w:ascii="Times New Roman" w:hAnsi="Times New Roman" w:cs="Times New Roman"/>
                <w:sz w:val="24"/>
                <w:szCs w:val="24"/>
              </w:rPr>
            </w:pPr>
            <w:r w:rsidRPr="000C0A3B">
              <w:rPr>
                <w:rFonts w:ascii="Times New Roman" w:hAnsi="Times New Roman" w:cs="Times New Roman"/>
                <w:sz w:val="24"/>
                <w:szCs w:val="24"/>
              </w:rPr>
              <w:t>Скасування права власності.</w:t>
            </w:r>
          </w:p>
        </w:tc>
      </w:tr>
      <w:tr w:rsidR="00172626" w:rsidRPr="000C0A3B" w:rsidTr="00172626">
        <w:trPr>
          <w:gridAfter w:val="1"/>
          <w:wAfter w:w="25" w:type="dxa"/>
          <w:trHeight w:val="271"/>
        </w:trPr>
        <w:tc>
          <w:tcPr>
            <w:tcW w:w="756" w:type="dxa"/>
          </w:tcPr>
          <w:p w:rsidR="00172626" w:rsidRPr="000C0A3B" w:rsidRDefault="00172626" w:rsidP="00C84530">
            <w:pPr>
              <w:widowControl w:val="0"/>
              <w:spacing w:after="0"/>
              <w:jc w:val="center"/>
              <w:rPr>
                <w:rFonts w:ascii="Times New Roman" w:hAnsi="Times New Roman" w:cs="Times New Roman"/>
                <w:bCs/>
                <w:sz w:val="24"/>
                <w:szCs w:val="24"/>
              </w:rPr>
            </w:pPr>
            <w:r w:rsidRPr="000C0A3B">
              <w:rPr>
                <w:rFonts w:ascii="Times New Roman" w:hAnsi="Times New Roman" w:cs="Times New Roman"/>
                <w:bCs/>
                <w:sz w:val="24"/>
                <w:szCs w:val="24"/>
              </w:rPr>
              <w:t>11.</w:t>
            </w:r>
          </w:p>
        </w:tc>
        <w:tc>
          <w:tcPr>
            <w:tcW w:w="8116" w:type="dxa"/>
          </w:tcPr>
          <w:p w:rsidR="00172626" w:rsidRPr="000C0A3B" w:rsidRDefault="00172626" w:rsidP="00C84530">
            <w:pPr>
              <w:widowControl w:val="0"/>
              <w:spacing w:after="0"/>
              <w:jc w:val="both"/>
              <w:rPr>
                <w:rFonts w:ascii="Times New Roman" w:hAnsi="Times New Roman" w:cs="Times New Roman"/>
                <w:sz w:val="24"/>
                <w:szCs w:val="24"/>
              </w:rPr>
            </w:pPr>
            <w:r w:rsidRPr="000C0A3B">
              <w:rPr>
                <w:rFonts w:ascii="Times New Roman" w:hAnsi="Times New Roman" w:cs="Times New Roman"/>
                <w:sz w:val="24"/>
                <w:szCs w:val="24"/>
              </w:rPr>
              <w:t>Надання дозволу на зміну цільового призначення нежитлового приміщення.</w:t>
            </w:r>
          </w:p>
        </w:tc>
      </w:tr>
      <w:tr w:rsidR="00172626" w:rsidRPr="000C0A3B" w:rsidTr="00172626">
        <w:trPr>
          <w:gridAfter w:val="1"/>
          <w:wAfter w:w="25" w:type="dxa"/>
          <w:trHeight w:val="271"/>
        </w:trPr>
        <w:tc>
          <w:tcPr>
            <w:tcW w:w="8872" w:type="dxa"/>
            <w:gridSpan w:val="2"/>
          </w:tcPr>
          <w:p w:rsidR="00172626" w:rsidRPr="000C0A3B" w:rsidRDefault="00172626" w:rsidP="00C84530">
            <w:pPr>
              <w:widowControl w:val="0"/>
              <w:spacing w:after="0"/>
              <w:jc w:val="center"/>
              <w:rPr>
                <w:rFonts w:ascii="Times New Roman" w:hAnsi="Times New Roman" w:cs="Times New Roman"/>
                <w:bCs/>
                <w:sz w:val="24"/>
                <w:szCs w:val="24"/>
              </w:rPr>
            </w:pPr>
            <w:r w:rsidRPr="000C0A3B">
              <w:rPr>
                <w:rFonts w:ascii="Times New Roman" w:hAnsi="Times New Roman" w:cs="Times New Roman"/>
                <w:bCs/>
                <w:sz w:val="24"/>
                <w:szCs w:val="24"/>
              </w:rPr>
              <w:t>І</w:t>
            </w:r>
            <w:r w:rsidRPr="000C0A3B">
              <w:rPr>
                <w:rFonts w:ascii="Times New Roman" w:hAnsi="Times New Roman" w:cs="Times New Roman"/>
                <w:bCs/>
                <w:sz w:val="24"/>
                <w:szCs w:val="24"/>
                <w:lang w:val="en-US"/>
              </w:rPr>
              <w:t>V</w:t>
            </w:r>
            <w:r w:rsidRPr="000C0A3B">
              <w:rPr>
                <w:rFonts w:ascii="Times New Roman" w:hAnsi="Times New Roman" w:cs="Times New Roman"/>
                <w:bCs/>
                <w:sz w:val="24"/>
                <w:szCs w:val="24"/>
              </w:rPr>
              <w:t>. Перелік адміністративних послуг з напрямку державної реєстрації речових прав н</w:t>
            </w:r>
            <w:r w:rsidR="000C0A3B">
              <w:rPr>
                <w:rFonts w:ascii="Times New Roman" w:hAnsi="Times New Roman" w:cs="Times New Roman"/>
                <w:bCs/>
                <w:sz w:val="24"/>
                <w:szCs w:val="24"/>
              </w:rPr>
              <w:t>а нерухоме майно та їх обтяжень</w:t>
            </w:r>
          </w:p>
        </w:tc>
      </w:tr>
      <w:tr w:rsidR="00172626" w:rsidRPr="000C0A3B" w:rsidTr="00172626">
        <w:trPr>
          <w:gridAfter w:val="1"/>
          <w:wAfter w:w="25" w:type="dxa"/>
          <w:trHeight w:val="271"/>
        </w:trPr>
        <w:tc>
          <w:tcPr>
            <w:tcW w:w="756" w:type="dxa"/>
          </w:tcPr>
          <w:p w:rsidR="00172626" w:rsidRPr="000C0A3B" w:rsidRDefault="00172626" w:rsidP="00C84530">
            <w:pPr>
              <w:widowControl w:val="0"/>
              <w:spacing w:after="0"/>
              <w:jc w:val="center"/>
              <w:rPr>
                <w:rFonts w:ascii="Times New Roman" w:hAnsi="Times New Roman" w:cs="Times New Roman"/>
                <w:bCs/>
                <w:sz w:val="24"/>
                <w:szCs w:val="24"/>
              </w:rPr>
            </w:pPr>
            <w:r w:rsidRPr="000C0A3B">
              <w:rPr>
                <w:rFonts w:ascii="Times New Roman" w:hAnsi="Times New Roman" w:cs="Times New Roman"/>
                <w:bCs/>
                <w:sz w:val="24"/>
                <w:szCs w:val="24"/>
              </w:rPr>
              <w:t>1.</w:t>
            </w:r>
          </w:p>
        </w:tc>
        <w:tc>
          <w:tcPr>
            <w:tcW w:w="8116" w:type="dxa"/>
          </w:tcPr>
          <w:p w:rsidR="00172626" w:rsidRPr="000C0A3B" w:rsidRDefault="00172626" w:rsidP="00C84530">
            <w:pPr>
              <w:widowControl w:val="0"/>
              <w:spacing w:after="0"/>
              <w:rPr>
                <w:rFonts w:ascii="Times New Roman" w:hAnsi="Times New Roman" w:cs="Times New Roman"/>
                <w:sz w:val="24"/>
                <w:szCs w:val="24"/>
              </w:rPr>
            </w:pPr>
            <w:r w:rsidRPr="000C0A3B">
              <w:rPr>
                <w:rFonts w:ascii="Times New Roman" w:hAnsi="Times New Roman" w:cs="Times New Roman"/>
                <w:bCs/>
                <w:sz w:val="24"/>
                <w:szCs w:val="24"/>
              </w:rPr>
              <w:t>Державна реєстрація права власності на нерухоме майно.</w:t>
            </w:r>
          </w:p>
        </w:tc>
      </w:tr>
      <w:tr w:rsidR="00172626" w:rsidRPr="000C0A3B" w:rsidTr="00172626">
        <w:trPr>
          <w:gridAfter w:val="1"/>
          <w:wAfter w:w="25" w:type="dxa"/>
          <w:trHeight w:val="271"/>
        </w:trPr>
        <w:tc>
          <w:tcPr>
            <w:tcW w:w="756" w:type="dxa"/>
          </w:tcPr>
          <w:p w:rsidR="00172626" w:rsidRPr="000C0A3B" w:rsidRDefault="00172626" w:rsidP="00C84530">
            <w:pPr>
              <w:widowControl w:val="0"/>
              <w:spacing w:after="0"/>
              <w:jc w:val="center"/>
              <w:rPr>
                <w:rFonts w:ascii="Times New Roman" w:hAnsi="Times New Roman" w:cs="Times New Roman"/>
                <w:bCs/>
                <w:sz w:val="24"/>
                <w:szCs w:val="24"/>
              </w:rPr>
            </w:pPr>
            <w:r w:rsidRPr="000C0A3B">
              <w:rPr>
                <w:rFonts w:ascii="Times New Roman" w:hAnsi="Times New Roman" w:cs="Times New Roman"/>
                <w:bCs/>
                <w:sz w:val="24"/>
                <w:szCs w:val="24"/>
              </w:rPr>
              <w:t>2.</w:t>
            </w:r>
          </w:p>
        </w:tc>
        <w:tc>
          <w:tcPr>
            <w:tcW w:w="8116" w:type="dxa"/>
          </w:tcPr>
          <w:p w:rsidR="00172626" w:rsidRPr="000C0A3B" w:rsidRDefault="00172626" w:rsidP="00C84530">
            <w:pPr>
              <w:widowControl w:val="0"/>
              <w:spacing w:after="0"/>
              <w:rPr>
                <w:rFonts w:ascii="Times New Roman" w:hAnsi="Times New Roman" w:cs="Times New Roman"/>
                <w:sz w:val="24"/>
                <w:szCs w:val="24"/>
              </w:rPr>
            </w:pPr>
            <w:r w:rsidRPr="000C0A3B">
              <w:rPr>
                <w:rFonts w:ascii="Times New Roman" w:hAnsi="Times New Roman" w:cs="Times New Roman"/>
                <w:bCs/>
                <w:sz w:val="24"/>
                <w:szCs w:val="24"/>
              </w:rPr>
              <w:t>Державна реєстрація іншого речового права на нерухоме майно.</w:t>
            </w:r>
          </w:p>
        </w:tc>
      </w:tr>
      <w:tr w:rsidR="00172626" w:rsidRPr="000C0A3B" w:rsidTr="00172626">
        <w:trPr>
          <w:gridAfter w:val="1"/>
          <w:wAfter w:w="25" w:type="dxa"/>
          <w:trHeight w:val="271"/>
        </w:trPr>
        <w:tc>
          <w:tcPr>
            <w:tcW w:w="756" w:type="dxa"/>
          </w:tcPr>
          <w:p w:rsidR="00172626" w:rsidRPr="000C0A3B" w:rsidRDefault="00172626" w:rsidP="00C84530">
            <w:pPr>
              <w:widowControl w:val="0"/>
              <w:spacing w:after="0"/>
              <w:jc w:val="center"/>
              <w:rPr>
                <w:rFonts w:ascii="Times New Roman" w:hAnsi="Times New Roman" w:cs="Times New Roman"/>
                <w:bCs/>
                <w:sz w:val="24"/>
                <w:szCs w:val="24"/>
              </w:rPr>
            </w:pPr>
            <w:r w:rsidRPr="000C0A3B">
              <w:rPr>
                <w:rFonts w:ascii="Times New Roman" w:hAnsi="Times New Roman" w:cs="Times New Roman"/>
                <w:bCs/>
                <w:sz w:val="24"/>
                <w:szCs w:val="24"/>
              </w:rPr>
              <w:t>3.</w:t>
            </w:r>
          </w:p>
        </w:tc>
        <w:tc>
          <w:tcPr>
            <w:tcW w:w="8116" w:type="dxa"/>
          </w:tcPr>
          <w:p w:rsidR="00172626" w:rsidRPr="000C0A3B" w:rsidRDefault="00172626" w:rsidP="00C84530">
            <w:pPr>
              <w:widowControl w:val="0"/>
              <w:spacing w:after="0"/>
              <w:rPr>
                <w:rFonts w:ascii="Times New Roman" w:hAnsi="Times New Roman" w:cs="Times New Roman"/>
                <w:sz w:val="24"/>
                <w:szCs w:val="24"/>
              </w:rPr>
            </w:pPr>
            <w:r w:rsidRPr="000C0A3B">
              <w:rPr>
                <w:rFonts w:ascii="Times New Roman" w:hAnsi="Times New Roman" w:cs="Times New Roman"/>
                <w:bCs/>
                <w:sz w:val="24"/>
                <w:szCs w:val="24"/>
              </w:rPr>
              <w:t>Державна реєстрація обтяження права на нерухоме майно.</w:t>
            </w:r>
          </w:p>
        </w:tc>
      </w:tr>
      <w:tr w:rsidR="00172626" w:rsidRPr="000C0A3B" w:rsidTr="00172626">
        <w:trPr>
          <w:gridAfter w:val="1"/>
          <w:wAfter w:w="25" w:type="dxa"/>
          <w:trHeight w:val="271"/>
        </w:trPr>
        <w:tc>
          <w:tcPr>
            <w:tcW w:w="756" w:type="dxa"/>
          </w:tcPr>
          <w:p w:rsidR="00172626" w:rsidRPr="000C0A3B" w:rsidRDefault="00172626" w:rsidP="00C84530">
            <w:pPr>
              <w:widowControl w:val="0"/>
              <w:spacing w:after="0"/>
              <w:jc w:val="center"/>
              <w:rPr>
                <w:rFonts w:ascii="Times New Roman" w:hAnsi="Times New Roman" w:cs="Times New Roman"/>
                <w:bCs/>
                <w:sz w:val="24"/>
                <w:szCs w:val="24"/>
              </w:rPr>
            </w:pPr>
            <w:r w:rsidRPr="000C0A3B">
              <w:rPr>
                <w:rFonts w:ascii="Times New Roman" w:hAnsi="Times New Roman" w:cs="Times New Roman"/>
                <w:bCs/>
                <w:sz w:val="24"/>
                <w:szCs w:val="24"/>
              </w:rPr>
              <w:t>4.</w:t>
            </w:r>
          </w:p>
        </w:tc>
        <w:tc>
          <w:tcPr>
            <w:tcW w:w="8116" w:type="dxa"/>
          </w:tcPr>
          <w:p w:rsidR="00172626" w:rsidRPr="000C0A3B" w:rsidRDefault="00172626" w:rsidP="00C84530">
            <w:pPr>
              <w:widowControl w:val="0"/>
              <w:spacing w:after="0"/>
              <w:rPr>
                <w:rFonts w:ascii="Times New Roman" w:hAnsi="Times New Roman" w:cs="Times New Roman"/>
                <w:sz w:val="24"/>
                <w:szCs w:val="24"/>
              </w:rPr>
            </w:pPr>
            <w:r w:rsidRPr="000C0A3B">
              <w:rPr>
                <w:rFonts w:ascii="Times New Roman" w:hAnsi="Times New Roman" w:cs="Times New Roman"/>
                <w:bCs/>
                <w:sz w:val="24"/>
                <w:szCs w:val="24"/>
              </w:rPr>
              <w:t>Взяття на облік безхазяйного нерухомого майна.</w:t>
            </w:r>
          </w:p>
        </w:tc>
      </w:tr>
      <w:tr w:rsidR="00172626" w:rsidRPr="000C0A3B" w:rsidTr="00172626">
        <w:trPr>
          <w:gridAfter w:val="1"/>
          <w:wAfter w:w="25" w:type="dxa"/>
          <w:trHeight w:val="271"/>
        </w:trPr>
        <w:tc>
          <w:tcPr>
            <w:tcW w:w="756" w:type="dxa"/>
          </w:tcPr>
          <w:p w:rsidR="00172626" w:rsidRPr="000C0A3B" w:rsidRDefault="00172626" w:rsidP="00C84530">
            <w:pPr>
              <w:widowControl w:val="0"/>
              <w:spacing w:after="0"/>
              <w:jc w:val="center"/>
              <w:rPr>
                <w:rFonts w:ascii="Times New Roman" w:hAnsi="Times New Roman" w:cs="Times New Roman"/>
                <w:bCs/>
                <w:sz w:val="24"/>
                <w:szCs w:val="24"/>
              </w:rPr>
            </w:pPr>
            <w:r w:rsidRPr="000C0A3B">
              <w:rPr>
                <w:rFonts w:ascii="Times New Roman" w:hAnsi="Times New Roman" w:cs="Times New Roman"/>
                <w:bCs/>
                <w:sz w:val="24"/>
                <w:szCs w:val="24"/>
              </w:rPr>
              <w:t>5.</w:t>
            </w:r>
          </w:p>
        </w:tc>
        <w:tc>
          <w:tcPr>
            <w:tcW w:w="8116" w:type="dxa"/>
          </w:tcPr>
          <w:p w:rsidR="00172626" w:rsidRPr="000C0A3B" w:rsidRDefault="00172626" w:rsidP="00C84530">
            <w:pPr>
              <w:widowControl w:val="0"/>
              <w:spacing w:after="0"/>
              <w:rPr>
                <w:rFonts w:ascii="Times New Roman" w:hAnsi="Times New Roman" w:cs="Times New Roman"/>
                <w:sz w:val="24"/>
                <w:szCs w:val="24"/>
              </w:rPr>
            </w:pPr>
            <w:r w:rsidRPr="000C0A3B">
              <w:rPr>
                <w:rFonts w:ascii="Times New Roman" w:hAnsi="Times New Roman" w:cs="Times New Roman"/>
                <w:bCs/>
                <w:sz w:val="24"/>
                <w:szCs w:val="24"/>
              </w:rPr>
              <w:t>Внесення змін до записів до Державного реєстру речових прав на нерухоме майно у зв’язку із зміною відомостей про нерухоме майно, право власності та суб'єкта цього права, інші речові права та суб'єкта цих прав, обтяження прав на нерухоме майно та суб'єкта цих прав, що містяться у Державному реєстрі речових прав на нерухоме майно, які не пов'язані з проведенням державної реєстрації прав.</w:t>
            </w:r>
          </w:p>
        </w:tc>
      </w:tr>
      <w:tr w:rsidR="00172626" w:rsidRPr="000C0A3B" w:rsidTr="00172626">
        <w:trPr>
          <w:gridAfter w:val="1"/>
          <w:wAfter w:w="25" w:type="dxa"/>
          <w:trHeight w:val="271"/>
        </w:trPr>
        <w:tc>
          <w:tcPr>
            <w:tcW w:w="756" w:type="dxa"/>
          </w:tcPr>
          <w:p w:rsidR="00172626" w:rsidRPr="000C0A3B" w:rsidRDefault="00172626" w:rsidP="00C84530">
            <w:pPr>
              <w:widowControl w:val="0"/>
              <w:spacing w:after="0"/>
              <w:jc w:val="center"/>
              <w:rPr>
                <w:rFonts w:ascii="Times New Roman" w:hAnsi="Times New Roman" w:cs="Times New Roman"/>
                <w:bCs/>
                <w:sz w:val="24"/>
                <w:szCs w:val="24"/>
              </w:rPr>
            </w:pPr>
            <w:r w:rsidRPr="000C0A3B">
              <w:rPr>
                <w:rFonts w:ascii="Times New Roman" w:hAnsi="Times New Roman" w:cs="Times New Roman"/>
                <w:bCs/>
                <w:sz w:val="24"/>
                <w:szCs w:val="24"/>
              </w:rPr>
              <w:t>6.</w:t>
            </w:r>
          </w:p>
        </w:tc>
        <w:tc>
          <w:tcPr>
            <w:tcW w:w="8116" w:type="dxa"/>
          </w:tcPr>
          <w:p w:rsidR="00172626" w:rsidRPr="000C0A3B" w:rsidRDefault="00172626" w:rsidP="00C84530">
            <w:pPr>
              <w:widowControl w:val="0"/>
              <w:spacing w:after="0"/>
              <w:rPr>
                <w:rFonts w:ascii="Times New Roman" w:hAnsi="Times New Roman" w:cs="Times New Roman"/>
                <w:sz w:val="24"/>
                <w:szCs w:val="24"/>
              </w:rPr>
            </w:pPr>
            <w:r w:rsidRPr="000C0A3B">
              <w:rPr>
                <w:rFonts w:ascii="Times New Roman" w:hAnsi="Times New Roman" w:cs="Times New Roman"/>
                <w:bCs/>
                <w:sz w:val="24"/>
                <w:szCs w:val="24"/>
              </w:rPr>
              <w:t xml:space="preserve">Внесення змін до записів до Державного реєстру речових прав на нерухоме </w:t>
            </w:r>
            <w:r w:rsidRPr="000C0A3B">
              <w:rPr>
                <w:rFonts w:ascii="Times New Roman" w:hAnsi="Times New Roman" w:cs="Times New Roman"/>
                <w:bCs/>
                <w:sz w:val="24"/>
                <w:szCs w:val="24"/>
              </w:rPr>
              <w:lastRenderedPageBreak/>
              <w:t>майно у зв’язку з допущенням технічної помилки не з вини державного реєстратора прав на нерухоме майно.</w:t>
            </w:r>
          </w:p>
        </w:tc>
      </w:tr>
      <w:tr w:rsidR="00172626" w:rsidRPr="000C0A3B" w:rsidTr="00172626">
        <w:trPr>
          <w:gridAfter w:val="1"/>
          <w:wAfter w:w="25" w:type="dxa"/>
          <w:trHeight w:val="271"/>
        </w:trPr>
        <w:tc>
          <w:tcPr>
            <w:tcW w:w="756" w:type="dxa"/>
          </w:tcPr>
          <w:p w:rsidR="00172626" w:rsidRPr="000C0A3B" w:rsidRDefault="00172626" w:rsidP="00C84530">
            <w:pPr>
              <w:widowControl w:val="0"/>
              <w:spacing w:after="0"/>
              <w:jc w:val="center"/>
              <w:rPr>
                <w:rFonts w:ascii="Times New Roman" w:hAnsi="Times New Roman" w:cs="Times New Roman"/>
                <w:bCs/>
                <w:sz w:val="24"/>
                <w:szCs w:val="24"/>
              </w:rPr>
            </w:pPr>
            <w:r w:rsidRPr="000C0A3B">
              <w:rPr>
                <w:rFonts w:ascii="Times New Roman" w:hAnsi="Times New Roman" w:cs="Times New Roman"/>
                <w:bCs/>
                <w:sz w:val="24"/>
                <w:szCs w:val="24"/>
              </w:rPr>
              <w:lastRenderedPageBreak/>
              <w:t>7.</w:t>
            </w:r>
          </w:p>
        </w:tc>
        <w:tc>
          <w:tcPr>
            <w:tcW w:w="8116" w:type="dxa"/>
          </w:tcPr>
          <w:p w:rsidR="00172626" w:rsidRPr="000C0A3B" w:rsidRDefault="00172626" w:rsidP="00C84530">
            <w:pPr>
              <w:widowControl w:val="0"/>
              <w:spacing w:after="0"/>
              <w:rPr>
                <w:rFonts w:ascii="Times New Roman" w:hAnsi="Times New Roman" w:cs="Times New Roman"/>
                <w:sz w:val="24"/>
                <w:szCs w:val="24"/>
              </w:rPr>
            </w:pPr>
            <w:r w:rsidRPr="000C0A3B">
              <w:rPr>
                <w:rFonts w:ascii="Times New Roman" w:hAnsi="Times New Roman" w:cs="Times New Roman"/>
                <w:bCs/>
                <w:sz w:val="24"/>
                <w:szCs w:val="24"/>
              </w:rPr>
              <w:t>Внесення змін до записів до Державного реєстру речових прав на нерухоме майно у зв’язку з допущенням технічної помилки з вини державного реєстратора прав на нерухоме майно.</w:t>
            </w:r>
          </w:p>
        </w:tc>
      </w:tr>
      <w:tr w:rsidR="00172626" w:rsidRPr="000C0A3B" w:rsidTr="00172626">
        <w:trPr>
          <w:gridAfter w:val="1"/>
          <w:wAfter w:w="25" w:type="dxa"/>
          <w:trHeight w:val="271"/>
        </w:trPr>
        <w:tc>
          <w:tcPr>
            <w:tcW w:w="756" w:type="dxa"/>
          </w:tcPr>
          <w:p w:rsidR="00172626" w:rsidRPr="000C0A3B" w:rsidRDefault="00172626" w:rsidP="00C84530">
            <w:pPr>
              <w:widowControl w:val="0"/>
              <w:spacing w:after="0"/>
              <w:jc w:val="center"/>
              <w:rPr>
                <w:rFonts w:ascii="Times New Roman" w:hAnsi="Times New Roman" w:cs="Times New Roman"/>
                <w:bCs/>
                <w:sz w:val="24"/>
                <w:szCs w:val="24"/>
              </w:rPr>
            </w:pPr>
            <w:r w:rsidRPr="000C0A3B">
              <w:rPr>
                <w:rFonts w:ascii="Times New Roman" w:hAnsi="Times New Roman" w:cs="Times New Roman"/>
                <w:bCs/>
                <w:sz w:val="24"/>
                <w:szCs w:val="24"/>
              </w:rPr>
              <w:t>8.</w:t>
            </w:r>
          </w:p>
        </w:tc>
        <w:tc>
          <w:tcPr>
            <w:tcW w:w="8116" w:type="dxa"/>
          </w:tcPr>
          <w:p w:rsidR="00172626" w:rsidRPr="000C0A3B" w:rsidRDefault="00172626" w:rsidP="00C84530">
            <w:pPr>
              <w:widowControl w:val="0"/>
              <w:spacing w:after="0"/>
              <w:rPr>
                <w:rFonts w:ascii="Times New Roman" w:hAnsi="Times New Roman" w:cs="Times New Roman"/>
                <w:sz w:val="24"/>
                <w:szCs w:val="24"/>
              </w:rPr>
            </w:pPr>
            <w:r w:rsidRPr="000C0A3B">
              <w:rPr>
                <w:rFonts w:ascii="Times New Roman" w:hAnsi="Times New Roman" w:cs="Times New Roman"/>
                <w:bCs/>
                <w:sz w:val="24"/>
                <w:szCs w:val="24"/>
              </w:rPr>
              <w:t>Скасування запису Державного реєстру речових прав на нерухоме майно.</w:t>
            </w:r>
          </w:p>
        </w:tc>
      </w:tr>
      <w:tr w:rsidR="00172626" w:rsidRPr="000C0A3B" w:rsidTr="00172626">
        <w:trPr>
          <w:gridAfter w:val="1"/>
          <w:wAfter w:w="25" w:type="dxa"/>
          <w:trHeight w:val="271"/>
        </w:trPr>
        <w:tc>
          <w:tcPr>
            <w:tcW w:w="756" w:type="dxa"/>
          </w:tcPr>
          <w:p w:rsidR="00172626" w:rsidRPr="000C0A3B" w:rsidRDefault="00172626" w:rsidP="00C84530">
            <w:pPr>
              <w:widowControl w:val="0"/>
              <w:spacing w:after="0"/>
              <w:jc w:val="center"/>
              <w:rPr>
                <w:rFonts w:ascii="Times New Roman" w:hAnsi="Times New Roman" w:cs="Times New Roman"/>
                <w:bCs/>
                <w:sz w:val="24"/>
                <w:szCs w:val="24"/>
              </w:rPr>
            </w:pPr>
            <w:r w:rsidRPr="000C0A3B">
              <w:rPr>
                <w:rFonts w:ascii="Times New Roman" w:hAnsi="Times New Roman" w:cs="Times New Roman"/>
                <w:bCs/>
                <w:sz w:val="24"/>
                <w:szCs w:val="24"/>
              </w:rPr>
              <w:t>9.</w:t>
            </w:r>
          </w:p>
        </w:tc>
        <w:tc>
          <w:tcPr>
            <w:tcW w:w="8116" w:type="dxa"/>
          </w:tcPr>
          <w:p w:rsidR="00172626" w:rsidRPr="000C0A3B" w:rsidRDefault="00172626" w:rsidP="00C84530">
            <w:pPr>
              <w:widowControl w:val="0"/>
              <w:spacing w:after="0"/>
              <w:rPr>
                <w:rFonts w:ascii="Times New Roman" w:hAnsi="Times New Roman" w:cs="Times New Roman"/>
                <w:sz w:val="24"/>
                <w:szCs w:val="24"/>
              </w:rPr>
            </w:pPr>
            <w:r w:rsidRPr="000C0A3B">
              <w:rPr>
                <w:rFonts w:ascii="Times New Roman" w:hAnsi="Times New Roman" w:cs="Times New Roman"/>
                <w:bCs/>
                <w:sz w:val="24"/>
                <w:szCs w:val="24"/>
              </w:rPr>
              <w:t>Внесення запису про скасування державної реєстрації прав.</w:t>
            </w:r>
          </w:p>
        </w:tc>
      </w:tr>
      <w:tr w:rsidR="00172626" w:rsidRPr="000C0A3B" w:rsidTr="00172626">
        <w:trPr>
          <w:gridAfter w:val="1"/>
          <w:wAfter w:w="25" w:type="dxa"/>
          <w:trHeight w:val="271"/>
        </w:trPr>
        <w:tc>
          <w:tcPr>
            <w:tcW w:w="756" w:type="dxa"/>
          </w:tcPr>
          <w:p w:rsidR="00172626" w:rsidRPr="000C0A3B" w:rsidRDefault="00172626" w:rsidP="00C84530">
            <w:pPr>
              <w:widowControl w:val="0"/>
              <w:spacing w:after="0"/>
              <w:jc w:val="center"/>
              <w:rPr>
                <w:rFonts w:ascii="Times New Roman" w:hAnsi="Times New Roman" w:cs="Times New Roman"/>
                <w:bCs/>
                <w:sz w:val="24"/>
                <w:szCs w:val="24"/>
              </w:rPr>
            </w:pPr>
            <w:r w:rsidRPr="000C0A3B">
              <w:rPr>
                <w:rFonts w:ascii="Times New Roman" w:hAnsi="Times New Roman" w:cs="Times New Roman"/>
                <w:bCs/>
                <w:sz w:val="24"/>
                <w:szCs w:val="24"/>
              </w:rPr>
              <w:t>10.</w:t>
            </w:r>
          </w:p>
        </w:tc>
        <w:tc>
          <w:tcPr>
            <w:tcW w:w="8116" w:type="dxa"/>
          </w:tcPr>
          <w:p w:rsidR="00172626" w:rsidRPr="000C0A3B" w:rsidRDefault="00172626" w:rsidP="00C84530">
            <w:pPr>
              <w:widowControl w:val="0"/>
              <w:spacing w:after="0"/>
              <w:rPr>
                <w:rFonts w:ascii="Times New Roman" w:hAnsi="Times New Roman" w:cs="Times New Roman"/>
                <w:sz w:val="24"/>
                <w:szCs w:val="24"/>
              </w:rPr>
            </w:pPr>
            <w:r w:rsidRPr="000C0A3B">
              <w:rPr>
                <w:rFonts w:ascii="Times New Roman" w:hAnsi="Times New Roman" w:cs="Times New Roman"/>
                <w:bCs/>
                <w:sz w:val="24"/>
                <w:szCs w:val="24"/>
              </w:rPr>
              <w:t>Надання інформації з Державного реєстру речових прав на нерухоме майно.</w:t>
            </w:r>
          </w:p>
        </w:tc>
      </w:tr>
      <w:tr w:rsidR="00172626" w:rsidRPr="000C0A3B" w:rsidTr="00172626">
        <w:trPr>
          <w:gridAfter w:val="1"/>
          <w:wAfter w:w="25" w:type="dxa"/>
          <w:trHeight w:val="271"/>
        </w:trPr>
        <w:tc>
          <w:tcPr>
            <w:tcW w:w="756" w:type="dxa"/>
          </w:tcPr>
          <w:p w:rsidR="00172626" w:rsidRPr="000C0A3B" w:rsidRDefault="00172626" w:rsidP="00C84530">
            <w:pPr>
              <w:widowControl w:val="0"/>
              <w:spacing w:after="0"/>
              <w:jc w:val="center"/>
              <w:rPr>
                <w:rFonts w:ascii="Times New Roman" w:hAnsi="Times New Roman" w:cs="Times New Roman"/>
                <w:bCs/>
                <w:sz w:val="24"/>
                <w:szCs w:val="24"/>
              </w:rPr>
            </w:pPr>
            <w:r w:rsidRPr="000C0A3B">
              <w:rPr>
                <w:rFonts w:ascii="Times New Roman" w:hAnsi="Times New Roman" w:cs="Times New Roman"/>
                <w:bCs/>
                <w:sz w:val="24"/>
                <w:szCs w:val="24"/>
              </w:rPr>
              <w:t>11.</w:t>
            </w:r>
          </w:p>
        </w:tc>
        <w:tc>
          <w:tcPr>
            <w:tcW w:w="8116" w:type="dxa"/>
          </w:tcPr>
          <w:p w:rsidR="00172626" w:rsidRPr="000C0A3B" w:rsidRDefault="00172626" w:rsidP="00C84530">
            <w:pPr>
              <w:widowControl w:val="0"/>
              <w:spacing w:after="0"/>
              <w:rPr>
                <w:rFonts w:ascii="Times New Roman" w:hAnsi="Times New Roman" w:cs="Times New Roman"/>
                <w:sz w:val="24"/>
                <w:szCs w:val="24"/>
              </w:rPr>
            </w:pPr>
            <w:r w:rsidRPr="000C0A3B">
              <w:rPr>
                <w:rFonts w:ascii="Times New Roman" w:hAnsi="Times New Roman" w:cs="Times New Roman"/>
                <w:bCs/>
                <w:sz w:val="24"/>
                <w:szCs w:val="24"/>
              </w:rPr>
              <w:t>Надання інформації з Державного реєстру речових прав на нерухоме майно про осіб, які отримали відомості про зареєстровані права на нерухоме майно, що їм належить, та обтяження таких прав.</w:t>
            </w:r>
          </w:p>
        </w:tc>
      </w:tr>
      <w:tr w:rsidR="00172626" w:rsidRPr="000C0A3B" w:rsidTr="00172626">
        <w:trPr>
          <w:gridAfter w:val="1"/>
          <w:wAfter w:w="25" w:type="dxa"/>
          <w:trHeight w:val="271"/>
        </w:trPr>
        <w:tc>
          <w:tcPr>
            <w:tcW w:w="8872" w:type="dxa"/>
            <w:gridSpan w:val="2"/>
          </w:tcPr>
          <w:p w:rsidR="00172626" w:rsidRPr="000C0A3B" w:rsidRDefault="00172626" w:rsidP="00C84530">
            <w:pPr>
              <w:widowControl w:val="0"/>
              <w:spacing w:after="0"/>
              <w:jc w:val="center"/>
              <w:rPr>
                <w:rFonts w:ascii="Times New Roman" w:hAnsi="Times New Roman" w:cs="Times New Roman"/>
                <w:bCs/>
                <w:sz w:val="24"/>
                <w:szCs w:val="24"/>
              </w:rPr>
            </w:pPr>
            <w:r w:rsidRPr="000C0A3B">
              <w:rPr>
                <w:rFonts w:ascii="Times New Roman" w:hAnsi="Times New Roman" w:cs="Times New Roman"/>
                <w:bCs/>
                <w:sz w:val="24"/>
                <w:szCs w:val="24"/>
                <w:lang w:val="en-US"/>
              </w:rPr>
              <w:t>V</w:t>
            </w:r>
            <w:r w:rsidRPr="000C0A3B">
              <w:rPr>
                <w:rFonts w:ascii="Times New Roman" w:hAnsi="Times New Roman" w:cs="Times New Roman"/>
                <w:bCs/>
                <w:sz w:val="24"/>
                <w:szCs w:val="24"/>
              </w:rPr>
              <w:t>. Перелік адміністративних послуг з напрямку державної реєстрації юридичних ос</w:t>
            </w:r>
            <w:r w:rsidR="000C0A3B">
              <w:rPr>
                <w:rFonts w:ascii="Times New Roman" w:hAnsi="Times New Roman" w:cs="Times New Roman"/>
                <w:bCs/>
                <w:sz w:val="24"/>
                <w:szCs w:val="24"/>
              </w:rPr>
              <w:t>іб та фізичних осіб-підприємців</w:t>
            </w:r>
          </w:p>
        </w:tc>
      </w:tr>
      <w:tr w:rsidR="00172626" w:rsidRPr="000C0A3B" w:rsidTr="00172626">
        <w:trPr>
          <w:gridAfter w:val="1"/>
          <w:wAfter w:w="25" w:type="dxa"/>
          <w:trHeight w:val="271"/>
        </w:trPr>
        <w:tc>
          <w:tcPr>
            <w:tcW w:w="756" w:type="dxa"/>
          </w:tcPr>
          <w:p w:rsidR="00172626" w:rsidRPr="000C0A3B" w:rsidRDefault="00172626" w:rsidP="00C84530">
            <w:pPr>
              <w:widowControl w:val="0"/>
              <w:spacing w:after="0"/>
              <w:jc w:val="center"/>
              <w:rPr>
                <w:rFonts w:ascii="Times New Roman" w:hAnsi="Times New Roman" w:cs="Times New Roman"/>
                <w:bCs/>
                <w:sz w:val="24"/>
                <w:szCs w:val="24"/>
              </w:rPr>
            </w:pPr>
            <w:r w:rsidRPr="000C0A3B">
              <w:rPr>
                <w:rFonts w:ascii="Times New Roman" w:hAnsi="Times New Roman" w:cs="Times New Roman"/>
                <w:bCs/>
                <w:sz w:val="24"/>
                <w:szCs w:val="24"/>
              </w:rPr>
              <w:t>1.</w:t>
            </w:r>
          </w:p>
        </w:tc>
        <w:tc>
          <w:tcPr>
            <w:tcW w:w="8116" w:type="dxa"/>
          </w:tcPr>
          <w:p w:rsidR="00172626" w:rsidRPr="000C0A3B" w:rsidRDefault="00172626" w:rsidP="00C84530">
            <w:pPr>
              <w:widowControl w:val="0"/>
              <w:spacing w:after="0"/>
              <w:rPr>
                <w:rFonts w:ascii="Times New Roman" w:hAnsi="Times New Roman" w:cs="Times New Roman"/>
                <w:sz w:val="24"/>
                <w:szCs w:val="24"/>
              </w:rPr>
            </w:pPr>
            <w:r w:rsidRPr="000C0A3B">
              <w:rPr>
                <w:rFonts w:ascii="Times New Roman" w:hAnsi="Times New Roman" w:cs="Times New Roman"/>
                <w:sz w:val="24"/>
                <w:szCs w:val="24"/>
              </w:rPr>
              <w:t>Включення до Єдиного державного реєстру юридичних осіб, фізичних осіб – підприємців та громадських формувань відомостей про юридичну особу, створену та зареєстровану до 1 липня 2004 року.</w:t>
            </w:r>
          </w:p>
        </w:tc>
      </w:tr>
      <w:tr w:rsidR="00172626" w:rsidRPr="000C0A3B" w:rsidTr="00172626">
        <w:trPr>
          <w:gridAfter w:val="1"/>
          <w:wAfter w:w="25" w:type="dxa"/>
          <w:trHeight w:val="271"/>
        </w:trPr>
        <w:tc>
          <w:tcPr>
            <w:tcW w:w="756" w:type="dxa"/>
          </w:tcPr>
          <w:p w:rsidR="00172626" w:rsidRPr="000C0A3B" w:rsidRDefault="00172626" w:rsidP="00C84530">
            <w:pPr>
              <w:widowControl w:val="0"/>
              <w:spacing w:after="0"/>
              <w:jc w:val="center"/>
              <w:rPr>
                <w:rFonts w:ascii="Times New Roman" w:hAnsi="Times New Roman" w:cs="Times New Roman"/>
                <w:bCs/>
                <w:sz w:val="24"/>
                <w:szCs w:val="24"/>
              </w:rPr>
            </w:pPr>
            <w:r w:rsidRPr="000C0A3B">
              <w:rPr>
                <w:rFonts w:ascii="Times New Roman" w:hAnsi="Times New Roman" w:cs="Times New Roman"/>
                <w:bCs/>
                <w:sz w:val="24"/>
                <w:szCs w:val="24"/>
              </w:rPr>
              <w:t>2.</w:t>
            </w:r>
          </w:p>
        </w:tc>
        <w:tc>
          <w:tcPr>
            <w:tcW w:w="8116" w:type="dxa"/>
          </w:tcPr>
          <w:p w:rsidR="00172626" w:rsidRPr="000C0A3B" w:rsidRDefault="00172626" w:rsidP="00C84530">
            <w:pPr>
              <w:widowControl w:val="0"/>
              <w:spacing w:after="0"/>
              <w:rPr>
                <w:rFonts w:ascii="Times New Roman" w:hAnsi="Times New Roman" w:cs="Times New Roman"/>
                <w:sz w:val="24"/>
                <w:szCs w:val="24"/>
              </w:rPr>
            </w:pPr>
            <w:r w:rsidRPr="000C0A3B">
              <w:rPr>
                <w:rFonts w:ascii="Times New Roman" w:hAnsi="Times New Roman" w:cs="Times New Roman"/>
                <w:color w:val="000000"/>
                <w:sz w:val="24"/>
                <w:szCs w:val="24"/>
              </w:rPr>
              <w:t>Державна реєстрація фізичної особи, яка має намір стати підприємцем.</w:t>
            </w:r>
          </w:p>
        </w:tc>
      </w:tr>
      <w:tr w:rsidR="00172626" w:rsidRPr="000C0A3B" w:rsidTr="00172626">
        <w:trPr>
          <w:gridAfter w:val="1"/>
          <w:wAfter w:w="25" w:type="dxa"/>
          <w:trHeight w:val="271"/>
        </w:trPr>
        <w:tc>
          <w:tcPr>
            <w:tcW w:w="756" w:type="dxa"/>
          </w:tcPr>
          <w:p w:rsidR="00172626" w:rsidRPr="000C0A3B" w:rsidRDefault="00172626" w:rsidP="00C84530">
            <w:pPr>
              <w:widowControl w:val="0"/>
              <w:spacing w:after="0"/>
              <w:jc w:val="center"/>
              <w:rPr>
                <w:rFonts w:ascii="Times New Roman" w:hAnsi="Times New Roman" w:cs="Times New Roman"/>
                <w:bCs/>
                <w:sz w:val="24"/>
                <w:szCs w:val="24"/>
              </w:rPr>
            </w:pPr>
            <w:r w:rsidRPr="000C0A3B">
              <w:rPr>
                <w:rFonts w:ascii="Times New Roman" w:hAnsi="Times New Roman" w:cs="Times New Roman"/>
                <w:bCs/>
                <w:sz w:val="24"/>
                <w:szCs w:val="24"/>
              </w:rPr>
              <w:t>3.</w:t>
            </w:r>
          </w:p>
        </w:tc>
        <w:tc>
          <w:tcPr>
            <w:tcW w:w="8116" w:type="dxa"/>
          </w:tcPr>
          <w:p w:rsidR="00172626" w:rsidRPr="000C0A3B" w:rsidRDefault="00172626" w:rsidP="00C84530">
            <w:pPr>
              <w:widowControl w:val="0"/>
              <w:spacing w:after="0"/>
              <w:rPr>
                <w:rFonts w:ascii="Times New Roman" w:hAnsi="Times New Roman" w:cs="Times New Roman"/>
                <w:sz w:val="24"/>
                <w:szCs w:val="24"/>
              </w:rPr>
            </w:pPr>
            <w:r w:rsidRPr="000C0A3B">
              <w:rPr>
                <w:rFonts w:ascii="Times New Roman" w:hAnsi="Times New Roman" w:cs="Times New Roman"/>
                <w:sz w:val="24"/>
                <w:szCs w:val="24"/>
              </w:rPr>
              <w:t>Державна реєстрація юридичної особи.</w:t>
            </w:r>
          </w:p>
        </w:tc>
      </w:tr>
      <w:tr w:rsidR="00172626" w:rsidRPr="000C0A3B" w:rsidTr="00172626">
        <w:trPr>
          <w:gridAfter w:val="1"/>
          <w:wAfter w:w="25" w:type="dxa"/>
          <w:trHeight w:val="271"/>
        </w:trPr>
        <w:tc>
          <w:tcPr>
            <w:tcW w:w="756" w:type="dxa"/>
          </w:tcPr>
          <w:p w:rsidR="00172626" w:rsidRPr="000C0A3B" w:rsidRDefault="00172626" w:rsidP="00C84530">
            <w:pPr>
              <w:widowControl w:val="0"/>
              <w:spacing w:after="0"/>
              <w:jc w:val="center"/>
              <w:rPr>
                <w:rFonts w:ascii="Times New Roman" w:hAnsi="Times New Roman" w:cs="Times New Roman"/>
                <w:bCs/>
                <w:sz w:val="24"/>
                <w:szCs w:val="24"/>
              </w:rPr>
            </w:pPr>
            <w:r w:rsidRPr="000C0A3B">
              <w:rPr>
                <w:rFonts w:ascii="Times New Roman" w:hAnsi="Times New Roman" w:cs="Times New Roman"/>
                <w:bCs/>
                <w:sz w:val="24"/>
                <w:szCs w:val="24"/>
              </w:rPr>
              <w:t>4.</w:t>
            </w:r>
          </w:p>
        </w:tc>
        <w:tc>
          <w:tcPr>
            <w:tcW w:w="8116" w:type="dxa"/>
          </w:tcPr>
          <w:p w:rsidR="00172626" w:rsidRPr="000C0A3B" w:rsidRDefault="00172626" w:rsidP="00C84530">
            <w:pPr>
              <w:widowControl w:val="0"/>
              <w:spacing w:after="0"/>
              <w:rPr>
                <w:rFonts w:ascii="Times New Roman" w:hAnsi="Times New Roman" w:cs="Times New Roman"/>
                <w:sz w:val="24"/>
                <w:szCs w:val="24"/>
              </w:rPr>
            </w:pPr>
            <w:r w:rsidRPr="000C0A3B">
              <w:rPr>
                <w:rFonts w:ascii="Times New Roman" w:hAnsi="Times New Roman" w:cs="Times New Roman"/>
                <w:sz w:val="24"/>
                <w:szCs w:val="24"/>
              </w:rPr>
              <w:t>Державна реєстрація змін до відомостей про фізичну особу – підприємця, які містяться в Єдиному державному реєстрі юридичних осіб, фізичних осіб – підприємців та громадських формувань.</w:t>
            </w:r>
          </w:p>
        </w:tc>
      </w:tr>
      <w:tr w:rsidR="00172626" w:rsidRPr="000C0A3B" w:rsidTr="00172626">
        <w:trPr>
          <w:gridAfter w:val="1"/>
          <w:wAfter w:w="25" w:type="dxa"/>
          <w:trHeight w:val="271"/>
        </w:trPr>
        <w:tc>
          <w:tcPr>
            <w:tcW w:w="756" w:type="dxa"/>
          </w:tcPr>
          <w:p w:rsidR="00172626" w:rsidRPr="000C0A3B" w:rsidRDefault="00172626" w:rsidP="00C84530">
            <w:pPr>
              <w:widowControl w:val="0"/>
              <w:spacing w:after="0"/>
              <w:jc w:val="center"/>
              <w:rPr>
                <w:rFonts w:ascii="Times New Roman" w:hAnsi="Times New Roman" w:cs="Times New Roman"/>
                <w:bCs/>
                <w:sz w:val="24"/>
                <w:szCs w:val="24"/>
              </w:rPr>
            </w:pPr>
            <w:r w:rsidRPr="000C0A3B">
              <w:rPr>
                <w:rFonts w:ascii="Times New Roman" w:hAnsi="Times New Roman" w:cs="Times New Roman"/>
                <w:bCs/>
                <w:sz w:val="24"/>
                <w:szCs w:val="24"/>
              </w:rPr>
              <w:t>5.</w:t>
            </w:r>
          </w:p>
        </w:tc>
        <w:tc>
          <w:tcPr>
            <w:tcW w:w="8116" w:type="dxa"/>
          </w:tcPr>
          <w:p w:rsidR="00172626" w:rsidRPr="000C0A3B" w:rsidRDefault="00172626" w:rsidP="00C84530">
            <w:pPr>
              <w:widowControl w:val="0"/>
              <w:spacing w:after="0"/>
              <w:rPr>
                <w:rFonts w:ascii="Times New Roman" w:hAnsi="Times New Roman" w:cs="Times New Roman"/>
                <w:sz w:val="24"/>
                <w:szCs w:val="24"/>
              </w:rPr>
            </w:pPr>
            <w:r w:rsidRPr="000C0A3B">
              <w:rPr>
                <w:rFonts w:ascii="Times New Roman" w:hAnsi="Times New Roman" w:cs="Times New Roman"/>
                <w:color w:val="000000"/>
                <w:sz w:val="24"/>
                <w:szCs w:val="24"/>
              </w:rPr>
              <w:t>Державна реєстрація змін до відомостей про юридичну особу, що міститься у Єдиному державному реєстру юридичних осіб, фізичних осіб-підприємців та громадських формувань, у тому числі змін до установчих документів юридичної особи.</w:t>
            </w:r>
          </w:p>
        </w:tc>
      </w:tr>
      <w:tr w:rsidR="00172626" w:rsidRPr="000C0A3B" w:rsidTr="00172626">
        <w:trPr>
          <w:gridAfter w:val="1"/>
          <w:wAfter w:w="25" w:type="dxa"/>
          <w:trHeight w:val="271"/>
        </w:trPr>
        <w:tc>
          <w:tcPr>
            <w:tcW w:w="756" w:type="dxa"/>
          </w:tcPr>
          <w:p w:rsidR="00172626" w:rsidRPr="000C0A3B" w:rsidRDefault="00172626" w:rsidP="00C84530">
            <w:pPr>
              <w:widowControl w:val="0"/>
              <w:spacing w:after="0"/>
              <w:jc w:val="center"/>
              <w:rPr>
                <w:rFonts w:ascii="Times New Roman" w:hAnsi="Times New Roman" w:cs="Times New Roman"/>
                <w:bCs/>
                <w:sz w:val="24"/>
                <w:szCs w:val="24"/>
              </w:rPr>
            </w:pPr>
            <w:r w:rsidRPr="000C0A3B">
              <w:rPr>
                <w:rFonts w:ascii="Times New Roman" w:hAnsi="Times New Roman" w:cs="Times New Roman"/>
                <w:bCs/>
                <w:sz w:val="24"/>
                <w:szCs w:val="24"/>
              </w:rPr>
              <w:t>6.</w:t>
            </w:r>
          </w:p>
        </w:tc>
        <w:tc>
          <w:tcPr>
            <w:tcW w:w="8116" w:type="dxa"/>
          </w:tcPr>
          <w:p w:rsidR="00172626" w:rsidRPr="000C0A3B" w:rsidRDefault="00172626" w:rsidP="00C84530">
            <w:pPr>
              <w:widowControl w:val="0"/>
              <w:spacing w:after="0"/>
              <w:rPr>
                <w:rFonts w:ascii="Times New Roman" w:hAnsi="Times New Roman" w:cs="Times New Roman"/>
                <w:sz w:val="24"/>
                <w:szCs w:val="24"/>
              </w:rPr>
            </w:pPr>
            <w:r w:rsidRPr="000C0A3B">
              <w:rPr>
                <w:rFonts w:ascii="Times New Roman" w:hAnsi="Times New Roman" w:cs="Times New Roman"/>
                <w:sz w:val="24"/>
                <w:szCs w:val="24"/>
              </w:rPr>
              <w:t>Державна реєстрація припинення підприємницької діяльності фізичної особи – підприємця.</w:t>
            </w:r>
          </w:p>
        </w:tc>
      </w:tr>
      <w:tr w:rsidR="00172626" w:rsidRPr="000C0A3B" w:rsidTr="00172626">
        <w:trPr>
          <w:gridAfter w:val="1"/>
          <w:wAfter w:w="25" w:type="dxa"/>
          <w:trHeight w:val="271"/>
        </w:trPr>
        <w:tc>
          <w:tcPr>
            <w:tcW w:w="756" w:type="dxa"/>
          </w:tcPr>
          <w:p w:rsidR="00172626" w:rsidRPr="000C0A3B" w:rsidRDefault="00172626" w:rsidP="00C84530">
            <w:pPr>
              <w:widowControl w:val="0"/>
              <w:spacing w:after="0"/>
              <w:jc w:val="center"/>
              <w:rPr>
                <w:rFonts w:ascii="Times New Roman" w:hAnsi="Times New Roman" w:cs="Times New Roman"/>
                <w:bCs/>
                <w:sz w:val="24"/>
                <w:szCs w:val="24"/>
              </w:rPr>
            </w:pPr>
            <w:r w:rsidRPr="000C0A3B">
              <w:rPr>
                <w:rFonts w:ascii="Times New Roman" w:hAnsi="Times New Roman" w:cs="Times New Roman"/>
                <w:bCs/>
                <w:sz w:val="24"/>
                <w:szCs w:val="24"/>
              </w:rPr>
              <w:t>7.</w:t>
            </w:r>
          </w:p>
        </w:tc>
        <w:tc>
          <w:tcPr>
            <w:tcW w:w="8116" w:type="dxa"/>
          </w:tcPr>
          <w:p w:rsidR="00172626" w:rsidRPr="000C0A3B" w:rsidRDefault="00172626" w:rsidP="00C84530">
            <w:pPr>
              <w:widowControl w:val="0"/>
              <w:spacing w:after="0"/>
              <w:rPr>
                <w:rFonts w:ascii="Times New Roman" w:hAnsi="Times New Roman" w:cs="Times New Roman"/>
                <w:sz w:val="24"/>
                <w:szCs w:val="24"/>
              </w:rPr>
            </w:pPr>
            <w:r w:rsidRPr="000C0A3B">
              <w:rPr>
                <w:rFonts w:ascii="Times New Roman" w:hAnsi="Times New Roman" w:cs="Times New Roman"/>
                <w:color w:val="000000"/>
                <w:sz w:val="24"/>
                <w:szCs w:val="24"/>
              </w:rPr>
              <w:t>Державна реєстрація припинення відокремленого підрозділу юридичної особи.</w:t>
            </w:r>
          </w:p>
        </w:tc>
      </w:tr>
      <w:tr w:rsidR="00172626" w:rsidRPr="000C0A3B" w:rsidTr="00172626">
        <w:trPr>
          <w:gridAfter w:val="1"/>
          <w:wAfter w:w="25" w:type="dxa"/>
          <w:trHeight w:val="271"/>
        </w:trPr>
        <w:tc>
          <w:tcPr>
            <w:tcW w:w="756" w:type="dxa"/>
          </w:tcPr>
          <w:p w:rsidR="00172626" w:rsidRPr="000C0A3B" w:rsidRDefault="00172626" w:rsidP="00C84530">
            <w:pPr>
              <w:widowControl w:val="0"/>
              <w:spacing w:after="0"/>
              <w:jc w:val="center"/>
              <w:rPr>
                <w:rFonts w:ascii="Times New Roman" w:hAnsi="Times New Roman" w:cs="Times New Roman"/>
                <w:bCs/>
                <w:sz w:val="24"/>
                <w:szCs w:val="24"/>
              </w:rPr>
            </w:pPr>
            <w:r w:rsidRPr="000C0A3B">
              <w:rPr>
                <w:rFonts w:ascii="Times New Roman" w:hAnsi="Times New Roman" w:cs="Times New Roman"/>
                <w:bCs/>
                <w:sz w:val="24"/>
                <w:szCs w:val="24"/>
              </w:rPr>
              <w:t>8.</w:t>
            </w:r>
          </w:p>
        </w:tc>
        <w:tc>
          <w:tcPr>
            <w:tcW w:w="8116" w:type="dxa"/>
          </w:tcPr>
          <w:p w:rsidR="00172626" w:rsidRPr="000C0A3B" w:rsidRDefault="00172626" w:rsidP="00C84530">
            <w:pPr>
              <w:widowControl w:val="0"/>
              <w:spacing w:after="0"/>
              <w:rPr>
                <w:rFonts w:ascii="Times New Roman" w:hAnsi="Times New Roman" w:cs="Times New Roman"/>
                <w:sz w:val="24"/>
                <w:szCs w:val="24"/>
              </w:rPr>
            </w:pPr>
            <w:r w:rsidRPr="000C0A3B">
              <w:rPr>
                <w:rFonts w:ascii="Times New Roman" w:hAnsi="Times New Roman" w:cs="Times New Roman"/>
                <w:sz w:val="24"/>
                <w:szCs w:val="24"/>
              </w:rPr>
              <w:t xml:space="preserve">Державна реєстрація припинення юридичної особи </w:t>
            </w:r>
            <w:r w:rsidRPr="000C0A3B">
              <w:rPr>
                <w:rFonts w:ascii="Times New Roman" w:hAnsi="Times New Roman" w:cs="Times New Roman"/>
                <w:color w:val="000000"/>
                <w:sz w:val="24"/>
                <w:szCs w:val="24"/>
              </w:rPr>
              <w:t>в результаті злиття, приєднання, поділу або перетворення.</w:t>
            </w:r>
          </w:p>
        </w:tc>
      </w:tr>
      <w:tr w:rsidR="00172626" w:rsidRPr="000C0A3B" w:rsidTr="00172626">
        <w:trPr>
          <w:gridAfter w:val="1"/>
          <w:wAfter w:w="25" w:type="dxa"/>
          <w:trHeight w:val="271"/>
        </w:trPr>
        <w:tc>
          <w:tcPr>
            <w:tcW w:w="756" w:type="dxa"/>
          </w:tcPr>
          <w:p w:rsidR="00172626" w:rsidRPr="000C0A3B" w:rsidRDefault="00172626" w:rsidP="00C84530">
            <w:pPr>
              <w:widowControl w:val="0"/>
              <w:spacing w:after="0"/>
              <w:jc w:val="center"/>
              <w:rPr>
                <w:rFonts w:ascii="Times New Roman" w:hAnsi="Times New Roman" w:cs="Times New Roman"/>
                <w:bCs/>
                <w:sz w:val="24"/>
                <w:szCs w:val="24"/>
              </w:rPr>
            </w:pPr>
            <w:r w:rsidRPr="000C0A3B">
              <w:rPr>
                <w:rFonts w:ascii="Times New Roman" w:hAnsi="Times New Roman" w:cs="Times New Roman"/>
                <w:bCs/>
                <w:sz w:val="24"/>
                <w:szCs w:val="24"/>
              </w:rPr>
              <w:t>9.</w:t>
            </w:r>
          </w:p>
        </w:tc>
        <w:tc>
          <w:tcPr>
            <w:tcW w:w="8116" w:type="dxa"/>
          </w:tcPr>
          <w:p w:rsidR="00172626" w:rsidRPr="000C0A3B" w:rsidRDefault="00172626" w:rsidP="00C84530">
            <w:pPr>
              <w:widowControl w:val="0"/>
              <w:spacing w:after="0"/>
              <w:rPr>
                <w:rFonts w:ascii="Times New Roman" w:hAnsi="Times New Roman" w:cs="Times New Roman"/>
                <w:sz w:val="24"/>
                <w:szCs w:val="24"/>
              </w:rPr>
            </w:pPr>
            <w:r w:rsidRPr="000C0A3B">
              <w:rPr>
                <w:rFonts w:ascii="Times New Roman" w:hAnsi="Times New Roman" w:cs="Times New Roman"/>
                <w:color w:val="000000"/>
                <w:sz w:val="24"/>
                <w:szCs w:val="24"/>
              </w:rPr>
              <w:t>Державна реєстрація припинення юридичної особи у результаті ліквідації.</w:t>
            </w:r>
          </w:p>
        </w:tc>
      </w:tr>
      <w:tr w:rsidR="00172626" w:rsidRPr="000C0A3B" w:rsidTr="00172626">
        <w:trPr>
          <w:gridAfter w:val="1"/>
          <w:wAfter w:w="25" w:type="dxa"/>
          <w:trHeight w:val="271"/>
        </w:trPr>
        <w:tc>
          <w:tcPr>
            <w:tcW w:w="756" w:type="dxa"/>
          </w:tcPr>
          <w:p w:rsidR="00172626" w:rsidRPr="000C0A3B" w:rsidRDefault="00172626" w:rsidP="00C84530">
            <w:pPr>
              <w:widowControl w:val="0"/>
              <w:spacing w:after="0"/>
              <w:jc w:val="center"/>
              <w:rPr>
                <w:rFonts w:ascii="Times New Roman" w:hAnsi="Times New Roman" w:cs="Times New Roman"/>
                <w:bCs/>
                <w:sz w:val="24"/>
                <w:szCs w:val="24"/>
              </w:rPr>
            </w:pPr>
            <w:r w:rsidRPr="000C0A3B">
              <w:rPr>
                <w:rFonts w:ascii="Times New Roman" w:hAnsi="Times New Roman" w:cs="Times New Roman"/>
                <w:bCs/>
                <w:sz w:val="24"/>
                <w:szCs w:val="24"/>
              </w:rPr>
              <w:t>10.</w:t>
            </w:r>
          </w:p>
        </w:tc>
        <w:tc>
          <w:tcPr>
            <w:tcW w:w="8116" w:type="dxa"/>
          </w:tcPr>
          <w:p w:rsidR="00172626" w:rsidRPr="000C0A3B" w:rsidRDefault="00172626" w:rsidP="00C84530">
            <w:pPr>
              <w:widowControl w:val="0"/>
              <w:spacing w:after="0"/>
              <w:rPr>
                <w:rFonts w:ascii="Times New Roman" w:hAnsi="Times New Roman" w:cs="Times New Roman"/>
                <w:color w:val="000000"/>
                <w:sz w:val="24"/>
                <w:szCs w:val="24"/>
              </w:rPr>
            </w:pPr>
            <w:r w:rsidRPr="000C0A3B">
              <w:rPr>
                <w:rFonts w:ascii="Times New Roman" w:hAnsi="Times New Roman" w:cs="Times New Roman"/>
                <w:sz w:val="24"/>
                <w:szCs w:val="24"/>
              </w:rPr>
              <w:t>Видача витягу з Єдиного державного реєстру юридичних осіб, фізичних осіб – підприємців та громадських формувань.</w:t>
            </w:r>
          </w:p>
        </w:tc>
      </w:tr>
      <w:tr w:rsidR="00172626" w:rsidRPr="000C0A3B" w:rsidTr="00172626">
        <w:trPr>
          <w:gridAfter w:val="1"/>
          <w:wAfter w:w="25" w:type="dxa"/>
          <w:trHeight w:val="271"/>
        </w:trPr>
        <w:tc>
          <w:tcPr>
            <w:tcW w:w="8872" w:type="dxa"/>
            <w:gridSpan w:val="2"/>
          </w:tcPr>
          <w:p w:rsidR="00172626" w:rsidRPr="000C0A3B" w:rsidRDefault="00172626" w:rsidP="00C84530">
            <w:pPr>
              <w:widowControl w:val="0"/>
              <w:spacing w:after="0"/>
              <w:jc w:val="center"/>
              <w:rPr>
                <w:rFonts w:ascii="Times New Roman" w:hAnsi="Times New Roman" w:cs="Times New Roman"/>
                <w:sz w:val="24"/>
                <w:szCs w:val="24"/>
              </w:rPr>
            </w:pPr>
            <w:r w:rsidRPr="000C0A3B">
              <w:rPr>
                <w:rFonts w:ascii="Times New Roman" w:hAnsi="Times New Roman" w:cs="Times New Roman"/>
                <w:bCs/>
                <w:sz w:val="24"/>
                <w:szCs w:val="24"/>
                <w:lang w:val="en-US"/>
              </w:rPr>
              <w:t>V</w:t>
            </w:r>
            <w:r w:rsidRPr="000C0A3B">
              <w:rPr>
                <w:rFonts w:ascii="Times New Roman" w:hAnsi="Times New Roman" w:cs="Times New Roman"/>
                <w:bCs/>
                <w:sz w:val="24"/>
                <w:szCs w:val="24"/>
              </w:rPr>
              <w:t xml:space="preserve">І. </w:t>
            </w:r>
            <w:r w:rsidRPr="000C0A3B">
              <w:rPr>
                <w:rFonts w:ascii="Times New Roman" w:hAnsi="Times New Roman" w:cs="Times New Roman"/>
                <w:sz w:val="24"/>
                <w:szCs w:val="24"/>
              </w:rPr>
              <w:t>Перелік адміністративних послуг з нап</w:t>
            </w:r>
            <w:r w:rsidR="000C0A3B">
              <w:rPr>
                <w:rFonts w:ascii="Times New Roman" w:hAnsi="Times New Roman" w:cs="Times New Roman"/>
                <w:sz w:val="24"/>
                <w:szCs w:val="24"/>
              </w:rPr>
              <w:t>рямку реєстрації фізичних осіб</w:t>
            </w:r>
          </w:p>
        </w:tc>
      </w:tr>
      <w:tr w:rsidR="00172626" w:rsidRPr="000C0A3B" w:rsidTr="00172626">
        <w:trPr>
          <w:gridAfter w:val="1"/>
          <w:wAfter w:w="25" w:type="dxa"/>
          <w:trHeight w:val="271"/>
        </w:trPr>
        <w:tc>
          <w:tcPr>
            <w:tcW w:w="756" w:type="dxa"/>
          </w:tcPr>
          <w:p w:rsidR="00172626" w:rsidRPr="000C0A3B" w:rsidRDefault="00172626" w:rsidP="00C84530">
            <w:pPr>
              <w:widowControl w:val="0"/>
              <w:spacing w:after="0"/>
              <w:jc w:val="center"/>
              <w:rPr>
                <w:rFonts w:ascii="Times New Roman" w:hAnsi="Times New Roman" w:cs="Times New Roman"/>
                <w:bCs/>
                <w:sz w:val="24"/>
                <w:szCs w:val="24"/>
              </w:rPr>
            </w:pPr>
            <w:r w:rsidRPr="000C0A3B">
              <w:rPr>
                <w:rFonts w:ascii="Times New Roman" w:hAnsi="Times New Roman" w:cs="Times New Roman"/>
                <w:bCs/>
                <w:sz w:val="24"/>
                <w:szCs w:val="24"/>
              </w:rPr>
              <w:t>1.</w:t>
            </w:r>
          </w:p>
        </w:tc>
        <w:tc>
          <w:tcPr>
            <w:tcW w:w="8116" w:type="dxa"/>
          </w:tcPr>
          <w:p w:rsidR="00172626" w:rsidRPr="000C0A3B" w:rsidRDefault="00172626" w:rsidP="00C84530">
            <w:pPr>
              <w:widowControl w:val="0"/>
              <w:spacing w:after="0"/>
              <w:rPr>
                <w:rFonts w:ascii="Times New Roman" w:hAnsi="Times New Roman" w:cs="Times New Roman"/>
                <w:sz w:val="24"/>
                <w:szCs w:val="24"/>
              </w:rPr>
            </w:pPr>
            <w:r w:rsidRPr="000C0A3B">
              <w:rPr>
                <w:rFonts w:ascii="Times New Roman" w:hAnsi="Times New Roman" w:cs="Times New Roman"/>
                <w:bCs/>
                <w:sz w:val="24"/>
                <w:szCs w:val="24"/>
              </w:rPr>
              <w:t>Реєстрація місця проживання/перебування.</w:t>
            </w:r>
          </w:p>
        </w:tc>
      </w:tr>
      <w:tr w:rsidR="00172626" w:rsidRPr="000C0A3B" w:rsidTr="00172626">
        <w:trPr>
          <w:gridAfter w:val="1"/>
          <w:wAfter w:w="25" w:type="dxa"/>
          <w:trHeight w:val="271"/>
        </w:trPr>
        <w:tc>
          <w:tcPr>
            <w:tcW w:w="756" w:type="dxa"/>
          </w:tcPr>
          <w:p w:rsidR="00172626" w:rsidRPr="000C0A3B" w:rsidRDefault="00172626" w:rsidP="00C84530">
            <w:pPr>
              <w:widowControl w:val="0"/>
              <w:spacing w:after="0"/>
              <w:jc w:val="center"/>
              <w:rPr>
                <w:rFonts w:ascii="Times New Roman" w:hAnsi="Times New Roman" w:cs="Times New Roman"/>
                <w:bCs/>
                <w:sz w:val="24"/>
                <w:szCs w:val="24"/>
              </w:rPr>
            </w:pPr>
            <w:r w:rsidRPr="000C0A3B">
              <w:rPr>
                <w:rFonts w:ascii="Times New Roman" w:hAnsi="Times New Roman" w:cs="Times New Roman"/>
                <w:bCs/>
                <w:sz w:val="24"/>
                <w:szCs w:val="24"/>
              </w:rPr>
              <w:t>2.</w:t>
            </w:r>
          </w:p>
        </w:tc>
        <w:tc>
          <w:tcPr>
            <w:tcW w:w="8116" w:type="dxa"/>
          </w:tcPr>
          <w:p w:rsidR="00172626" w:rsidRPr="000C0A3B" w:rsidRDefault="00172626" w:rsidP="00C84530">
            <w:pPr>
              <w:pStyle w:val="1"/>
              <w:widowControl w:val="0"/>
              <w:spacing w:after="0" w:line="240" w:lineRule="auto"/>
              <w:ind w:left="0"/>
              <w:jc w:val="both"/>
              <w:rPr>
                <w:rFonts w:ascii="Times New Roman" w:hAnsi="Times New Roman"/>
                <w:sz w:val="24"/>
                <w:szCs w:val="24"/>
                <w:lang w:val="uk-UA"/>
              </w:rPr>
            </w:pPr>
            <w:proofErr w:type="spellStart"/>
            <w:r w:rsidRPr="000C0A3B">
              <w:rPr>
                <w:rFonts w:ascii="Times New Roman" w:hAnsi="Times New Roman"/>
                <w:bCs/>
                <w:sz w:val="24"/>
                <w:szCs w:val="24"/>
              </w:rPr>
              <w:t>Зняття</w:t>
            </w:r>
            <w:proofErr w:type="spellEnd"/>
            <w:r w:rsidRPr="000C0A3B">
              <w:rPr>
                <w:rFonts w:ascii="Times New Roman" w:hAnsi="Times New Roman"/>
                <w:bCs/>
                <w:sz w:val="24"/>
                <w:szCs w:val="24"/>
              </w:rPr>
              <w:t xml:space="preserve"> з </w:t>
            </w:r>
            <w:proofErr w:type="spellStart"/>
            <w:r w:rsidRPr="000C0A3B">
              <w:rPr>
                <w:rFonts w:ascii="Times New Roman" w:hAnsi="Times New Roman"/>
                <w:bCs/>
                <w:sz w:val="24"/>
                <w:szCs w:val="24"/>
              </w:rPr>
              <w:t>реєстрації</w:t>
            </w:r>
            <w:proofErr w:type="spellEnd"/>
            <w:r w:rsidRPr="000C0A3B">
              <w:rPr>
                <w:rFonts w:ascii="Times New Roman" w:hAnsi="Times New Roman"/>
                <w:bCs/>
                <w:sz w:val="24"/>
                <w:szCs w:val="24"/>
              </w:rPr>
              <w:t xml:space="preserve"> </w:t>
            </w:r>
            <w:proofErr w:type="spellStart"/>
            <w:r w:rsidRPr="000C0A3B">
              <w:rPr>
                <w:rFonts w:ascii="Times New Roman" w:hAnsi="Times New Roman"/>
                <w:bCs/>
                <w:sz w:val="24"/>
                <w:szCs w:val="24"/>
              </w:rPr>
              <w:t>місця</w:t>
            </w:r>
            <w:proofErr w:type="spellEnd"/>
            <w:r w:rsidRPr="000C0A3B">
              <w:rPr>
                <w:rFonts w:ascii="Times New Roman" w:hAnsi="Times New Roman"/>
                <w:bCs/>
                <w:sz w:val="24"/>
                <w:szCs w:val="24"/>
              </w:rPr>
              <w:t xml:space="preserve"> </w:t>
            </w:r>
            <w:proofErr w:type="spellStart"/>
            <w:r w:rsidRPr="000C0A3B">
              <w:rPr>
                <w:rFonts w:ascii="Times New Roman" w:hAnsi="Times New Roman"/>
                <w:bCs/>
                <w:sz w:val="24"/>
                <w:szCs w:val="24"/>
              </w:rPr>
              <w:t>проживання</w:t>
            </w:r>
            <w:proofErr w:type="spellEnd"/>
            <w:r w:rsidRPr="000C0A3B">
              <w:rPr>
                <w:rFonts w:ascii="Times New Roman" w:hAnsi="Times New Roman"/>
                <w:bCs/>
                <w:sz w:val="24"/>
                <w:szCs w:val="24"/>
              </w:rPr>
              <w:t>/</w:t>
            </w:r>
            <w:proofErr w:type="spellStart"/>
            <w:r w:rsidRPr="000C0A3B">
              <w:rPr>
                <w:rFonts w:ascii="Times New Roman" w:hAnsi="Times New Roman"/>
                <w:bCs/>
                <w:sz w:val="24"/>
                <w:szCs w:val="24"/>
              </w:rPr>
              <w:t>перебування</w:t>
            </w:r>
            <w:proofErr w:type="spellEnd"/>
            <w:r w:rsidRPr="000C0A3B">
              <w:rPr>
                <w:rFonts w:ascii="Times New Roman" w:hAnsi="Times New Roman"/>
                <w:bCs/>
                <w:sz w:val="24"/>
                <w:szCs w:val="24"/>
                <w:lang w:val="uk-UA"/>
              </w:rPr>
              <w:t>.</w:t>
            </w:r>
          </w:p>
        </w:tc>
      </w:tr>
      <w:tr w:rsidR="00172626" w:rsidRPr="000C0A3B" w:rsidTr="00172626">
        <w:trPr>
          <w:gridAfter w:val="1"/>
          <w:wAfter w:w="25" w:type="dxa"/>
          <w:trHeight w:val="271"/>
        </w:trPr>
        <w:tc>
          <w:tcPr>
            <w:tcW w:w="756" w:type="dxa"/>
          </w:tcPr>
          <w:p w:rsidR="00172626" w:rsidRPr="000C0A3B" w:rsidRDefault="00172626" w:rsidP="00C84530">
            <w:pPr>
              <w:widowControl w:val="0"/>
              <w:spacing w:after="0"/>
              <w:jc w:val="center"/>
              <w:rPr>
                <w:rFonts w:ascii="Times New Roman" w:hAnsi="Times New Roman" w:cs="Times New Roman"/>
                <w:bCs/>
                <w:sz w:val="24"/>
                <w:szCs w:val="24"/>
              </w:rPr>
            </w:pPr>
            <w:r w:rsidRPr="000C0A3B">
              <w:rPr>
                <w:rFonts w:ascii="Times New Roman" w:hAnsi="Times New Roman" w:cs="Times New Roman"/>
                <w:bCs/>
                <w:sz w:val="24"/>
                <w:szCs w:val="24"/>
              </w:rPr>
              <w:t>3.</w:t>
            </w:r>
          </w:p>
        </w:tc>
        <w:tc>
          <w:tcPr>
            <w:tcW w:w="8116" w:type="dxa"/>
          </w:tcPr>
          <w:p w:rsidR="00172626" w:rsidRPr="000C0A3B" w:rsidRDefault="00172626" w:rsidP="00C84530">
            <w:pPr>
              <w:pStyle w:val="1"/>
              <w:widowControl w:val="0"/>
              <w:spacing w:after="0" w:line="240" w:lineRule="auto"/>
              <w:ind w:left="0"/>
              <w:jc w:val="both"/>
              <w:rPr>
                <w:rFonts w:ascii="Times New Roman" w:hAnsi="Times New Roman"/>
                <w:bCs/>
                <w:sz w:val="24"/>
                <w:szCs w:val="24"/>
                <w:lang w:val="uk-UA"/>
              </w:rPr>
            </w:pPr>
            <w:r w:rsidRPr="000C0A3B">
              <w:rPr>
                <w:rFonts w:ascii="Times New Roman" w:hAnsi="Times New Roman"/>
                <w:bCs/>
                <w:sz w:val="24"/>
                <w:szCs w:val="24"/>
                <w:lang w:val="uk-UA"/>
              </w:rPr>
              <w:t>Видача довідки про зареєстрованих осіб у житлових приміщеннях.</w:t>
            </w:r>
          </w:p>
        </w:tc>
      </w:tr>
      <w:tr w:rsidR="00172626" w:rsidRPr="000C0A3B" w:rsidTr="00172626">
        <w:trPr>
          <w:gridAfter w:val="1"/>
          <w:wAfter w:w="25" w:type="dxa"/>
          <w:trHeight w:val="271"/>
        </w:trPr>
        <w:tc>
          <w:tcPr>
            <w:tcW w:w="756" w:type="dxa"/>
          </w:tcPr>
          <w:p w:rsidR="00172626" w:rsidRPr="000C0A3B" w:rsidRDefault="00172626" w:rsidP="00C84530">
            <w:pPr>
              <w:widowControl w:val="0"/>
              <w:spacing w:after="0"/>
              <w:jc w:val="center"/>
              <w:rPr>
                <w:rFonts w:ascii="Times New Roman" w:hAnsi="Times New Roman" w:cs="Times New Roman"/>
                <w:bCs/>
                <w:sz w:val="24"/>
                <w:szCs w:val="24"/>
              </w:rPr>
            </w:pPr>
            <w:r w:rsidRPr="000C0A3B">
              <w:rPr>
                <w:rFonts w:ascii="Times New Roman" w:hAnsi="Times New Roman" w:cs="Times New Roman"/>
                <w:bCs/>
                <w:sz w:val="24"/>
                <w:szCs w:val="24"/>
              </w:rPr>
              <w:t>4.</w:t>
            </w:r>
          </w:p>
        </w:tc>
        <w:tc>
          <w:tcPr>
            <w:tcW w:w="8116" w:type="dxa"/>
          </w:tcPr>
          <w:p w:rsidR="00172626" w:rsidRPr="000C0A3B" w:rsidRDefault="00172626" w:rsidP="00C84530">
            <w:pPr>
              <w:pStyle w:val="1"/>
              <w:widowControl w:val="0"/>
              <w:spacing w:after="0" w:line="240" w:lineRule="auto"/>
              <w:ind w:left="0"/>
              <w:jc w:val="both"/>
              <w:rPr>
                <w:rFonts w:ascii="Times New Roman" w:hAnsi="Times New Roman"/>
                <w:bCs/>
                <w:sz w:val="24"/>
                <w:szCs w:val="24"/>
                <w:lang w:val="uk-UA"/>
              </w:rPr>
            </w:pPr>
            <w:r w:rsidRPr="000C0A3B">
              <w:rPr>
                <w:rFonts w:ascii="Times New Roman" w:hAnsi="Times New Roman"/>
                <w:bCs/>
                <w:sz w:val="24"/>
                <w:szCs w:val="24"/>
                <w:lang w:val="uk-UA"/>
              </w:rPr>
              <w:t>Видача довідки про реєстрацію місця проживання особи (додаток 13).</w:t>
            </w:r>
          </w:p>
        </w:tc>
      </w:tr>
      <w:tr w:rsidR="00172626" w:rsidRPr="000C0A3B" w:rsidTr="00172626">
        <w:trPr>
          <w:gridAfter w:val="1"/>
          <w:wAfter w:w="25" w:type="dxa"/>
          <w:trHeight w:val="271"/>
        </w:trPr>
        <w:tc>
          <w:tcPr>
            <w:tcW w:w="756" w:type="dxa"/>
          </w:tcPr>
          <w:p w:rsidR="00172626" w:rsidRPr="000C0A3B" w:rsidRDefault="00172626" w:rsidP="00C84530">
            <w:pPr>
              <w:widowControl w:val="0"/>
              <w:spacing w:after="0"/>
              <w:jc w:val="center"/>
              <w:rPr>
                <w:rFonts w:ascii="Times New Roman" w:hAnsi="Times New Roman" w:cs="Times New Roman"/>
                <w:bCs/>
                <w:sz w:val="24"/>
                <w:szCs w:val="24"/>
              </w:rPr>
            </w:pPr>
            <w:r w:rsidRPr="000C0A3B">
              <w:rPr>
                <w:rFonts w:ascii="Times New Roman" w:hAnsi="Times New Roman" w:cs="Times New Roman"/>
                <w:bCs/>
                <w:sz w:val="24"/>
                <w:szCs w:val="24"/>
              </w:rPr>
              <w:t>5.</w:t>
            </w:r>
          </w:p>
        </w:tc>
        <w:tc>
          <w:tcPr>
            <w:tcW w:w="8116" w:type="dxa"/>
          </w:tcPr>
          <w:p w:rsidR="00172626" w:rsidRPr="000C0A3B" w:rsidRDefault="00172626" w:rsidP="00C84530">
            <w:pPr>
              <w:pStyle w:val="1"/>
              <w:widowControl w:val="0"/>
              <w:spacing w:after="0" w:line="240" w:lineRule="auto"/>
              <w:ind w:left="0"/>
              <w:jc w:val="both"/>
              <w:rPr>
                <w:rFonts w:ascii="Times New Roman" w:hAnsi="Times New Roman"/>
                <w:bCs/>
                <w:sz w:val="24"/>
                <w:szCs w:val="24"/>
                <w:lang w:val="uk-UA"/>
              </w:rPr>
            </w:pPr>
            <w:r w:rsidRPr="000C0A3B">
              <w:rPr>
                <w:rFonts w:ascii="Times New Roman" w:hAnsi="Times New Roman"/>
                <w:bCs/>
                <w:sz w:val="24"/>
                <w:szCs w:val="24"/>
                <w:lang w:val="uk-UA"/>
              </w:rPr>
              <w:t>Внесення відомостей про зміну найменування топонімів до документів, в яких зазначаються місце проживання/перебування осіб.</w:t>
            </w:r>
          </w:p>
        </w:tc>
      </w:tr>
      <w:tr w:rsidR="00172626" w:rsidRPr="000C0A3B" w:rsidTr="00172626">
        <w:trPr>
          <w:gridAfter w:val="1"/>
          <w:wAfter w:w="25" w:type="dxa"/>
          <w:trHeight w:val="271"/>
        </w:trPr>
        <w:tc>
          <w:tcPr>
            <w:tcW w:w="8872" w:type="dxa"/>
            <w:gridSpan w:val="2"/>
          </w:tcPr>
          <w:p w:rsidR="00172626" w:rsidRPr="000C0A3B" w:rsidRDefault="00172626" w:rsidP="00C84530">
            <w:pPr>
              <w:pStyle w:val="1"/>
              <w:widowControl w:val="0"/>
              <w:spacing w:after="0" w:line="240" w:lineRule="auto"/>
              <w:ind w:left="0"/>
              <w:jc w:val="center"/>
              <w:rPr>
                <w:rFonts w:ascii="Times New Roman" w:hAnsi="Times New Roman"/>
                <w:sz w:val="24"/>
                <w:szCs w:val="24"/>
                <w:lang w:val="uk-UA"/>
              </w:rPr>
            </w:pPr>
          </w:p>
          <w:p w:rsidR="00172626" w:rsidRPr="000C0A3B" w:rsidRDefault="00172626" w:rsidP="00C84530">
            <w:pPr>
              <w:pStyle w:val="1"/>
              <w:widowControl w:val="0"/>
              <w:spacing w:after="0" w:line="240" w:lineRule="auto"/>
              <w:ind w:left="0"/>
              <w:jc w:val="center"/>
              <w:rPr>
                <w:rFonts w:ascii="Times New Roman" w:hAnsi="Times New Roman"/>
                <w:sz w:val="24"/>
                <w:szCs w:val="24"/>
                <w:lang w:val="uk-UA"/>
              </w:rPr>
            </w:pPr>
            <w:r w:rsidRPr="000C0A3B">
              <w:rPr>
                <w:rFonts w:ascii="Times New Roman" w:hAnsi="Times New Roman"/>
                <w:bCs/>
                <w:sz w:val="24"/>
                <w:szCs w:val="24"/>
                <w:lang w:val="en-US"/>
              </w:rPr>
              <w:t>V</w:t>
            </w:r>
            <w:r w:rsidRPr="000C0A3B">
              <w:rPr>
                <w:rFonts w:ascii="Times New Roman" w:hAnsi="Times New Roman"/>
                <w:bCs/>
                <w:sz w:val="24"/>
                <w:szCs w:val="24"/>
                <w:lang w:val="uk-UA"/>
              </w:rPr>
              <w:t xml:space="preserve">ІІ. </w:t>
            </w:r>
            <w:r w:rsidRPr="000C0A3B">
              <w:rPr>
                <w:rFonts w:ascii="Times New Roman" w:hAnsi="Times New Roman"/>
                <w:sz w:val="24"/>
                <w:szCs w:val="24"/>
                <w:lang w:val="uk-UA"/>
              </w:rPr>
              <w:t>Перелік адміністративних послуг у сфері архівної справи (трудовий архів)</w:t>
            </w:r>
          </w:p>
          <w:p w:rsidR="00172626" w:rsidRPr="000C0A3B" w:rsidRDefault="00172626" w:rsidP="00C84530">
            <w:pPr>
              <w:pStyle w:val="1"/>
              <w:widowControl w:val="0"/>
              <w:spacing w:after="0" w:line="240" w:lineRule="auto"/>
              <w:ind w:left="0"/>
              <w:jc w:val="center"/>
              <w:rPr>
                <w:rFonts w:ascii="Times New Roman" w:hAnsi="Times New Roman"/>
                <w:bCs/>
                <w:sz w:val="24"/>
                <w:szCs w:val="24"/>
              </w:rPr>
            </w:pPr>
          </w:p>
        </w:tc>
      </w:tr>
      <w:tr w:rsidR="00172626" w:rsidRPr="000C0A3B" w:rsidTr="00172626">
        <w:trPr>
          <w:gridAfter w:val="1"/>
          <w:wAfter w:w="25" w:type="dxa"/>
          <w:trHeight w:val="271"/>
        </w:trPr>
        <w:tc>
          <w:tcPr>
            <w:tcW w:w="756" w:type="dxa"/>
          </w:tcPr>
          <w:p w:rsidR="00172626" w:rsidRPr="000C0A3B" w:rsidRDefault="00172626" w:rsidP="00C84530">
            <w:pPr>
              <w:widowControl w:val="0"/>
              <w:spacing w:after="0"/>
              <w:jc w:val="center"/>
              <w:rPr>
                <w:rFonts w:ascii="Times New Roman" w:hAnsi="Times New Roman" w:cs="Times New Roman"/>
                <w:bCs/>
                <w:sz w:val="24"/>
                <w:szCs w:val="24"/>
              </w:rPr>
            </w:pPr>
            <w:r w:rsidRPr="000C0A3B">
              <w:rPr>
                <w:rFonts w:ascii="Times New Roman" w:hAnsi="Times New Roman" w:cs="Times New Roman"/>
                <w:bCs/>
                <w:sz w:val="24"/>
                <w:szCs w:val="24"/>
              </w:rPr>
              <w:t>1.</w:t>
            </w:r>
          </w:p>
        </w:tc>
        <w:tc>
          <w:tcPr>
            <w:tcW w:w="8116" w:type="dxa"/>
          </w:tcPr>
          <w:p w:rsidR="00172626" w:rsidRPr="000C0A3B" w:rsidRDefault="00172626" w:rsidP="00C84530">
            <w:pPr>
              <w:pStyle w:val="1"/>
              <w:widowControl w:val="0"/>
              <w:spacing w:after="0" w:line="240" w:lineRule="auto"/>
              <w:ind w:left="0"/>
              <w:jc w:val="both"/>
              <w:rPr>
                <w:rFonts w:ascii="Times New Roman" w:hAnsi="Times New Roman"/>
                <w:sz w:val="24"/>
                <w:szCs w:val="24"/>
                <w:lang w:val="uk-UA"/>
              </w:rPr>
            </w:pPr>
            <w:r w:rsidRPr="000C0A3B">
              <w:rPr>
                <w:rFonts w:ascii="Times New Roman" w:hAnsi="Times New Roman"/>
                <w:sz w:val="24"/>
                <w:szCs w:val="24"/>
                <w:lang w:val="uk-UA"/>
              </w:rPr>
              <w:t>Надання архівних довідок про заробітну плату.</w:t>
            </w:r>
          </w:p>
        </w:tc>
      </w:tr>
      <w:tr w:rsidR="00172626" w:rsidRPr="000C0A3B" w:rsidTr="00172626">
        <w:trPr>
          <w:gridAfter w:val="1"/>
          <w:wAfter w:w="25" w:type="dxa"/>
          <w:trHeight w:val="271"/>
        </w:trPr>
        <w:tc>
          <w:tcPr>
            <w:tcW w:w="756" w:type="dxa"/>
          </w:tcPr>
          <w:p w:rsidR="00172626" w:rsidRPr="000C0A3B" w:rsidRDefault="00172626" w:rsidP="00C84530">
            <w:pPr>
              <w:widowControl w:val="0"/>
              <w:spacing w:after="0"/>
              <w:jc w:val="center"/>
              <w:rPr>
                <w:rFonts w:ascii="Times New Roman" w:hAnsi="Times New Roman" w:cs="Times New Roman"/>
                <w:bCs/>
                <w:sz w:val="24"/>
                <w:szCs w:val="24"/>
              </w:rPr>
            </w:pPr>
            <w:r w:rsidRPr="000C0A3B">
              <w:rPr>
                <w:rFonts w:ascii="Times New Roman" w:hAnsi="Times New Roman" w:cs="Times New Roman"/>
                <w:bCs/>
                <w:sz w:val="24"/>
                <w:szCs w:val="24"/>
              </w:rPr>
              <w:t>2.</w:t>
            </w:r>
          </w:p>
        </w:tc>
        <w:tc>
          <w:tcPr>
            <w:tcW w:w="8116" w:type="dxa"/>
          </w:tcPr>
          <w:p w:rsidR="00172626" w:rsidRPr="000C0A3B" w:rsidRDefault="00172626" w:rsidP="00C84530">
            <w:pPr>
              <w:pStyle w:val="1"/>
              <w:widowControl w:val="0"/>
              <w:spacing w:after="0" w:line="240" w:lineRule="auto"/>
              <w:ind w:left="0"/>
              <w:jc w:val="both"/>
              <w:rPr>
                <w:rFonts w:ascii="Times New Roman" w:hAnsi="Times New Roman"/>
                <w:sz w:val="24"/>
                <w:szCs w:val="24"/>
                <w:lang w:val="uk-UA"/>
              </w:rPr>
            </w:pPr>
            <w:r w:rsidRPr="000C0A3B">
              <w:rPr>
                <w:rFonts w:ascii="Times New Roman" w:hAnsi="Times New Roman"/>
                <w:sz w:val="24"/>
                <w:szCs w:val="24"/>
                <w:lang w:val="uk-UA"/>
              </w:rPr>
              <w:t>Надання архівних довідок про підтвердження стажу роботи</w:t>
            </w:r>
            <w:r w:rsidRPr="000C0A3B">
              <w:rPr>
                <w:rFonts w:ascii="Times New Roman" w:hAnsi="Times New Roman"/>
                <w:sz w:val="24"/>
                <w:szCs w:val="24"/>
              </w:rPr>
              <w:t>.</w:t>
            </w:r>
          </w:p>
        </w:tc>
      </w:tr>
      <w:tr w:rsidR="00172626" w:rsidRPr="000C0A3B" w:rsidTr="00172626">
        <w:trPr>
          <w:gridAfter w:val="1"/>
          <w:wAfter w:w="25" w:type="dxa"/>
          <w:trHeight w:val="271"/>
        </w:trPr>
        <w:tc>
          <w:tcPr>
            <w:tcW w:w="8872" w:type="dxa"/>
            <w:gridSpan w:val="2"/>
          </w:tcPr>
          <w:p w:rsidR="00172626" w:rsidRPr="000C0A3B" w:rsidRDefault="00172626" w:rsidP="00C84530">
            <w:pPr>
              <w:pStyle w:val="1"/>
              <w:widowControl w:val="0"/>
              <w:spacing w:after="0" w:line="240" w:lineRule="auto"/>
              <w:ind w:left="0"/>
              <w:jc w:val="center"/>
              <w:rPr>
                <w:rFonts w:ascii="Times New Roman" w:hAnsi="Times New Roman"/>
                <w:sz w:val="24"/>
                <w:szCs w:val="24"/>
                <w:lang w:val="uk-UA"/>
              </w:rPr>
            </w:pPr>
          </w:p>
          <w:p w:rsidR="00172626" w:rsidRPr="000C0A3B" w:rsidRDefault="00172626" w:rsidP="00C84530">
            <w:pPr>
              <w:pStyle w:val="1"/>
              <w:widowControl w:val="0"/>
              <w:spacing w:after="0" w:line="240" w:lineRule="auto"/>
              <w:ind w:left="0"/>
              <w:jc w:val="center"/>
              <w:rPr>
                <w:rFonts w:ascii="Times New Roman" w:hAnsi="Times New Roman"/>
                <w:sz w:val="24"/>
                <w:szCs w:val="24"/>
                <w:lang w:val="uk-UA"/>
              </w:rPr>
            </w:pPr>
            <w:r w:rsidRPr="000C0A3B">
              <w:rPr>
                <w:rFonts w:ascii="Times New Roman" w:hAnsi="Times New Roman"/>
                <w:bCs/>
                <w:sz w:val="24"/>
                <w:szCs w:val="24"/>
                <w:lang w:val="en-US"/>
              </w:rPr>
              <w:t>V</w:t>
            </w:r>
            <w:r w:rsidRPr="000C0A3B">
              <w:rPr>
                <w:rFonts w:ascii="Times New Roman" w:hAnsi="Times New Roman"/>
                <w:bCs/>
                <w:sz w:val="24"/>
                <w:szCs w:val="24"/>
                <w:lang w:val="uk-UA"/>
              </w:rPr>
              <w:t xml:space="preserve">ІІІ. </w:t>
            </w:r>
            <w:r w:rsidRPr="000C0A3B">
              <w:rPr>
                <w:rFonts w:ascii="Times New Roman" w:hAnsi="Times New Roman"/>
                <w:sz w:val="24"/>
                <w:szCs w:val="24"/>
                <w:lang w:val="uk-UA"/>
              </w:rPr>
              <w:t xml:space="preserve">Перелік адміністративних послуг у соціальній сфері </w:t>
            </w:r>
          </w:p>
          <w:p w:rsidR="00172626" w:rsidRPr="000C0A3B" w:rsidRDefault="00172626" w:rsidP="00C84530">
            <w:pPr>
              <w:pStyle w:val="1"/>
              <w:widowControl w:val="0"/>
              <w:spacing w:after="0" w:line="240" w:lineRule="auto"/>
              <w:ind w:left="0"/>
              <w:jc w:val="both"/>
              <w:rPr>
                <w:rFonts w:ascii="Times New Roman" w:hAnsi="Times New Roman"/>
                <w:sz w:val="24"/>
                <w:szCs w:val="24"/>
                <w:lang w:val="uk-UA"/>
              </w:rPr>
            </w:pPr>
          </w:p>
        </w:tc>
      </w:tr>
      <w:tr w:rsidR="00172626" w:rsidRPr="000C0A3B" w:rsidTr="00172626">
        <w:trPr>
          <w:gridAfter w:val="1"/>
          <w:wAfter w:w="25" w:type="dxa"/>
          <w:trHeight w:val="271"/>
        </w:trPr>
        <w:tc>
          <w:tcPr>
            <w:tcW w:w="756" w:type="dxa"/>
          </w:tcPr>
          <w:p w:rsidR="00172626" w:rsidRPr="000C0A3B" w:rsidRDefault="00172626" w:rsidP="00C84530">
            <w:pPr>
              <w:widowControl w:val="0"/>
              <w:spacing w:after="0"/>
              <w:jc w:val="center"/>
              <w:rPr>
                <w:rFonts w:ascii="Times New Roman" w:hAnsi="Times New Roman" w:cs="Times New Roman"/>
                <w:bCs/>
                <w:sz w:val="24"/>
                <w:szCs w:val="24"/>
              </w:rPr>
            </w:pPr>
            <w:r w:rsidRPr="000C0A3B">
              <w:rPr>
                <w:rFonts w:ascii="Times New Roman" w:hAnsi="Times New Roman" w:cs="Times New Roman"/>
                <w:bCs/>
                <w:sz w:val="24"/>
                <w:szCs w:val="24"/>
              </w:rPr>
              <w:t>1.</w:t>
            </w:r>
          </w:p>
        </w:tc>
        <w:tc>
          <w:tcPr>
            <w:tcW w:w="8116" w:type="dxa"/>
          </w:tcPr>
          <w:p w:rsidR="00172626" w:rsidRPr="000C0A3B" w:rsidRDefault="00172626" w:rsidP="00C84530">
            <w:pPr>
              <w:pStyle w:val="1"/>
              <w:widowControl w:val="0"/>
              <w:spacing w:after="0" w:line="240" w:lineRule="auto"/>
              <w:ind w:left="0"/>
              <w:jc w:val="both"/>
              <w:rPr>
                <w:rFonts w:ascii="Times New Roman" w:hAnsi="Times New Roman"/>
                <w:color w:val="000000"/>
                <w:sz w:val="24"/>
                <w:szCs w:val="24"/>
                <w:lang w:val="uk-UA"/>
              </w:rPr>
            </w:pPr>
            <w:r w:rsidRPr="000C0A3B">
              <w:rPr>
                <w:rFonts w:ascii="Times New Roman" w:hAnsi="Times New Roman"/>
                <w:color w:val="000000"/>
                <w:sz w:val="24"/>
                <w:szCs w:val="24"/>
                <w:lang w:val="uk-UA"/>
              </w:rPr>
              <w:t>Надання матеріальної допомоги.</w:t>
            </w:r>
          </w:p>
        </w:tc>
      </w:tr>
      <w:tr w:rsidR="00172626" w:rsidRPr="000C0A3B" w:rsidTr="00172626">
        <w:trPr>
          <w:gridAfter w:val="1"/>
          <w:wAfter w:w="25" w:type="dxa"/>
          <w:trHeight w:val="271"/>
        </w:trPr>
        <w:tc>
          <w:tcPr>
            <w:tcW w:w="8872" w:type="dxa"/>
            <w:gridSpan w:val="2"/>
          </w:tcPr>
          <w:p w:rsidR="00172626" w:rsidRPr="000C0A3B" w:rsidRDefault="00172626" w:rsidP="00C84530">
            <w:pPr>
              <w:widowControl w:val="0"/>
              <w:autoSpaceDE w:val="0"/>
              <w:autoSpaceDN w:val="0"/>
              <w:adjustRightInd w:val="0"/>
              <w:spacing w:after="0"/>
              <w:jc w:val="center"/>
              <w:rPr>
                <w:rFonts w:ascii="Times New Roman" w:hAnsi="Times New Roman" w:cs="Times New Roman"/>
                <w:bCs/>
                <w:color w:val="000000"/>
                <w:sz w:val="24"/>
                <w:szCs w:val="24"/>
              </w:rPr>
            </w:pPr>
            <w:r w:rsidRPr="000C0A3B">
              <w:rPr>
                <w:rFonts w:ascii="Times New Roman" w:hAnsi="Times New Roman" w:cs="Times New Roman"/>
                <w:bCs/>
                <w:color w:val="000000"/>
                <w:sz w:val="24"/>
                <w:szCs w:val="24"/>
              </w:rPr>
              <w:lastRenderedPageBreak/>
              <w:t>ІХ. Перелік адміністративних послуг з напрямку торгівельної діяльності</w:t>
            </w:r>
          </w:p>
        </w:tc>
      </w:tr>
      <w:tr w:rsidR="00172626" w:rsidRPr="000C0A3B" w:rsidTr="00172626">
        <w:trPr>
          <w:gridAfter w:val="1"/>
          <w:wAfter w:w="25" w:type="dxa"/>
          <w:trHeight w:val="271"/>
        </w:trPr>
        <w:tc>
          <w:tcPr>
            <w:tcW w:w="756" w:type="dxa"/>
          </w:tcPr>
          <w:p w:rsidR="00172626" w:rsidRPr="000C0A3B" w:rsidRDefault="00172626" w:rsidP="00C84530">
            <w:pPr>
              <w:widowControl w:val="0"/>
              <w:spacing w:after="0"/>
              <w:jc w:val="center"/>
              <w:rPr>
                <w:rFonts w:ascii="Times New Roman" w:hAnsi="Times New Roman" w:cs="Times New Roman"/>
                <w:bCs/>
                <w:sz w:val="24"/>
                <w:szCs w:val="24"/>
              </w:rPr>
            </w:pPr>
            <w:r w:rsidRPr="000C0A3B">
              <w:rPr>
                <w:rFonts w:ascii="Times New Roman" w:hAnsi="Times New Roman" w:cs="Times New Roman"/>
                <w:bCs/>
                <w:sz w:val="24"/>
                <w:szCs w:val="24"/>
              </w:rPr>
              <w:t xml:space="preserve"> 1.</w:t>
            </w:r>
          </w:p>
        </w:tc>
        <w:tc>
          <w:tcPr>
            <w:tcW w:w="8116" w:type="dxa"/>
          </w:tcPr>
          <w:p w:rsidR="00172626" w:rsidRPr="000C0A3B" w:rsidRDefault="00172626" w:rsidP="00C84530">
            <w:pPr>
              <w:pStyle w:val="1"/>
              <w:widowControl w:val="0"/>
              <w:spacing w:after="0" w:line="240" w:lineRule="auto"/>
              <w:ind w:left="0"/>
              <w:rPr>
                <w:rFonts w:ascii="Times New Roman" w:hAnsi="Times New Roman"/>
                <w:sz w:val="24"/>
                <w:szCs w:val="24"/>
                <w:lang w:val="uk-UA"/>
              </w:rPr>
            </w:pPr>
            <w:r w:rsidRPr="000C0A3B">
              <w:rPr>
                <w:rFonts w:ascii="Times New Roman" w:hAnsi="Times New Roman"/>
                <w:color w:val="000000"/>
                <w:sz w:val="24"/>
                <w:szCs w:val="24"/>
                <w:lang w:val="uk-UA"/>
              </w:rPr>
              <w:t>Погодження розміщення об’єкту торгівлі.</w:t>
            </w:r>
          </w:p>
        </w:tc>
      </w:tr>
      <w:tr w:rsidR="00172626" w:rsidRPr="000C0A3B" w:rsidTr="00172626">
        <w:trPr>
          <w:gridAfter w:val="1"/>
          <w:wAfter w:w="25" w:type="dxa"/>
          <w:trHeight w:val="271"/>
        </w:trPr>
        <w:tc>
          <w:tcPr>
            <w:tcW w:w="756" w:type="dxa"/>
          </w:tcPr>
          <w:p w:rsidR="00172626" w:rsidRPr="000C0A3B" w:rsidRDefault="00172626" w:rsidP="00C84530">
            <w:pPr>
              <w:widowControl w:val="0"/>
              <w:spacing w:after="0"/>
              <w:jc w:val="center"/>
              <w:rPr>
                <w:rFonts w:ascii="Times New Roman" w:hAnsi="Times New Roman" w:cs="Times New Roman"/>
                <w:bCs/>
                <w:sz w:val="24"/>
                <w:szCs w:val="24"/>
              </w:rPr>
            </w:pPr>
            <w:r w:rsidRPr="000C0A3B">
              <w:rPr>
                <w:rFonts w:ascii="Times New Roman" w:hAnsi="Times New Roman" w:cs="Times New Roman"/>
                <w:bCs/>
                <w:sz w:val="24"/>
                <w:szCs w:val="24"/>
              </w:rPr>
              <w:t xml:space="preserve"> 2.</w:t>
            </w:r>
          </w:p>
        </w:tc>
        <w:tc>
          <w:tcPr>
            <w:tcW w:w="8116" w:type="dxa"/>
          </w:tcPr>
          <w:p w:rsidR="00172626" w:rsidRPr="000C0A3B" w:rsidRDefault="00172626" w:rsidP="00C84530">
            <w:pPr>
              <w:pStyle w:val="1"/>
              <w:widowControl w:val="0"/>
              <w:spacing w:after="0" w:line="240" w:lineRule="auto"/>
              <w:ind w:left="0"/>
              <w:rPr>
                <w:rFonts w:ascii="Times New Roman" w:hAnsi="Times New Roman"/>
                <w:sz w:val="24"/>
                <w:szCs w:val="24"/>
                <w:lang w:val="uk-UA"/>
              </w:rPr>
            </w:pPr>
            <w:r w:rsidRPr="000C0A3B">
              <w:rPr>
                <w:rFonts w:ascii="Times New Roman" w:hAnsi="Times New Roman"/>
                <w:color w:val="000000"/>
                <w:sz w:val="24"/>
                <w:szCs w:val="24"/>
                <w:lang w:val="uk-UA"/>
              </w:rPr>
              <w:t>Погодження розміщення об’єкту сфери послуг.</w:t>
            </w:r>
          </w:p>
        </w:tc>
      </w:tr>
      <w:tr w:rsidR="00172626" w:rsidRPr="000C0A3B" w:rsidTr="00172626">
        <w:trPr>
          <w:gridAfter w:val="1"/>
          <w:wAfter w:w="25" w:type="dxa"/>
          <w:trHeight w:val="271"/>
        </w:trPr>
        <w:tc>
          <w:tcPr>
            <w:tcW w:w="756" w:type="dxa"/>
          </w:tcPr>
          <w:p w:rsidR="00172626" w:rsidRPr="000C0A3B" w:rsidRDefault="00172626" w:rsidP="00C84530">
            <w:pPr>
              <w:widowControl w:val="0"/>
              <w:spacing w:after="0"/>
              <w:jc w:val="center"/>
              <w:rPr>
                <w:rFonts w:ascii="Times New Roman" w:hAnsi="Times New Roman" w:cs="Times New Roman"/>
                <w:bCs/>
                <w:sz w:val="24"/>
                <w:szCs w:val="24"/>
              </w:rPr>
            </w:pPr>
            <w:r w:rsidRPr="000C0A3B">
              <w:rPr>
                <w:rFonts w:ascii="Times New Roman" w:hAnsi="Times New Roman" w:cs="Times New Roman"/>
                <w:bCs/>
                <w:sz w:val="24"/>
                <w:szCs w:val="24"/>
              </w:rPr>
              <w:t xml:space="preserve"> 3.</w:t>
            </w:r>
          </w:p>
        </w:tc>
        <w:tc>
          <w:tcPr>
            <w:tcW w:w="8116" w:type="dxa"/>
          </w:tcPr>
          <w:p w:rsidR="00172626" w:rsidRPr="000C0A3B" w:rsidRDefault="00172626" w:rsidP="00C84530">
            <w:pPr>
              <w:pStyle w:val="1"/>
              <w:widowControl w:val="0"/>
              <w:spacing w:after="0" w:line="240" w:lineRule="auto"/>
              <w:ind w:left="0"/>
              <w:rPr>
                <w:rFonts w:ascii="Times New Roman" w:hAnsi="Times New Roman"/>
                <w:sz w:val="24"/>
                <w:szCs w:val="24"/>
                <w:lang w:val="uk-UA"/>
              </w:rPr>
            </w:pPr>
            <w:r w:rsidRPr="000C0A3B">
              <w:rPr>
                <w:rFonts w:ascii="Times New Roman" w:hAnsi="Times New Roman"/>
                <w:color w:val="000000"/>
                <w:sz w:val="24"/>
                <w:szCs w:val="24"/>
                <w:lang w:val="uk-UA"/>
              </w:rPr>
              <w:t>Погодження розміщення об’єкту ресторанного господарства.</w:t>
            </w:r>
          </w:p>
        </w:tc>
      </w:tr>
      <w:tr w:rsidR="00172626" w:rsidRPr="000C0A3B" w:rsidTr="00172626">
        <w:trPr>
          <w:gridAfter w:val="1"/>
          <w:wAfter w:w="25" w:type="dxa"/>
          <w:trHeight w:val="271"/>
        </w:trPr>
        <w:tc>
          <w:tcPr>
            <w:tcW w:w="756" w:type="dxa"/>
          </w:tcPr>
          <w:p w:rsidR="00172626" w:rsidRPr="000C0A3B" w:rsidRDefault="00172626" w:rsidP="00C84530">
            <w:pPr>
              <w:widowControl w:val="0"/>
              <w:spacing w:after="0"/>
              <w:jc w:val="center"/>
              <w:rPr>
                <w:rFonts w:ascii="Times New Roman" w:hAnsi="Times New Roman" w:cs="Times New Roman"/>
                <w:bCs/>
                <w:sz w:val="24"/>
                <w:szCs w:val="24"/>
              </w:rPr>
            </w:pPr>
            <w:r w:rsidRPr="000C0A3B">
              <w:rPr>
                <w:rFonts w:ascii="Times New Roman" w:hAnsi="Times New Roman" w:cs="Times New Roman"/>
                <w:bCs/>
                <w:sz w:val="24"/>
                <w:szCs w:val="24"/>
              </w:rPr>
              <w:t xml:space="preserve"> 4.</w:t>
            </w:r>
          </w:p>
        </w:tc>
        <w:tc>
          <w:tcPr>
            <w:tcW w:w="8116" w:type="dxa"/>
          </w:tcPr>
          <w:p w:rsidR="00172626" w:rsidRPr="000C0A3B" w:rsidRDefault="00172626" w:rsidP="00C84530">
            <w:pPr>
              <w:pStyle w:val="1"/>
              <w:widowControl w:val="0"/>
              <w:spacing w:after="0" w:line="240" w:lineRule="auto"/>
              <w:ind w:left="0"/>
              <w:jc w:val="both"/>
              <w:rPr>
                <w:rFonts w:ascii="Times New Roman" w:hAnsi="Times New Roman"/>
                <w:color w:val="000000"/>
                <w:sz w:val="24"/>
                <w:szCs w:val="24"/>
                <w:lang w:val="uk-UA"/>
              </w:rPr>
            </w:pPr>
            <w:r w:rsidRPr="000C0A3B">
              <w:rPr>
                <w:rFonts w:ascii="Times New Roman" w:hAnsi="Times New Roman"/>
                <w:color w:val="000000"/>
                <w:sz w:val="24"/>
                <w:szCs w:val="24"/>
                <w:lang w:val="uk-UA"/>
              </w:rPr>
              <w:t>Погодження розміщення об’єкту виїзної торгівлі.</w:t>
            </w:r>
          </w:p>
        </w:tc>
      </w:tr>
      <w:tr w:rsidR="00172626" w:rsidRPr="000C0A3B" w:rsidTr="00172626">
        <w:trPr>
          <w:gridAfter w:val="1"/>
          <w:wAfter w:w="25" w:type="dxa"/>
          <w:trHeight w:val="271"/>
        </w:trPr>
        <w:tc>
          <w:tcPr>
            <w:tcW w:w="756" w:type="dxa"/>
          </w:tcPr>
          <w:p w:rsidR="00172626" w:rsidRPr="000C0A3B" w:rsidRDefault="00172626" w:rsidP="00C84530">
            <w:pPr>
              <w:widowControl w:val="0"/>
              <w:spacing w:after="0"/>
              <w:jc w:val="center"/>
              <w:rPr>
                <w:rFonts w:ascii="Times New Roman" w:hAnsi="Times New Roman" w:cs="Times New Roman"/>
                <w:bCs/>
                <w:sz w:val="24"/>
                <w:szCs w:val="24"/>
              </w:rPr>
            </w:pPr>
            <w:r w:rsidRPr="000C0A3B">
              <w:rPr>
                <w:rFonts w:ascii="Times New Roman" w:hAnsi="Times New Roman" w:cs="Times New Roman"/>
                <w:bCs/>
                <w:sz w:val="24"/>
                <w:szCs w:val="24"/>
              </w:rPr>
              <w:t xml:space="preserve"> 5.</w:t>
            </w:r>
          </w:p>
        </w:tc>
        <w:tc>
          <w:tcPr>
            <w:tcW w:w="8116" w:type="dxa"/>
          </w:tcPr>
          <w:p w:rsidR="00172626" w:rsidRPr="000C0A3B" w:rsidRDefault="00172626" w:rsidP="00C84530">
            <w:pPr>
              <w:widowControl w:val="0"/>
              <w:autoSpaceDE w:val="0"/>
              <w:autoSpaceDN w:val="0"/>
              <w:adjustRightInd w:val="0"/>
              <w:spacing w:after="0"/>
              <w:rPr>
                <w:rFonts w:ascii="Times New Roman" w:hAnsi="Times New Roman" w:cs="Times New Roman"/>
                <w:color w:val="000000"/>
                <w:sz w:val="24"/>
                <w:szCs w:val="24"/>
              </w:rPr>
            </w:pPr>
            <w:r w:rsidRPr="000C0A3B">
              <w:rPr>
                <w:rFonts w:ascii="Times New Roman" w:hAnsi="Times New Roman" w:cs="Times New Roman"/>
                <w:color w:val="000000"/>
                <w:sz w:val="24"/>
                <w:szCs w:val="24"/>
              </w:rPr>
              <w:t>Погодження  виносної торгівлі.</w:t>
            </w:r>
          </w:p>
        </w:tc>
      </w:tr>
      <w:tr w:rsidR="00172626" w:rsidRPr="000C0A3B" w:rsidTr="00172626">
        <w:trPr>
          <w:gridAfter w:val="1"/>
          <w:wAfter w:w="25" w:type="dxa"/>
          <w:trHeight w:val="271"/>
        </w:trPr>
        <w:tc>
          <w:tcPr>
            <w:tcW w:w="756" w:type="dxa"/>
          </w:tcPr>
          <w:p w:rsidR="00172626" w:rsidRPr="000C0A3B" w:rsidRDefault="00172626" w:rsidP="00C84530">
            <w:pPr>
              <w:widowControl w:val="0"/>
              <w:spacing w:after="0"/>
              <w:jc w:val="center"/>
              <w:rPr>
                <w:rFonts w:ascii="Times New Roman" w:hAnsi="Times New Roman" w:cs="Times New Roman"/>
                <w:bCs/>
                <w:sz w:val="24"/>
                <w:szCs w:val="24"/>
              </w:rPr>
            </w:pPr>
            <w:r w:rsidRPr="000C0A3B">
              <w:rPr>
                <w:rFonts w:ascii="Times New Roman" w:hAnsi="Times New Roman" w:cs="Times New Roman"/>
                <w:bCs/>
                <w:sz w:val="24"/>
                <w:szCs w:val="24"/>
              </w:rPr>
              <w:t xml:space="preserve"> 6.</w:t>
            </w:r>
          </w:p>
        </w:tc>
        <w:tc>
          <w:tcPr>
            <w:tcW w:w="8116" w:type="dxa"/>
          </w:tcPr>
          <w:p w:rsidR="00172626" w:rsidRPr="000C0A3B" w:rsidRDefault="00172626" w:rsidP="00C84530">
            <w:pPr>
              <w:pStyle w:val="1"/>
              <w:widowControl w:val="0"/>
              <w:spacing w:after="0" w:line="240" w:lineRule="auto"/>
              <w:ind w:left="0"/>
              <w:rPr>
                <w:rFonts w:ascii="Times New Roman" w:hAnsi="Times New Roman"/>
                <w:sz w:val="24"/>
                <w:szCs w:val="24"/>
                <w:lang w:val="uk-UA"/>
              </w:rPr>
            </w:pPr>
            <w:r w:rsidRPr="000C0A3B">
              <w:rPr>
                <w:rFonts w:ascii="Times New Roman" w:hAnsi="Times New Roman"/>
                <w:color w:val="000000"/>
                <w:sz w:val="24"/>
                <w:szCs w:val="24"/>
                <w:lang w:val="uk-UA"/>
              </w:rPr>
              <w:t>Погодження реалізації  тютюнових та алкогольних виробів.</w:t>
            </w:r>
          </w:p>
        </w:tc>
      </w:tr>
      <w:tr w:rsidR="00172626" w:rsidRPr="000C0A3B" w:rsidTr="00172626">
        <w:trPr>
          <w:gridAfter w:val="1"/>
          <w:wAfter w:w="25" w:type="dxa"/>
          <w:trHeight w:val="271"/>
        </w:trPr>
        <w:tc>
          <w:tcPr>
            <w:tcW w:w="756" w:type="dxa"/>
          </w:tcPr>
          <w:p w:rsidR="00172626" w:rsidRPr="000C0A3B" w:rsidRDefault="00172626" w:rsidP="00C84530">
            <w:pPr>
              <w:widowControl w:val="0"/>
              <w:spacing w:after="0"/>
              <w:jc w:val="center"/>
              <w:rPr>
                <w:rFonts w:ascii="Times New Roman" w:hAnsi="Times New Roman" w:cs="Times New Roman"/>
                <w:bCs/>
                <w:sz w:val="24"/>
                <w:szCs w:val="24"/>
              </w:rPr>
            </w:pPr>
            <w:r w:rsidRPr="000C0A3B">
              <w:rPr>
                <w:rFonts w:ascii="Times New Roman" w:hAnsi="Times New Roman" w:cs="Times New Roman"/>
                <w:bCs/>
                <w:sz w:val="24"/>
                <w:szCs w:val="24"/>
              </w:rPr>
              <w:t xml:space="preserve"> 7.</w:t>
            </w:r>
          </w:p>
        </w:tc>
        <w:tc>
          <w:tcPr>
            <w:tcW w:w="8116" w:type="dxa"/>
          </w:tcPr>
          <w:p w:rsidR="00172626" w:rsidRPr="000C0A3B" w:rsidRDefault="00172626" w:rsidP="00C84530">
            <w:pPr>
              <w:pStyle w:val="1"/>
              <w:widowControl w:val="0"/>
              <w:spacing w:after="0" w:line="240" w:lineRule="auto"/>
              <w:ind w:left="0"/>
              <w:jc w:val="both"/>
              <w:rPr>
                <w:rFonts w:ascii="Times New Roman" w:hAnsi="Times New Roman"/>
                <w:color w:val="000000"/>
                <w:sz w:val="24"/>
                <w:szCs w:val="24"/>
                <w:lang w:val="uk-UA"/>
              </w:rPr>
            </w:pPr>
            <w:r w:rsidRPr="000C0A3B">
              <w:rPr>
                <w:rFonts w:ascii="Times New Roman" w:hAnsi="Times New Roman"/>
                <w:color w:val="000000"/>
                <w:sz w:val="24"/>
                <w:szCs w:val="24"/>
                <w:lang w:val="uk-UA"/>
              </w:rPr>
              <w:t>Погодження режиму роботи об’єкту торгівлі, сфери послуг, ресторанного господарства.</w:t>
            </w:r>
          </w:p>
        </w:tc>
      </w:tr>
      <w:tr w:rsidR="00172626" w:rsidRPr="000C0A3B" w:rsidTr="00172626">
        <w:trPr>
          <w:gridAfter w:val="1"/>
          <w:wAfter w:w="25" w:type="dxa"/>
          <w:trHeight w:val="271"/>
        </w:trPr>
        <w:tc>
          <w:tcPr>
            <w:tcW w:w="756" w:type="dxa"/>
          </w:tcPr>
          <w:p w:rsidR="00172626" w:rsidRPr="000C0A3B" w:rsidRDefault="00172626" w:rsidP="00C84530">
            <w:pPr>
              <w:widowControl w:val="0"/>
              <w:spacing w:after="0"/>
              <w:jc w:val="center"/>
              <w:rPr>
                <w:rFonts w:ascii="Times New Roman" w:hAnsi="Times New Roman" w:cs="Times New Roman"/>
                <w:bCs/>
                <w:sz w:val="24"/>
                <w:szCs w:val="24"/>
              </w:rPr>
            </w:pPr>
            <w:r w:rsidRPr="000C0A3B">
              <w:rPr>
                <w:rFonts w:ascii="Times New Roman" w:hAnsi="Times New Roman" w:cs="Times New Roman"/>
                <w:bCs/>
                <w:sz w:val="24"/>
                <w:szCs w:val="24"/>
              </w:rPr>
              <w:t>8.</w:t>
            </w:r>
          </w:p>
        </w:tc>
        <w:tc>
          <w:tcPr>
            <w:tcW w:w="8116" w:type="dxa"/>
          </w:tcPr>
          <w:p w:rsidR="00172626" w:rsidRPr="000C0A3B" w:rsidRDefault="00172626" w:rsidP="00C84530">
            <w:pPr>
              <w:pStyle w:val="1"/>
              <w:widowControl w:val="0"/>
              <w:spacing w:after="0" w:line="240" w:lineRule="auto"/>
              <w:ind w:left="0"/>
              <w:jc w:val="both"/>
              <w:rPr>
                <w:rFonts w:ascii="Times New Roman" w:hAnsi="Times New Roman"/>
                <w:color w:val="000000"/>
                <w:sz w:val="24"/>
                <w:szCs w:val="24"/>
                <w:lang w:val="uk-UA"/>
              </w:rPr>
            </w:pPr>
            <w:r w:rsidRPr="000C0A3B">
              <w:rPr>
                <w:rFonts w:ascii="Times New Roman" w:hAnsi="Times New Roman"/>
                <w:color w:val="000000"/>
                <w:sz w:val="24"/>
                <w:szCs w:val="24"/>
                <w:lang w:val="uk-UA"/>
              </w:rPr>
              <w:t>Погодження проведення гастрольного заходу.</w:t>
            </w:r>
          </w:p>
        </w:tc>
      </w:tr>
      <w:tr w:rsidR="00172626" w:rsidRPr="000C0A3B" w:rsidTr="00172626">
        <w:trPr>
          <w:gridAfter w:val="1"/>
          <w:wAfter w:w="25" w:type="dxa"/>
          <w:trHeight w:val="271"/>
        </w:trPr>
        <w:tc>
          <w:tcPr>
            <w:tcW w:w="756" w:type="dxa"/>
          </w:tcPr>
          <w:p w:rsidR="00172626" w:rsidRPr="000C0A3B" w:rsidRDefault="00172626" w:rsidP="00C84530">
            <w:pPr>
              <w:widowControl w:val="0"/>
              <w:spacing w:after="0"/>
              <w:jc w:val="center"/>
              <w:rPr>
                <w:rFonts w:ascii="Times New Roman" w:hAnsi="Times New Roman" w:cs="Times New Roman"/>
                <w:bCs/>
                <w:sz w:val="24"/>
                <w:szCs w:val="24"/>
              </w:rPr>
            </w:pPr>
            <w:r w:rsidRPr="000C0A3B">
              <w:rPr>
                <w:rFonts w:ascii="Times New Roman" w:hAnsi="Times New Roman" w:cs="Times New Roman"/>
                <w:bCs/>
                <w:sz w:val="24"/>
                <w:szCs w:val="24"/>
              </w:rPr>
              <w:t>9.</w:t>
            </w:r>
          </w:p>
        </w:tc>
        <w:tc>
          <w:tcPr>
            <w:tcW w:w="8116" w:type="dxa"/>
          </w:tcPr>
          <w:p w:rsidR="00172626" w:rsidRPr="000C0A3B" w:rsidRDefault="00172626" w:rsidP="00C84530">
            <w:pPr>
              <w:pStyle w:val="1"/>
              <w:widowControl w:val="0"/>
              <w:spacing w:after="0" w:line="240" w:lineRule="auto"/>
              <w:ind w:left="0"/>
              <w:rPr>
                <w:rFonts w:ascii="Times New Roman" w:hAnsi="Times New Roman"/>
                <w:sz w:val="24"/>
                <w:szCs w:val="24"/>
                <w:lang w:val="uk-UA"/>
              </w:rPr>
            </w:pPr>
            <w:r w:rsidRPr="000C0A3B">
              <w:rPr>
                <w:rFonts w:ascii="Times New Roman" w:hAnsi="Times New Roman"/>
                <w:color w:val="000000"/>
                <w:sz w:val="24"/>
                <w:szCs w:val="24"/>
                <w:lang w:val="uk-UA"/>
              </w:rPr>
              <w:t>Погодження  розміщення зовнішньої реклами.</w:t>
            </w:r>
          </w:p>
        </w:tc>
      </w:tr>
      <w:tr w:rsidR="00172626" w:rsidRPr="000C0A3B" w:rsidTr="00172626">
        <w:trPr>
          <w:gridAfter w:val="1"/>
          <w:wAfter w:w="25" w:type="dxa"/>
          <w:trHeight w:val="271"/>
        </w:trPr>
        <w:tc>
          <w:tcPr>
            <w:tcW w:w="8872" w:type="dxa"/>
            <w:gridSpan w:val="2"/>
          </w:tcPr>
          <w:p w:rsidR="00172626" w:rsidRPr="000C0A3B" w:rsidRDefault="00172626" w:rsidP="00C84530">
            <w:pPr>
              <w:pStyle w:val="1"/>
              <w:widowControl w:val="0"/>
              <w:spacing w:after="0" w:line="240" w:lineRule="auto"/>
              <w:ind w:left="0"/>
              <w:jc w:val="center"/>
              <w:rPr>
                <w:rFonts w:ascii="Times New Roman" w:hAnsi="Times New Roman"/>
                <w:bCs/>
                <w:color w:val="000000"/>
                <w:sz w:val="24"/>
                <w:szCs w:val="24"/>
                <w:lang w:val="uk-UA"/>
              </w:rPr>
            </w:pPr>
          </w:p>
          <w:p w:rsidR="00172626" w:rsidRPr="000C0A3B" w:rsidRDefault="00172626" w:rsidP="00C84530">
            <w:pPr>
              <w:pStyle w:val="1"/>
              <w:widowControl w:val="0"/>
              <w:spacing w:after="0" w:line="240" w:lineRule="auto"/>
              <w:ind w:left="0"/>
              <w:jc w:val="center"/>
              <w:rPr>
                <w:rFonts w:ascii="Times New Roman" w:hAnsi="Times New Roman"/>
                <w:bCs/>
                <w:color w:val="000000"/>
                <w:sz w:val="24"/>
                <w:szCs w:val="24"/>
                <w:lang w:val="uk-UA"/>
              </w:rPr>
            </w:pPr>
            <w:r w:rsidRPr="000C0A3B">
              <w:rPr>
                <w:rFonts w:ascii="Times New Roman" w:hAnsi="Times New Roman"/>
                <w:bCs/>
                <w:color w:val="000000"/>
                <w:sz w:val="24"/>
                <w:szCs w:val="24"/>
                <w:lang w:val="uk-UA"/>
              </w:rPr>
              <w:t xml:space="preserve">Х. </w:t>
            </w:r>
            <w:proofErr w:type="spellStart"/>
            <w:r w:rsidRPr="000C0A3B">
              <w:rPr>
                <w:rFonts w:ascii="Times New Roman" w:hAnsi="Times New Roman"/>
                <w:bCs/>
                <w:color w:val="000000"/>
                <w:sz w:val="24"/>
                <w:szCs w:val="24"/>
              </w:rPr>
              <w:t>Перелік</w:t>
            </w:r>
            <w:proofErr w:type="spellEnd"/>
            <w:r w:rsidRPr="000C0A3B">
              <w:rPr>
                <w:rFonts w:ascii="Times New Roman" w:hAnsi="Times New Roman"/>
                <w:bCs/>
                <w:color w:val="000000"/>
                <w:sz w:val="24"/>
                <w:szCs w:val="24"/>
              </w:rPr>
              <w:t xml:space="preserve"> </w:t>
            </w:r>
            <w:proofErr w:type="spellStart"/>
            <w:proofErr w:type="gramStart"/>
            <w:r w:rsidRPr="000C0A3B">
              <w:rPr>
                <w:rFonts w:ascii="Times New Roman" w:hAnsi="Times New Roman"/>
                <w:bCs/>
                <w:color w:val="000000"/>
                <w:sz w:val="24"/>
                <w:szCs w:val="24"/>
              </w:rPr>
              <w:t>адм</w:t>
            </w:r>
            <w:proofErr w:type="gramEnd"/>
            <w:r w:rsidRPr="000C0A3B">
              <w:rPr>
                <w:rFonts w:ascii="Times New Roman" w:hAnsi="Times New Roman"/>
                <w:bCs/>
                <w:color w:val="000000"/>
                <w:sz w:val="24"/>
                <w:szCs w:val="24"/>
              </w:rPr>
              <w:t>іністративних</w:t>
            </w:r>
            <w:proofErr w:type="spellEnd"/>
            <w:r w:rsidRPr="000C0A3B">
              <w:rPr>
                <w:rFonts w:ascii="Times New Roman" w:hAnsi="Times New Roman"/>
                <w:bCs/>
                <w:color w:val="000000"/>
                <w:sz w:val="24"/>
                <w:szCs w:val="24"/>
              </w:rPr>
              <w:t xml:space="preserve"> </w:t>
            </w:r>
            <w:proofErr w:type="spellStart"/>
            <w:r w:rsidRPr="000C0A3B">
              <w:rPr>
                <w:rFonts w:ascii="Times New Roman" w:hAnsi="Times New Roman"/>
                <w:bCs/>
                <w:color w:val="000000"/>
                <w:sz w:val="24"/>
                <w:szCs w:val="24"/>
              </w:rPr>
              <w:t>послуг</w:t>
            </w:r>
            <w:proofErr w:type="spellEnd"/>
            <w:r w:rsidRPr="000C0A3B">
              <w:rPr>
                <w:rFonts w:ascii="Times New Roman" w:hAnsi="Times New Roman"/>
                <w:bCs/>
                <w:color w:val="000000"/>
                <w:sz w:val="24"/>
                <w:szCs w:val="24"/>
              </w:rPr>
              <w:t xml:space="preserve"> </w:t>
            </w:r>
            <w:r w:rsidRPr="000C0A3B">
              <w:rPr>
                <w:rFonts w:ascii="Times New Roman" w:hAnsi="Times New Roman"/>
                <w:bCs/>
                <w:color w:val="000000"/>
                <w:sz w:val="24"/>
                <w:szCs w:val="24"/>
                <w:lang w:val="uk-UA"/>
              </w:rPr>
              <w:t xml:space="preserve"> з напрямку землеустрою</w:t>
            </w:r>
          </w:p>
          <w:p w:rsidR="00172626" w:rsidRPr="000C0A3B" w:rsidRDefault="00172626" w:rsidP="00C84530">
            <w:pPr>
              <w:pStyle w:val="1"/>
              <w:widowControl w:val="0"/>
              <w:spacing w:after="0" w:line="240" w:lineRule="auto"/>
              <w:ind w:left="0"/>
              <w:jc w:val="center"/>
              <w:rPr>
                <w:rFonts w:ascii="Times New Roman" w:hAnsi="Times New Roman"/>
                <w:color w:val="000000"/>
                <w:sz w:val="24"/>
                <w:szCs w:val="24"/>
                <w:lang w:val="uk-UA"/>
              </w:rPr>
            </w:pPr>
          </w:p>
        </w:tc>
      </w:tr>
      <w:tr w:rsidR="00172626" w:rsidRPr="000C0A3B" w:rsidTr="00172626">
        <w:trPr>
          <w:gridAfter w:val="1"/>
          <w:wAfter w:w="25" w:type="dxa"/>
          <w:trHeight w:val="271"/>
        </w:trPr>
        <w:tc>
          <w:tcPr>
            <w:tcW w:w="756" w:type="dxa"/>
          </w:tcPr>
          <w:p w:rsidR="00172626" w:rsidRPr="000C0A3B" w:rsidRDefault="00172626" w:rsidP="00C84530">
            <w:pPr>
              <w:widowControl w:val="0"/>
              <w:spacing w:after="0"/>
              <w:jc w:val="center"/>
              <w:rPr>
                <w:rFonts w:ascii="Times New Roman" w:hAnsi="Times New Roman" w:cs="Times New Roman"/>
                <w:bCs/>
                <w:sz w:val="24"/>
                <w:szCs w:val="24"/>
              </w:rPr>
            </w:pPr>
            <w:r w:rsidRPr="000C0A3B">
              <w:rPr>
                <w:rFonts w:ascii="Times New Roman" w:hAnsi="Times New Roman" w:cs="Times New Roman"/>
                <w:bCs/>
                <w:sz w:val="24"/>
                <w:szCs w:val="24"/>
              </w:rPr>
              <w:t xml:space="preserve"> 1.</w:t>
            </w:r>
          </w:p>
        </w:tc>
        <w:tc>
          <w:tcPr>
            <w:tcW w:w="8116" w:type="dxa"/>
          </w:tcPr>
          <w:p w:rsidR="00172626" w:rsidRPr="000C0A3B" w:rsidRDefault="00172626" w:rsidP="00C84530">
            <w:pPr>
              <w:pStyle w:val="1"/>
              <w:shd w:val="clear" w:color="auto" w:fill="FFFFFF"/>
              <w:spacing w:after="0" w:line="240" w:lineRule="auto"/>
              <w:ind w:left="0"/>
              <w:jc w:val="both"/>
              <w:rPr>
                <w:rFonts w:ascii="Times New Roman" w:hAnsi="Times New Roman"/>
                <w:color w:val="000000"/>
                <w:sz w:val="24"/>
                <w:szCs w:val="24"/>
                <w:lang w:val="uk-UA"/>
              </w:rPr>
            </w:pPr>
            <w:proofErr w:type="spellStart"/>
            <w:r w:rsidRPr="000C0A3B">
              <w:rPr>
                <w:rFonts w:ascii="Times New Roman" w:hAnsi="Times New Roman"/>
                <w:color w:val="000000"/>
                <w:sz w:val="24"/>
                <w:szCs w:val="24"/>
              </w:rPr>
              <w:t>Видача</w:t>
            </w:r>
            <w:proofErr w:type="spellEnd"/>
            <w:r w:rsidRPr="000C0A3B">
              <w:rPr>
                <w:rFonts w:ascii="Times New Roman" w:hAnsi="Times New Roman"/>
                <w:color w:val="000000"/>
                <w:sz w:val="24"/>
                <w:szCs w:val="24"/>
              </w:rPr>
              <w:t xml:space="preserve"> </w:t>
            </w:r>
            <w:proofErr w:type="spellStart"/>
            <w:r w:rsidRPr="000C0A3B">
              <w:rPr>
                <w:rFonts w:ascii="Times New Roman" w:hAnsi="Times New Roman"/>
                <w:color w:val="000000"/>
                <w:sz w:val="24"/>
                <w:szCs w:val="24"/>
              </w:rPr>
              <w:t>довідки</w:t>
            </w:r>
            <w:proofErr w:type="spellEnd"/>
            <w:r w:rsidRPr="000C0A3B">
              <w:rPr>
                <w:rFonts w:ascii="Times New Roman" w:hAnsi="Times New Roman"/>
                <w:color w:val="000000"/>
                <w:sz w:val="24"/>
                <w:szCs w:val="24"/>
              </w:rPr>
              <w:t xml:space="preserve"> про </w:t>
            </w:r>
            <w:proofErr w:type="spellStart"/>
            <w:r w:rsidRPr="000C0A3B">
              <w:rPr>
                <w:rFonts w:ascii="Times New Roman" w:hAnsi="Times New Roman"/>
                <w:color w:val="000000"/>
                <w:sz w:val="24"/>
                <w:szCs w:val="24"/>
              </w:rPr>
              <w:t>наявність</w:t>
            </w:r>
            <w:proofErr w:type="spellEnd"/>
            <w:r w:rsidRPr="000C0A3B">
              <w:rPr>
                <w:rFonts w:ascii="Times New Roman" w:hAnsi="Times New Roman"/>
                <w:color w:val="000000"/>
                <w:sz w:val="24"/>
                <w:szCs w:val="24"/>
              </w:rPr>
              <w:t xml:space="preserve"> </w:t>
            </w:r>
            <w:proofErr w:type="spellStart"/>
            <w:r w:rsidRPr="000C0A3B">
              <w:rPr>
                <w:rFonts w:ascii="Times New Roman" w:hAnsi="Times New Roman"/>
                <w:color w:val="000000"/>
                <w:sz w:val="24"/>
                <w:szCs w:val="24"/>
              </w:rPr>
              <w:t>або</w:t>
            </w:r>
            <w:proofErr w:type="spellEnd"/>
            <w:r w:rsidRPr="000C0A3B">
              <w:rPr>
                <w:rFonts w:ascii="Times New Roman" w:hAnsi="Times New Roman"/>
                <w:color w:val="000000"/>
                <w:sz w:val="24"/>
                <w:szCs w:val="24"/>
              </w:rPr>
              <w:t xml:space="preserve"> </w:t>
            </w:r>
            <w:proofErr w:type="spellStart"/>
            <w:r w:rsidRPr="000C0A3B">
              <w:rPr>
                <w:rFonts w:ascii="Times New Roman" w:hAnsi="Times New Roman"/>
                <w:color w:val="000000"/>
                <w:sz w:val="24"/>
                <w:szCs w:val="24"/>
              </w:rPr>
              <w:t>відсутність</w:t>
            </w:r>
            <w:proofErr w:type="spellEnd"/>
            <w:r w:rsidRPr="000C0A3B">
              <w:rPr>
                <w:rFonts w:ascii="Times New Roman" w:hAnsi="Times New Roman"/>
                <w:color w:val="000000"/>
                <w:sz w:val="24"/>
                <w:szCs w:val="24"/>
              </w:rPr>
              <w:t xml:space="preserve"> </w:t>
            </w:r>
            <w:proofErr w:type="spellStart"/>
            <w:r w:rsidRPr="000C0A3B">
              <w:rPr>
                <w:rFonts w:ascii="Times New Roman" w:hAnsi="Times New Roman"/>
                <w:color w:val="000000"/>
                <w:sz w:val="24"/>
                <w:szCs w:val="24"/>
              </w:rPr>
              <w:t>земельних</w:t>
            </w:r>
            <w:proofErr w:type="spellEnd"/>
            <w:r w:rsidRPr="000C0A3B">
              <w:rPr>
                <w:rFonts w:ascii="Times New Roman" w:hAnsi="Times New Roman"/>
                <w:color w:val="000000"/>
                <w:sz w:val="24"/>
                <w:szCs w:val="24"/>
              </w:rPr>
              <w:t xml:space="preserve"> </w:t>
            </w:r>
            <w:proofErr w:type="spellStart"/>
            <w:r w:rsidRPr="000C0A3B">
              <w:rPr>
                <w:rFonts w:ascii="Times New Roman" w:hAnsi="Times New Roman"/>
                <w:color w:val="000000"/>
                <w:sz w:val="24"/>
                <w:szCs w:val="24"/>
              </w:rPr>
              <w:t>ділянок</w:t>
            </w:r>
            <w:proofErr w:type="spellEnd"/>
            <w:r w:rsidRPr="000C0A3B">
              <w:rPr>
                <w:rFonts w:ascii="Times New Roman" w:hAnsi="Times New Roman"/>
                <w:color w:val="000000"/>
                <w:sz w:val="24"/>
                <w:szCs w:val="24"/>
                <w:lang w:val="uk-UA"/>
              </w:rPr>
              <w:t xml:space="preserve"> </w:t>
            </w:r>
            <w:r w:rsidRPr="000C0A3B">
              <w:rPr>
                <w:rFonts w:ascii="Times New Roman" w:hAnsi="Times New Roman"/>
                <w:color w:val="000000"/>
                <w:sz w:val="24"/>
                <w:szCs w:val="24"/>
              </w:rPr>
              <w:t xml:space="preserve">для </w:t>
            </w:r>
            <w:proofErr w:type="spellStart"/>
            <w:r w:rsidRPr="000C0A3B">
              <w:rPr>
                <w:rFonts w:ascii="Times New Roman" w:hAnsi="Times New Roman"/>
                <w:color w:val="000000"/>
                <w:sz w:val="24"/>
                <w:szCs w:val="24"/>
              </w:rPr>
              <w:t>ведення</w:t>
            </w:r>
            <w:proofErr w:type="spellEnd"/>
            <w:r w:rsidRPr="000C0A3B">
              <w:rPr>
                <w:rFonts w:ascii="Times New Roman" w:hAnsi="Times New Roman"/>
                <w:color w:val="000000"/>
                <w:sz w:val="24"/>
                <w:szCs w:val="24"/>
              </w:rPr>
              <w:t xml:space="preserve"> </w:t>
            </w:r>
            <w:proofErr w:type="spellStart"/>
            <w:r w:rsidRPr="000C0A3B">
              <w:rPr>
                <w:rFonts w:ascii="Times New Roman" w:hAnsi="Times New Roman"/>
                <w:color w:val="000000"/>
                <w:sz w:val="24"/>
                <w:szCs w:val="24"/>
              </w:rPr>
              <w:t>особистого</w:t>
            </w:r>
            <w:proofErr w:type="spellEnd"/>
            <w:r w:rsidRPr="000C0A3B">
              <w:rPr>
                <w:rFonts w:ascii="Times New Roman" w:hAnsi="Times New Roman"/>
                <w:color w:val="000000"/>
                <w:sz w:val="24"/>
                <w:szCs w:val="24"/>
              </w:rPr>
              <w:t xml:space="preserve"> </w:t>
            </w:r>
            <w:proofErr w:type="spellStart"/>
            <w:r w:rsidRPr="000C0A3B">
              <w:rPr>
                <w:rFonts w:ascii="Times New Roman" w:hAnsi="Times New Roman"/>
                <w:color w:val="000000"/>
                <w:sz w:val="24"/>
                <w:szCs w:val="24"/>
              </w:rPr>
              <w:t>селянського</w:t>
            </w:r>
            <w:proofErr w:type="spellEnd"/>
            <w:r w:rsidRPr="000C0A3B">
              <w:rPr>
                <w:rFonts w:ascii="Times New Roman" w:hAnsi="Times New Roman"/>
                <w:color w:val="000000"/>
                <w:sz w:val="24"/>
                <w:szCs w:val="24"/>
              </w:rPr>
              <w:t xml:space="preserve"> </w:t>
            </w:r>
            <w:proofErr w:type="spellStart"/>
            <w:r w:rsidRPr="000C0A3B">
              <w:rPr>
                <w:rFonts w:ascii="Times New Roman" w:hAnsi="Times New Roman"/>
                <w:color w:val="000000"/>
                <w:sz w:val="24"/>
                <w:szCs w:val="24"/>
              </w:rPr>
              <w:t>господарства</w:t>
            </w:r>
            <w:proofErr w:type="spellEnd"/>
            <w:r w:rsidRPr="000C0A3B">
              <w:rPr>
                <w:rFonts w:ascii="Times New Roman" w:hAnsi="Times New Roman"/>
                <w:color w:val="000000"/>
                <w:sz w:val="24"/>
                <w:szCs w:val="24"/>
                <w:lang w:val="uk-UA"/>
              </w:rPr>
              <w:t>.</w:t>
            </w:r>
          </w:p>
        </w:tc>
      </w:tr>
      <w:tr w:rsidR="00172626" w:rsidRPr="000C0A3B" w:rsidTr="00172626">
        <w:trPr>
          <w:gridAfter w:val="1"/>
          <w:wAfter w:w="25" w:type="dxa"/>
          <w:trHeight w:val="271"/>
        </w:trPr>
        <w:tc>
          <w:tcPr>
            <w:tcW w:w="756" w:type="dxa"/>
          </w:tcPr>
          <w:p w:rsidR="00172626" w:rsidRPr="000C0A3B" w:rsidRDefault="00172626" w:rsidP="00C84530">
            <w:pPr>
              <w:widowControl w:val="0"/>
              <w:spacing w:after="0"/>
              <w:jc w:val="center"/>
              <w:rPr>
                <w:rFonts w:ascii="Times New Roman" w:hAnsi="Times New Roman" w:cs="Times New Roman"/>
                <w:bCs/>
                <w:sz w:val="24"/>
                <w:szCs w:val="24"/>
              </w:rPr>
            </w:pPr>
            <w:r w:rsidRPr="000C0A3B">
              <w:rPr>
                <w:rFonts w:ascii="Times New Roman" w:hAnsi="Times New Roman" w:cs="Times New Roman"/>
                <w:bCs/>
                <w:sz w:val="24"/>
                <w:szCs w:val="24"/>
              </w:rPr>
              <w:t xml:space="preserve"> 2.</w:t>
            </w:r>
          </w:p>
        </w:tc>
        <w:tc>
          <w:tcPr>
            <w:tcW w:w="8116" w:type="dxa"/>
          </w:tcPr>
          <w:p w:rsidR="00172626" w:rsidRPr="000C0A3B" w:rsidRDefault="00172626" w:rsidP="00C84530">
            <w:pPr>
              <w:pStyle w:val="1"/>
              <w:shd w:val="clear" w:color="auto" w:fill="FFFFFF"/>
              <w:spacing w:after="0" w:line="240" w:lineRule="auto"/>
              <w:ind w:left="0"/>
              <w:jc w:val="both"/>
              <w:rPr>
                <w:rFonts w:ascii="Times New Roman" w:hAnsi="Times New Roman"/>
                <w:color w:val="000000"/>
                <w:sz w:val="24"/>
                <w:szCs w:val="24"/>
                <w:lang w:val="uk-UA"/>
              </w:rPr>
            </w:pPr>
            <w:proofErr w:type="spellStart"/>
            <w:r w:rsidRPr="000C0A3B">
              <w:rPr>
                <w:rFonts w:ascii="Times New Roman" w:hAnsi="Times New Roman"/>
                <w:color w:val="000000"/>
                <w:sz w:val="24"/>
                <w:szCs w:val="24"/>
              </w:rPr>
              <w:t>Надання</w:t>
            </w:r>
            <w:proofErr w:type="spellEnd"/>
            <w:r w:rsidRPr="000C0A3B">
              <w:rPr>
                <w:rFonts w:ascii="Times New Roman" w:hAnsi="Times New Roman"/>
                <w:color w:val="000000"/>
                <w:sz w:val="24"/>
                <w:szCs w:val="24"/>
              </w:rPr>
              <w:t xml:space="preserve"> </w:t>
            </w:r>
            <w:proofErr w:type="spellStart"/>
            <w:r w:rsidRPr="000C0A3B">
              <w:rPr>
                <w:rFonts w:ascii="Times New Roman" w:hAnsi="Times New Roman"/>
                <w:color w:val="000000"/>
                <w:sz w:val="24"/>
                <w:szCs w:val="24"/>
              </w:rPr>
              <w:t>дозволу</w:t>
            </w:r>
            <w:proofErr w:type="spellEnd"/>
            <w:r w:rsidRPr="000C0A3B">
              <w:rPr>
                <w:rFonts w:ascii="Times New Roman" w:hAnsi="Times New Roman"/>
                <w:color w:val="000000"/>
                <w:sz w:val="24"/>
                <w:szCs w:val="24"/>
              </w:rPr>
              <w:t xml:space="preserve"> на </w:t>
            </w:r>
            <w:proofErr w:type="spellStart"/>
            <w:r w:rsidRPr="000C0A3B">
              <w:rPr>
                <w:rFonts w:ascii="Times New Roman" w:hAnsi="Times New Roman"/>
                <w:color w:val="000000"/>
                <w:sz w:val="24"/>
                <w:szCs w:val="24"/>
              </w:rPr>
              <w:t>виготовлення</w:t>
            </w:r>
            <w:proofErr w:type="spellEnd"/>
            <w:r w:rsidRPr="000C0A3B">
              <w:rPr>
                <w:rFonts w:ascii="Times New Roman" w:hAnsi="Times New Roman"/>
                <w:color w:val="000000"/>
                <w:sz w:val="24"/>
                <w:szCs w:val="24"/>
              </w:rPr>
              <w:t xml:space="preserve"> </w:t>
            </w:r>
            <w:proofErr w:type="spellStart"/>
            <w:r w:rsidRPr="000C0A3B">
              <w:rPr>
                <w:rFonts w:ascii="Times New Roman" w:hAnsi="Times New Roman"/>
                <w:color w:val="000000"/>
                <w:sz w:val="24"/>
                <w:szCs w:val="24"/>
              </w:rPr>
              <w:t>документації</w:t>
            </w:r>
            <w:proofErr w:type="spellEnd"/>
            <w:r w:rsidRPr="000C0A3B">
              <w:rPr>
                <w:rFonts w:ascii="Times New Roman" w:hAnsi="Times New Roman"/>
                <w:color w:val="000000"/>
                <w:sz w:val="24"/>
                <w:szCs w:val="24"/>
              </w:rPr>
              <w:t xml:space="preserve"> </w:t>
            </w:r>
            <w:proofErr w:type="spellStart"/>
            <w:r w:rsidRPr="000C0A3B">
              <w:rPr>
                <w:rFonts w:ascii="Times New Roman" w:hAnsi="Times New Roman"/>
                <w:color w:val="000000"/>
                <w:sz w:val="24"/>
                <w:szCs w:val="24"/>
              </w:rPr>
              <w:t>із</w:t>
            </w:r>
            <w:proofErr w:type="spellEnd"/>
            <w:r w:rsidRPr="000C0A3B">
              <w:rPr>
                <w:rFonts w:ascii="Times New Roman" w:hAnsi="Times New Roman"/>
                <w:color w:val="000000"/>
                <w:sz w:val="24"/>
                <w:szCs w:val="24"/>
              </w:rPr>
              <w:t xml:space="preserve"> </w:t>
            </w:r>
            <w:proofErr w:type="spellStart"/>
            <w:r w:rsidRPr="000C0A3B">
              <w:rPr>
                <w:rFonts w:ascii="Times New Roman" w:hAnsi="Times New Roman"/>
                <w:color w:val="000000"/>
                <w:sz w:val="24"/>
                <w:szCs w:val="24"/>
              </w:rPr>
              <w:t>землеустрою</w:t>
            </w:r>
            <w:proofErr w:type="spellEnd"/>
            <w:r w:rsidRPr="000C0A3B">
              <w:rPr>
                <w:rFonts w:ascii="Times New Roman" w:hAnsi="Times New Roman"/>
                <w:color w:val="000000"/>
                <w:sz w:val="24"/>
                <w:szCs w:val="24"/>
              </w:rPr>
              <w:t xml:space="preserve"> </w:t>
            </w:r>
            <w:proofErr w:type="spellStart"/>
            <w:r w:rsidRPr="000C0A3B">
              <w:rPr>
                <w:rFonts w:ascii="Times New Roman" w:hAnsi="Times New Roman"/>
                <w:color w:val="000000"/>
                <w:sz w:val="24"/>
                <w:szCs w:val="24"/>
              </w:rPr>
              <w:t>щодо</w:t>
            </w:r>
            <w:proofErr w:type="spellEnd"/>
            <w:r w:rsidRPr="000C0A3B">
              <w:rPr>
                <w:rFonts w:ascii="Times New Roman" w:hAnsi="Times New Roman"/>
                <w:color w:val="000000"/>
                <w:sz w:val="24"/>
                <w:szCs w:val="24"/>
              </w:rPr>
              <w:t xml:space="preserve"> </w:t>
            </w:r>
            <w:proofErr w:type="spellStart"/>
            <w:r w:rsidRPr="000C0A3B">
              <w:rPr>
                <w:rFonts w:ascii="Times New Roman" w:hAnsi="Times New Roman"/>
                <w:color w:val="000000"/>
                <w:sz w:val="24"/>
                <w:szCs w:val="24"/>
              </w:rPr>
              <w:t>відведення</w:t>
            </w:r>
            <w:proofErr w:type="spellEnd"/>
            <w:r w:rsidRPr="000C0A3B">
              <w:rPr>
                <w:rFonts w:ascii="Times New Roman" w:hAnsi="Times New Roman"/>
                <w:color w:val="000000"/>
                <w:sz w:val="24"/>
                <w:szCs w:val="24"/>
              </w:rPr>
              <w:t xml:space="preserve"> </w:t>
            </w:r>
            <w:proofErr w:type="spellStart"/>
            <w:r w:rsidRPr="000C0A3B">
              <w:rPr>
                <w:rFonts w:ascii="Times New Roman" w:hAnsi="Times New Roman"/>
                <w:color w:val="000000"/>
                <w:sz w:val="24"/>
                <w:szCs w:val="24"/>
              </w:rPr>
              <w:t>земельної</w:t>
            </w:r>
            <w:proofErr w:type="spellEnd"/>
            <w:r w:rsidRPr="000C0A3B">
              <w:rPr>
                <w:rFonts w:ascii="Times New Roman" w:hAnsi="Times New Roman"/>
                <w:color w:val="000000"/>
                <w:sz w:val="24"/>
                <w:szCs w:val="24"/>
              </w:rPr>
              <w:t xml:space="preserve"> </w:t>
            </w:r>
            <w:proofErr w:type="spellStart"/>
            <w:r w:rsidRPr="000C0A3B">
              <w:rPr>
                <w:rFonts w:ascii="Times New Roman" w:hAnsi="Times New Roman"/>
                <w:color w:val="000000"/>
                <w:sz w:val="24"/>
                <w:szCs w:val="24"/>
              </w:rPr>
              <w:t>ділянки</w:t>
            </w:r>
            <w:proofErr w:type="spellEnd"/>
            <w:r w:rsidRPr="000C0A3B">
              <w:rPr>
                <w:rFonts w:ascii="Times New Roman" w:hAnsi="Times New Roman"/>
                <w:color w:val="000000"/>
                <w:sz w:val="24"/>
                <w:szCs w:val="24"/>
              </w:rPr>
              <w:t xml:space="preserve"> у </w:t>
            </w:r>
            <w:proofErr w:type="spellStart"/>
            <w:r w:rsidRPr="000C0A3B">
              <w:rPr>
                <w:rFonts w:ascii="Times New Roman" w:hAnsi="Times New Roman"/>
                <w:color w:val="000000"/>
                <w:sz w:val="24"/>
                <w:szCs w:val="24"/>
              </w:rPr>
              <w:t>власність</w:t>
            </w:r>
            <w:proofErr w:type="spellEnd"/>
            <w:r w:rsidRPr="000C0A3B">
              <w:rPr>
                <w:rFonts w:ascii="Times New Roman" w:hAnsi="Times New Roman"/>
                <w:color w:val="000000"/>
                <w:sz w:val="24"/>
                <w:szCs w:val="24"/>
              </w:rPr>
              <w:t xml:space="preserve"> </w:t>
            </w:r>
            <w:proofErr w:type="spellStart"/>
            <w:r w:rsidRPr="000C0A3B">
              <w:rPr>
                <w:rFonts w:ascii="Times New Roman" w:hAnsi="Times New Roman"/>
                <w:color w:val="000000"/>
                <w:sz w:val="24"/>
                <w:szCs w:val="24"/>
              </w:rPr>
              <w:t>громадянам</w:t>
            </w:r>
            <w:proofErr w:type="spellEnd"/>
            <w:r w:rsidRPr="000C0A3B">
              <w:rPr>
                <w:rFonts w:ascii="Times New Roman" w:hAnsi="Times New Roman"/>
                <w:color w:val="000000"/>
                <w:sz w:val="24"/>
                <w:szCs w:val="24"/>
              </w:rPr>
              <w:t xml:space="preserve"> </w:t>
            </w:r>
            <w:proofErr w:type="spellStart"/>
            <w:r w:rsidRPr="000C0A3B">
              <w:rPr>
                <w:rFonts w:ascii="Times New Roman" w:hAnsi="Times New Roman"/>
                <w:color w:val="000000"/>
                <w:sz w:val="24"/>
                <w:szCs w:val="24"/>
              </w:rPr>
              <w:t>із</w:t>
            </w:r>
            <w:proofErr w:type="spellEnd"/>
            <w:r w:rsidRPr="000C0A3B">
              <w:rPr>
                <w:rFonts w:ascii="Times New Roman" w:hAnsi="Times New Roman"/>
                <w:color w:val="000000"/>
                <w:sz w:val="24"/>
                <w:szCs w:val="24"/>
              </w:rPr>
              <w:t xml:space="preserve"> земель </w:t>
            </w:r>
            <w:proofErr w:type="spellStart"/>
            <w:r w:rsidRPr="000C0A3B">
              <w:rPr>
                <w:rFonts w:ascii="Times New Roman" w:hAnsi="Times New Roman"/>
                <w:color w:val="000000"/>
                <w:sz w:val="24"/>
                <w:szCs w:val="24"/>
              </w:rPr>
              <w:t>комунальної</w:t>
            </w:r>
            <w:proofErr w:type="spellEnd"/>
            <w:r w:rsidRPr="000C0A3B">
              <w:rPr>
                <w:rFonts w:ascii="Times New Roman" w:hAnsi="Times New Roman"/>
                <w:color w:val="000000"/>
                <w:sz w:val="24"/>
                <w:szCs w:val="24"/>
              </w:rPr>
              <w:t xml:space="preserve"> </w:t>
            </w:r>
            <w:proofErr w:type="spellStart"/>
            <w:r w:rsidRPr="000C0A3B">
              <w:rPr>
                <w:rFonts w:ascii="Times New Roman" w:hAnsi="Times New Roman"/>
                <w:color w:val="000000"/>
                <w:sz w:val="24"/>
                <w:szCs w:val="24"/>
              </w:rPr>
              <w:t>власності</w:t>
            </w:r>
            <w:proofErr w:type="spellEnd"/>
            <w:r w:rsidRPr="000C0A3B">
              <w:rPr>
                <w:rFonts w:ascii="Times New Roman" w:hAnsi="Times New Roman"/>
                <w:color w:val="000000"/>
                <w:sz w:val="24"/>
                <w:szCs w:val="24"/>
              </w:rPr>
              <w:t xml:space="preserve"> в межах норм </w:t>
            </w:r>
            <w:proofErr w:type="spellStart"/>
            <w:r w:rsidRPr="000C0A3B">
              <w:rPr>
                <w:rFonts w:ascii="Times New Roman" w:hAnsi="Times New Roman"/>
                <w:color w:val="000000"/>
                <w:sz w:val="24"/>
                <w:szCs w:val="24"/>
              </w:rPr>
              <w:t>безоплатної</w:t>
            </w:r>
            <w:proofErr w:type="spellEnd"/>
            <w:r w:rsidRPr="000C0A3B">
              <w:rPr>
                <w:rFonts w:ascii="Times New Roman" w:hAnsi="Times New Roman"/>
                <w:color w:val="000000"/>
                <w:sz w:val="24"/>
                <w:szCs w:val="24"/>
              </w:rPr>
              <w:t xml:space="preserve"> </w:t>
            </w:r>
            <w:proofErr w:type="spellStart"/>
            <w:r w:rsidRPr="000C0A3B">
              <w:rPr>
                <w:rFonts w:ascii="Times New Roman" w:hAnsi="Times New Roman"/>
                <w:color w:val="000000"/>
                <w:sz w:val="24"/>
                <w:szCs w:val="24"/>
              </w:rPr>
              <w:t>приватизації</w:t>
            </w:r>
            <w:proofErr w:type="spellEnd"/>
            <w:r w:rsidRPr="000C0A3B">
              <w:rPr>
                <w:rFonts w:ascii="Times New Roman" w:hAnsi="Times New Roman"/>
                <w:color w:val="000000"/>
                <w:sz w:val="24"/>
                <w:szCs w:val="24"/>
              </w:rPr>
              <w:t xml:space="preserve">( для </w:t>
            </w:r>
            <w:proofErr w:type="spellStart"/>
            <w:r w:rsidRPr="000C0A3B">
              <w:rPr>
                <w:rFonts w:ascii="Times New Roman" w:hAnsi="Times New Roman"/>
                <w:color w:val="000000"/>
                <w:sz w:val="24"/>
                <w:szCs w:val="24"/>
              </w:rPr>
              <w:t>будівництва</w:t>
            </w:r>
            <w:proofErr w:type="spellEnd"/>
            <w:r w:rsidRPr="000C0A3B">
              <w:rPr>
                <w:rFonts w:ascii="Times New Roman" w:hAnsi="Times New Roman"/>
                <w:color w:val="000000"/>
                <w:sz w:val="24"/>
                <w:szCs w:val="24"/>
              </w:rPr>
              <w:t xml:space="preserve"> та </w:t>
            </w:r>
            <w:proofErr w:type="spellStart"/>
            <w:r w:rsidRPr="000C0A3B">
              <w:rPr>
                <w:rFonts w:ascii="Times New Roman" w:hAnsi="Times New Roman"/>
                <w:color w:val="000000"/>
                <w:sz w:val="24"/>
                <w:szCs w:val="24"/>
              </w:rPr>
              <w:t>обслуговування</w:t>
            </w:r>
            <w:proofErr w:type="spellEnd"/>
            <w:r w:rsidRPr="000C0A3B">
              <w:rPr>
                <w:rFonts w:ascii="Times New Roman" w:hAnsi="Times New Roman"/>
                <w:color w:val="000000"/>
                <w:sz w:val="24"/>
                <w:szCs w:val="24"/>
              </w:rPr>
              <w:t xml:space="preserve"> </w:t>
            </w:r>
            <w:proofErr w:type="spellStart"/>
            <w:r w:rsidRPr="000C0A3B">
              <w:rPr>
                <w:rFonts w:ascii="Times New Roman" w:hAnsi="Times New Roman"/>
                <w:color w:val="000000"/>
                <w:sz w:val="24"/>
                <w:szCs w:val="24"/>
              </w:rPr>
              <w:t>житлового</w:t>
            </w:r>
            <w:proofErr w:type="spellEnd"/>
            <w:r w:rsidRPr="000C0A3B">
              <w:rPr>
                <w:rFonts w:ascii="Times New Roman" w:hAnsi="Times New Roman"/>
                <w:color w:val="000000"/>
                <w:sz w:val="24"/>
                <w:szCs w:val="24"/>
              </w:rPr>
              <w:t xml:space="preserve"> </w:t>
            </w:r>
            <w:proofErr w:type="spellStart"/>
            <w:r w:rsidRPr="000C0A3B">
              <w:rPr>
                <w:rFonts w:ascii="Times New Roman" w:hAnsi="Times New Roman"/>
                <w:color w:val="000000"/>
                <w:sz w:val="24"/>
                <w:szCs w:val="24"/>
              </w:rPr>
              <w:t>будинку</w:t>
            </w:r>
            <w:proofErr w:type="spellEnd"/>
            <w:r w:rsidRPr="000C0A3B">
              <w:rPr>
                <w:rFonts w:ascii="Times New Roman" w:hAnsi="Times New Roman"/>
                <w:color w:val="000000"/>
                <w:sz w:val="24"/>
                <w:szCs w:val="24"/>
              </w:rPr>
              <w:t xml:space="preserve">, </w:t>
            </w:r>
            <w:proofErr w:type="spellStart"/>
            <w:r w:rsidRPr="000C0A3B">
              <w:rPr>
                <w:rFonts w:ascii="Times New Roman" w:hAnsi="Times New Roman"/>
                <w:color w:val="000000"/>
                <w:sz w:val="24"/>
                <w:szCs w:val="24"/>
              </w:rPr>
              <w:t>господарських</w:t>
            </w:r>
            <w:proofErr w:type="spellEnd"/>
            <w:r w:rsidRPr="000C0A3B">
              <w:rPr>
                <w:rFonts w:ascii="Times New Roman" w:hAnsi="Times New Roman"/>
                <w:color w:val="000000"/>
                <w:sz w:val="24"/>
                <w:szCs w:val="24"/>
              </w:rPr>
              <w:t xml:space="preserve"> </w:t>
            </w:r>
            <w:proofErr w:type="spellStart"/>
            <w:r w:rsidRPr="000C0A3B">
              <w:rPr>
                <w:rFonts w:ascii="Times New Roman" w:hAnsi="Times New Roman"/>
                <w:color w:val="000000"/>
                <w:sz w:val="24"/>
                <w:szCs w:val="24"/>
              </w:rPr>
              <w:t>будівель</w:t>
            </w:r>
            <w:proofErr w:type="spellEnd"/>
            <w:r w:rsidRPr="000C0A3B">
              <w:rPr>
                <w:rFonts w:ascii="Times New Roman" w:hAnsi="Times New Roman"/>
                <w:color w:val="000000"/>
                <w:sz w:val="24"/>
                <w:szCs w:val="24"/>
              </w:rPr>
              <w:t xml:space="preserve"> та </w:t>
            </w:r>
            <w:proofErr w:type="spellStart"/>
            <w:r w:rsidRPr="000C0A3B">
              <w:rPr>
                <w:rFonts w:ascii="Times New Roman" w:hAnsi="Times New Roman"/>
                <w:color w:val="000000"/>
                <w:sz w:val="24"/>
                <w:szCs w:val="24"/>
              </w:rPr>
              <w:t>спору</w:t>
            </w:r>
            <w:proofErr w:type="gramStart"/>
            <w:r w:rsidRPr="000C0A3B">
              <w:rPr>
                <w:rFonts w:ascii="Times New Roman" w:hAnsi="Times New Roman"/>
                <w:color w:val="000000"/>
                <w:sz w:val="24"/>
                <w:szCs w:val="24"/>
              </w:rPr>
              <w:t>д</w:t>
            </w:r>
            <w:proofErr w:type="spellEnd"/>
            <w:r w:rsidRPr="000C0A3B">
              <w:rPr>
                <w:rFonts w:ascii="Times New Roman" w:hAnsi="Times New Roman"/>
                <w:color w:val="000000"/>
                <w:sz w:val="24"/>
                <w:szCs w:val="24"/>
              </w:rPr>
              <w:t>(</w:t>
            </w:r>
            <w:proofErr w:type="gramEnd"/>
            <w:r w:rsidRPr="000C0A3B">
              <w:rPr>
                <w:rFonts w:ascii="Times New Roman" w:hAnsi="Times New Roman"/>
                <w:color w:val="000000"/>
                <w:sz w:val="24"/>
                <w:szCs w:val="24"/>
              </w:rPr>
              <w:t xml:space="preserve"> </w:t>
            </w:r>
            <w:proofErr w:type="spellStart"/>
            <w:r w:rsidRPr="000C0A3B">
              <w:rPr>
                <w:rFonts w:ascii="Times New Roman" w:hAnsi="Times New Roman"/>
                <w:color w:val="000000"/>
                <w:sz w:val="24"/>
                <w:szCs w:val="24"/>
              </w:rPr>
              <w:t>присадибнбна</w:t>
            </w:r>
            <w:proofErr w:type="spellEnd"/>
            <w:r w:rsidRPr="000C0A3B">
              <w:rPr>
                <w:rFonts w:ascii="Times New Roman" w:hAnsi="Times New Roman"/>
                <w:color w:val="000000"/>
                <w:sz w:val="24"/>
                <w:szCs w:val="24"/>
              </w:rPr>
              <w:t xml:space="preserve"> </w:t>
            </w:r>
            <w:proofErr w:type="spellStart"/>
            <w:r w:rsidRPr="000C0A3B">
              <w:rPr>
                <w:rFonts w:ascii="Times New Roman" w:hAnsi="Times New Roman"/>
                <w:color w:val="000000"/>
                <w:sz w:val="24"/>
                <w:szCs w:val="24"/>
              </w:rPr>
              <w:t>ділянка</w:t>
            </w:r>
            <w:proofErr w:type="spellEnd"/>
            <w:r w:rsidRPr="000C0A3B">
              <w:rPr>
                <w:rFonts w:ascii="Times New Roman" w:hAnsi="Times New Roman"/>
                <w:color w:val="000000"/>
                <w:sz w:val="24"/>
                <w:szCs w:val="24"/>
              </w:rPr>
              <w:t xml:space="preserve">), для </w:t>
            </w:r>
            <w:proofErr w:type="spellStart"/>
            <w:r w:rsidRPr="000C0A3B">
              <w:rPr>
                <w:rFonts w:ascii="Times New Roman" w:hAnsi="Times New Roman"/>
                <w:color w:val="000000"/>
                <w:sz w:val="24"/>
                <w:szCs w:val="24"/>
              </w:rPr>
              <w:t>будівництва</w:t>
            </w:r>
            <w:proofErr w:type="spellEnd"/>
            <w:r w:rsidRPr="000C0A3B">
              <w:rPr>
                <w:rFonts w:ascii="Times New Roman" w:hAnsi="Times New Roman"/>
                <w:color w:val="000000"/>
                <w:sz w:val="24"/>
                <w:szCs w:val="24"/>
              </w:rPr>
              <w:t xml:space="preserve"> </w:t>
            </w:r>
            <w:proofErr w:type="spellStart"/>
            <w:r w:rsidRPr="000C0A3B">
              <w:rPr>
                <w:rFonts w:ascii="Times New Roman" w:hAnsi="Times New Roman"/>
                <w:color w:val="000000"/>
                <w:sz w:val="24"/>
                <w:szCs w:val="24"/>
              </w:rPr>
              <w:t>індивідуального</w:t>
            </w:r>
            <w:proofErr w:type="spellEnd"/>
            <w:r w:rsidRPr="000C0A3B">
              <w:rPr>
                <w:rFonts w:ascii="Times New Roman" w:hAnsi="Times New Roman"/>
                <w:color w:val="000000"/>
                <w:sz w:val="24"/>
                <w:szCs w:val="24"/>
              </w:rPr>
              <w:t xml:space="preserve"> гаражу, для </w:t>
            </w:r>
            <w:proofErr w:type="spellStart"/>
            <w:r w:rsidRPr="000C0A3B">
              <w:rPr>
                <w:rFonts w:ascii="Times New Roman" w:hAnsi="Times New Roman"/>
                <w:color w:val="000000"/>
                <w:sz w:val="24"/>
                <w:szCs w:val="24"/>
              </w:rPr>
              <w:t>ведення</w:t>
            </w:r>
            <w:proofErr w:type="spellEnd"/>
            <w:r w:rsidRPr="000C0A3B">
              <w:rPr>
                <w:rFonts w:ascii="Times New Roman" w:hAnsi="Times New Roman"/>
                <w:color w:val="000000"/>
                <w:sz w:val="24"/>
                <w:szCs w:val="24"/>
              </w:rPr>
              <w:t xml:space="preserve"> </w:t>
            </w:r>
            <w:proofErr w:type="spellStart"/>
            <w:r w:rsidRPr="000C0A3B">
              <w:rPr>
                <w:rFonts w:ascii="Times New Roman" w:hAnsi="Times New Roman"/>
                <w:color w:val="000000"/>
                <w:sz w:val="24"/>
                <w:szCs w:val="24"/>
              </w:rPr>
              <w:t>особистого</w:t>
            </w:r>
            <w:proofErr w:type="spellEnd"/>
            <w:r w:rsidRPr="000C0A3B">
              <w:rPr>
                <w:rFonts w:ascii="Times New Roman" w:hAnsi="Times New Roman"/>
                <w:color w:val="000000"/>
                <w:sz w:val="24"/>
                <w:szCs w:val="24"/>
              </w:rPr>
              <w:t xml:space="preserve"> </w:t>
            </w:r>
            <w:proofErr w:type="spellStart"/>
            <w:r w:rsidRPr="000C0A3B">
              <w:rPr>
                <w:rFonts w:ascii="Times New Roman" w:hAnsi="Times New Roman"/>
                <w:color w:val="000000"/>
                <w:sz w:val="24"/>
                <w:szCs w:val="24"/>
              </w:rPr>
              <w:t>селянського</w:t>
            </w:r>
            <w:proofErr w:type="spellEnd"/>
            <w:r w:rsidRPr="000C0A3B">
              <w:rPr>
                <w:rFonts w:ascii="Times New Roman" w:hAnsi="Times New Roman"/>
                <w:color w:val="000000"/>
                <w:sz w:val="24"/>
                <w:szCs w:val="24"/>
              </w:rPr>
              <w:t xml:space="preserve"> </w:t>
            </w:r>
            <w:proofErr w:type="spellStart"/>
            <w:r w:rsidRPr="000C0A3B">
              <w:rPr>
                <w:rFonts w:ascii="Times New Roman" w:hAnsi="Times New Roman"/>
                <w:color w:val="000000"/>
                <w:sz w:val="24"/>
                <w:szCs w:val="24"/>
              </w:rPr>
              <w:t>господарства</w:t>
            </w:r>
            <w:proofErr w:type="spellEnd"/>
            <w:r w:rsidRPr="000C0A3B">
              <w:rPr>
                <w:rFonts w:ascii="Times New Roman" w:hAnsi="Times New Roman"/>
                <w:color w:val="000000"/>
                <w:sz w:val="24"/>
                <w:szCs w:val="24"/>
              </w:rPr>
              <w:t xml:space="preserve">, для </w:t>
            </w:r>
            <w:proofErr w:type="spellStart"/>
            <w:r w:rsidRPr="000C0A3B">
              <w:rPr>
                <w:rFonts w:ascii="Times New Roman" w:hAnsi="Times New Roman"/>
                <w:color w:val="000000"/>
                <w:sz w:val="24"/>
                <w:szCs w:val="24"/>
              </w:rPr>
              <w:t>садівництва</w:t>
            </w:r>
            <w:proofErr w:type="spellEnd"/>
            <w:r w:rsidRPr="000C0A3B">
              <w:rPr>
                <w:rFonts w:ascii="Times New Roman" w:hAnsi="Times New Roman"/>
                <w:color w:val="000000"/>
                <w:sz w:val="24"/>
                <w:szCs w:val="24"/>
              </w:rPr>
              <w:t>)</w:t>
            </w:r>
            <w:r w:rsidRPr="000C0A3B">
              <w:rPr>
                <w:rFonts w:ascii="Times New Roman" w:hAnsi="Times New Roman"/>
                <w:color w:val="000000"/>
                <w:sz w:val="24"/>
                <w:szCs w:val="24"/>
                <w:lang w:val="uk-UA"/>
              </w:rPr>
              <w:t>.</w:t>
            </w:r>
          </w:p>
        </w:tc>
      </w:tr>
      <w:tr w:rsidR="00172626" w:rsidRPr="000C0A3B" w:rsidTr="00172626">
        <w:trPr>
          <w:gridAfter w:val="1"/>
          <w:wAfter w:w="25" w:type="dxa"/>
          <w:trHeight w:val="271"/>
        </w:trPr>
        <w:tc>
          <w:tcPr>
            <w:tcW w:w="756" w:type="dxa"/>
          </w:tcPr>
          <w:p w:rsidR="00172626" w:rsidRPr="000C0A3B" w:rsidRDefault="00172626" w:rsidP="00C84530">
            <w:pPr>
              <w:widowControl w:val="0"/>
              <w:spacing w:after="0"/>
              <w:jc w:val="center"/>
              <w:rPr>
                <w:rFonts w:ascii="Times New Roman" w:hAnsi="Times New Roman" w:cs="Times New Roman"/>
                <w:bCs/>
                <w:sz w:val="24"/>
                <w:szCs w:val="24"/>
              </w:rPr>
            </w:pPr>
            <w:r w:rsidRPr="000C0A3B">
              <w:rPr>
                <w:rFonts w:ascii="Times New Roman" w:hAnsi="Times New Roman" w:cs="Times New Roman"/>
                <w:bCs/>
                <w:sz w:val="24"/>
                <w:szCs w:val="24"/>
              </w:rPr>
              <w:t xml:space="preserve"> 3.</w:t>
            </w:r>
          </w:p>
        </w:tc>
        <w:tc>
          <w:tcPr>
            <w:tcW w:w="8116" w:type="dxa"/>
          </w:tcPr>
          <w:p w:rsidR="00172626" w:rsidRPr="000C0A3B" w:rsidRDefault="00172626" w:rsidP="00C84530">
            <w:pPr>
              <w:pStyle w:val="1"/>
              <w:widowControl w:val="0"/>
              <w:spacing w:after="0" w:line="240" w:lineRule="auto"/>
              <w:ind w:left="0"/>
              <w:rPr>
                <w:rFonts w:ascii="Times New Roman" w:hAnsi="Times New Roman"/>
                <w:color w:val="000000"/>
                <w:sz w:val="24"/>
                <w:szCs w:val="24"/>
                <w:lang w:val="uk-UA"/>
              </w:rPr>
            </w:pPr>
            <w:proofErr w:type="spellStart"/>
            <w:r w:rsidRPr="000C0A3B">
              <w:rPr>
                <w:rFonts w:ascii="Times New Roman" w:hAnsi="Times New Roman"/>
                <w:color w:val="000000"/>
                <w:sz w:val="24"/>
                <w:szCs w:val="24"/>
              </w:rPr>
              <w:t>Надання</w:t>
            </w:r>
            <w:proofErr w:type="spellEnd"/>
            <w:r w:rsidRPr="000C0A3B">
              <w:rPr>
                <w:rFonts w:ascii="Times New Roman" w:hAnsi="Times New Roman"/>
                <w:color w:val="000000"/>
                <w:sz w:val="24"/>
                <w:szCs w:val="24"/>
              </w:rPr>
              <w:t xml:space="preserve"> </w:t>
            </w:r>
            <w:proofErr w:type="spellStart"/>
            <w:r w:rsidRPr="000C0A3B">
              <w:rPr>
                <w:rFonts w:ascii="Times New Roman" w:hAnsi="Times New Roman"/>
                <w:color w:val="000000"/>
                <w:sz w:val="24"/>
                <w:szCs w:val="24"/>
              </w:rPr>
              <w:t>дозволу</w:t>
            </w:r>
            <w:proofErr w:type="spellEnd"/>
            <w:r w:rsidRPr="000C0A3B">
              <w:rPr>
                <w:rFonts w:ascii="Times New Roman" w:hAnsi="Times New Roman"/>
                <w:color w:val="000000"/>
                <w:sz w:val="24"/>
                <w:szCs w:val="24"/>
              </w:rPr>
              <w:t xml:space="preserve"> на </w:t>
            </w:r>
            <w:proofErr w:type="spellStart"/>
            <w:r w:rsidRPr="000C0A3B">
              <w:rPr>
                <w:rFonts w:ascii="Times New Roman" w:hAnsi="Times New Roman"/>
                <w:color w:val="000000"/>
                <w:sz w:val="24"/>
                <w:szCs w:val="24"/>
              </w:rPr>
              <w:t>виготовлення</w:t>
            </w:r>
            <w:proofErr w:type="spellEnd"/>
            <w:r w:rsidRPr="000C0A3B">
              <w:rPr>
                <w:rFonts w:ascii="Times New Roman" w:hAnsi="Times New Roman"/>
                <w:color w:val="000000"/>
                <w:sz w:val="24"/>
                <w:szCs w:val="24"/>
              </w:rPr>
              <w:t xml:space="preserve"> </w:t>
            </w:r>
            <w:proofErr w:type="spellStart"/>
            <w:r w:rsidRPr="000C0A3B">
              <w:rPr>
                <w:rFonts w:ascii="Times New Roman" w:hAnsi="Times New Roman"/>
                <w:color w:val="000000"/>
                <w:sz w:val="24"/>
                <w:szCs w:val="24"/>
              </w:rPr>
              <w:t>документації</w:t>
            </w:r>
            <w:proofErr w:type="spellEnd"/>
            <w:r w:rsidRPr="000C0A3B">
              <w:rPr>
                <w:rFonts w:ascii="Times New Roman" w:hAnsi="Times New Roman"/>
                <w:color w:val="000000"/>
                <w:sz w:val="24"/>
                <w:szCs w:val="24"/>
              </w:rPr>
              <w:t xml:space="preserve"> </w:t>
            </w:r>
            <w:proofErr w:type="spellStart"/>
            <w:r w:rsidRPr="000C0A3B">
              <w:rPr>
                <w:rFonts w:ascii="Times New Roman" w:hAnsi="Times New Roman"/>
                <w:color w:val="000000"/>
                <w:sz w:val="24"/>
                <w:szCs w:val="24"/>
              </w:rPr>
              <w:t>із</w:t>
            </w:r>
            <w:proofErr w:type="spellEnd"/>
            <w:r w:rsidRPr="000C0A3B">
              <w:rPr>
                <w:rFonts w:ascii="Times New Roman" w:hAnsi="Times New Roman"/>
                <w:color w:val="000000"/>
                <w:sz w:val="24"/>
                <w:szCs w:val="24"/>
              </w:rPr>
              <w:t xml:space="preserve"> </w:t>
            </w:r>
            <w:proofErr w:type="spellStart"/>
            <w:r w:rsidRPr="000C0A3B">
              <w:rPr>
                <w:rFonts w:ascii="Times New Roman" w:hAnsi="Times New Roman"/>
                <w:color w:val="000000"/>
                <w:sz w:val="24"/>
                <w:szCs w:val="24"/>
              </w:rPr>
              <w:t>землеустрою</w:t>
            </w:r>
            <w:proofErr w:type="spellEnd"/>
            <w:r w:rsidRPr="000C0A3B">
              <w:rPr>
                <w:rFonts w:ascii="Times New Roman" w:hAnsi="Times New Roman"/>
                <w:color w:val="000000"/>
                <w:sz w:val="24"/>
                <w:szCs w:val="24"/>
              </w:rPr>
              <w:t xml:space="preserve">  </w:t>
            </w:r>
            <w:proofErr w:type="spellStart"/>
            <w:r w:rsidRPr="000C0A3B">
              <w:rPr>
                <w:rFonts w:ascii="Times New Roman" w:hAnsi="Times New Roman"/>
                <w:color w:val="000000"/>
                <w:sz w:val="24"/>
                <w:szCs w:val="24"/>
              </w:rPr>
              <w:t>щодо</w:t>
            </w:r>
            <w:proofErr w:type="spellEnd"/>
            <w:r w:rsidRPr="000C0A3B">
              <w:rPr>
                <w:rFonts w:ascii="Times New Roman" w:hAnsi="Times New Roman"/>
                <w:color w:val="000000"/>
                <w:sz w:val="24"/>
                <w:szCs w:val="24"/>
              </w:rPr>
              <w:t xml:space="preserve"> </w:t>
            </w:r>
            <w:proofErr w:type="spellStart"/>
            <w:r w:rsidRPr="000C0A3B">
              <w:rPr>
                <w:rFonts w:ascii="Times New Roman" w:hAnsi="Times New Roman"/>
                <w:color w:val="000000"/>
                <w:sz w:val="24"/>
                <w:szCs w:val="24"/>
              </w:rPr>
              <w:t>відведення</w:t>
            </w:r>
            <w:proofErr w:type="spellEnd"/>
            <w:r w:rsidRPr="000C0A3B">
              <w:rPr>
                <w:rFonts w:ascii="Times New Roman" w:hAnsi="Times New Roman"/>
                <w:color w:val="000000"/>
                <w:sz w:val="24"/>
                <w:szCs w:val="24"/>
              </w:rPr>
              <w:t xml:space="preserve"> </w:t>
            </w:r>
            <w:proofErr w:type="spellStart"/>
            <w:r w:rsidRPr="000C0A3B">
              <w:rPr>
                <w:rFonts w:ascii="Times New Roman" w:hAnsi="Times New Roman"/>
                <w:color w:val="000000"/>
                <w:sz w:val="24"/>
                <w:szCs w:val="24"/>
              </w:rPr>
              <w:t>земельної</w:t>
            </w:r>
            <w:proofErr w:type="spellEnd"/>
            <w:r w:rsidRPr="000C0A3B">
              <w:rPr>
                <w:rFonts w:ascii="Times New Roman" w:hAnsi="Times New Roman"/>
                <w:color w:val="000000"/>
                <w:sz w:val="24"/>
                <w:szCs w:val="24"/>
              </w:rPr>
              <w:t xml:space="preserve"> </w:t>
            </w:r>
            <w:proofErr w:type="spellStart"/>
            <w:r w:rsidRPr="000C0A3B">
              <w:rPr>
                <w:rFonts w:ascii="Times New Roman" w:hAnsi="Times New Roman"/>
                <w:color w:val="000000"/>
                <w:sz w:val="24"/>
                <w:szCs w:val="24"/>
              </w:rPr>
              <w:t>ділянки</w:t>
            </w:r>
            <w:proofErr w:type="spellEnd"/>
            <w:r w:rsidRPr="000C0A3B">
              <w:rPr>
                <w:rFonts w:ascii="Times New Roman" w:hAnsi="Times New Roman"/>
                <w:color w:val="000000"/>
                <w:sz w:val="24"/>
                <w:szCs w:val="24"/>
              </w:rPr>
              <w:t xml:space="preserve"> в </w:t>
            </w:r>
            <w:proofErr w:type="spellStart"/>
            <w:r w:rsidRPr="000C0A3B">
              <w:rPr>
                <w:rFonts w:ascii="Times New Roman" w:hAnsi="Times New Roman"/>
                <w:color w:val="000000"/>
                <w:sz w:val="24"/>
                <w:szCs w:val="24"/>
              </w:rPr>
              <w:t>постійне</w:t>
            </w:r>
            <w:proofErr w:type="spellEnd"/>
            <w:r w:rsidRPr="000C0A3B">
              <w:rPr>
                <w:rFonts w:ascii="Times New Roman" w:hAnsi="Times New Roman"/>
                <w:color w:val="000000"/>
                <w:sz w:val="24"/>
                <w:szCs w:val="24"/>
              </w:rPr>
              <w:t xml:space="preserve"> </w:t>
            </w:r>
            <w:proofErr w:type="spellStart"/>
            <w:r w:rsidRPr="000C0A3B">
              <w:rPr>
                <w:rFonts w:ascii="Times New Roman" w:hAnsi="Times New Roman"/>
                <w:color w:val="000000"/>
                <w:sz w:val="24"/>
                <w:szCs w:val="24"/>
              </w:rPr>
              <w:t>користування</w:t>
            </w:r>
            <w:proofErr w:type="spellEnd"/>
            <w:r w:rsidRPr="000C0A3B">
              <w:rPr>
                <w:rFonts w:ascii="Times New Roman" w:hAnsi="Times New Roman"/>
                <w:color w:val="000000"/>
                <w:sz w:val="24"/>
                <w:szCs w:val="24"/>
                <w:lang w:val="uk-UA"/>
              </w:rPr>
              <w:t xml:space="preserve"> </w:t>
            </w:r>
            <w:proofErr w:type="spellStart"/>
            <w:r w:rsidRPr="000C0A3B">
              <w:rPr>
                <w:rFonts w:ascii="Times New Roman" w:hAnsi="Times New Roman"/>
                <w:color w:val="000000"/>
                <w:sz w:val="24"/>
                <w:szCs w:val="24"/>
              </w:rPr>
              <w:t>із</w:t>
            </w:r>
            <w:proofErr w:type="spellEnd"/>
            <w:r w:rsidRPr="000C0A3B">
              <w:rPr>
                <w:rFonts w:ascii="Times New Roman" w:hAnsi="Times New Roman"/>
                <w:color w:val="000000"/>
                <w:sz w:val="24"/>
                <w:szCs w:val="24"/>
              </w:rPr>
              <w:t xml:space="preserve"> земель </w:t>
            </w:r>
            <w:proofErr w:type="spellStart"/>
            <w:r w:rsidRPr="000C0A3B">
              <w:rPr>
                <w:rFonts w:ascii="Times New Roman" w:hAnsi="Times New Roman"/>
                <w:color w:val="000000"/>
                <w:sz w:val="24"/>
                <w:szCs w:val="24"/>
              </w:rPr>
              <w:t>комунальної</w:t>
            </w:r>
            <w:proofErr w:type="spellEnd"/>
            <w:r w:rsidRPr="000C0A3B">
              <w:rPr>
                <w:rFonts w:ascii="Times New Roman" w:hAnsi="Times New Roman"/>
                <w:color w:val="000000"/>
                <w:sz w:val="24"/>
                <w:szCs w:val="24"/>
              </w:rPr>
              <w:t xml:space="preserve"> </w:t>
            </w:r>
            <w:proofErr w:type="spellStart"/>
            <w:r w:rsidRPr="000C0A3B">
              <w:rPr>
                <w:rFonts w:ascii="Times New Roman" w:hAnsi="Times New Roman"/>
                <w:color w:val="000000"/>
                <w:sz w:val="24"/>
                <w:szCs w:val="24"/>
              </w:rPr>
              <w:t>власності</w:t>
            </w:r>
            <w:proofErr w:type="spellEnd"/>
            <w:r w:rsidRPr="000C0A3B">
              <w:rPr>
                <w:rFonts w:ascii="Times New Roman" w:hAnsi="Times New Roman"/>
                <w:color w:val="000000"/>
                <w:sz w:val="24"/>
                <w:szCs w:val="24"/>
                <w:lang w:val="uk-UA"/>
              </w:rPr>
              <w:t>.</w:t>
            </w:r>
          </w:p>
        </w:tc>
      </w:tr>
      <w:tr w:rsidR="00172626" w:rsidRPr="000C0A3B" w:rsidTr="00172626">
        <w:trPr>
          <w:gridAfter w:val="1"/>
          <w:wAfter w:w="25" w:type="dxa"/>
          <w:trHeight w:val="271"/>
        </w:trPr>
        <w:tc>
          <w:tcPr>
            <w:tcW w:w="756" w:type="dxa"/>
          </w:tcPr>
          <w:p w:rsidR="00172626" w:rsidRPr="000C0A3B" w:rsidRDefault="00172626" w:rsidP="00C84530">
            <w:pPr>
              <w:widowControl w:val="0"/>
              <w:spacing w:after="0"/>
              <w:jc w:val="center"/>
              <w:rPr>
                <w:rFonts w:ascii="Times New Roman" w:hAnsi="Times New Roman" w:cs="Times New Roman"/>
                <w:bCs/>
                <w:sz w:val="24"/>
                <w:szCs w:val="24"/>
              </w:rPr>
            </w:pPr>
            <w:r w:rsidRPr="000C0A3B">
              <w:rPr>
                <w:rFonts w:ascii="Times New Roman" w:hAnsi="Times New Roman" w:cs="Times New Roman"/>
                <w:bCs/>
                <w:sz w:val="24"/>
                <w:szCs w:val="24"/>
              </w:rPr>
              <w:t xml:space="preserve"> 4.</w:t>
            </w:r>
          </w:p>
        </w:tc>
        <w:tc>
          <w:tcPr>
            <w:tcW w:w="8116" w:type="dxa"/>
          </w:tcPr>
          <w:p w:rsidR="00172626" w:rsidRPr="000C0A3B" w:rsidRDefault="00172626" w:rsidP="00C84530">
            <w:pPr>
              <w:pStyle w:val="1"/>
              <w:shd w:val="clear" w:color="auto" w:fill="FFFFFF"/>
              <w:spacing w:after="0" w:line="240" w:lineRule="auto"/>
              <w:ind w:left="0"/>
              <w:jc w:val="both"/>
              <w:rPr>
                <w:rFonts w:ascii="Times New Roman" w:hAnsi="Times New Roman"/>
                <w:color w:val="000000"/>
                <w:sz w:val="24"/>
                <w:szCs w:val="24"/>
                <w:lang w:val="uk-UA"/>
              </w:rPr>
            </w:pPr>
            <w:proofErr w:type="spellStart"/>
            <w:r w:rsidRPr="000C0A3B">
              <w:rPr>
                <w:rFonts w:ascii="Times New Roman" w:hAnsi="Times New Roman"/>
                <w:color w:val="000000"/>
                <w:sz w:val="24"/>
                <w:szCs w:val="24"/>
              </w:rPr>
              <w:t>Надання</w:t>
            </w:r>
            <w:proofErr w:type="spellEnd"/>
            <w:r w:rsidRPr="000C0A3B">
              <w:rPr>
                <w:rFonts w:ascii="Times New Roman" w:hAnsi="Times New Roman"/>
                <w:color w:val="000000"/>
                <w:sz w:val="24"/>
                <w:szCs w:val="24"/>
              </w:rPr>
              <w:t xml:space="preserve"> </w:t>
            </w:r>
            <w:proofErr w:type="spellStart"/>
            <w:r w:rsidRPr="000C0A3B">
              <w:rPr>
                <w:rFonts w:ascii="Times New Roman" w:hAnsi="Times New Roman"/>
                <w:color w:val="000000"/>
                <w:sz w:val="24"/>
                <w:szCs w:val="24"/>
              </w:rPr>
              <w:t>дозволу</w:t>
            </w:r>
            <w:proofErr w:type="spellEnd"/>
            <w:r w:rsidRPr="000C0A3B">
              <w:rPr>
                <w:rFonts w:ascii="Times New Roman" w:hAnsi="Times New Roman"/>
                <w:color w:val="000000"/>
                <w:sz w:val="24"/>
                <w:szCs w:val="24"/>
              </w:rPr>
              <w:t xml:space="preserve"> на </w:t>
            </w:r>
            <w:proofErr w:type="spellStart"/>
            <w:r w:rsidRPr="000C0A3B">
              <w:rPr>
                <w:rFonts w:ascii="Times New Roman" w:hAnsi="Times New Roman"/>
                <w:color w:val="000000"/>
                <w:sz w:val="24"/>
                <w:szCs w:val="24"/>
              </w:rPr>
              <w:t>виготовлення</w:t>
            </w:r>
            <w:proofErr w:type="spellEnd"/>
            <w:r w:rsidRPr="000C0A3B">
              <w:rPr>
                <w:rFonts w:ascii="Times New Roman" w:hAnsi="Times New Roman"/>
                <w:color w:val="000000"/>
                <w:sz w:val="24"/>
                <w:szCs w:val="24"/>
              </w:rPr>
              <w:t xml:space="preserve"> </w:t>
            </w:r>
            <w:proofErr w:type="spellStart"/>
            <w:r w:rsidRPr="000C0A3B">
              <w:rPr>
                <w:rFonts w:ascii="Times New Roman" w:hAnsi="Times New Roman"/>
                <w:color w:val="000000"/>
                <w:sz w:val="24"/>
                <w:szCs w:val="24"/>
              </w:rPr>
              <w:t>документації</w:t>
            </w:r>
            <w:proofErr w:type="spellEnd"/>
            <w:r w:rsidRPr="000C0A3B">
              <w:rPr>
                <w:rFonts w:ascii="Times New Roman" w:hAnsi="Times New Roman"/>
                <w:color w:val="000000"/>
                <w:sz w:val="24"/>
                <w:szCs w:val="24"/>
              </w:rPr>
              <w:t xml:space="preserve"> </w:t>
            </w:r>
            <w:proofErr w:type="spellStart"/>
            <w:r w:rsidRPr="000C0A3B">
              <w:rPr>
                <w:rFonts w:ascii="Times New Roman" w:hAnsi="Times New Roman"/>
                <w:color w:val="000000"/>
                <w:sz w:val="24"/>
                <w:szCs w:val="24"/>
              </w:rPr>
              <w:t>із</w:t>
            </w:r>
            <w:proofErr w:type="spellEnd"/>
            <w:r w:rsidRPr="000C0A3B">
              <w:rPr>
                <w:rFonts w:ascii="Times New Roman" w:hAnsi="Times New Roman"/>
                <w:color w:val="000000"/>
                <w:sz w:val="24"/>
                <w:szCs w:val="24"/>
              </w:rPr>
              <w:t xml:space="preserve"> </w:t>
            </w:r>
            <w:proofErr w:type="spellStart"/>
            <w:r w:rsidRPr="000C0A3B">
              <w:rPr>
                <w:rFonts w:ascii="Times New Roman" w:hAnsi="Times New Roman"/>
                <w:color w:val="000000"/>
                <w:sz w:val="24"/>
                <w:szCs w:val="24"/>
              </w:rPr>
              <w:t>землеустрою</w:t>
            </w:r>
            <w:proofErr w:type="spellEnd"/>
            <w:r w:rsidRPr="000C0A3B">
              <w:rPr>
                <w:rFonts w:ascii="Times New Roman" w:hAnsi="Times New Roman"/>
                <w:color w:val="000000"/>
                <w:sz w:val="24"/>
                <w:szCs w:val="24"/>
              </w:rPr>
              <w:t xml:space="preserve"> </w:t>
            </w:r>
            <w:proofErr w:type="spellStart"/>
            <w:r w:rsidRPr="000C0A3B">
              <w:rPr>
                <w:rFonts w:ascii="Times New Roman" w:hAnsi="Times New Roman"/>
                <w:color w:val="000000"/>
                <w:sz w:val="24"/>
                <w:szCs w:val="24"/>
              </w:rPr>
              <w:t>щодо</w:t>
            </w:r>
            <w:proofErr w:type="spellEnd"/>
            <w:r w:rsidRPr="000C0A3B">
              <w:rPr>
                <w:rFonts w:ascii="Times New Roman" w:hAnsi="Times New Roman"/>
                <w:color w:val="000000"/>
                <w:sz w:val="24"/>
                <w:szCs w:val="24"/>
              </w:rPr>
              <w:t xml:space="preserve"> </w:t>
            </w:r>
            <w:proofErr w:type="spellStart"/>
            <w:r w:rsidRPr="000C0A3B">
              <w:rPr>
                <w:rFonts w:ascii="Times New Roman" w:hAnsi="Times New Roman"/>
                <w:color w:val="000000"/>
                <w:sz w:val="24"/>
                <w:szCs w:val="24"/>
              </w:rPr>
              <w:t>відведення</w:t>
            </w:r>
            <w:proofErr w:type="spellEnd"/>
            <w:r w:rsidRPr="000C0A3B">
              <w:rPr>
                <w:rFonts w:ascii="Times New Roman" w:hAnsi="Times New Roman"/>
                <w:color w:val="000000"/>
                <w:sz w:val="24"/>
                <w:szCs w:val="24"/>
              </w:rPr>
              <w:t xml:space="preserve"> </w:t>
            </w:r>
            <w:proofErr w:type="spellStart"/>
            <w:r w:rsidRPr="000C0A3B">
              <w:rPr>
                <w:rFonts w:ascii="Times New Roman" w:hAnsi="Times New Roman"/>
                <w:color w:val="000000"/>
                <w:sz w:val="24"/>
                <w:szCs w:val="24"/>
              </w:rPr>
              <w:t>земельної</w:t>
            </w:r>
            <w:proofErr w:type="spellEnd"/>
            <w:r w:rsidRPr="000C0A3B">
              <w:rPr>
                <w:rFonts w:ascii="Times New Roman" w:hAnsi="Times New Roman"/>
                <w:color w:val="000000"/>
                <w:sz w:val="24"/>
                <w:szCs w:val="24"/>
              </w:rPr>
              <w:t xml:space="preserve"> </w:t>
            </w:r>
            <w:proofErr w:type="spellStart"/>
            <w:r w:rsidRPr="000C0A3B">
              <w:rPr>
                <w:rFonts w:ascii="Times New Roman" w:hAnsi="Times New Roman"/>
                <w:color w:val="000000"/>
                <w:sz w:val="24"/>
                <w:szCs w:val="24"/>
              </w:rPr>
              <w:t>ділянки</w:t>
            </w:r>
            <w:proofErr w:type="spellEnd"/>
            <w:r w:rsidRPr="000C0A3B">
              <w:rPr>
                <w:rFonts w:ascii="Times New Roman" w:hAnsi="Times New Roman"/>
                <w:color w:val="000000"/>
                <w:sz w:val="24"/>
                <w:szCs w:val="24"/>
              </w:rPr>
              <w:t xml:space="preserve"> в </w:t>
            </w:r>
            <w:proofErr w:type="spellStart"/>
            <w:r w:rsidRPr="000C0A3B">
              <w:rPr>
                <w:rFonts w:ascii="Times New Roman" w:hAnsi="Times New Roman"/>
                <w:color w:val="000000"/>
                <w:sz w:val="24"/>
                <w:szCs w:val="24"/>
              </w:rPr>
              <w:t>оренду</w:t>
            </w:r>
            <w:proofErr w:type="spellEnd"/>
            <w:r w:rsidRPr="000C0A3B">
              <w:rPr>
                <w:rFonts w:ascii="Times New Roman" w:hAnsi="Times New Roman"/>
                <w:color w:val="000000"/>
                <w:sz w:val="24"/>
                <w:szCs w:val="24"/>
              </w:rPr>
              <w:t xml:space="preserve"> </w:t>
            </w:r>
            <w:proofErr w:type="spellStart"/>
            <w:r w:rsidRPr="000C0A3B">
              <w:rPr>
                <w:rFonts w:ascii="Times New Roman" w:hAnsi="Times New Roman"/>
                <w:color w:val="000000"/>
                <w:sz w:val="24"/>
                <w:szCs w:val="24"/>
              </w:rPr>
              <w:t>із</w:t>
            </w:r>
            <w:proofErr w:type="spellEnd"/>
            <w:r w:rsidRPr="000C0A3B">
              <w:rPr>
                <w:rFonts w:ascii="Times New Roman" w:hAnsi="Times New Roman"/>
                <w:color w:val="000000"/>
                <w:sz w:val="24"/>
                <w:szCs w:val="24"/>
              </w:rPr>
              <w:t xml:space="preserve"> земель </w:t>
            </w:r>
            <w:proofErr w:type="spellStart"/>
            <w:r w:rsidRPr="000C0A3B">
              <w:rPr>
                <w:rFonts w:ascii="Times New Roman" w:hAnsi="Times New Roman"/>
                <w:color w:val="000000"/>
                <w:sz w:val="24"/>
                <w:szCs w:val="24"/>
              </w:rPr>
              <w:t>комунальної</w:t>
            </w:r>
            <w:proofErr w:type="spellEnd"/>
            <w:r w:rsidRPr="000C0A3B">
              <w:rPr>
                <w:rFonts w:ascii="Times New Roman" w:hAnsi="Times New Roman"/>
                <w:color w:val="000000"/>
                <w:sz w:val="24"/>
                <w:szCs w:val="24"/>
              </w:rPr>
              <w:t xml:space="preserve"> </w:t>
            </w:r>
            <w:proofErr w:type="spellStart"/>
            <w:r w:rsidRPr="000C0A3B">
              <w:rPr>
                <w:rFonts w:ascii="Times New Roman" w:hAnsi="Times New Roman"/>
                <w:color w:val="000000"/>
                <w:sz w:val="24"/>
                <w:szCs w:val="24"/>
              </w:rPr>
              <w:t>власності</w:t>
            </w:r>
            <w:proofErr w:type="spellEnd"/>
            <w:r w:rsidRPr="000C0A3B">
              <w:rPr>
                <w:rFonts w:ascii="Times New Roman" w:hAnsi="Times New Roman"/>
                <w:color w:val="000000"/>
                <w:sz w:val="24"/>
                <w:szCs w:val="24"/>
              </w:rPr>
              <w:t xml:space="preserve">, право на яку не </w:t>
            </w:r>
            <w:proofErr w:type="spellStart"/>
            <w:proofErr w:type="gramStart"/>
            <w:r w:rsidRPr="000C0A3B">
              <w:rPr>
                <w:rFonts w:ascii="Times New Roman" w:hAnsi="Times New Roman"/>
                <w:color w:val="000000"/>
                <w:sz w:val="24"/>
                <w:szCs w:val="24"/>
              </w:rPr>
              <w:t>п</w:t>
            </w:r>
            <w:proofErr w:type="gramEnd"/>
            <w:r w:rsidRPr="000C0A3B">
              <w:rPr>
                <w:rFonts w:ascii="Times New Roman" w:hAnsi="Times New Roman"/>
                <w:color w:val="000000"/>
                <w:sz w:val="24"/>
                <w:szCs w:val="24"/>
              </w:rPr>
              <w:t>ідлягає</w:t>
            </w:r>
            <w:proofErr w:type="spellEnd"/>
            <w:r w:rsidRPr="000C0A3B">
              <w:rPr>
                <w:rFonts w:ascii="Times New Roman" w:hAnsi="Times New Roman"/>
                <w:color w:val="000000"/>
                <w:sz w:val="24"/>
                <w:szCs w:val="24"/>
              </w:rPr>
              <w:t xml:space="preserve"> продажу на </w:t>
            </w:r>
            <w:proofErr w:type="spellStart"/>
            <w:r w:rsidRPr="000C0A3B">
              <w:rPr>
                <w:rFonts w:ascii="Times New Roman" w:hAnsi="Times New Roman"/>
                <w:color w:val="000000"/>
                <w:sz w:val="24"/>
                <w:szCs w:val="24"/>
              </w:rPr>
              <w:t>конкурентних</w:t>
            </w:r>
            <w:proofErr w:type="spellEnd"/>
            <w:r w:rsidRPr="000C0A3B">
              <w:rPr>
                <w:rFonts w:ascii="Times New Roman" w:hAnsi="Times New Roman"/>
                <w:color w:val="000000"/>
                <w:sz w:val="24"/>
                <w:szCs w:val="24"/>
              </w:rPr>
              <w:t xml:space="preserve"> засадах (</w:t>
            </w:r>
            <w:proofErr w:type="spellStart"/>
            <w:r w:rsidRPr="000C0A3B">
              <w:rPr>
                <w:rFonts w:ascii="Times New Roman" w:hAnsi="Times New Roman"/>
                <w:color w:val="000000"/>
                <w:sz w:val="24"/>
                <w:szCs w:val="24"/>
              </w:rPr>
              <w:t>земельних</w:t>
            </w:r>
            <w:proofErr w:type="spellEnd"/>
            <w:r w:rsidRPr="000C0A3B">
              <w:rPr>
                <w:rFonts w:ascii="Times New Roman" w:hAnsi="Times New Roman"/>
                <w:color w:val="000000"/>
                <w:sz w:val="24"/>
                <w:szCs w:val="24"/>
              </w:rPr>
              <w:t xml:space="preserve"> торгах).</w:t>
            </w:r>
          </w:p>
        </w:tc>
      </w:tr>
      <w:tr w:rsidR="00172626" w:rsidRPr="000C0A3B" w:rsidTr="00172626">
        <w:trPr>
          <w:gridAfter w:val="1"/>
          <w:wAfter w:w="25" w:type="dxa"/>
          <w:trHeight w:val="271"/>
        </w:trPr>
        <w:tc>
          <w:tcPr>
            <w:tcW w:w="756" w:type="dxa"/>
          </w:tcPr>
          <w:p w:rsidR="00172626" w:rsidRPr="000C0A3B" w:rsidRDefault="00172626" w:rsidP="00C84530">
            <w:pPr>
              <w:widowControl w:val="0"/>
              <w:spacing w:after="0"/>
              <w:jc w:val="center"/>
              <w:rPr>
                <w:rFonts w:ascii="Times New Roman" w:hAnsi="Times New Roman" w:cs="Times New Roman"/>
                <w:bCs/>
                <w:sz w:val="24"/>
                <w:szCs w:val="24"/>
              </w:rPr>
            </w:pPr>
            <w:r w:rsidRPr="000C0A3B">
              <w:rPr>
                <w:rFonts w:ascii="Times New Roman" w:hAnsi="Times New Roman" w:cs="Times New Roman"/>
                <w:bCs/>
                <w:sz w:val="24"/>
                <w:szCs w:val="24"/>
              </w:rPr>
              <w:t xml:space="preserve"> 5.</w:t>
            </w:r>
          </w:p>
        </w:tc>
        <w:tc>
          <w:tcPr>
            <w:tcW w:w="8116" w:type="dxa"/>
          </w:tcPr>
          <w:p w:rsidR="00172626" w:rsidRPr="000C0A3B" w:rsidRDefault="00172626" w:rsidP="00C84530">
            <w:pPr>
              <w:pStyle w:val="1"/>
              <w:shd w:val="clear" w:color="auto" w:fill="FFFFFF"/>
              <w:spacing w:after="0" w:line="240" w:lineRule="auto"/>
              <w:ind w:left="0"/>
              <w:jc w:val="both"/>
              <w:rPr>
                <w:rFonts w:ascii="Times New Roman" w:hAnsi="Times New Roman"/>
                <w:color w:val="000000"/>
                <w:sz w:val="24"/>
                <w:szCs w:val="24"/>
                <w:lang w:val="uk-UA"/>
              </w:rPr>
            </w:pPr>
            <w:proofErr w:type="spellStart"/>
            <w:r w:rsidRPr="000C0A3B">
              <w:rPr>
                <w:rFonts w:ascii="Times New Roman" w:hAnsi="Times New Roman"/>
                <w:color w:val="000000"/>
                <w:sz w:val="24"/>
                <w:szCs w:val="24"/>
              </w:rPr>
              <w:t>Затвердження</w:t>
            </w:r>
            <w:proofErr w:type="spellEnd"/>
            <w:r w:rsidRPr="000C0A3B">
              <w:rPr>
                <w:rFonts w:ascii="Times New Roman" w:hAnsi="Times New Roman"/>
                <w:color w:val="000000"/>
                <w:sz w:val="24"/>
                <w:szCs w:val="24"/>
              </w:rPr>
              <w:t xml:space="preserve"> </w:t>
            </w:r>
            <w:proofErr w:type="spellStart"/>
            <w:r w:rsidRPr="000C0A3B">
              <w:rPr>
                <w:rFonts w:ascii="Times New Roman" w:hAnsi="Times New Roman"/>
                <w:color w:val="000000"/>
                <w:sz w:val="24"/>
                <w:szCs w:val="24"/>
              </w:rPr>
              <w:t>документації</w:t>
            </w:r>
            <w:proofErr w:type="spellEnd"/>
            <w:r w:rsidRPr="000C0A3B">
              <w:rPr>
                <w:rFonts w:ascii="Times New Roman" w:hAnsi="Times New Roman"/>
                <w:color w:val="000000"/>
                <w:sz w:val="24"/>
                <w:szCs w:val="24"/>
              </w:rPr>
              <w:t xml:space="preserve"> </w:t>
            </w:r>
            <w:proofErr w:type="spellStart"/>
            <w:r w:rsidRPr="000C0A3B">
              <w:rPr>
                <w:rFonts w:ascii="Times New Roman" w:hAnsi="Times New Roman"/>
                <w:color w:val="000000"/>
                <w:sz w:val="24"/>
                <w:szCs w:val="24"/>
              </w:rPr>
              <w:t>із</w:t>
            </w:r>
            <w:proofErr w:type="spellEnd"/>
            <w:r w:rsidRPr="000C0A3B">
              <w:rPr>
                <w:rFonts w:ascii="Times New Roman" w:hAnsi="Times New Roman"/>
                <w:color w:val="000000"/>
                <w:sz w:val="24"/>
                <w:szCs w:val="24"/>
              </w:rPr>
              <w:t xml:space="preserve">  </w:t>
            </w:r>
            <w:proofErr w:type="spellStart"/>
            <w:r w:rsidRPr="000C0A3B">
              <w:rPr>
                <w:rFonts w:ascii="Times New Roman" w:hAnsi="Times New Roman"/>
                <w:color w:val="000000"/>
                <w:sz w:val="24"/>
                <w:szCs w:val="24"/>
              </w:rPr>
              <w:t>землеустрою</w:t>
            </w:r>
            <w:proofErr w:type="spellEnd"/>
            <w:r w:rsidRPr="000C0A3B">
              <w:rPr>
                <w:rFonts w:ascii="Times New Roman" w:hAnsi="Times New Roman"/>
                <w:color w:val="000000"/>
                <w:sz w:val="24"/>
                <w:szCs w:val="24"/>
              </w:rPr>
              <w:t xml:space="preserve">    </w:t>
            </w:r>
            <w:proofErr w:type="spellStart"/>
            <w:r w:rsidRPr="000C0A3B">
              <w:rPr>
                <w:rFonts w:ascii="Times New Roman" w:hAnsi="Times New Roman"/>
                <w:color w:val="000000"/>
                <w:sz w:val="24"/>
                <w:szCs w:val="24"/>
              </w:rPr>
              <w:t>щодо</w:t>
            </w:r>
            <w:proofErr w:type="spellEnd"/>
            <w:r w:rsidRPr="000C0A3B">
              <w:rPr>
                <w:rFonts w:ascii="Times New Roman" w:hAnsi="Times New Roman"/>
                <w:color w:val="000000"/>
                <w:sz w:val="24"/>
                <w:szCs w:val="24"/>
              </w:rPr>
              <w:t xml:space="preserve"> </w:t>
            </w:r>
            <w:proofErr w:type="spellStart"/>
            <w:r w:rsidRPr="000C0A3B">
              <w:rPr>
                <w:rFonts w:ascii="Times New Roman" w:hAnsi="Times New Roman"/>
                <w:color w:val="000000"/>
                <w:sz w:val="24"/>
                <w:szCs w:val="24"/>
              </w:rPr>
              <w:t>відведення</w:t>
            </w:r>
            <w:proofErr w:type="spellEnd"/>
            <w:r w:rsidRPr="000C0A3B">
              <w:rPr>
                <w:rFonts w:ascii="Times New Roman" w:hAnsi="Times New Roman"/>
                <w:color w:val="000000"/>
                <w:sz w:val="24"/>
                <w:szCs w:val="24"/>
              </w:rPr>
              <w:t xml:space="preserve">   </w:t>
            </w:r>
            <w:proofErr w:type="spellStart"/>
            <w:r w:rsidRPr="000C0A3B">
              <w:rPr>
                <w:rFonts w:ascii="Times New Roman" w:hAnsi="Times New Roman"/>
                <w:color w:val="000000"/>
                <w:sz w:val="24"/>
                <w:szCs w:val="24"/>
              </w:rPr>
              <w:t>земельних</w:t>
            </w:r>
            <w:proofErr w:type="spellEnd"/>
            <w:r w:rsidRPr="000C0A3B">
              <w:rPr>
                <w:rFonts w:ascii="Times New Roman" w:hAnsi="Times New Roman"/>
                <w:color w:val="000000"/>
                <w:sz w:val="24"/>
                <w:szCs w:val="24"/>
              </w:rPr>
              <w:t xml:space="preserve"> </w:t>
            </w:r>
            <w:proofErr w:type="spellStart"/>
            <w:r w:rsidRPr="000C0A3B">
              <w:rPr>
                <w:rFonts w:ascii="Times New Roman" w:hAnsi="Times New Roman"/>
                <w:color w:val="000000"/>
                <w:sz w:val="24"/>
                <w:szCs w:val="24"/>
              </w:rPr>
              <w:t>ділянок</w:t>
            </w:r>
            <w:proofErr w:type="spellEnd"/>
            <w:r w:rsidRPr="000C0A3B">
              <w:rPr>
                <w:rFonts w:ascii="Times New Roman" w:hAnsi="Times New Roman"/>
                <w:color w:val="000000"/>
                <w:sz w:val="24"/>
                <w:szCs w:val="24"/>
              </w:rPr>
              <w:t xml:space="preserve"> у </w:t>
            </w:r>
            <w:proofErr w:type="spellStart"/>
            <w:r w:rsidRPr="000C0A3B">
              <w:rPr>
                <w:rFonts w:ascii="Times New Roman" w:hAnsi="Times New Roman"/>
                <w:color w:val="000000"/>
                <w:sz w:val="24"/>
                <w:szCs w:val="24"/>
              </w:rPr>
              <w:t>власність</w:t>
            </w:r>
            <w:proofErr w:type="spellEnd"/>
            <w:r w:rsidRPr="000C0A3B">
              <w:rPr>
                <w:rFonts w:ascii="Times New Roman" w:hAnsi="Times New Roman"/>
                <w:color w:val="000000"/>
                <w:sz w:val="24"/>
                <w:szCs w:val="24"/>
                <w:lang w:val="uk-UA"/>
              </w:rPr>
              <w:t>.</w:t>
            </w:r>
          </w:p>
        </w:tc>
      </w:tr>
      <w:tr w:rsidR="00172626" w:rsidRPr="000C0A3B" w:rsidTr="00172626">
        <w:trPr>
          <w:gridAfter w:val="1"/>
          <w:wAfter w:w="25" w:type="dxa"/>
          <w:trHeight w:val="271"/>
        </w:trPr>
        <w:tc>
          <w:tcPr>
            <w:tcW w:w="756" w:type="dxa"/>
          </w:tcPr>
          <w:p w:rsidR="00172626" w:rsidRPr="000C0A3B" w:rsidRDefault="00172626" w:rsidP="00C84530">
            <w:pPr>
              <w:widowControl w:val="0"/>
              <w:spacing w:after="0"/>
              <w:jc w:val="center"/>
              <w:rPr>
                <w:rFonts w:ascii="Times New Roman" w:hAnsi="Times New Roman" w:cs="Times New Roman"/>
                <w:bCs/>
                <w:sz w:val="24"/>
                <w:szCs w:val="24"/>
              </w:rPr>
            </w:pPr>
            <w:r w:rsidRPr="000C0A3B">
              <w:rPr>
                <w:rFonts w:ascii="Times New Roman" w:hAnsi="Times New Roman" w:cs="Times New Roman"/>
                <w:bCs/>
                <w:sz w:val="24"/>
                <w:szCs w:val="24"/>
              </w:rPr>
              <w:t xml:space="preserve"> 6.</w:t>
            </w:r>
          </w:p>
        </w:tc>
        <w:tc>
          <w:tcPr>
            <w:tcW w:w="8116" w:type="dxa"/>
          </w:tcPr>
          <w:p w:rsidR="00172626" w:rsidRPr="000C0A3B" w:rsidRDefault="00172626" w:rsidP="00C84530">
            <w:pPr>
              <w:pStyle w:val="1"/>
              <w:shd w:val="clear" w:color="auto" w:fill="FFFFFF"/>
              <w:spacing w:after="0" w:line="240" w:lineRule="auto"/>
              <w:ind w:left="0"/>
              <w:jc w:val="both"/>
              <w:rPr>
                <w:rFonts w:ascii="Times New Roman" w:hAnsi="Times New Roman"/>
                <w:color w:val="000000"/>
                <w:sz w:val="24"/>
                <w:szCs w:val="24"/>
                <w:lang w:val="uk-UA"/>
              </w:rPr>
            </w:pPr>
            <w:proofErr w:type="spellStart"/>
            <w:r w:rsidRPr="000C0A3B">
              <w:rPr>
                <w:rFonts w:ascii="Times New Roman" w:hAnsi="Times New Roman"/>
                <w:color w:val="000000"/>
                <w:sz w:val="24"/>
                <w:szCs w:val="24"/>
              </w:rPr>
              <w:t>Затвердження</w:t>
            </w:r>
            <w:proofErr w:type="spellEnd"/>
            <w:r w:rsidRPr="000C0A3B">
              <w:rPr>
                <w:rFonts w:ascii="Times New Roman" w:hAnsi="Times New Roman"/>
                <w:color w:val="000000"/>
                <w:sz w:val="24"/>
                <w:szCs w:val="24"/>
              </w:rPr>
              <w:t xml:space="preserve"> </w:t>
            </w:r>
            <w:proofErr w:type="spellStart"/>
            <w:r w:rsidRPr="000C0A3B">
              <w:rPr>
                <w:rFonts w:ascii="Times New Roman" w:hAnsi="Times New Roman"/>
                <w:color w:val="000000"/>
                <w:sz w:val="24"/>
                <w:szCs w:val="24"/>
              </w:rPr>
              <w:t>документації</w:t>
            </w:r>
            <w:proofErr w:type="spellEnd"/>
            <w:r w:rsidRPr="000C0A3B">
              <w:rPr>
                <w:rFonts w:ascii="Times New Roman" w:hAnsi="Times New Roman"/>
                <w:color w:val="000000"/>
                <w:sz w:val="24"/>
                <w:szCs w:val="24"/>
              </w:rPr>
              <w:t xml:space="preserve"> </w:t>
            </w:r>
            <w:proofErr w:type="spellStart"/>
            <w:r w:rsidRPr="000C0A3B">
              <w:rPr>
                <w:rFonts w:ascii="Times New Roman" w:hAnsi="Times New Roman"/>
                <w:color w:val="000000"/>
                <w:sz w:val="24"/>
                <w:szCs w:val="24"/>
              </w:rPr>
              <w:t>із</w:t>
            </w:r>
            <w:proofErr w:type="spellEnd"/>
            <w:r w:rsidRPr="000C0A3B">
              <w:rPr>
                <w:rFonts w:ascii="Times New Roman" w:hAnsi="Times New Roman"/>
                <w:color w:val="000000"/>
                <w:sz w:val="24"/>
                <w:szCs w:val="24"/>
              </w:rPr>
              <w:t xml:space="preserve">  </w:t>
            </w:r>
            <w:proofErr w:type="spellStart"/>
            <w:r w:rsidRPr="000C0A3B">
              <w:rPr>
                <w:rFonts w:ascii="Times New Roman" w:hAnsi="Times New Roman"/>
                <w:color w:val="000000"/>
                <w:sz w:val="24"/>
                <w:szCs w:val="24"/>
              </w:rPr>
              <w:t>землеустрою</w:t>
            </w:r>
            <w:proofErr w:type="spellEnd"/>
            <w:r w:rsidRPr="000C0A3B">
              <w:rPr>
                <w:rFonts w:ascii="Times New Roman" w:hAnsi="Times New Roman"/>
                <w:color w:val="000000"/>
                <w:sz w:val="24"/>
                <w:szCs w:val="24"/>
                <w:lang w:val="uk-UA"/>
              </w:rPr>
              <w:t xml:space="preserve"> </w:t>
            </w:r>
            <w:proofErr w:type="spellStart"/>
            <w:r w:rsidRPr="000C0A3B">
              <w:rPr>
                <w:rFonts w:ascii="Times New Roman" w:hAnsi="Times New Roman"/>
                <w:color w:val="000000"/>
                <w:sz w:val="24"/>
                <w:szCs w:val="24"/>
              </w:rPr>
              <w:t>щодо</w:t>
            </w:r>
            <w:proofErr w:type="spellEnd"/>
            <w:r w:rsidRPr="000C0A3B">
              <w:rPr>
                <w:rFonts w:ascii="Times New Roman" w:hAnsi="Times New Roman"/>
                <w:color w:val="000000"/>
                <w:sz w:val="24"/>
                <w:szCs w:val="24"/>
              </w:rPr>
              <w:t xml:space="preserve"> </w:t>
            </w:r>
            <w:proofErr w:type="spellStart"/>
            <w:r w:rsidRPr="000C0A3B">
              <w:rPr>
                <w:rFonts w:ascii="Times New Roman" w:hAnsi="Times New Roman"/>
                <w:color w:val="000000"/>
                <w:sz w:val="24"/>
                <w:szCs w:val="24"/>
              </w:rPr>
              <w:t>відведення</w:t>
            </w:r>
            <w:proofErr w:type="spellEnd"/>
            <w:r w:rsidRPr="000C0A3B">
              <w:rPr>
                <w:rFonts w:ascii="Times New Roman" w:hAnsi="Times New Roman"/>
                <w:color w:val="000000"/>
                <w:sz w:val="24"/>
                <w:szCs w:val="24"/>
              </w:rPr>
              <w:t xml:space="preserve">   </w:t>
            </w:r>
            <w:proofErr w:type="spellStart"/>
            <w:r w:rsidRPr="000C0A3B">
              <w:rPr>
                <w:rFonts w:ascii="Times New Roman" w:hAnsi="Times New Roman"/>
                <w:color w:val="000000"/>
                <w:sz w:val="24"/>
                <w:szCs w:val="24"/>
              </w:rPr>
              <w:t>земельних</w:t>
            </w:r>
            <w:proofErr w:type="spellEnd"/>
            <w:r w:rsidRPr="000C0A3B">
              <w:rPr>
                <w:rFonts w:ascii="Times New Roman" w:hAnsi="Times New Roman"/>
                <w:color w:val="000000"/>
                <w:sz w:val="24"/>
                <w:szCs w:val="24"/>
              </w:rPr>
              <w:t xml:space="preserve"> </w:t>
            </w:r>
            <w:proofErr w:type="spellStart"/>
            <w:r w:rsidRPr="000C0A3B">
              <w:rPr>
                <w:rFonts w:ascii="Times New Roman" w:hAnsi="Times New Roman"/>
                <w:color w:val="000000"/>
                <w:sz w:val="24"/>
                <w:szCs w:val="24"/>
              </w:rPr>
              <w:t>ділянок</w:t>
            </w:r>
            <w:proofErr w:type="spellEnd"/>
            <w:r w:rsidRPr="000C0A3B">
              <w:rPr>
                <w:rFonts w:ascii="Times New Roman" w:hAnsi="Times New Roman"/>
                <w:color w:val="000000"/>
                <w:sz w:val="24"/>
                <w:szCs w:val="24"/>
              </w:rPr>
              <w:t xml:space="preserve"> в </w:t>
            </w:r>
            <w:proofErr w:type="spellStart"/>
            <w:r w:rsidRPr="000C0A3B">
              <w:rPr>
                <w:rFonts w:ascii="Times New Roman" w:hAnsi="Times New Roman"/>
                <w:color w:val="000000"/>
                <w:sz w:val="24"/>
                <w:szCs w:val="24"/>
              </w:rPr>
              <w:t>постійне</w:t>
            </w:r>
            <w:proofErr w:type="spellEnd"/>
            <w:r w:rsidRPr="000C0A3B">
              <w:rPr>
                <w:rFonts w:ascii="Times New Roman" w:hAnsi="Times New Roman"/>
                <w:color w:val="000000"/>
                <w:sz w:val="24"/>
                <w:szCs w:val="24"/>
              </w:rPr>
              <w:t xml:space="preserve">  </w:t>
            </w:r>
            <w:proofErr w:type="spellStart"/>
            <w:r w:rsidRPr="000C0A3B">
              <w:rPr>
                <w:rFonts w:ascii="Times New Roman" w:hAnsi="Times New Roman"/>
                <w:color w:val="000000"/>
                <w:sz w:val="24"/>
                <w:szCs w:val="24"/>
              </w:rPr>
              <w:t>користування</w:t>
            </w:r>
            <w:proofErr w:type="spellEnd"/>
            <w:r w:rsidRPr="000C0A3B">
              <w:rPr>
                <w:rFonts w:ascii="Times New Roman" w:hAnsi="Times New Roman"/>
                <w:color w:val="000000"/>
                <w:sz w:val="24"/>
                <w:szCs w:val="24"/>
                <w:lang w:val="uk-UA"/>
              </w:rPr>
              <w:t>.</w:t>
            </w:r>
          </w:p>
        </w:tc>
      </w:tr>
      <w:tr w:rsidR="00172626" w:rsidRPr="000C0A3B" w:rsidTr="00172626">
        <w:trPr>
          <w:gridAfter w:val="1"/>
          <w:wAfter w:w="25" w:type="dxa"/>
          <w:trHeight w:val="271"/>
        </w:trPr>
        <w:tc>
          <w:tcPr>
            <w:tcW w:w="756" w:type="dxa"/>
          </w:tcPr>
          <w:p w:rsidR="00172626" w:rsidRPr="000C0A3B" w:rsidRDefault="00172626" w:rsidP="00C84530">
            <w:pPr>
              <w:widowControl w:val="0"/>
              <w:spacing w:after="0"/>
              <w:jc w:val="center"/>
              <w:rPr>
                <w:rFonts w:ascii="Times New Roman" w:hAnsi="Times New Roman" w:cs="Times New Roman"/>
                <w:bCs/>
                <w:sz w:val="24"/>
                <w:szCs w:val="24"/>
              </w:rPr>
            </w:pPr>
            <w:r w:rsidRPr="000C0A3B">
              <w:rPr>
                <w:rFonts w:ascii="Times New Roman" w:hAnsi="Times New Roman" w:cs="Times New Roman"/>
                <w:bCs/>
                <w:sz w:val="24"/>
                <w:szCs w:val="24"/>
              </w:rPr>
              <w:t xml:space="preserve"> 7.</w:t>
            </w:r>
          </w:p>
        </w:tc>
        <w:tc>
          <w:tcPr>
            <w:tcW w:w="8116" w:type="dxa"/>
          </w:tcPr>
          <w:p w:rsidR="00172626" w:rsidRPr="000C0A3B" w:rsidRDefault="00172626" w:rsidP="00C84530">
            <w:pPr>
              <w:pStyle w:val="1"/>
              <w:shd w:val="clear" w:color="auto" w:fill="FFFFFF"/>
              <w:spacing w:after="0" w:line="240" w:lineRule="auto"/>
              <w:ind w:left="0"/>
              <w:jc w:val="both"/>
              <w:rPr>
                <w:rFonts w:ascii="Times New Roman" w:hAnsi="Times New Roman"/>
                <w:color w:val="000000"/>
                <w:sz w:val="24"/>
                <w:szCs w:val="24"/>
                <w:lang w:val="uk-UA"/>
              </w:rPr>
            </w:pPr>
            <w:proofErr w:type="spellStart"/>
            <w:r w:rsidRPr="000C0A3B">
              <w:rPr>
                <w:rFonts w:ascii="Times New Roman" w:hAnsi="Times New Roman"/>
                <w:color w:val="000000"/>
                <w:sz w:val="24"/>
                <w:szCs w:val="24"/>
              </w:rPr>
              <w:t>Затвердження</w:t>
            </w:r>
            <w:proofErr w:type="spellEnd"/>
            <w:r w:rsidRPr="000C0A3B">
              <w:rPr>
                <w:rFonts w:ascii="Times New Roman" w:hAnsi="Times New Roman"/>
                <w:color w:val="000000"/>
                <w:sz w:val="24"/>
                <w:szCs w:val="24"/>
              </w:rPr>
              <w:t xml:space="preserve"> </w:t>
            </w:r>
            <w:proofErr w:type="spellStart"/>
            <w:r w:rsidRPr="000C0A3B">
              <w:rPr>
                <w:rFonts w:ascii="Times New Roman" w:hAnsi="Times New Roman"/>
                <w:color w:val="000000"/>
                <w:sz w:val="24"/>
                <w:szCs w:val="24"/>
              </w:rPr>
              <w:t>документації</w:t>
            </w:r>
            <w:proofErr w:type="spellEnd"/>
            <w:r w:rsidRPr="000C0A3B">
              <w:rPr>
                <w:rFonts w:ascii="Times New Roman" w:hAnsi="Times New Roman"/>
                <w:color w:val="000000"/>
                <w:sz w:val="24"/>
                <w:szCs w:val="24"/>
              </w:rPr>
              <w:t xml:space="preserve"> </w:t>
            </w:r>
            <w:proofErr w:type="spellStart"/>
            <w:r w:rsidRPr="000C0A3B">
              <w:rPr>
                <w:rFonts w:ascii="Times New Roman" w:hAnsi="Times New Roman"/>
                <w:color w:val="000000"/>
                <w:sz w:val="24"/>
                <w:szCs w:val="24"/>
              </w:rPr>
              <w:t>із</w:t>
            </w:r>
            <w:proofErr w:type="spellEnd"/>
            <w:r w:rsidRPr="000C0A3B">
              <w:rPr>
                <w:rFonts w:ascii="Times New Roman" w:hAnsi="Times New Roman"/>
                <w:color w:val="000000"/>
                <w:sz w:val="24"/>
                <w:szCs w:val="24"/>
              </w:rPr>
              <w:t xml:space="preserve">  </w:t>
            </w:r>
            <w:proofErr w:type="spellStart"/>
            <w:r w:rsidRPr="000C0A3B">
              <w:rPr>
                <w:rFonts w:ascii="Times New Roman" w:hAnsi="Times New Roman"/>
                <w:color w:val="000000"/>
                <w:sz w:val="24"/>
                <w:szCs w:val="24"/>
              </w:rPr>
              <w:t>землеустрою</w:t>
            </w:r>
            <w:proofErr w:type="spellEnd"/>
            <w:r w:rsidRPr="000C0A3B">
              <w:rPr>
                <w:rFonts w:ascii="Times New Roman" w:hAnsi="Times New Roman"/>
                <w:color w:val="000000"/>
                <w:sz w:val="24"/>
                <w:szCs w:val="24"/>
                <w:lang w:val="uk-UA"/>
              </w:rPr>
              <w:t xml:space="preserve"> </w:t>
            </w:r>
            <w:proofErr w:type="spellStart"/>
            <w:r w:rsidRPr="000C0A3B">
              <w:rPr>
                <w:rFonts w:ascii="Times New Roman" w:hAnsi="Times New Roman"/>
                <w:color w:val="000000"/>
                <w:sz w:val="24"/>
                <w:szCs w:val="24"/>
              </w:rPr>
              <w:t>щодо</w:t>
            </w:r>
            <w:proofErr w:type="spellEnd"/>
            <w:r w:rsidRPr="000C0A3B">
              <w:rPr>
                <w:rFonts w:ascii="Times New Roman" w:hAnsi="Times New Roman"/>
                <w:color w:val="000000"/>
                <w:sz w:val="24"/>
                <w:szCs w:val="24"/>
              </w:rPr>
              <w:t xml:space="preserve"> </w:t>
            </w:r>
            <w:proofErr w:type="spellStart"/>
            <w:r w:rsidRPr="000C0A3B">
              <w:rPr>
                <w:rFonts w:ascii="Times New Roman" w:hAnsi="Times New Roman"/>
                <w:color w:val="000000"/>
                <w:sz w:val="24"/>
                <w:szCs w:val="24"/>
              </w:rPr>
              <w:t>відведення</w:t>
            </w:r>
            <w:proofErr w:type="spellEnd"/>
            <w:r w:rsidRPr="000C0A3B">
              <w:rPr>
                <w:rFonts w:ascii="Times New Roman" w:hAnsi="Times New Roman"/>
                <w:color w:val="000000"/>
                <w:sz w:val="24"/>
                <w:szCs w:val="24"/>
              </w:rPr>
              <w:t xml:space="preserve">   </w:t>
            </w:r>
            <w:proofErr w:type="spellStart"/>
            <w:r w:rsidRPr="000C0A3B">
              <w:rPr>
                <w:rFonts w:ascii="Times New Roman" w:hAnsi="Times New Roman"/>
                <w:color w:val="000000"/>
                <w:sz w:val="24"/>
                <w:szCs w:val="24"/>
              </w:rPr>
              <w:t>земельних</w:t>
            </w:r>
            <w:proofErr w:type="spellEnd"/>
            <w:r w:rsidRPr="000C0A3B">
              <w:rPr>
                <w:rFonts w:ascii="Times New Roman" w:hAnsi="Times New Roman"/>
                <w:color w:val="000000"/>
                <w:sz w:val="24"/>
                <w:szCs w:val="24"/>
              </w:rPr>
              <w:t xml:space="preserve"> </w:t>
            </w:r>
            <w:proofErr w:type="spellStart"/>
            <w:r w:rsidRPr="000C0A3B">
              <w:rPr>
                <w:rFonts w:ascii="Times New Roman" w:hAnsi="Times New Roman"/>
                <w:color w:val="000000"/>
                <w:sz w:val="24"/>
                <w:szCs w:val="24"/>
              </w:rPr>
              <w:t>ділянок</w:t>
            </w:r>
            <w:proofErr w:type="spellEnd"/>
            <w:r w:rsidRPr="000C0A3B">
              <w:rPr>
                <w:rFonts w:ascii="Times New Roman" w:hAnsi="Times New Roman"/>
                <w:color w:val="000000"/>
                <w:sz w:val="24"/>
                <w:szCs w:val="24"/>
              </w:rPr>
              <w:t xml:space="preserve"> в </w:t>
            </w:r>
            <w:proofErr w:type="spellStart"/>
            <w:r w:rsidRPr="000C0A3B">
              <w:rPr>
                <w:rFonts w:ascii="Times New Roman" w:hAnsi="Times New Roman"/>
                <w:color w:val="000000"/>
                <w:sz w:val="24"/>
                <w:szCs w:val="24"/>
              </w:rPr>
              <w:t>оренду</w:t>
            </w:r>
            <w:proofErr w:type="spellEnd"/>
            <w:r w:rsidRPr="000C0A3B">
              <w:rPr>
                <w:rFonts w:ascii="Times New Roman" w:hAnsi="Times New Roman"/>
                <w:color w:val="000000"/>
                <w:sz w:val="24"/>
                <w:szCs w:val="24"/>
                <w:lang w:val="uk-UA"/>
              </w:rPr>
              <w:t>.</w:t>
            </w:r>
          </w:p>
        </w:tc>
      </w:tr>
      <w:tr w:rsidR="00172626" w:rsidRPr="000C0A3B" w:rsidTr="00172626">
        <w:trPr>
          <w:gridAfter w:val="1"/>
          <w:wAfter w:w="25" w:type="dxa"/>
          <w:trHeight w:val="271"/>
        </w:trPr>
        <w:tc>
          <w:tcPr>
            <w:tcW w:w="756" w:type="dxa"/>
          </w:tcPr>
          <w:p w:rsidR="00172626" w:rsidRPr="000C0A3B" w:rsidRDefault="00172626" w:rsidP="00C84530">
            <w:pPr>
              <w:widowControl w:val="0"/>
              <w:spacing w:after="0"/>
              <w:jc w:val="center"/>
              <w:rPr>
                <w:rFonts w:ascii="Times New Roman" w:hAnsi="Times New Roman" w:cs="Times New Roman"/>
                <w:bCs/>
                <w:sz w:val="24"/>
                <w:szCs w:val="24"/>
              </w:rPr>
            </w:pPr>
            <w:r w:rsidRPr="000C0A3B">
              <w:rPr>
                <w:rFonts w:ascii="Times New Roman" w:hAnsi="Times New Roman" w:cs="Times New Roman"/>
                <w:bCs/>
                <w:sz w:val="24"/>
                <w:szCs w:val="24"/>
              </w:rPr>
              <w:t>8.</w:t>
            </w:r>
          </w:p>
        </w:tc>
        <w:tc>
          <w:tcPr>
            <w:tcW w:w="8116" w:type="dxa"/>
          </w:tcPr>
          <w:p w:rsidR="00172626" w:rsidRPr="000C0A3B" w:rsidRDefault="00172626" w:rsidP="00C84530">
            <w:pPr>
              <w:pStyle w:val="1"/>
              <w:shd w:val="clear" w:color="auto" w:fill="FFFFFF"/>
              <w:spacing w:after="0" w:line="240" w:lineRule="auto"/>
              <w:ind w:left="0"/>
              <w:jc w:val="both"/>
              <w:rPr>
                <w:rFonts w:ascii="Times New Roman" w:hAnsi="Times New Roman"/>
                <w:color w:val="000000"/>
                <w:sz w:val="24"/>
                <w:szCs w:val="24"/>
                <w:lang w:val="uk-UA"/>
              </w:rPr>
            </w:pPr>
            <w:proofErr w:type="spellStart"/>
            <w:r w:rsidRPr="000C0A3B">
              <w:rPr>
                <w:rFonts w:ascii="Times New Roman" w:hAnsi="Times New Roman"/>
                <w:color w:val="000000"/>
                <w:sz w:val="24"/>
                <w:szCs w:val="24"/>
              </w:rPr>
              <w:t>Дострокове</w:t>
            </w:r>
            <w:proofErr w:type="spellEnd"/>
            <w:r w:rsidRPr="000C0A3B">
              <w:rPr>
                <w:rFonts w:ascii="Times New Roman" w:hAnsi="Times New Roman"/>
                <w:color w:val="000000"/>
                <w:sz w:val="24"/>
                <w:szCs w:val="24"/>
              </w:rPr>
              <w:t xml:space="preserve"> </w:t>
            </w:r>
            <w:proofErr w:type="spellStart"/>
            <w:r w:rsidRPr="000C0A3B">
              <w:rPr>
                <w:rFonts w:ascii="Times New Roman" w:hAnsi="Times New Roman"/>
                <w:color w:val="000000"/>
                <w:sz w:val="24"/>
                <w:szCs w:val="24"/>
              </w:rPr>
              <w:t>розірвання</w:t>
            </w:r>
            <w:proofErr w:type="spellEnd"/>
            <w:r w:rsidRPr="000C0A3B">
              <w:rPr>
                <w:rFonts w:ascii="Times New Roman" w:hAnsi="Times New Roman"/>
                <w:color w:val="000000"/>
                <w:sz w:val="24"/>
                <w:szCs w:val="24"/>
              </w:rPr>
              <w:t xml:space="preserve"> </w:t>
            </w:r>
            <w:proofErr w:type="spellStart"/>
            <w:r w:rsidRPr="000C0A3B">
              <w:rPr>
                <w:rFonts w:ascii="Times New Roman" w:hAnsi="Times New Roman"/>
                <w:color w:val="000000"/>
                <w:sz w:val="24"/>
                <w:szCs w:val="24"/>
              </w:rPr>
              <w:t>договорів</w:t>
            </w:r>
            <w:proofErr w:type="spellEnd"/>
            <w:r w:rsidRPr="000C0A3B">
              <w:rPr>
                <w:rFonts w:ascii="Times New Roman" w:hAnsi="Times New Roman"/>
                <w:color w:val="000000"/>
                <w:sz w:val="24"/>
                <w:szCs w:val="24"/>
              </w:rPr>
              <w:t xml:space="preserve"> </w:t>
            </w:r>
            <w:proofErr w:type="spellStart"/>
            <w:r w:rsidRPr="000C0A3B">
              <w:rPr>
                <w:rFonts w:ascii="Times New Roman" w:hAnsi="Times New Roman"/>
                <w:color w:val="000000"/>
                <w:sz w:val="24"/>
                <w:szCs w:val="24"/>
              </w:rPr>
              <w:t>оренди</w:t>
            </w:r>
            <w:proofErr w:type="spellEnd"/>
            <w:r w:rsidRPr="000C0A3B">
              <w:rPr>
                <w:rFonts w:ascii="Times New Roman" w:hAnsi="Times New Roman"/>
                <w:color w:val="000000"/>
                <w:sz w:val="24"/>
                <w:szCs w:val="24"/>
              </w:rPr>
              <w:t xml:space="preserve"> </w:t>
            </w:r>
            <w:proofErr w:type="spellStart"/>
            <w:r w:rsidRPr="000C0A3B">
              <w:rPr>
                <w:rFonts w:ascii="Times New Roman" w:hAnsi="Times New Roman"/>
                <w:color w:val="000000"/>
                <w:sz w:val="24"/>
                <w:szCs w:val="24"/>
              </w:rPr>
              <w:t>землі</w:t>
            </w:r>
            <w:proofErr w:type="spellEnd"/>
            <w:r w:rsidRPr="000C0A3B">
              <w:rPr>
                <w:rFonts w:ascii="Times New Roman" w:hAnsi="Times New Roman"/>
                <w:color w:val="000000"/>
                <w:sz w:val="24"/>
                <w:szCs w:val="24"/>
                <w:lang w:val="uk-UA"/>
              </w:rPr>
              <w:t>.</w:t>
            </w:r>
          </w:p>
        </w:tc>
      </w:tr>
      <w:tr w:rsidR="00172626" w:rsidRPr="000C0A3B" w:rsidTr="00172626">
        <w:trPr>
          <w:gridAfter w:val="1"/>
          <w:wAfter w:w="25" w:type="dxa"/>
          <w:trHeight w:val="271"/>
        </w:trPr>
        <w:tc>
          <w:tcPr>
            <w:tcW w:w="756" w:type="dxa"/>
          </w:tcPr>
          <w:p w:rsidR="00172626" w:rsidRPr="000C0A3B" w:rsidRDefault="00172626" w:rsidP="00C84530">
            <w:pPr>
              <w:widowControl w:val="0"/>
              <w:spacing w:after="0"/>
              <w:jc w:val="center"/>
              <w:rPr>
                <w:rFonts w:ascii="Times New Roman" w:hAnsi="Times New Roman" w:cs="Times New Roman"/>
                <w:bCs/>
                <w:sz w:val="24"/>
                <w:szCs w:val="24"/>
              </w:rPr>
            </w:pPr>
            <w:r w:rsidRPr="000C0A3B">
              <w:rPr>
                <w:rFonts w:ascii="Times New Roman" w:hAnsi="Times New Roman" w:cs="Times New Roman"/>
                <w:bCs/>
                <w:sz w:val="24"/>
                <w:szCs w:val="24"/>
              </w:rPr>
              <w:t>9.</w:t>
            </w:r>
          </w:p>
        </w:tc>
        <w:tc>
          <w:tcPr>
            <w:tcW w:w="8116" w:type="dxa"/>
          </w:tcPr>
          <w:p w:rsidR="00172626" w:rsidRPr="000C0A3B" w:rsidRDefault="00172626" w:rsidP="00C84530">
            <w:pPr>
              <w:pStyle w:val="1"/>
              <w:shd w:val="clear" w:color="auto" w:fill="FFFFFF"/>
              <w:spacing w:after="0" w:line="240" w:lineRule="auto"/>
              <w:ind w:left="0"/>
              <w:jc w:val="both"/>
              <w:rPr>
                <w:rFonts w:ascii="Times New Roman" w:hAnsi="Times New Roman"/>
                <w:color w:val="000000"/>
                <w:sz w:val="24"/>
                <w:szCs w:val="24"/>
                <w:lang w:val="uk-UA"/>
              </w:rPr>
            </w:pPr>
            <w:proofErr w:type="spellStart"/>
            <w:r w:rsidRPr="000C0A3B">
              <w:rPr>
                <w:rFonts w:ascii="Times New Roman" w:hAnsi="Times New Roman"/>
                <w:color w:val="000000"/>
                <w:sz w:val="24"/>
                <w:szCs w:val="24"/>
              </w:rPr>
              <w:t>Поновлення</w:t>
            </w:r>
            <w:proofErr w:type="spellEnd"/>
            <w:r w:rsidRPr="000C0A3B">
              <w:rPr>
                <w:rFonts w:ascii="Times New Roman" w:hAnsi="Times New Roman"/>
                <w:color w:val="000000"/>
                <w:sz w:val="24"/>
                <w:szCs w:val="24"/>
              </w:rPr>
              <w:t xml:space="preserve"> </w:t>
            </w:r>
            <w:proofErr w:type="spellStart"/>
            <w:r w:rsidRPr="000C0A3B">
              <w:rPr>
                <w:rFonts w:ascii="Times New Roman" w:hAnsi="Times New Roman"/>
                <w:color w:val="000000"/>
                <w:sz w:val="24"/>
                <w:szCs w:val="24"/>
              </w:rPr>
              <w:t>договорів</w:t>
            </w:r>
            <w:proofErr w:type="spellEnd"/>
            <w:r w:rsidRPr="000C0A3B">
              <w:rPr>
                <w:rFonts w:ascii="Times New Roman" w:hAnsi="Times New Roman"/>
                <w:color w:val="000000"/>
                <w:sz w:val="24"/>
                <w:szCs w:val="24"/>
              </w:rPr>
              <w:t xml:space="preserve"> </w:t>
            </w:r>
            <w:proofErr w:type="spellStart"/>
            <w:r w:rsidRPr="000C0A3B">
              <w:rPr>
                <w:rFonts w:ascii="Times New Roman" w:hAnsi="Times New Roman"/>
                <w:color w:val="000000"/>
                <w:sz w:val="24"/>
                <w:szCs w:val="24"/>
              </w:rPr>
              <w:t>оренди</w:t>
            </w:r>
            <w:proofErr w:type="spellEnd"/>
            <w:r w:rsidRPr="000C0A3B">
              <w:rPr>
                <w:rFonts w:ascii="Times New Roman" w:hAnsi="Times New Roman"/>
                <w:color w:val="000000"/>
                <w:sz w:val="24"/>
                <w:szCs w:val="24"/>
              </w:rPr>
              <w:t xml:space="preserve"> </w:t>
            </w:r>
            <w:proofErr w:type="spellStart"/>
            <w:r w:rsidRPr="000C0A3B">
              <w:rPr>
                <w:rFonts w:ascii="Times New Roman" w:hAnsi="Times New Roman"/>
                <w:color w:val="000000"/>
                <w:sz w:val="24"/>
                <w:szCs w:val="24"/>
              </w:rPr>
              <w:t>земельних</w:t>
            </w:r>
            <w:proofErr w:type="spellEnd"/>
            <w:r w:rsidRPr="000C0A3B">
              <w:rPr>
                <w:rFonts w:ascii="Times New Roman" w:hAnsi="Times New Roman"/>
                <w:color w:val="000000"/>
                <w:sz w:val="24"/>
                <w:szCs w:val="24"/>
              </w:rPr>
              <w:t xml:space="preserve"> </w:t>
            </w:r>
            <w:proofErr w:type="spellStart"/>
            <w:r w:rsidRPr="000C0A3B">
              <w:rPr>
                <w:rFonts w:ascii="Times New Roman" w:hAnsi="Times New Roman"/>
                <w:color w:val="000000"/>
                <w:sz w:val="24"/>
                <w:szCs w:val="24"/>
              </w:rPr>
              <w:t>ділянок</w:t>
            </w:r>
            <w:proofErr w:type="spellEnd"/>
            <w:r w:rsidRPr="000C0A3B">
              <w:rPr>
                <w:rFonts w:ascii="Times New Roman" w:hAnsi="Times New Roman"/>
                <w:color w:val="000000"/>
                <w:sz w:val="24"/>
                <w:szCs w:val="24"/>
                <w:lang w:val="uk-UA"/>
              </w:rPr>
              <w:t>.</w:t>
            </w:r>
          </w:p>
        </w:tc>
      </w:tr>
      <w:tr w:rsidR="00172626" w:rsidRPr="000C0A3B" w:rsidTr="00172626">
        <w:trPr>
          <w:gridAfter w:val="1"/>
          <w:wAfter w:w="25" w:type="dxa"/>
          <w:trHeight w:val="271"/>
        </w:trPr>
        <w:tc>
          <w:tcPr>
            <w:tcW w:w="756" w:type="dxa"/>
          </w:tcPr>
          <w:p w:rsidR="00172626" w:rsidRPr="000C0A3B" w:rsidRDefault="00172626" w:rsidP="00C84530">
            <w:pPr>
              <w:widowControl w:val="0"/>
              <w:spacing w:after="0"/>
              <w:jc w:val="center"/>
              <w:rPr>
                <w:rFonts w:ascii="Times New Roman" w:hAnsi="Times New Roman" w:cs="Times New Roman"/>
                <w:bCs/>
                <w:sz w:val="24"/>
                <w:szCs w:val="24"/>
              </w:rPr>
            </w:pPr>
            <w:r w:rsidRPr="000C0A3B">
              <w:rPr>
                <w:rFonts w:ascii="Times New Roman" w:hAnsi="Times New Roman" w:cs="Times New Roman"/>
                <w:bCs/>
                <w:sz w:val="24"/>
                <w:szCs w:val="24"/>
              </w:rPr>
              <w:t>10.</w:t>
            </w:r>
          </w:p>
        </w:tc>
        <w:tc>
          <w:tcPr>
            <w:tcW w:w="8116" w:type="dxa"/>
          </w:tcPr>
          <w:p w:rsidR="00172626" w:rsidRPr="000C0A3B" w:rsidRDefault="00172626" w:rsidP="00C84530">
            <w:pPr>
              <w:pStyle w:val="1"/>
              <w:shd w:val="clear" w:color="auto" w:fill="FFFFFF"/>
              <w:spacing w:after="0" w:line="240" w:lineRule="auto"/>
              <w:ind w:left="0"/>
              <w:jc w:val="both"/>
              <w:rPr>
                <w:rFonts w:ascii="Times New Roman" w:hAnsi="Times New Roman"/>
                <w:color w:val="000000"/>
                <w:sz w:val="24"/>
                <w:szCs w:val="24"/>
                <w:lang w:val="uk-UA"/>
              </w:rPr>
            </w:pPr>
            <w:proofErr w:type="spellStart"/>
            <w:r w:rsidRPr="000C0A3B">
              <w:rPr>
                <w:rFonts w:ascii="Times New Roman" w:hAnsi="Times New Roman"/>
                <w:color w:val="000000"/>
                <w:sz w:val="24"/>
                <w:szCs w:val="24"/>
              </w:rPr>
              <w:t>Вилучення</w:t>
            </w:r>
            <w:proofErr w:type="spellEnd"/>
            <w:r w:rsidRPr="000C0A3B">
              <w:rPr>
                <w:rFonts w:ascii="Times New Roman" w:hAnsi="Times New Roman"/>
                <w:color w:val="000000"/>
                <w:sz w:val="24"/>
                <w:szCs w:val="24"/>
              </w:rPr>
              <w:t xml:space="preserve"> </w:t>
            </w:r>
            <w:proofErr w:type="spellStart"/>
            <w:r w:rsidRPr="000C0A3B">
              <w:rPr>
                <w:rFonts w:ascii="Times New Roman" w:hAnsi="Times New Roman"/>
                <w:color w:val="000000"/>
                <w:sz w:val="24"/>
                <w:szCs w:val="24"/>
              </w:rPr>
              <w:t>земельних</w:t>
            </w:r>
            <w:proofErr w:type="spellEnd"/>
            <w:r w:rsidRPr="000C0A3B">
              <w:rPr>
                <w:rFonts w:ascii="Times New Roman" w:hAnsi="Times New Roman"/>
                <w:color w:val="000000"/>
                <w:sz w:val="24"/>
                <w:szCs w:val="24"/>
              </w:rPr>
              <w:t xml:space="preserve"> </w:t>
            </w:r>
            <w:proofErr w:type="spellStart"/>
            <w:r w:rsidRPr="000C0A3B">
              <w:rPr>
                <w:rFonts w:ascii="Times New Roman" w:hAnsi="Times New Roman"/>
                <w:color w:val="000000"/>
                <w:sz w:val="24"/>
                <w:szCs w:val="24"/>
              </w:rPr>
              <w:t>ділянок</w:t>
            </w:r>
            <w:proofErr w:type="spellEnd"/>
            <w:r w:rsidRPr="000C0A3B">
              <w:rPr>
                <w:rFonts w:ascii="Times New Roman" w:hAnsi="Times New Roman"/>
                <w:color w:val="000000"/>
                <w:sz w:val="24"/>
                <w:szCs w:val="24"/>
                <w:lang w:val="uk-UA"/>
              </w:rPr>
              <w:t>.</w:t>
            </w:r>
          </w:p>
        </w:tc>
      </w:tr>
      <w:tr w:rsidR="00D358F5" w:rsidRPr="000C0A3B" w:rsidTr="00471339">
        <w:trPr>
          <w:gridAfter w:val="1"/>
          <w:wAfter w:w="25" w:type="dxa"/>
          <w:trHeight w:val="271"/>
        </w:trPr>
        <w:tc>
          <w:tcPr>
            <w:tcW w:w="756" w:type="dxa"/>
            <w:shd w:val="clear" w:color="auto" w:fill="FFC000"/>
          </w:tcPr>
          <w:p w:rsidR="00D358F5" w:rsidRPr="000C0A3B" w:rsidRDefault="00D358F5" w:rsidP="00C84530">
            <w:pPr>
              <w:widowControl w:val="0"/>
              <w:spacing w:after="0"/>
              <w:jc w:val="center"/>
              <w:rPr>
                <w:rFonts w:ascii="Times New Roman" w:hAnsi="Times New Roman" w:cs="Times New Roman"/>
                <w:bCs/>
                <w:sz w:val="24"/>
                <w:szCs w:val="24"/>
              </w:rPr>
            </w:pPr>
            <w:r>
              <w:rPr>
                <w:rFonts w:ascii="Times New Roman" w:hAnsi="Times New Roman" w:cs="Times New Roman"/>
                <w:bCs/>
                <w:sz w:val="24"/>
                <w:szCs w:val="24"/>
              </w:rPr>
              <w:t>11.</w:t>
            </w:r>
          </w:p>
        </w:tc>
        <w:tc>
          <w:tcPr>
            <w:tcW w:w="8116" w:type="dxa"/>
            <w:shd w:val="clear" w:color="auto" w:fill="FFC000"/>
          </w:tcPr>
          <w:p w:rsidR="00D358F5" w:rsidRPr="005F3603" w:rsidRDefault="00D358F5" w:rsidP="00C84530">
            <w:pPr>
              <w:pStyle w:val="1"/>
              <w:shd w:val="clear" w:color="auto" w:fill="FFFFFF"/>
              <w:spacing w:after="0" w:line="240" w:lineRule="auto"/>
              <w:ind w:left="0"/>
              <w:jc w:val="both"/>
              <w:rPr>
                <w:rFonts w:ascii="Times New Roman" w:hAnsi="Times New Roman"/>
                <w:color w:val="000000"/>
                <w:sz w:val="24"/>
                <w:szCs w:val="24"/>
                <w:highlight w:val="yellow"/>
              </w:rPr>
            </w:pPr>
            <w:r w:rsidRPr="005F3603">
              <w:rPr>
                <w:rFonts w:ascii="Times New Roman" w:hAnsi="Times New Roman"/>
                <w:color w:val="000000"/>
                <w:sz w:val="24"/>
                <w:szCs w:val="24"/>
                <w:highlight w:val="yellow"/>
              </w:rPr>
              <w:t xml:space="preserve">Про </w:t>
            </w:r>
            <w:proofErr w:type="spellStart"/>
            <w:r w:rsidRPr="005F3603">
              <w:rPr>
                <w:rFonts w:ascii="Times New Roman" w:hAnsi="Times New Roman"/>
                <w:color w:val="000000"/>
                <w:sz w:val="24"/>
                <w:szCs w:val="24"/>
                <w:highlight w:val="yellow"/>
              </w:rPr>
              <w:t>надання</w:t>
            </w:r>
            <w:proofErr w:type="spellEnd"/>
            <w:r w:rsidRPr="005F3603">
              <w:rPr>
                <w:rFonts w:ascii="Times New Roman" w:hAnsi="Times New Roman"/>
                <w:color w:val="000000"/>
                <w:sz w:val="24"/>
                <w:szCs w:val="24"/>
                <w:highlight w:val="yellow"/>
              </w:rPr>
              <w:t xml:space="preserve"> </w:t>
            </w:r>
            <w:proofErr w:type="spellStart"/>
            <w:r w:rsidRPr="005F3603">
              <w:rPr>
                <w:rFonts w:ascii="Times New Roman" w:hAnsi="Times New Roman"/>
                <w:color w:val="000000"/>
                <w:sz w:val="24"/>
                <w:szCs w:val="24"/>
                <w:highlight w:val="yellow"/>
              </w:rPr>
              <w:t>дозволу</w:t>
            </w:r>
            <w:proofErr w:type="spellEnd"/>
            <w:r w:rsidRPr="005F3603">
              <w:rPr>
                <w:rFonts w:ascii="Times New Roman" w:hAnsi="Times New Roman"/>
                <w:color w:val="000000"/>
                <w:sz w:val="24"/>
                <w:szCs w:val="24"/>
                <w:highlight w:val="yellow"/>
              </w:rPr>
              <w:t xml:space="preserve"> на </w:t>
            </w:r>
            <w:proofErr w:type="spellStart"/>
            <w:r w:rsidRPr="005F3603">
              <w:rPr>
                <w:rFonts w:ascii="Times New Roman" w:hAnsi="Times New Roman"/>
                <w:color w:val="000000"/>
                <w:sz w:val="24"/>
                <w:szCs w:val="24"/>
                <w:highlight w:val="yellow"/>
              </w:rPr>
              <w:t>укладення</w:t>
            </w:r>
            <w:proofErr w:type="spellEnd"/>
            <w:proofErr w:type="gramStart"/>
            <w:r w:rsidRPr="005F3603">
              <w:rPr>
                <w:rFonts w:ascii="Times New Roman" w:hAnsi="Times New Roman"/>
                <w:color w:val="000000"/>
                <w:sz w:val="24"/>
                <w:szCs w:val="24"/>
                <w:highlight w:val="yellow"/>
              </w:rPr>
              <w:t xml:space="preserve"> У</w:t>
            </w:r>
            <w:proofErr w:type="gramEnd"/>
            <w:r w:rsidRPr="005F3603">
              <w:rPr>
                <w:rFonts w:ascii="Times New Roman" w:hAnsi="Times New Roman"/>
                <w:color w:val="000000"/>
                <w:sz w:val="24"/>
                <w:szCs w:val="24"/>
                <w:highlight w:val="yellow"/>
              </w:rPr>
              <w:t xml:space="preserve">годи </w:t>
            </w:r>
            <w:proofErr w:type="spellStart"/>
            <w:r w:rsidRPr="005F3603">
              <w:rPr>
                <w:rFonts w:ascii="Times New Roman" w:hAnsi="Times New Roman"/>
                <w:color w:val="000000"/>
                <w:sz w:val="24"/>
                <w:szCs w:val="24"/>
                <w:highlight w:val="yellow"/>
              </w:rPr>
              <w:t>відшкодування</w:t>
            </w:r>
            <w:proofErr w:type="spellEnd"/>
            <w:r w:rsidRPr="005F3603">
              <w:rPr>
                <w:rFonts w:ascii="Times New Roman" w:hAnsi="Times New Roman"/>
                <w:color w:val="000000"/>
                <w:sz w:val="24"/>
                <w:szCs w:val="24"/>
                <w:highlight w:val="yellow"/>
              </w:rPr>
              <w:t xml:space="preserve"> </w:t>
            </w:r>
            <w:proofErr w:type="spellStart"/>
            <w:r w:rsidRPr="005F3603">
              <w:rPr>
                <w:rFonts w:ascii="Times New Roman" w:hAnsi="Times New Roman"/>
                <w:color w:val="000000"/>
                <w:sz w:val="24"/>
                <w:szCs w:val="24"/>
                <w:highlight w:val="yellow"/>
              </w:rPr>
              <w:t>збитків</w:t>
            </w:r>
            <w:proofErr w:type="spellEnd"/>
            <w:r w:rsidRPr="005F3603">
              <w:rPr>
                <w:rFonts w:ascii="Times New Roman" w:hAnsi="Times New Roman"/>
                <w:color w:val="000000"/>
                <w:sz w:val="24"/>
                <w:szCs w:val="24"/>
                <w:highlight w:val="yellow"/>
              </w:rPr>
              <w:t xml:space="preserve"> </w:t>
            </w:r>
            <w:proofErr w:type="spellStart"/>
            <w:r w:rsidRPr="005F3603">
              <w:rPr>
                <w:rFonts w:ascii="Times New Roman" w:hAnsi="Times New Roman"/>
                <w:color w:val="000000"/>
                <w:sz w:val="24"/>
                <w:szCs w:val="24"/>
                <w:highlight w:val="yellow"/>
              </w:rPr>
              <w:t>від</w:t>
            </w:r>
            <w:proofErr w:type="spellEnd"/>
            <w:r w:rsidRPr="005F3603">
              <w:rPr>
                <w:rFonts w:ascii="Times New Roman" w:hAnsi="Times New Roman"/>
                <w:color w:val="000000"/>
                <w:sz w:val="24"/>
                <w:szCs w:val="24"/>
                <w:highlight w:val="yellow"/>
              </w:rPr>
              <w:t xml:space="preserve"> </w:t>
            </w:r>
            <w:proofErr w:type="spellStart"/>
            <w:r w:rsidRPr="005F3603">
              <w:rPr>
                <w:rFonts w:ascii="Times New Roman" w:hAnsi="Times New Roman"/>
                <w:color w:val="000000"/>
                <w:sz w:val="24"/>
                <w:szCs w:val="24"/>
                <w:highlight w:val="yellow"/>
              </w:rPr>
              <w:t>неотримання</w:t>
            </w:r>
            <w:proofErr w:type="spellEnd"/>
            <w:r w:rsidRPr="005F3603">
              <w:rPr>
                <w:rFonts w:ascii="Times New Roman" w:hAnsi="Times New Roman"/>
                <w:color w:val="000000"/>
                <w:sz w:val="24"/>
                <w:szCs w:val="24"/>
                <w:highlight w:val="yellow"/>
              </w:rPr>
              <w:t xml:space="preserve"> </w:t>
            </w:r>
            <w:proofErr w:type="spellStart"/>
            <w:r w:rsidRPr="005F3603">
              <w:rPr>
                <w:rFonts w:ascii="Times New Roman" w:hAnsi="Times New Roman"/>
                <w:color w:val="000000"/>
                <w:sz w:val="24"/>
                <w:szCs w:val="24"/>
                <w:highlight w:val="yellow"/>
              </w:rPr>
              <w:t>коштів</w:t>
            </w:r>
            <w:proofErr w:type="spellEnd"/>
            <w:r w:rsidRPr="005F3603">
              <w:rPr>
                <w:rFonts w:ascii="Times New Roman" w:hAnsi="Times New Roman"/>
                <w:color w:val="000000"/>
                <w:sz w:val="24"/>
                <w:szCs w:val="24"/>
                <w:highlight w:val="yellow"/>
              </w:rPr>
              <w:t xml:space="preserve"> за </w:t>
            </w:r>
            <w:proofErr w:type="spellStart"/>
            <w:r w:rsidRPr="005F3603">
              <w:rPr>
                <w:rFonts w:ascii="Times New Roman" w:hAnsi="Times New Roman"/>
                <w:color w:val="000000"/>
                <w:sz w:val="24"/>
                <w:szCs w:val="24"/>
                <w:highlight w:val="yellow"/>
              </w:rPr>
              <w:t>фактичне</w:t>
            </w:r>
            <w:proofErr w:type="spellEnd"/>
            <w:r w:rsidRPr="005F3603">
              <w:rPr>
                <w:rFonts w:ascii="Times New Roman" w:hAnsi="Times New Roman"/>
                <w:color w:val="000000"/>
                <w:sz w:val="24"/>
                <w:szCs w:val="24"/>
                <w:highlight w:val="yellow"/>
              </w:rPr>
              <w:t xml:space="preserve"> </w:t>
            </w:r>
            <w:proofErr w:type="spellStart"/>
            <w:r w:rsidRPr="005F3603">
              <w:rPr>
                <w:rFonts w:ascii="Times New Roman" w:hAnsi="Times New Roman"/>
                <w:color w:val="000000"/>
                <w:sz w:val="24"/>
                <w:szCs w:val="24"/>
                <w:highlight w:val="yellow"/>
              </w:rPr>
              <w:t>використання</w:t>
            </w:r>
            <w:proofErr w:type="spellEnd"/>
            <w:r w:rsidRPr="005F3603">
              <w:rPr>
                <w:rFonts w:ascii="Times New Roman" w:hAnsi="Times New Roman"/>
                <w:color w:val="000000"/>
                <w:sz w:val="24"/>
                <w:szCs w:val="24"/>
                <w:highlight w:val="yellow"/>
              </w:rPr>
              <w:t xml:space="preserve">  (</w:t>
            </w:r>
            <w:proofErr w:type="spellStart"/>
            <w:r w:rsidRPr="005F3603">
              <w:rPr>
                <w:rFonts w:ascii="Times New Roman" w:hAnsi="Times New Roman"/>
                <w:color w:val="000000"/>
                <w:sz w:val="24"/>
                <w:szCs w:val="24"/>
                <w:highlight w:val="yellow"/>
              </w:rPr>
              <w:t>тимчасове</w:t>
            </w:r>
            <w:proofErr w:type="spellEnd"/>
            <w:r w:rsidRPr="005F3603">
              <w:rPr>
                <w:rFonts w:ascii="Times New Roman" w:hAnsi="Times New Roman"/>
                <w:color w:val="000000"/>
                <w:sz w:val="24"/>
                <w:szCs w:val="24"/>
                <w:highlight w:val="yellow"/>
              </w:rPr>
              <w:t xml:space="preserve"> </w:t>
            </w:r>
            <w:proofErr w:type="spellStart"/>
            <w:r w:rsidRPr="005F3603">
              <w:rPr>
                <w:rFonts w:ascii="Times New Roman" w:hAnsi="Times New Roman"/>
                <w:color w:val="000000"/>
                <w:sz w:val="24"/>
                <w:szCs w:val="24"/>
                <w:highlight w:val="yellow"/>
              </w:rPr>
              <w:t>зайняття</w:t>
            </w:r>
            <w:proofErr w:type="spellEnd"/>
            <w:r w:rsidRPr="005F3603">
              <w:rPr>
                <w:rFonts w:ascii="Times New Roman" w:hAnsi="Times New Roman"/>
                <w:color w:val="000000"/>
                <w:sz w:val="24"/>
                <w:szCs w:val="24"/>
                <w:highlight w:val="yellow"/>
              </w:rPr>
              <w:t xml:space="preserve">) </w:t>
            </w:r>
            <w:proofErr w:type="spellStart"/>
            <w:r w:rsidRPr="005F3603">
              <w:rPr>
                <w:rFonts w:ascii="Times New Roman" w:hAnsi="Times New Roman"/>
                <w:color w:val="000000"/>
                <w:sz w:val="24"/>
                <w:szCs w:val="24"/>
                <w:highlight w:val="yellow"/>
              </w:rPr>
              <w:t>земельної</w:t>
            </w:r>
            <w:proofErr w:type="spellEnd"/>
            <w:r w:rsidRPr="005F3603">
              <w:rPr>
                <w:rFonts w:ascii="Times New Roman" w:hAnsi="Times New Roman"/>
                <w:color w:val="000000"/>
                <w:sz w:val="24"/>
                <w:szCs w:val="24"/>
                <w:highlight w:val="yellow"/>
              </w:rPr>
              <w:t xml:space="preserve"> </w:t>
            </w:r>
            <w:proofErr w:type="spellStart"/>
            <w:r w:rsidRPr="005F3603">
              <w:rPr>
                <w:rFonts w:ascii="Times New Roman" w:hAnsi="Times New Roman"/>
                <w:color w:val="000000"/>
                <w:sz w:val="24"/>
                <w:szCs w:val="24"/>
                <w:highlight w:val="yellow"/>
              </w:rPr>
              <w:t>ділянки</w:t>
            </w:r>
            <w:proofErr w:type="spellEnd"/>
          </w:p>
        </w:tc>
      </w:tr>
      <w:tr w:rsidR="00D358F5" w:rsidRPr="000C0A3B" w:rsidTr="00471339">
        <w:trPr>
          <w:gridAfter w:val="1"/>
          <w:wAfter w:w="25" w:type="dxa"/>
          <w:trHeight w:val="271"/>
        </w:trPr>
        <w:tc>
          <w:tcPr>
            <w:tcW w:w="756" w:type="dxa"/>
            <w:shd w:val="clear" w:color="auto" w:fill="FFC000"/>
          </w:tcPr>
          <w:p w:rsidR="00D358F5" w:rsidRPr="000C0A3B" w:rsidRDefault="00D358F5" w:rsidP="00C84530">
            <w:pPr>
              <w:widowControl w:val="0"/>
              <w:spacing w:after="0"/>
              <w:jc w:val="center"/>
              <w:rPr>
                <w:rFonts w:ascii="Times New Roman" w:hAnsi="Times New Roman" w:cs="Times New Roman"/>
                <w:bCs/>
                <w:sz w:val="24"/>
                <w:szCs w:val="24"/>
              </w:rPr>
            </w:pPr>
            <w:r>
              <w:rPr>
                <w:rFonts w:ascii="Times New Roman" w:hAnsi="Times New Roman" w:cs="Times New Roman"/>
                <w:bCs/>
                <w:sz w:val="24"/>
                <w:szCs w:val="24"/>
              </w:rPr>
              <w:t>12.</w:t>
            </w:r>
          </w:p>
        </w:tc>
        <w:tc>
          <w:tcPr>
            <w:tcW w:w="8116" w:type="dxa"/>
            <w:shd w:val="clear" w:color="auto" w:fill="FFC000"/>
          </w:tcPr>
          <w:p w:rsidR="00D358F5" w:rsidRPr="005F3603" w:rsidRDefault="00D358F5" w:rsidP="00C84530">
            <w:pPr>
              <w:pStyle w:val="1"/>
              <w:shd w:val="clear" w:color="auto" w:fill="FFFFFF"/>
              <w:spacing w:after="0" w:line="240" w:lineRule="auto"/>
              <w:ind w:left="0"/>
              <w:jc w:val="both"/>
              <w:rPr>
                <w:rFonts w:ascii="Times New Roman" w:hAnsi="Times New Roman"/>
                <w:color w:val="000000"/>
                <w:sz w:val="24"/>
                <w:szCs w:val="24"/>
                <w:highlight w:val="yellow"/>
                <w:lang w:val="uk-UA"/>
              </w:rPr>
            </w:pPr>
            <w:r w:rsidRPr="00D93573">
              <w:rPr>
                <w:rFonts w:ascii="Times New Roman" w:hAnsi="Times New Roman"/>
                <w:color w:val="000000"/>
                <w:sz w:val="24"/>
                <w:szCs w:val="24"/>
                <w:highlight w:val="yellow"/>
                <w:lang w:val="uk-UA"/>
              </w:rPr>
              <w:t>Надання дозволу на виготовлення технічної документації із землеустрою щодо встановлення меж зони дії особистого строкового  сервітуту під тимчасовою спорудою для здійснення підприємницької діяльності</w:t>
            </w:r>
          </w:p>
        </w:tc>
      </w:tr>
      <w:tr w:rsidR="00AA0FA6" w:rsidRPr="006A675D" w:rsidTr="00172626">
        <w:trPr>
          <w:trHeight w:val="266"/>
        </w:trPr>
        <w:tc>
          <w:tcPr>
            <w:tcW w:w="8897" w:type="dxa"/>
            <w:gridSpan w:val="3"/>
            <w:tcBorders>
              <w:top w:val="single" w:sz="4" w:space="0" w:color="auto"/>
              <w:left w:val="single" w:sz="4" w:space="0" w:color="auto"/>
              <w:bottom w:val="single" w:sz="4" w:space="0" w:color="auto"/>
              <w:right w:val="single" w:sz="4" w:space="0" w:color="auto"/>
            </w:tcBorders>
          </w:tcPr>
          <w:p w:rsidR="00AA0FA6" w:rsidRPr="000C0A3B" w:rsidRDefault="00AA0FA6" w:rsidP="00C84530">
            <w:pPr>
              <w:widowControl w:val="0"/>
              <w:spacing w:after="0" w:line="240" w:lineRule="auto"/>
              <w:jc w:val="center"/>
              <w:rPr>
                <w:rFonts w:ascii="Times New Roman" w:eastAsia="Times New Roman" w:hAnsi="Times New Roman" w:cs="Times New Roman"/>
                <w:bCs/>
                <w:sz w:val="24"/>
                <w:szCs w:val="24"/>
                <w:lang w:eastAsia="ru-RU"/>
              </w:rPr>
            </w:pPr>
            <w:r w:rsidRPr="000C0A3B">
              <w:rPr>
                <w:rFonts w:ascii="Times New Roman" w:eastAsia="Times New Roman" w:hAnsi="Times New Roman" w:cs="Times New Roman"/>
                <w:sz w:val="24"/>
                <w:szCs w:val="24"/>
                <w:lang w:eastAsia="ru-RU"/>
              </w:rPr>
              <w:t>ХІ. Перелік адміністративних послуг з напрямку  архітектури та інспекції державного архітектурно-будівельного контролю</w:t>
            </w:r>
          </w:p>
        </w:tc>
      </w:tr>
      <w:tr w:rsidR="00AA0FA6" w:rsidRPr="006A675D" w:rsidTr="00172626">
        <w:trPr>
          <w:trHeight w:val="294"/>
        </w:trPr>
        <w:tc>
          <w:tcPr>
            <w:tcW w:w="756" w:type="dxa"/>
            <w:tcBorders>
              <w:top w:val="single" w:sz="4" w:space="0" w:color="auto"/>
              <w:left w:val="single" w:sz="4" w:space="0" w:color="auto"/>
              <w:bottom w:val="single" w:sz="4" w:space="0" w:color="auto"/>
              <w:right w:val="single" w:sz="4" w:space="0" w:color="auto"/>
            </w:tcBorders>
          </w:tcPr>
          <w:p w:rsidR="00AA0FA6" w:rsidRPr="000C0A3B" w:rsidRDefault="00AA0FA6" w:rsidP="00C84530">
            <w:pPr>
              <w:widowControl w:val="0"/>
              <w:spacing w:after="0" w:line="240" w:lineRule="auto"/>
              <w:jc w:val="center"/>
              <w:rPr>
                <w:rFonts w:ascii="Times New Roman" w:eastAsia="Times New Roman" w:hAnsi="Times New Roman" w:cs="Times New Roman"/>
                <w:bCs/>
                <w:sz w:val="24"/>
                <w:szCs w:val="24"/>
                <w:lang w:eastAsia="ru-RU"/>
              </w:rPr>
            </w:pPr>
            <w:r w:rsidRPr="000C0A3B">
              <w:rPr>
                <w:rFonts w:ascii="Times New Roman" w:eastAsia="Times New Roman" w:hAnsi="Times New Roman" w:cs="Times New Roman"/>
                <w:bCs/>
                <w:sz w:val="24"/>
                <w:szCs w:val="24"/>
                <w:lang w:eastAsia="ru-RU"/>
              </w:rPr>
              <w:t>1</w:t>
            </w:r>
          </w:p>
        </w:tc>
        <w:tc>
          <w:tcPr>
            <w:tcW w:w="8141" w:type="dxa"/>
            <w:gridSpan w:val="2"/>
            <w:tcBorders>
              <w:top w:val="single" w:sz="4" w:space="0" w:color="auto"/>
              <w:left w:val="single" w:sz="4" w:space="0" w:color="auto"/>
              <w:bottom w:val="single" w:sz="4" w:space="0" w:color="auto"/>
              <w:right w:val="single" w:sz="4" w:space="0" w:color="auto"/>
            </w:tcBorders>
          </w:tcPr>
          <w:p w:rsidR="00AA0FA6" w:rsidRPr="000C0A3B" w:rsidRDefault="00AA0FA6" w:rsidP="00C84530">
            <w:pPr>
              <w:spacing w:after="0" w:line="240" w:lineRule="auto"/>
              <w:rPr>
                <w:rFonts w:ascii="Times New Roman" w:eastAsia="Times New Roman" w:hAnsi="Times New Roman" w:cs="Times New Roman"/>
                <w:sz w:val="24"/>
                <w:szCs w:val="24"/>
                <w:lang w:eastAsia="ru-RU"/>
              </w:rPr>
            </w:pPr>
            <w:r w:rsidRPr="000C0A3B">
              <w:rPr>
                <w:rFonts w:ascii="Times New Roman" w:eastAsia="Times New Roman" w:hAnsi="Times New Roman" w:cs="Times New Roman"/>
                <w:sz w:val="24"/>
                <w:szCs w:val="24"/>
                <w:lang w:eastAsia="ru-RU"/>
              </w:rPr>
              <w:t>Видача будівельного паспорта забудови земельної ділянки</w:t>
            </w:r>
          </w:p>
        </w:tc>
      </w:tr>
      <w:tr w:rsidR="00AA0FA6" w:rsidRPr="006A675D" w:rsidTr="00172626">
        <w:trPr>
          <w:trHeight w:val="271"/>
        </w:trPr>
        <w:tc>
          <w:tcPr>
            <w:tcW w:w="756" w:type="dxa"/>
            <w:tcBorders>
              <w:top w:val="single" w:sz="4" w:space="0" w:color="auto"/>
              <w:left w:val="single" w:sz="4" w:space="0" w:color="auto"/>
              <w:bottom w:val="single" w:sz="4" w:space="0" w:color="auto"/>
              <w:right w:val="single" w:sz="4" w:space="0" w:color="auto"/>
            </w:tcBorders>
          </w:tcPr>
          <w:p w:rsidR="00AA0FA6" w:rsidRPr="000C0A3B" w:rsidRDefault="00AA0FA6" w:rsidP="00C84530">
            <w:pPr>
              <w:widowControl w:val="0"/>
              <w:spacing w:after="0" w:line="240" w:lineRule="auto"/>
              <w:jc w:val="center"/>
              <w:rPr>
                <w:rFonts w:ascii="Times New Roman" w:eastAsia="Times New Roman" w:hAnsi="Times New Roman" w:cs="Times New Roman"/>
                <w:bCs/>
                <w:sz w:val="24"/>
                <w:szCs w:val="24"/>
                <w:lang w:eastAsia="ru-RU"/>
              </w:rPr>
            </w:pPr>
            <w:r w:rsidRPr="000C0A3B">
              <w:rPr>
                <w:rFonts w:ascii="Times New Roman" w:eastAsia="Times New Roman" w:hAnsi="Times New Roman" w:cs="Times New Roman"/>
                <w:bCs/>
                <w:sz w:val="24"/>
                <w:szCs w:val="24"/>
                <w:lang w:eastAsia="ru-RU"/>
              </w:rPr>
              <w:t>2</w:t>
            </w:r>
          </w:p>
        </w:tc>
        <w:tc>
          <w:tcPr>
            <w:tcW w:w="8141" w:type="dxa"/>
            <w:gridSpan w:val="2"/>
            <w:tcBorders>
              <w:top w:val="single" w:sz="4" w:space="0" w:color="auto"/>
              <w:left w:val="single" w:sz="4" w:space="0" w:color="auto"/>
              <w:bottom w:val="single" w:sz="4" w:space="0" w:color="auto"/>
              <w:right w:val="single" w:sz="4" w:space="0" w:color="auto"/>
            </w:tcBorders>
          </w:tcPr>
          <w:p w:rsidR="00AA0FA6" w:rsidRPr="000C0A3B" w:rsidRDefault="00AA0FA6" w:rsidP="00C84530">
            <w:pPr>
              <w:spacing w:after="0" w:line="240" w:lineRule="auto"/>
              <w:rPr>
                <w:rFonts w:ascii="Times New Roman" w:eastAsia="Times New Roman" w:hAnsi="Times New Roman" w:cs="Times New Roman"/>
                <w:sz w:val="24"/>
                <w:szCs w:val="24"/>
                <w:lang w:eastAsia="ru-RU"/>
              </w:rPr>
            </w:pPr>
            <w:r w:rsidRPr="000C0A3B">
              <w:rPr>
                <w:rFonts w:ascii="Times New Roman" w:eastAsia="Times New Roman" w:hAnsi="Times New Roman" w:cs="Times New Roman"/>
                <w:sz w:val="24"/>
                <w:szCs w:val="24"/>
                <w:lang w:eastAsia="ru-RU"/>
              </w:rPr>
              <w:t xml:space="preserve">Надання містобудівних умов і обмежень </w:t>
            </w:r>
          </w:p>
        </w:tc>
      </w:tr>
      <w:tr w:rsidR="00AA0FA6" w:rsidRPr="006A675D" w:rsidTr="00172626">
        <w:trPr>
          <w:trHeight w:val="410"/>
        </w:trPr>
        <w:tc>
          <w:tcPr>
            <w:tcW w:w="756" w:type="dxa"/>
            <w:tcBorders>
              <w:top w:val="single" w:sz="4" w:space="0" w:color="auto"/>
              <w:left w:val="single" w:sz="4" w:space="0" w:color="auto"/>
              <w:bottom w:val="single" w:sz="4" w:space="0" w:color="auto"/>
              <w:right w:val="single" w:sz="4" w:space="0" w:color="auto"/>
            </w:tcBorders>
          </w:tcPr>
          <w:p w:rsidR="00AA0FA6" w:rsidRPr="000C0A3B" w:rsidRDefault="00AA0FA6" w:rsidP="00C84530">
            <w:pPr>
              <w:widowControl w:val="0"/>
              <w:spacing w:after="0" w:line="240" w:lineRule="auto"/>
              <w:jc w:val="center"/>
              <w:rPr>
                <w:rFonts w:ascii="Times New Roman" w:eastAsia="Times New Roman" w:hAnsi="Times New Roman" w:cs="Times New Roman"/>
                <w:bCs/>
                <w:sz w:val="24"/>
                <w:szCs w:val="24"/>
                <w:lang w:eastAsia="ru-RU"/>
              </w:rPr>
            </w:pPr>
            <w:r w:rsidRPr="000C0A3B">
              <w:rPr>
                <w:rFonts w:ascii="Times New Roman" w:eastAsia="Times New Roman" w:hAnsi="Times New Roman" w:cs="Times New Roman"/>
                <w:bCs/>
                <w:sz w:val="24"/>
                <w:szCs w:val="24"/>
                <w:lang w:eastAsia="ru-RU"/>
              </w:rPr>
              <w:t>3</w:t>
            </w:r>
          </w:p>
        </w:tc>
        <w:tc>
          <w:tcPr>
            <w:tcW w:w="8141" w:type="dxa"/>
            <w:gridSpan w:val="2"/>
            <w:tcBorders>
              <w:top w:val="single" w:sz="4" w:space="0" w:color="auto"/>
              <w:left w:val="single" w:sz="4" w:space="0" w:color="auto"/>
              <w:bottom w:val="single" w:sz="4" w:space="0" w:color="auto"/>
              <w:right w:val="single" w:sz="4" w:space="0" w:color="auto"/>
            </w:tcBorders>
          </w:tcPr>
          <w:p w:rsidR="00AA0FA6" w:rsidRPr="000C0A3B" w:rsidRDefault="00AA0FA6" w:rsidP="00C84530">
            <w:pPr>
              <w:spacing w:after="0" w:line="240" w:lineRule="auto"/>
              <w:rPr>
                <w:rFonts w:ascii="Times New Roman" w:eastAsia="Times New Roman" w:hAnsi="Times New Roman" w:cs="Times New Roman"/>
                <w:sz w:val="24"/>
                <w:szCs w:val="24"/>
                <w:lang w:eastAsia="ru-RU"/>
              </w:rPr>
            </w:pPr>
            <w:r w:rsidRPr="000C0A3B">
              <w:rPr>
                <w:rFonts w:ascii="Times New Roman" w:eastAsia="Times New Roman" w:hAnsi="Times New Roman" w:cs="Times New Roman"/>
                <w:sz w:val="24"/>
                <w:szCs w:val="24"/>
                <w:lang w:eastAsia="ru-RU"/>
              </w:rPr>
              <w:t>Видача паспорта прив’язки тимчасової споруди (ТС) для провадження підприємницької діяльності</w:t>
            </w:r>
          </w:p>
        </w:tc>
      </w:tr>
      <w:tr w:rsidR="00AA0FA6" w:rsidRPr="006A675D" w:rsidTr="00172626">
        <w:trPr>
          <w:trHeight w:val="271"/>
        </w:trPr>
        <w:tc>
          <w:tcPr>
            <w:tcW w:w="756" w:type="dxa"/>
            <w:tcBorders>
              <w:top w:val="single" w:sz="4" w:space="0" w:color="auto"/>
              <w:left w:val="single" w:sz="4" w:space="0" w:color="auto"/>
              <w:bottom w:val="single" w:sz="4" w:space="0" w:color="auto"/>
              <w:right w:val="single" w:sz="4" w:space="0" w:color="auto"/>
            </w:tcBorders>
          </w:tcPr>
          <w:p w:rsidR="00AA0FA6" w:rsidRPr="000C0A3B" w:rsidRDefault="00AA0FA6" w:rsidP="00C84530">
            <w:pPr>
              <w:widowControl w:val="0"/>
              <w:spacing w:after="0" w:line="240" w:lineRule="auto"/>
              <w:jc w:val="center"/>
              <w:rPr>
                <w:rFonts w:ascii="Times New Roman" w:eastAsia="Times New Roman" w:hAnsi="Times New Roman" w:cs="Times New Roman"/>
                <w:bCs/>
                <w:sz w:val="24"/>
                <w:szCs w:val="24"/>
                <w:lang w:val="ru-RU" w:eastAsia="ru-RU"/>
              </w:rPr>
            </w:pPr>
            <w:r w:rsidRPr="000C0A3B">
              <w:rPr>
                <w:rFonts w:ascii="Times New Roman" w:eastAsia="Times New Roman" w:hAnsi="Times New Roman" w:cs="Times New Roman"/>
                <w:bCs/>
                <w:sz w:val="24"/>
                <w:szCs w:val="24"/>
                <w:lang w:val="ru-RU" w:eastAsia="ru-RU"/>
              </w:rPr>
              <w:t>4</w:t>
            </w:r>
          </w:p>
        </w:tc>
        <w:tc>
          <w:tcPr>
            <w:tcW w:w="8141" w:type="dxa"/>
            <w:gridSpan w:val="2"/>
            <w:tcBorders>
              <w:top w:val="single" w:sz="4" w:space="0" w:color="auto"/>
              <w:left w:val="single" w:sz="4" w:space="0" w:color="auto"/>
              <w:bottom w:val="single" w:sz="4" w:space="0" w:color="auto"/>
              <w:right w:val="single" w:sz="4" w:space="0" w:color="auto"/>
            </w:tcBorders>
          </w:tcPr>
          <w:p w:rsidR="00AA0FA6" w:rsidRPr="000C0A3B" w:rsidRDefault="00AA0FA6" w:rsidP="00C84530">
            <w:pPr>
              <w:spacing w:after="0" w:line="240" w:lineRule="auto"/>
              <w:rPr>
                <w:rFonts w:ascii="Times New Roman" w:eastAsia="Times New Roman" w:hAnsi="Times New Roman" w:cs="Times New Roman"/>
                <w:sz w:val="24"/>
                <w:szCs w:val="24"/>
                <w:lang w:eastAsia="ru-RU"/>
              </w:rPr>
            </w:pPr>
            <w:r w:rsidRPr="000C0A3B">
              <w:rPr>
                <w:rFonts w:ascii="Times New Roman" w:eastAsia="Times New Roman" w:hAnsi="Times New Roman" w:cs="Times New Roman"/>
                <w:sz w:val="24"/>
                <w:szCs w:val="24"/>
                <w:lang w:eastAsia="ru-RU"/>
              </w:rPr>
              <w:t>Надання висновка про погодження проекту землеустрою щодо  відведення земельної ділянки</w:t>
            </w:r>
          </w:p>
        </w:tc>
      </w:tr>
      <w:tr w:rsidR="00AA0FA6" w:rsidRPr="006A675D" w:rsidTr="00172626">
        <w:trPr>
          <w:trHeight w:val="271"/>
        </w:trPr>
        <w:tc>
          <w:tcPr>
            <w:tcW w:w="756" w:type="dxa"/>
            <w:tcBorders>
              <w:top w:val="single" w:sz="4" w:space="0" w:color="auto"/>
              <w:left w:val="single" w:sz="4" w:space="0" w:color="auto"/>
              <w:bottom w:val="single" w:sz="4" w:space="0" w:color="auto"/>
              <w:right w:val="single" w:sz="4" w:space="0" w:color="auto"/>
            </w:tcBorders>
          </w:tcPr>
          <w:p w:rsidR="00AA0FA6" w:rsidRPr="000C0A3B" w:rsidRDefault="00AA0FA6" w:rsidP="00C84530">
            <w:pPr>
              <w:widowControl w:val="0"/>
              <w:spacing w:after="0" w:line="240" w:lineRule="auto"/>
              <w:jc w:val="center"/>
              <w:rPr>
                <w:rFonts w:ascii="Times New Roman" w:eastAsia="Times New Roman" w:hAnsi="Times New Roman" w:cs="Times New Roman"/>
                <w:bCs/>
                <w:sz w:val="24"/>
                <w:szCs w:val="24"/>
                <w:lang w:eastAsia="ru-RU"/>
              </w:rPr>
            </w:pPr>
            <w:r w:rsidRPr="000C0A3B">
              <w:rPr>
                <w:rFonts w:ascii="Times New Roman" w:eastAsia="Times New Roman" w:hAnsi="Times New Roman" w:cs="Times New Roman"/>
                <w:bCs/>
                <w:sz w:val="24"/>
                <w:szCs w:val="24"/>
                <w:lang w:eastAsia="ru-RU"/>
              </w:rPr>
              <w:t>5</w:t>
            </w:r>
          </w:p>
        </w:tc>
        <w:tc>
          <w:tcPr>
            <w:tcW w:w="8141" w:type="dxa"/>
            <w:gridSpan w:val="2"/>
            <w:tcBorders>
              <w:top w:val="single" w:sz="4" w:space="0" w:color="auto"/>
              <w:left w:val="single" w:sz="4" w:space="0" w:color="auto"/>
              <w:bottom w:val="single" w:sz="4" w:space="0" w:color="auto"/>
              <w:right w:val="single" w:sz="4" w:space="0" w:color="auto"/>
            </w:tcBorders>
          </w:tcPr>
          <w:p w:rsidR="00AA0FA6" w:rsidRPr="000C0A3B" w:rsidRDefault="007718C7" w:rsidP="00C84530">
            <w:pPr>
              <w:spacing w:after="0" w:line="240" w:lineRule="auto"/>
              <w:rPr>
                <w:rFonts w:ascii="Times New Roman" w:eastAsia="Times New Roman" w:hAnsi="Times New Roman" w:cs="Times New Roman"/>
                <w:sz w:val="24"/>
                <w:szCs w:val="24"/>
                <w:lang w:eastAsia="ru-RU"/>
              </w:rPr>
            </w:pPr>
            <w:r w:rsidRPr="000C0A3B">
              <w:rPr>
                <w:rFonts w:ascii="Times New Roman" w:eastAsia="Times New Roman" w:hAnsi="Times New Roman" w:cs="Times New Roman"/>
                <w:sz w:val="24"/>
                <w:szCs w:val="24"/>
                <w:lang w:eastAsia="ru-RU"/>
              </w:rPr>
              <w:t>Реєстрація повідомлення про початок виконання підготовчих робіт</w:t>
            </w:r>
          </w:p>
        </w:tc>
      </w:tr>
      <w:tr w:rsidR="00AA0FA6" w:rsidRPr="006A675D" w:rsidTr="00172626">
        <w:trPr>
          <w:trHeight w:val="271"/>
        </w:trPr>
        <w:tc>
          <w:tcPr>
            <w:tcW w:w="756" w:type="dxa"/>
            <w:tcBorders>
              <w:top w:val="single" w:sz="4" w:space="0" w:color="auto"/>
              <w:left w:val="single" w:sz="4" w:space="0" w:color="auto"/>
              <w:bottom w:val="single" w:sz="4" w:space="0" w:color="auto"/>
              <w:right w:val="single" w:sz="4" w:space="0" w:color="auto"/>
            </w:tcBorders>
          </w:tcPr>
          <w:p w:rsidR="00AA0FA6" w:rsidRPr="000C0A3B" w:rsidRDefault="00AA0FA6" w:rsidP="00C84530">
            <w:pPr>
              <w:widowControl w:val="0"/>
              <w:spacing w:after="0" w:line="240" w:lineRule="auto"/>
              <w:jc w:val="center"/>
              <w:rPr>
                <w:rFonts w:ascii="Times New Roman" w:eastAsia="Times New Roman" w:hAnsi="Times New Roman" w:cs="Times New Roman"/>
                <w:bCs/>
                <w:sz w:val="24"/>
                <w:szCs w:val="24"/>
                <w:lang w:eastAsia="ru-RU"/>
              </w:rPr>
            </w:pPr>
            <w:r w:rsidRPr="000C0A3B">
              <w:rPr>
                <w:rFonts w:ascii="Times New Roman" w:eastAsia="Times New Roman" w:hAnsi="Times New Roman" w:cs="Times New Roman"/>
                <w:bCs/>
                <w:sz w:val="24"/>
                <w:szCs w:val="24"/>
                <w:lang w:eastAsia="ru-RU"/>
              </w:rPr>
              <w:t>6</w:t>
            </w:r>
          </w:p>
        </w:tc>
        <w:tc>
          <w:tcPr>
            <w:tcW w:w="8141" w:type="dxa"/>
            <w:gridSpan w:val="2"/>
            <w:tcBorders>
              <w:top w:val="single" w:sz="4" w:space="0" w:color="auto"/>
              <w:left w:val="single" w:sz="4" w:space="0" w:color="auto"/>
              <w:bottom w:val="single" w:sz="4" w:space="0" w:color="auto"/>
              <w:right w:val="single" w:sz="4" w:space="0" w:color="auto"/>
            </w:tcBorders>
          </w:tcPr>
          <w:p w:rsidR="00AA0FA6" w:rsidRPr="000C0A3B" w:rsidRDefault="007718C7" w:rsidP="00C84530">
            <w:pPr>
              <w:spacing w:after="0" w:line="240" w:lineRule="auto"/>
              <w:rPr>
                <w:rFonts w:ascii="Times New Roman" w:eastAsia="Times New Roman" w:hAnsi="Times New Roman" w:cs="Times New Roman"/>
                <w:sz w:val="24"/>
                <w:szCs w:val="24"/>
                <w:lang w:eastAsia="ru-RU"/>
              </w:rPr>
            </w:pPr>
            <w:r w:rsidRPr="000C0A3B">
              <w:rPr>
                <w:rFonts w:ascii="Times New Roman" w:eastAsia="Times New Roman" w:hAnsi="Times New Roman" w:cs="Times New Roman"/>
                <w:sz w:val="24"/>
                <w:szCs w:val="24"/>
                <w:lang w:eastAsia="ru-RU"/>
              </w:rPr>
              <w:t xml:space="preserve">Реєстрація повідомлення </w:t>
            </w:r>
            <w:r w:rsidRPr="000C0A3B">
              <w:rPr>
                <w:rStyle w:val="rvts15"/>
                <w:rFonts w:ascii="Times New Roman" w:hAnsi="Times New Roman" w:cs="Times New Roman"/>
                <w:bCs/>
                <w:sz w:val="24"/>
                <w:szCs w:val="24"/>
                <w:bdr w:val="none" w:sz="0" w:space="0" w:color="auto" w:frame="1"/>
                <w:shd w:val="clear" w:color="auto" w:fill="FFFFFF"/>
              </w:rPr>
              <w:t xml:space="preserve">про початок виконання будівельних робіт щодо </w:t>
            </w:r>
            <w:r w:rsidRPr="000C0A3B">
              <w:rPr>
                <w:rStyle w:val="rvts15"/>
                <w:rFonts w:ascii="Times New Roman" w:hAnsi="Times New Roman" w:cs="Times New Roman"/>
                <w:bCs/>
                <w:sz w:val="24"/>
                <w:szCs w:val="24"/>
                <w:bdr w:val="none" w:sz="0" w:space="0" w:color="auto" w:frame="1"/>
                <w:shd w:val="clear" w:color="auto" w:fill="FFFFFF"/>
              </w:rPr>
              <w:lastRenderedPageBreak/>
              <w:t>об’єктів, що за класом наслідків (відповідальності) належать до об’єктів з незначними наслідками (СС1)</w:t>
            </w:r>
          </w:p>
        </w:tc>
      </w:tr>
      <w:tr w:rsidR="00AA0FA6" w:rsidRPr="006A675D" w:rsidTr="00172626">
        <w:trPr>
          <w:trHeight w:val="271"/>
        </w:trPr>
        <w:tc>
          <w:tcPr>
            <w:tcW w:w="756" w:type="dxa"/>
            <w:tcBorders>
              <w:top w:val="single" w:sz="4" w:space="0" w:color="auto"/>
              <w:left w:val="single" w:sz="4" w:space="0" w:color="auto"/>
              <w:bottom w:val="single" w:sz="4" w:space="0" w:color="auto"/>
              <w:right w:val="single" w:sz="4" w:space="0" w:color="auto"/>
            </w:tcBorders>
          </w:tcPr>
          <w:p w:rsidR="00AA0FA6" w:rsidRPr="000C0A3B" w:rsidRDefault="00AA0FA6" w:rsidP="00C84530">
            <w:pPr>
              <w:widowControl w:val="0"/>
              <w:spacing w:after="0" w:line="240" w:lineRule="auto"/>
              <w:jc w:val="center"/>
              <w:rPr>
                <w:rFonts w:ascii="Times New Roman" w:eastAsia="Times New Roman" w:hAnsi="Times New Roman" w:cs="Times New Roman"/>
                <w:bCs/>
                <w:sz w:val="24"/>
                <w:szCs w:val="24"/>
                <w:lang w:eastAsia="ru-RU"/>
              </w:rPr>
            </w:pPr>
            <w:r w:rsidRPr="000C0A3B">
              <w:rPr>
                <w:rFonts w:ascii="Times New Roman" w:eastAsia="Times New Roman" w:hAnsi="Times New Roman" w:cs="Times New Roman"/>
                <w:bCs/>
                <w:sz w:val="24"/>
                <w:szCs w:val="24"/>
                <w:lang w:eastAsia="ru-RU"/>
              </w:rPr>
              <w:lastRenderedPageBreak/>
              <w:t>7</w:t>
            </w:r>
          </w:p>
        </w:tc>
        <w:tc>
          <w:tcPr>
            <w:tcW w:w="8141" w:type="dxa"/>
            <w:gridSpan w:val="2"/>
            <w:tcBorders>
              <w:top w:val="single" w:sz="4" w:space="0" w:color="auto"/>
              <w:left w:val="single" w:sz="4" w:space="0" w:color="auto"/>
              <w:bottom w:val="single" w:sz="4" w:space="0" w:color="auto"/>
              <w:right w:val="single" w:sz="4" w:space="0" w:color="auto"/>
            </w:tcBorders>
          </w:tcPr>
          <w:p w:rsidR="00AA0FA6" w:rsidRPr="000C0A3B" w:rsidRDefault="007718C7" w:rsidP="00C84530">
            <w:pPr>
              <w:spacing w:after="0" w:line="240" w:lineRule="auto"/>
              <w:rPr>
                <w:rFonts w:ascii="Times New Roman" w:eastAsia="Times New Roman" w:hAnsi="Times New Roman" w:cs="Times New Roman"/>
                <w:sz w:val="24"/>
                <w:szCs w:val="24"/>
                <w:lang w:eastAsia="ru-RU"/>
              </w:rPr>
            </w:pPr>
            <w:r w:rsidRPr="000C0A3B">
              <w:rPr>
                <w:rFonts w:ascii="Times New Roman" w:eastAsia="Times New Roman" w:hAnsi="Times New Roman" w:cs="Times New Roman"/>
                <w:sz w:val="24"/>
                <w:szCs w:val="24"/>
                <w:lang w:eastAsia="ru-RU"/>
              </w:rPr>
              <w:t xml:space="preserve">Внесення змін до повідомлення </w:t>
            </w:r>
            <w:r w:rsidRPr="000C0A3B">
              <w:rPr>
                <w:rFonts w:ascii="Times New Roman" w:hAnsi="Times New Roman" w:cs="Times New Roman"/>
                <w:bCs/>
                <w:sz w:val="24"/>
                <w:szCs w:val="24"/>
                <w:shd w:val="clear" w:color="auto" w:fill="FFFFFF"/>
              </w:rPr>
              <w:t>про початок виконання підготовчих робіт</w:t>
            </w:r>
          </w:p>
        </w:tc>
      </w:tr>
      <w:tr w:rsidR="00AA0FA6" w:rsidRPr="006A675D" w:rsidTr="00172626">
        <w:trPr>
          <w:trHeight w:val="271"/>
        </w:trPr>
        <w:tc>
          <w:tcPr>
            <w:tcW w:w="756" w:type="dxa"/>
            <w:tcBorders>
              <w:top w:val="single" w:sz="4" w:space="0" w:color="auto"/>
              <w:left w:val="single" w:sz="4" w:space="0" w:color="auto"/>
              <w:bottom w:val="single" w:sz="4" w:space="0" w:color="auto"/>
              <w:right w:val="single" w:sz="4" w:space="0" w:color="auto"/>
            </w:tcBorders>
          </w:tcPr>
          <w:p w:rsidR="00AA0FA6" w:rsidRPr="000C0A3B" w:rsidRDefault="00AA0FA6" w:rsidP="00C84530">
            <w:pPr>
              <w:widowControl w:val="0"/>
              <w:spacing w:after="0" w:line="240" w:lineRule="auto"/>
              <w:jc w:val="center"/>
              <w:rPr>
                <w:rFonts w:ascii="Times New Roman" w:eastAsia="Times New Roman" w:hAnsi="Times New Roman" w:cs="Times New Roman"/>
                <w:bCs/>
                <w:sz w:val="24"/>
                <w:szCs w:val="24"/>
                <w:lang w:eastAsia="ru-RU"/>
              </w:rPr>
            </w:pPr>
            <w:r w:rsidRPr="000C0A3B">
              <w:rPr>
                <w:rFonts w:ascii="Times New Roman" w:eastAsia="Times New Roman" w:hAnsi="Times New Roman" w:cs="Times New Roman"/>
                <w:bCs/>
                <w:sz w:val="24"/>
                <w:szCs w:val="24"/>
                <w:lang w:eastAsia="ru-RU"/>
              </w:rPr>
              <w:t>8</w:t>
            </w:r>
          </w:p>
        </w:tc>
        <w:tc>
          <w:tcPr>
            <w:tcW w:w="8141" w:type="dxa"/>
            <w:gridSpan w:val="2"/>
            <w:tcBorders>
              <w:top w:val="single" w:sz="4" w:space="0" w:color="auto"/>
              <w:left w:val="single" w:sz="4" w:space="0" w:color="auto"/>
              <w:bottom w:val="single" w:sz="4" w:space="0" w:color="auto"/>
              <w:right w:val="single" w:sz="4" w:space="0" w:color="auto"/>
            </w:tcBorders>
          </w:tcPr>
          <w:p w:rsidR="00AA0FA6" w:rsidRPr="000C0A3B" w:rsidRDefault="007718C7" w:rsidP="00C84530">
            <w:pPr>
              <w:spacing w:after="0" w:line="240" w:lineRule="auto"/>
              <w:rPr>
                <w:rFonts w:ascii="Times New Roman" w:hAnsi="Times New Roman" w:cs="Times New Roman"/>
                <w:bCs/>
                <w:sz w:val="24"/>
                <w:szCs w:val="24"/>
                <w:bdr w:val="none" w:sz="0" w:space="0" w:color="auto" w:frame="1"/>
                <w:shd w:val="clear" w:color="auto" w:fill="FFFFFF"/>
              </w:rPr>
            </w:pPr>
            <w:r w:rsidRPr="000C0A3B">
              <w:rPr>
                <w:rFonts w:ascii="Times New Roman" w:eastAsia="Times New Roman" w:hAnsi="Times New Roman" w:cs="Times New Roman"/>
                <w:sz w:val="24"/>
                <w:szCs w:val="24"/>
                <w:lang w:eastAsia="ru-RU"/>
              </w:rPr>
              <w:t xml:space="preserve">Внесення змін до повідомлення </w:t>
            </w:r>
            <w:r w:rsidRPr="000C0A3B">
              <w:rPr>
                <w:rStyle w:val="rvts15"/>
                <w:rFonts w:ascii="Times New Roman" w:hAnsi="Times New Roman" w:cs="Times New Roman"/>
                <w:bCs/>
                <w:sz w:val="24"/>
                <w:szCs w:val="24"/>
                <w:bdr w:val="none" w:sz="0" w:space="0" w:color="auto" w:frame="1"/>
                <w:shd w:val="clear" w:color="auto" w:fill="FFFFFF"/>
              </w:rPr>
              <w:t>про початок виконання будівельних робіт щодо об’єктів, що за класом наслідків (відповідальності) належать до об’єктів з незначними наслідками (СС1)</w:t>
            </w:r>
          </w:p>
        </w:tc>
      </w:tr>
      <w:tr w:rsidR="00AA0FA6" w:rsidRPr="006A675D" w:rsidTr="00172626">
        <w:trPr>
          <w:trHeight w:val="271"/>
        </w:trPr>
        <w:tc>
          <w:tcPr>
            <w:tcW w:w="756" w:type="dxa"/>
            <w:tcBorders>
              <w:top w:val="single" w:sz="4" w:space="0" w:color="auto"/>
              <w:left w:val="single" w:sz="4" w:space="0" w:color="auto"/>
              <w:bottom w:val="single" w:sz="4" w:space="0" w:color="auto"/>
              <w:right w:val="single" w:sz="4" w:space="0" w:color="auto"/>
            </w:tcBorders>
          </w:tcPr>
          <w:p w:rsidR="00AA0FA6" w:rsidRPr="000C0A3B" w:rsidRDefault="00AA0FA6" w:rsidP="00C84530">
            <w:pPr>
              <w:widowControl w:val="0"/>
              <w:spacing w:after="0" w:line="240" w:lineRule="auto"/>
              <w:jc w:val="center"/>
              <w:rPr>
                <w:rFonts w:ascii="Times New Roman" w:eastAsia="Times New Roman" w:hAnsi="Times New Roman" w:cs="Times New Roman"/>
                <w:bCs/>
                <w:sz w:val="24"/>
                <w:szCs w:val="24"/>
                <w:lang w:eastAsia="ru-RU"/>
              </w:rPr>
            </w:pPr>
            <w:r w:rsidRPr="000C0A3B">
              <w:rPr>
                <w:rFonts w:ascii="Times New Roman" w:eastAsia="Times New Roman" w:hAnsi="Times New Roman" w:cs="Times New Roman"/>
                <w:bCs/>
                <w:sz w:val="24"/>
                <w:szCs w:val="24"/>
                <w:lang w:eastAsia="ru-RU"/>
              </w:rPr>
              <w:t>9</w:t>
            </w:r>
          </w:p>
        </w:tc>
        <w:tc>
          <w:tcPr>
            <w:tcW w:w="8141" w:type="dxa"/>
            <w:gridSpan w:val="2"/>
            <w:tcBorders>
              <w:top w:val="single" w:sz="4" w:space="0" w:color="auto"/>
              <w:left w:val="single" w:sz="4" w:space="0" w:color="auto"/>
              <w:bottom w:val="single" w:sz="4" w:space="0" w:color="auto"/>
              <w:right w:val="single" w:sz="4" w:space="0" w:color="auto"/>
            </w:tcBorders>
          </w:tcPr>
          <w:p w:rsidR="00AA0FA6" w:rsidRPr="000C0A3B" w:rsidRDefault="007718C7" w:rsidP="00C84530">
            <w:pPr>
              <w:spacing w:after="0" w:line="240" w:lineRule="auto"/>
              <w:rPr>
                <w:rFonts w:ascii="Times New Roman" w:hAnsi="Times New Roman" w:cs="Times New Roman"/>
                <w:bCs/>
                <w:sz w:val="24"/>
                <w:szCs w:val="24"/>
                <w:bdr w:val="none" w:sz="0" w:space="0" w:color="auto" w:frame="1"/>
                <w:shd w:val="clear" w:color="auto" w:fill="FFFFFF"/>
              </w:rPr>
            </w:pPr>
            <w:r w:rsidRPr="000C0A3B">
              <w:rPr>
                <w:rFonts w:ascii="Times New Roman" w:eastAsia="Times New Roman" w:hAnsi="Times New Roman" w:cs="Times New Roman"/>
                <w:sz w:val="24"/>
                <w:szCs w:val="24"/>
                <w:lang w:eastAsia="ru-RU"/>
              </w:rPr>
              <w:t>Реєстрація декларації про готовність до експлуатації об`єкта, будівництво якого здійснено на підставі будівельного паспорта</w:t>
            </w:r>
          </w:p>
        </w:tc>
      </w:tr>
      <w:tr w:rsidR="00AA0FA6" w:rsidRPr="006A675D" w:rsidTr="00172626">
        <w:trPr>
          <w:trHeight w:val="271"/>
        </w:trPr>
        <w:tc>
          <w:tcPr>
            <w:tcW w:w="756" w:type="dxa"/>
            <w:tcBorders>
              <w:top w:val="single" w:sz="4" w:space="0" w:color="auto"/>
              <w:left w:val="single" w:sz="4" w:space="0" w:color="auto"/>
              <w:bottom w:val="single" w:sz="4" w:space="0" w:color="auto"/>
              <w:right w:val="single" w:sz="4" w:space="0" w:color="auto"/>
            </w:tcBorders>
          </w:tcPr>
          <w:p w:rsidR="00AA0FA6" w:rsidRPr="000C0A3B" w:rsidRDefault="00AA0FA6" w:rsidP="00C84530">
            <w:pPr>
              <w:widowControl w:val="0"/>
              <w:spacing w:after="0" w:line="240" w:lineRule="auto"/>
              <w:jc w:val="center"/>
              <w:rPr>
                <w:rFonts w:ascii="Times New Roman" w:eastAsia="Times New Roman" w:hAnsi="Times New Roman" w:cs="Times New Roman"/>
                <w:bCs/>
                <w:sz w:val="24"/>
                <w:szCs w:val="24"/>
                <w:lang w:eastAsia="ru-RU"/>
              </w:rPr>
            </w:pPr>
            <w:r w:rsidRPr="000C0A3B">
              <w:rPr>
                <w:rFonts w:ascii="Times New Roman" w:eastAsia="Times New Roman" w:hAnsi="Times New Roman" w:cs="Times New Roman"/>
                <w:bCs/>
                <w:sz w:val="24"/>
                <w:szCs w:val="24"/>
                <w:lang w:eastAsia="ru-RU"/>
              </w:rPr>
              <w:t>10</w:t>
            </w:r>
          </w:p>
        </w:tc>
        <w:tc>
          <w:tcPr>
            <w:tcW w:w="8141" w:type="dxa"/>
            <w:gridSpan w:val="2"/>
            <w:tcBorders>
              <w:top w:val="single" w:sz="4" w:space="0" w:color="auto"/>
              <w:left w:val="single" w:sz="4" w:space="0" w:color="auto"/>
              <w:bottom w:val="single" w:sz="4" w:space="0" w:color="auto"/>
              <w:right w:val="single" w:sz="4" w:space="0" w:color="auto"/>
            </w:tcBorders>
          </w:tcPr>
          <w:p w:rsidR="00AA0FA6" w:rsidRPr="000C0A3B" w:rsidRDefault="007718C7" w:rsidP="00C84530">
            <w:pPr>
              <w:spacing w:after="0" w:line="240" w:lineRule="auto"/>
              <w:rPr>
                <w:rFonts w:ascii="Times New Roman" w:eastAsia="Times New Roman" w:hAnsi="Times New Roman" w:cs="Times New Roman"/>
                <w:sz w:val="24"/>
                <w:szCs w:val="24"/>
                <w:lang w:eastAsia="ru-RU"/>
              </w:rPr>
            </w:pPr>
            <w:r w:rsidRPr="000C0A3B">
              <w:rPr>
                <w:rFonts w:ascii="Times New Roman" w:eastAsia="Times New Roman" w:hAnsi="Times New Roman" w:cs="Times New Roman"/>
                <w:sz w:val="24"/>
                <w:szCs w:val="24"/>
                <w:lang w:eastAsia="ru-RU"/>
              </w:rPr>
              <w:t xml:space="preserve">Реєстрація декларації </w:t>
            </w:r>
            <w:r w:rsidRPr="000C0A3B">
              <w:rPr>
                <w:rStyle w:val="rvts15"/>
                <w:rFonts w:ascii="Times New Roman" w:hAnsi="Times New Roman" w:cs="Times New Roman"/>
                <w:bCs/>
                <w:sz w:val="24"/>
                <w:szCs w:val="24"/>
                <w:bdr w:val="none" w:sz="0" w:space="0" w:color="auto" w:frame="1"/>
                <w:shd w:val="clear" w:color="auto" w:fill="FFFFFF"/>
              </w:rPr>
              <w:t>про готовність до експлуатації об’єкта, що за класом наслідків (відповідальності)</w:t>
            </w:r>
            <w:r w:rsidRPr="000C0A3B">
              <w:rPr>
                <w:rStyle w:val="apple-converted-space"/>
                <w:rFonts w:ascii="Times New Roman" w:hAnsi="Times New Roman" w:cs="Times New Roman"/>
                <w:sz w:val="24"/>
                <w:szCs w:val="24"/>
                <w:shd w:val="clear" w:color="auto" w:fill="FFFFFF"/>
              </w:rPr>
              <w:t> </w:t>
            </w:r>
            <w:r w:rsidRPr="000C0A3B">
              <w:rPr>
                <w:rStyle w:val="rvts15"/>
                <w:rFonts w:ascii="Times New Roman" w:hAnsi="Times New Roman" w:cs="Times New Roman"/>
                <w:bCs/>
                <w:sz w:val="24"/>
                <w:szCs w:val="24"/>
                <w:bdr w:val="none" w:sz="0" w:space="0" w:color="auto" w:frame="1"/>
                <w:shd w:val="clear" w:color="auto" w:fill="FFFFFF"/>
              </w:rPr>
              <w:t>належить до об’єктів з незначними наслідками (СС1)</w:t>
            </w:r>
          </w:p>
        </w:tc>
      </w:tr>
      <w:tr w:rsidR="00AA0FA6" w:rsidRPr="006A675D" w:rsidTr="00172626">
        <w:trPr>
          <w:trHeight w:val="271"/>
        </w:trPr>
        <w:tc>
          <w:tcPr>
            <w:tcW w:w="756" w:type="dxa"/>
            <w:tcBorders>
              <w:top w:val="single" w:sz="4" w:space="0" w:color="auto"/>
              <w:left w:val="single" w:sz="4" w:space="0" w:color="auto"/>
              <w:bottom w:val="single" w:sz="4" w:space="0" w:color="auto"/>
              <w:right w:val="single" w:sz="4" w:space="0" w:color="auto"/>
            </w:tcBorders>
          </w:tcPr>
          <w:p w:rsidR="00AA0FA6" w:rsidRPr="000C0A3B" w:rsidRDefault="00AA0FA6" w:rsidP="00C84530">
            <w:pPr>
              <w:widowControl w:val="0"/>
              <w:spacing w:after="0" w:line="240" w:lineRule="auto"/>
              <w:jc w:val="center"/>
              <w:rPr>
                <w:rFonts w:ascii="Times New Roman" w:eastAsia="Times New Roman" w:hAnsi="Times New Roman" w:cs="Times New Roman"/>
                <w:bCs/>
                <w:sz w:val="24"/>
                <w:szCs w:val="24"/>
                <w:lang w:eastAsia="ru-RU"/>
              </w:rPr>
            </w:pPr>
            <w:r w:rsidRPr="000C0A3B">
              <w:rPr>
                <w:rFonts w:ascii="Times New Roman" w:eastAsia="Times New Roman" w:hAnsi="Times New Roman" w:cs="Times New Roman"/>
                <w:bCs/>
                <w:sz w:val="24"/>
                <w:szCs w:val="24"/>
                <w:lang w:eastAsia="ru-RU"/>
              </w:rPr>
              <w:t>11</w:t>
            </w:r>
          </w:p>
        </w:tc>
        <w:tc>
          <w:tcPr>
            <w:tcW w:w="8141" w:type="dxa"/>
            <w:gridSpan w:val="2"/>
            <w:tcBorders>
              <w:top w:val="single" w:sz="4" w:space="0" w:color="auto"/>
              <w:left w:val="single" w:sz="4" w:space="0" w:color="auto"/>
              <w:bottom w:val="single" w:sz="4" w:space="0" w:color="auto"/>
              <w:right w:val="single" w:sz="4" w:space="0" w:color="auto"/>
            </w:tcBorders>
          </w:tcPr>
          <w:p w:rsidR="00AA0FA6" w:rsidRPr="000C0A3B" w:rsidRDefault="007718C7" w:rsidP="00C84530">
            <w:pPr>
              <w:spacing w:after="0" w:line="240" w:lineRule="auto"/>
              <w:rPr>
                <w:rFonts w:ascii="Times New Roman" w:eastAsia="Times New Roman" w:hAnsi="Times New Roman" w:cs="Times New Roman"/>
                <w:sz w:val="24"/>
                <w:szCs w:val="24"/>
                <w:lang w:eastAsia="ru-RU"/>
              </w:rPr>
            </w:pPr>
            <w:r w:rsidRPr="000C0A3B">
              <w:rPr>
                <w:rFonts w:ascii="Times New Roman" w:eastAsia="Times New Roman" w:hAnsi="Times New Roman" w:cs="Times New Roman"/>
                <w:sz w:val="24"/>
                <w:szCs w:val="24"/>
                <w:lang w:eastAsia="ru-RU"/>
              </w:rPr>
              <w:t>Реєстрація декларації про готовність до експлуатації самочинно збудованого об`єкта, на яке визнано право власності за рішенням суду</w:t>
            </w:r>
          </w:p>
        </w:tc>
      </w:tr>
      <w:tr w:rsidR="00AA0FA6" w:rsidRPr="006A675D" w:rsidTr="00172626">
        <w:trPr>
          <w:trHeight w:val="271"/>
        </w:trPr>
        <w:tc>
          <w:tcPr>
            <w:tcW w:w="756" w:type="dxa"/>
            <w:tcBorders>
              <w:top w:val="single" w:sz="4" w:space="0" w:color="auto"/>
              <w:left w:val="single" w:sz="4" w:space="0" w:color="auto"/>
              <w:bottom w:val="single" w:sz="4" w:space="0" w:color="auto"/>
              <w:right w:val="single" w:sz="4" w:space="0" w:color="auto"/>
            </w:tcBorders>
          </w:tcPr>
          <w:p w:rsidR="00AA0FA6" w:rsidRPr="000C0A3B" w:rsidRDefault="00AA0FA6" w:rsidP="00C84530">
            <w:pPr>
              <w:widowControl w:val="0"/>
              <w:spacing w:after="0" w:line="240" w:lineRule="auto"/>
              <w:jc w:val="center"/>
              <w:rPr>
                <w:rFonts w:ascii="Times New Roman" w:eastAsia="Times New Roman" w:hAnsi="Times New Roman" w:cs="Times New Roman"/>
                <w:bCs/>
                <w:sz w:val="24"/>
                <w:szCs w:val="24"/>
                <w:lang w:eastAsia="ru-RU"/>
              </w:rPr>
            </w:pPr>
            <w:r w:rsidRPr="000C0A3B">
              <w:rPr>
                <w:rFonts w:ascii="Times New Roman" w:eastAsia="Times New Roman" w:hAnsi="Times New Roman" w:cs="Times New Roman"/>
                <w:bCs/>
                <w:sz w:val="24"/>
                <w:szCs w:val="24"/>
                <w:lang w:eastAsia="ru-RU"/>
              </w:rPr>
              <w:t>12</w:t>
            </w:r>
          </w:p>
        </w:tc>
        <w:tc>
          <w:tcPr>
            <w:tcW w:w="8141" w:type="dxa"/>
            <w:gridSpan w:val="2"/>
            <w:tcBorders>
              <w:top w:val="single" w:sz="4" w:space="0" w:color="auto"/>
              <w:left w:val="single" w:sz="4" w:space="0" w:color="auto"/>
              <w:bottom w:val="single" w:sz="4" w:space="0" w:color="auto"/>
              <w:right w:val="single" w:sz="4" w:space="0" w:color="auto"/>
            </w:tcBorders>
          </w:tcPr>
          <w:p w:rsidR="007718C7" w:rsidRPr="000C0A3B" w:rsidRDefault="007718C7" w:rsidP="00C84530">
            <w:pPr>
              <w:spacing w:after="0" w:line="240" w:lineRule="auto"/>
              <w:rPr>
                <w:rFonts w:ascii="Times New Roman" w:eastAsia="Times New Roman" w:hAnsi="Times New Roman" w:cs="Times New Roman"/>
                <w:sz w:val="24"/>
                <w:szCs w:val="24"/>
                <w:lang w:eastAsia="ru-RU"/>
              </w:rPr>
            </w:pPr>
            <w:r w:rsidRPr="000C0A3B">
              <w:rPr>
                <w:rFonts w:ascii="Times New Roman" w:eastAsia="Times New Roman" w:hAnsi="Times New Roman" w:cs="Times New Roman"/>
                <w:sz w:val="24"/>
                <w:szCs w:val="24"/>
                <w:lang w:eastAsia="ru-RU"/>
              </w:rPr>
              <w:t>Внесення змін до декларації про готовність до експлуатації об`єкта</w:t>
            </w:r>
          </w:p>
          <w:p w:rsidR="00AA0FA6" w:rsidRPr="000C0A3B" w:rsidRDefault="007718C7" w:rsidP="00C84530">
            <w:pPr>
              <w:spacing w:after="0" w:line="240" w:lineRule="auto"/>
              <w:rPr>
                <w:rFonts w:ascii="Times New Roman" w:eastAsia="Times New Roman" w:hAnsi="Times New Roman" w:cs="Times New Roman"/>
                <w:sz w:val="24"/>
                <w:szCs w:val="24"/>
                <w:lang w:eastAsia="ru-RU"/>
              </w:rPr>
            </w:pPr>
            <w:r w:rsidRPr="000C0A3B">
              <w:rPr>
                <w:rFonts w:ascii="Times New Roman" w:hAnsi="Times New Roman" w:cs="Times New Roman"/>
                <w:bCs/>
                <w:sz w:val="24"/>
                <w:szCs w:val="24"/>
                <w:shd w:val="clear" w:color="auto" w:fill="FFFFFF"/>
              </w:rPr>
              <w:t>будівництво якого здійснено на підставі будівельного паспорта</w:t>
            </w:r>
          </w:p>
        </w:tc>
      </w:tr>
      <w:tr w:rsidR="00AA0FA6" w:rsidRPr="006A675D" w:rsidTr="00172626">
        <w:trPr>
          <w:trHeight w:val="271"/>
        </w:trPr>
        <w:tc>
          <w:tcPr>
            <w:tcW w:w="756" w:type="dxa"/>
            <w:tcBorders>
              <w:top w:val="single" w:sz="4" w:space="0" w:color="auto"/>
              <w:left w:val="single" w:sz="4" w:space="0" w:color="auto"/>
              <w:bottom w:val="single" w:sz="4" w:space="0" w:color="auto"/>
              <w:right w:val="single" w:sz="4" w:space="0" w:color="auto"/>
            </w:tcBorders>
          </w:tcPr>
          <w:p w:rsidR="00AA0FA6" w:rsidRPr="000C0A3B" w:rsidRDefault="00AA0FA6" w:rsidP="00C84530">
            <w:pPr>
              <w:widowControl w:val="0"/>
              <w:spacing w:after="0" w:line="240" w:lineRule="auto"/>
              <w:jc w:val="center"/>
              <w:rPr>
                <w:rFonts w:ascii="Times New Roman" w:eastAsia="Times New Roman" w:hAnsi="Times New Roman" w:cs="Times New Roman"/>
                <w:bCs/>
                <w:sz w:val="24"/>
                <w:szCs w:val="24"/>
                <w:lang w:eastAsia="ru-RU"/>
              </w:rPr>
            </w:pPr>
            <w:r w:rsidRPr="000C0A3B">
              <w:rPr>
                <w:rFonts w:ascii="Times New Roman" w:eastAsia="Times New Roman" w:hAnsi="Times New Roman" w:cs="Times New Roman"/>
                <w:bCs/>
                <w:sz w:val="24"/>
                <w:szCs w:val="24"/>
                <w:lang w:eastAsia="ru-RU"/>
              </w:rPr>
              <w:t>13</w:t>
            </w:r>
          </w:p>
        </w:tc>
        <w:tc>
          <w:tcPr>
            <w:tcW w:w="8141" w:type="dxa"/>
            <w:gridSpan w:val="2"/>
            <w:tcBorders>
              <w:top w:val="single" w:sz="4" w:space="0" w:color="auto"/>
              <w:left w:val="single" w:sz="4" w:space="0" w:color="auto"/>
              <w:bottom w:val="single" w:sz="4" w:space="0" w:color="auto"/>
              <w:right w:val="single" w:sz="4" w:space="0" w:color="auto"/>
            </w:tcBorders>
          </w:tcPr>
          <w:p w:rsidR="00AA0FA6" w:rsidRPr="000C0A3B" w:rsidRDefault="007718C7" w:rsidP="00C84530">
            <w:pPr>
              <w:spacing w:after="0" w:line="240" w:lineRule="auto"/>
              <w:rPr>
                <w:rFonts w:ascii="Times New Roman" w:eastAsia="Times New Roman" w:hAnsi="Times New Roman" w:cs="Times New Roman"/>
                <w:sz w:val="24"/>
                <w:szCs w:val="24"/>
                <w:lang w:eastAsia="ru-RU"/>
              </w:rPr>
            </w:pPr>
            <w:r w:rsidRPr="000C0A3B">
              <w:rPr>
                <w:rFonts w:ascii="Times New Roman" w:eastAsia="Times New Roman" w:hAnsi="Times New Roman" w:cs="Times New Roman"/>
                <w:sz w:val="24"/>
                <w:szCs w:val="24"/>
                <w:lang w:eastAsia="ru-RU"/>
              </w:rPr>
              <w:t xml:space="preserve">Внесення змін до декларації про готовність до експлуатації об`єкта </w:t>
            </w:r>
            <w:r w:rsidRPr="000C0A3B">
              <w:rPr>
                <w:rStyle w:val="rvts15"/>
                <w:rFonts w:ascii="Times New Roman" w:hAnsi="Times New Roman" w:cs="Times New Roman"/>
                <w:bCs/>
                <w:sz w:val="24"/>
                <w:szCs w:val="24"/>
                <w:bdr w:val="none" w:sz="0" w:space="0" w:color="auto" w:frame="1"/>
                <w:shd w:val="clear" w:color="auto" w:fill="FFFFFF"/>
              </w:rPr>
              <w:t>що за класом наслідків (відповідальності)</w:t>
            </w:r>
            <w:r w:rsidRPr="000C0A3B">
              <w:rPr>
                <w:rStyle w:val="apple-converted-space"/>
                <w:rFonts w:ascii="Times New Roman" w:hAnsi="Times New Roman" w:cs="Times New Roman"/>
                <w:sz w:val="24"/>
                <w:szCs w:val="24"/>
                <w:shd w:val="clear" w:color="auto" w:fill="FFFFFF"/>
              </w:rPr>
              <w:t> </w:t>
            </w:r>
            <w:r w:rsidRPr="000C0A3B">
              <w:rPr>
                <w:rStyle w:val="rvts15"/>
                <w:rFonts w:ascii="Times New Roman" w:hAnsi="Times New Roman" w:cs="Times New Roman"/>
                <w:bCs/>
                <w:sz w:val="24"/>
                <w:szCs w:val="24"/>
                <w:bdr w:val="none" w:sz="0" w:space="0" w:color="auto" w:frame="1"/>
                <w:shd w:val="clear" w:color="auto" w:fill="FFFFFF"/>
              </w:rPr>
              <w:t>належить до об’єктів з незначними наслідками (СС1)</w:t>
            </w:r>
          </w:p>
        </w:tc>
      </w:tr>
      <w:tr w:rsidR="00AA0FA6" w:rsidRPr="006A675D" w:rsidTr="00172626">
        <w:trPr>
          <w:trHeight w:val="271"/>
        </w:trPr>
        <w:tc>
          <w:tcPr>
            <w:tcW w:w="756" w:type="dxa"/>
            <w:tcBorders>
              <w:top w:val="single" w:sz="4" w:space="0" w:color="auto"/>
              <w:left w:val="single" w:sz="4" w:space="0" w:color="auto"/>
              <w:bottom w:val="single" w:sz="4" w:space="0" w:color="auto"/>
              <w:right w:val="single" w:sz="4" w:space="0" w:color="auto"/>
            </w:tcBorders>
          </w:tcPr>
          <w:p w:rsidR="00AA0FA6" w:rsidRPr="000C0A3B" w:rsidRDefault="00AA0FA6" w:rsidP="00C84530">
            <w:pPr>
              <w:widowControl w:val="0"/>
              <w:spacing w:after="0" w:line="240" w:lineRule="auto"/>
              <w:jc w:val="center"/>
              <w:rPr>
                <w:rFonts w:ascii="Times New Roman" w:eastAsia="Times New Roman" w:hAnsi="Times New Roman" w:cs="Times New Roman"/>
                <w:bCs/>
                <w:sz w:val="24"/>
                <w:szCs w:val="24"/>
                <w:lang w:eastAsia="ru-RU"/>
              </w:rPr>
            </w:pPr>
            <w:r w:rsidRPr="000C0A3B">
              <w:rPr>
                <w:rFonts w:ascii="Times New Roman" w:eastAsia="Times New Roman" w:hAnsi="Times New Roman" w:cs="Times New Roman"/>
                <w:bCs/>
                <w:sz w:val="24"/>
                <w:szCs w:val="24"/>
                <w:lang w:eastAsia="ru-RU"/>
              </w:rPr>
              <w:t>14</w:t>
            </w:r>
          </w:p>
        </w:tc>
        <w:tc>
          <w:tcPr>
            <w:tcW w:w="8141" w:type="dxa"/>
            <w:gridSpan w:val="2"/>
            <w:tcBorders>
              <w:top w:val="single" w:sz="4" w:space="0" w:color="auto"/>
              <w:left w:val="single" w:sz="4" w:space="0" w:color="auto"/>
              <w:bottom w:val="single" w:sz="4" w:space="0" w:color="auto"/>
              <w:right w:val="single" w:sz="4" w:space="0" w:color="auto"/>
            </w:tcBorders>
          </w:tcPr>
          <w:p w:rsidR="00AA0FA6" w:rsidRPr="000C0A3B" w:rsidRDefault="007718C7" w:rsidP="00C84530">
            <w:pPr>
              <w:spacing w:after="0" w:line="240" w:lineRule="auto"/>
              <w:rPr>
                <w:rFonts w:ascii="Times New Roman" w:eastAsia="Times New Roman" w:hAnsi="Times New Roman" w:cs="Times New Roman"/>
                <w:sz w:val="24"/>
                <w:szCs w:val="24"/>
                <w:lang w:eastAsia="ru-RU"/>
              </w:rPr>
            </w:pPr>
            <w:r w:rsidRPr="000C0A3B">
              <w:rPr>
                <w:rFonts w:ascii="Times New Roman" w:eastAsia="Times New Roman" w:hAnsi="Times New Roman" w:cs="Times New Roman"/>
                <w:sz w:val="24"/>
                <w:szCs w:val="24"/>
                <w:lang w:eastAsia="ru-RU"/>
              </w:rPr>
              <w:t xml:space="preserve">Внесення змін до декларації про готовність до експлуатації  </w:t>
            </w:r>
            <w:r w:rsidRPr="000C0A3B">
              <w:rPr>
                <w:rStyle w:val="rvts15"/>
                <w:rFonts w:ascii="Times New Roman" w:hAnsi="Times New Roman" w:cs="Times New Roman"/>
                <w:bCs/>
                <w:sz w:val="24"/>
                <w:szCs w:val="24"/>
                <w:bdr w:val="none" w:sz="0" w:space="0" w:color="auto" w:frame="1"/>
                <w:shd w:val="clear" w:color="auto" w:fill="FFFFFF"/>
              </w:rPr>
              <w:t>самочинно збудованого</w:t>
            </w:r>
            <w:r w:rsidRPr="000C0A3B">
              <w:rPr>
                <w:rStyle w:val="apple-converted-space"/>
                <w:rFonts w:ascii="Times New Roman" w:hAnsi="Times New Roman" w:cs="Times New Roman"/>
                <w:bCs/>
                <w:sz w:val="24"/>
                <w:szCs w:val="24"/>
                <w:bdr w:val="none" w:sz="0" w:space="0" w:color="auto" w:frame="1"/>
                <w:shd w:val="clear" w:color="auto" w:fill="FFFFFF"/>
              </w:rPr>
              <w:t> </w:t>
            </w:r>
            <w:r w:rsidRPr="000C0A3B">
              <w:rPr>
                <w:rFonts w:ascii="Times New Roman" w:hAnsi="Times New Roman" w:cs="Times New Roman"/>
                <w:sz w:val="24"/>
                <w:szCs w:val="24"/>
              </w:rPr>
              <w:t xml:space="preserve"> </w:t>
            </w:r>
            <w:r w:rsidRPr="000C0A3B">
              <w:rPr>
                <w:rStyle w:val="rvts15"/>
                <w:rFonts w:ascii="Times New Roman" w:hAnsi="Times New Roman" w:cs="Times New Roman"/>
                <w:bCs/>
                <w:sz w:val="24"/>
                <w:szCs w:val="24"/>
                <w:bdr w:val="none" w:sz="0" w:space="0" w:color="auto" w:frame="1"/>
                <w:shd w:val="clear" w:color="auto" w:fill="FFFFFF"/>
              </w:rPr>
              <w:t>об’єкта, на яке визнано право власності за рішенням суду</w:t>
            </w:r>
          </w:p>
        </w:tc>
      </w:tr>
      <w:tr w:rsidR="00AA0FA6" w:rsidRPr="006A675D" w:rsidTr="00172626">
        <w:trPr>
          <w:trHeight w:val="271"/>
        </w:trPr>
        <w:tc>
          <w:tcPr>
            <w:tcW w:w="756" w:type="dxa"/>
            <w:tcBorders>
              <w:top w:val="single" w:sz="4" w:space="0" w:color="auto"/>
              <w:left w:val="single" w:sz="4" w:space="0" w:color="auto"/>
              <w:bottom w:val="single" w:sz="4" w:space="0" w:color="auto"/>
              <w:right w:val="single" w:sz="4" w:space="0" w:color="auto"/>
            </w:tcBorders>
          </w:tcPr>
          <w:p w:rsidR="00AA0FA6" w:rsidRPr="000C0A3B" w:rsidRDefault="00AA0FA6" w:rsidP="00C84530">
            <w:pPr>
              <w:widowControl w:val="0"/>
              <w:spacing w:after="0" w:line="240" w:lineRule="auto"/>
              <w:jc w:val="center"/>
              <w:rPr>
                <w:rFonts w:ascii="Times New Roman" w:eastAsia="Times New Roman" w:hAnsi="Times New Roman" w:cs="Times New Roman"/>
                <w:bCs/>
                <w:sz w:val="24"/>
                <w:szCs w:val="24"/>
                <w:lang w:eastAsia="ru-RU"/>
              </w:rPr>
            </w:pPr>
            <w:r w:rsidRPr="000C0A3B">
              <w:rPr>
                <w:rFonts w:ascii="Times New Roman" w:eastAsia="Times New Roman" w:hAnsi="Times New Roman" w:cs="Times New Roman"/>
                <w:bCs/>
                <w:sz w:val="24"/>
                <w:szCs w:val="24"/>
                <w:lang w:eastAsia="ru-RU"/>
              </w:rPr>
              <w:t>15</w:t>
            </w:r>
          </w:p>
        </w:tc>
        <w:tc>
          <w:tcPr>
            <w:tcW w:w="8141" w:type="dxa"/>
            <w:gridSpan w:val="2"/>
            <w:tcBorders>
              <w:top w:val="single" w:sz="4" w:space="0" w:color="auto"/>
              <w:left w:val="single" w:sz="4" w:space="0" w:color="auto"/>
              <w:bottom w:val="single" w:sz="4" w:space="0" w:color="auto"/>
              <w:right w:val="single" w:sz="4" w:space="0" w:color="auto"/>
            </w:tcBorders>
          </w:tcPr>
          <w:p w:rsidR="00AA0FA6" w:rsidRPr="000C0A3B" w:rsidRDefault="00AA0FA6" w:rsidP="00C84530">
            <w:pPr>
              <w:spacing w:after="0" w:line="240" w:lineRule="auto"/>
              <w:rPr>
                <w:rFonts w:ascii="Times New Roman" w:eastAsia="Times New Roman" w:hAnsi="Times New Roman" w:cs="Times New Roman"/>
                <w:sz w:val="24"/>
                <w:szCs w:val="24"/>
                <w:lang w:eastAsia="ru-RU"/>
              </w:rPr>
            </w:pPr>
            <w:r w:rsidRPr="000C0A3B">
              <w:rPr>
                <w:rFonts w:ascii="Times New Roman" w:eastAsia="Times New Roman" w:hAnsi="Times New Roman" w:cs="Times New Roman"/>
                <w:sz w:val="24"/>
                <w:szCs w:val="24"/>
                <w:lang w:eastAsia="ru-RU"/>
              </w:rPr>
              <w:t>Внесення змін до зареєстрованої декларації про початок виконання підготовчих робіт</w:t>
            </w:r>
          </w:p>
        </w:tc>
      </w:tr>
      <w:tr w:rsidR="00AA0FA6" w:rsidRPr="006A675D" w:rsidTr="00172626">
        <w:trPr>
          <w:trHeight w:val="271"/>
        </w:trPr>
        <w:tc>
          <w:tcPr>
            <w:tcW w:w="756" w:type="dxa"/>
            <w:tcBorders>
              <w:top w:val="single" w:sz="4" w:space="0" w:color="auto"/>
              <w:left w:val="single" w:sz="4" w:space="0" w:color="auto"/>
              <w:bottom w:val="single" w:sz="4" w:space="0" w:color="auto"/>
              <w:right w:val="single" w:sz="4" w:space="0" w:color="auto"/>
            </w:tcBorders>
          </w:tcPr>
          <w:p w:rsidR="00AA0FA6" w:rsidRPr="000C0A3B" w:rsidRDefault="00AA0FA6" w:rsidP="00C84530">
            <w:pPr>
              <w:widowControl w:val="0"/>
              <w:spacing w:after="0" w:line="240" w:lineRule="auto"/>
              <w:jc w:val="center"/>
              <w:rPr>
                <w:rFonts w:ascii="Times New Roman" w:eastAsia="Times New Roman" w:hAnsi="Times New Roman" w:cs="Times New Roman"/>
                <w:bCs/>
                <w:sz w:val="24"/>
                <w:szCs w:val="24"/>
                <w:lang w:eastAsia="ru-RU"/>
              </w:rPr>
            </w:pPr>
            <w:r w:rsidRPr="000C0A3B">
              <w:rPr>
                <w:rFonts w:ascii="Times New Roman" w:eastAsia="Times New Roman" w:hAnsi="Times New Roman" w:cs="Times New Roman"/>
                <w:bCs/>
                <w:sz w:val="24"/>
                <w:szCs w:val="24"/>
                <w:lang w:eastAsia="ru-RU"/>
              </w:rPr>
              <w:t>16</w:t>
            </w:r>
          </w:p>
        </w:tc>
        <w:tc>
          <w:tcPr>
            <w:tcW w:w="8141" w:type="dxa"/>
            <w:gridSpan w:val="2"/>
            <w:tcBorders>
              <w:top w:val="single" w:sz="4" w:space="0" w:color="auto"/>
              <w:left w:val="single" w:sz="4" w:space="0" w:color="auto"/>
              <w:bottom w:val="single" w:sz="4" w:space="0" w:color="auto"/>
              <w:right w:val="single" w:sz="4" w:space="0" w:color="auto"/>
            </w:tcBorders>
          </w:tcPr>
          <w:p w:rsidR="00AA0FA6" w:rsidRPr="000C0A3B" w:rsidRDefault="00AA0FA6" w:rsidP="00C84530">
            <w:pPr>
              <w:spacing w:after="0" w:line="240" w:lineRule="auto"/>
              <w:rPr>
                <w:rFonts w:ascii="Times New Roman" w:eastAsia="Times New Roman" w:hAnsi="Times New Roman" w:cs="Times New Roman"/>
                <w:sz w:val="24"/>
                <w:szCs w:val="24"/>
                <w:lang w:eastAsia="ru-RU"/>
              </w:rPr>
            </w:pPr>
            <w:r w:rsidRPr="000C0A3B">
              <w:rPr>
                <w:rFonts w:ascii="Times New Roman" w:eastAsia="Times New Roman" w:hAnsi="Times New Roman" w:cs="Times New Roman"/>
                <w:sz w:val="24"/>
                <w:szCs w:val="24"/>
                <w:lang w:eastAsia="ru-RU"/>
              </w:rPr>
              <w:t xml:space="preserve">Внесення змін до зареєстрованої декларації про початок виконання </w:t>
            </w:r>
            <w:r w:rsidRPr="000C0A3B">
              <w:rPr>
                <w:rFonts w:ascii="Times New Roman" w:hAnsi="Times New Roman" w:cs="Times New Roman"/>
                <w:bCs/>
                <w:sz w:val="24"/>
                <w:szCs w:val="24"/>
                <w:shd w:val="clear" w:color="auto" w:fill="FFFFFF"/>
              </w:rPr>
              <w:t>будівельних робіт</w:t>
            </w:r>
          </w:p>
        </w:tc>
      </w:tr>
      <w:tr w:rsidR="00831AA8" w:rsidRPr="006A675D" w:rsidTr="0047265B">
        <w:trPr>
          <w:trHeight w:val="271"/>
        </w:trPr>
        <w:tc>
          <w:tcPr>
            <w:tcW w:w="8897" w:type="dxa"/>
            <w:gridSpan w:val="3"/>
            <w:tcBorders>
              <w:top w:val="single" w:sz="4" w:space="0" w:color="auto"/>
              <w:left w:val="single" w:sz="4" w:space="0" w:color="auto"/>
              <w:bottom w:val="single" w:sz="4" w:space="0" w:color="auto"/>
              <w:right w:val="single" w:sz="4" w:space="0" w:color="auto"/>
            </w:tcBorders>
          </w:tcPr>
          <w:p w:rsidR="00FA276F" w:rsidRDefault="00831AA8" w:rsidP="00FA276F">
            <w:pPr>
              <w:spacing w:after="0" w:line="240" w:lineRule="auto"/>
              <w:jc w:val="center"/>
              <w:rPr>
                <w:rFonts w:ascii="Times New Roman" w:eastAsia="Times New Roman" w:hAnsi="Times New Roman" w:cs="Times New Roman"/>
                <w:sz w:val="24"/>
                <w:szCs w:val="24"/>
                <w:lang w:eastAsia="ru-RU"/>
              </w:rPr>
            </w:pPr>
            <w:r w:rsidRPr="000C0A3B">
              <w:rPr>
                <w:rFonts w:ascii="Times New Roman" w:eastAsia="Times New Roman" w:hAnsi="Times New Roman" w:cs="Times New Roman"/>
                <w:sz w:val="24"/>
                <w:szCs w:val="24"/>
                <w:lang w:eastAsia="ru-RU"/>
              </w:rPr>
              <w:t>ХІ</w:t>
            </w:r>
            <w:r w:rsidR="007B10BE">
              <w:rPr>
                <w:rFonts w:ascii="Times New Roman" w:eastAsia="Times New Roman" w:hAnsi="Times New Roman" w:cs="Times New Roman"/>
                <w:sz w:val="24"/>
                <w:szCs w:val="24"/>
                <w:lang w:eastAsia="ru-RU"/>
              </w:rPr>
              <w:t>І</w:t>
            </w:r>
            <w:r w:rsidRPr="000C0A3B">
              <w:rPr>
                <w:rFonts w:ascii="Times New Roman" w:eastAsia="Times New Roman" w:hAnsi="Times New Roman" w:cs="Times New Roman"/>
                <w:sz w:val="24"/>
                <w:szCs w:val="24"/>
                <w:lang w:eastAsia="ru-RU"/>
              </w:rPr>
              <w:t>. Перелік адміністративних послуг з напрямку</w:t>
            </w:r>
          </w:p>
          <w:p w:rsidR="00831AA8" w:rsidRPr="00A0102C" w:rsidRDefault="00831AA8" w:rsidP="00FA276F">
            <w:pPr>
              <w:spacing w:after="0" w:line="240" w:lineRule="auto"/>
              <w:jc w:val="center"/>
              <w:rPr>
                <w:rFonts w:ascii="Times New Roman" w:eastAsia="Times New Roman" w:hAnsi="Times New Roman" w:cs="Times New Roman"/>
                <w:sz w:val="24"/>
                <w:szCs w:val="24"/>
                <w:lang w:eastAsia="ru-RU"/>
              </w:rPr>
            </w:pPr>
            <w:r w:rsidRPr="000C0A3B">
              <w:rPr>
                <w:rFonts w:ascii="Times New Roman" w:eastAsia="Times New Roman" w:hAnsi="Times New Roman" w:cs="Times New Roman"/>
                <w:sz w:val="24"/>
                <w:szCs w:val="24"/>
                <w:lang w:eastAsia="ru-RU"/>
              </w:rPr>
              <w:t xml:space="preserve"> </w:t>
            </w:r>
            <w:r w:rsidR="007B10BE">
              <w:rPr>
                <w:rFonts w:ascii="Times New Roman" w:eastAsia="Times New Roman" w:hAnsi="Times New Roman" w:cs="Times New Roman"/>
                <w:sz w:val="24"/>
                <w:szCs w:val="24"/>
                <w:lang w:eastAsia="ru-RU"/>
              </w:rPr>
              <w:t>соціального захисту населення</w:t>
            </w:r>
          </w:p>
        </w:tc>
      </w:tr>
      <w:tr w:rsidR="00831AA8" w:rsidRPr="006A675D" w:rsidTr="00172626">
        <w:trPr>
          <w:trHeight w:val="271"/>
        </w:trPr>
        <w:tc>
          <w:tcPr>
            <w:tcW w:w="756" w:type="dxa"/>
            <w:tcBorders>
              <w:top w:val="single" w:sz="4" w:space="0" w:color="auto"/>
              <w:left w:val="single" w:sz="4" w:space="0" w:color="auto"/>
              <w:bottom w:val="single" w:sz="4" w:space="0" w:color="auto"/>
              <w:right w:val="single" w:sz="4" w:space="0" w:color="auto"/>
            </w:tcBorders>
          </w:tcPr>
          <w:p w:rsidR="00831AA8" w:rsidRPr="000C0A3B" w:rsidRDefault="00A0102C" w:rsidP="00C84530">
            <w:pPr>
              <w:widowControl w:val="0"/>
              <w:spacing w:after="0" w:line="240" w:lineRule="auto"/>
              <w:jc w:val="center"/>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1</w:t>
            </w:r>
          </w:p>
        </w:tc>
        <w:tc>
          <w:tcPr>
            <w:tcW w:w="8141" w:type="dxa"/>
            <w:gridSpan w:val="2"/>
            <w:tcBorders>
              <w:top w:val="single" w:sz="4" w:space="0" w:color="auto"/>
              <w:left w:val="single" w:sz="4" w:space="0" w:color="auto"/>
              <w:bottom w:val="single" w:sz="4" w:space="0" w:color="auto"/>
              <w:right w:val="single" w:sz="4" w:space="0" w:color="auto"/>
            </w:tcBorders>
          </w:tcPr>
          <w:p w:rsidR="00831AA8" w:rsidRPr="000C0A3B" w:rsidRDefault="00A0102C" w:rsidP="00C84530">
            <w:pPr>
              <w:spacing w:after="0" w:line="240" w:lineRule="auto"/>
              <w:rPr>
                <w:rFonts w:ascii="Times New Roman" w:eastAsia="Times New Roman" w:hAnsi="Times New Roman" w:cs="Times New Roman"/>
                <w:sz w:val="24"/>
                <w:szCs w:val="24"/>
                <w:lang w:eastAsia="ru-RU"/>
              </w:rPr>
            </w:pPr>
            <w:r>
              <w:rPr>
                <w:rFonts w:ascii="Times New Roman" w:hAnsi="Times New Roman" w:cs="Times New Roman"/>
                <w:sz w:val="24"/>
                <w:szCs w:val="24"/>
              </w:rPr>
              <w:t>Прийом заяв та документів</w:t>
            </w:r>
            <w:r>
              <w:rPr>
                <w:rFonts w:ascii="Times New Roman" w:hAnsi="Times New Roman" w:cs="Times New Roman"/>
                <w:sz w:val="24"/>
                <w:szCs w:val="24"/>
                <w:lang w:val="ru-RU"/>
              </w:rPr>
              <w:t xml:space="preserve"> </w:t>
            </w:r>
            <w:r>
              <w:rPr>
                <w:rFonts w:ascii="Times New Roman" w:hAnsi="Times New Roman" w:cs="Times New Roman"/>
                <w:sz w:val="24"/>
                <w:szCs w:val="24"/>
              </w:rPr>
              <w:t>для призначення субсидій для відшкодування витрат на оплату комунальних послуг, придбання скрапленого газу, твердого та рідкого пічного побутового палива</w:t>
            </w:r>
          </w:p>
        </w:tc>
      </w:tr>
      <w:tr w:rsidR="00831AA8" w:rsidRPr="006A675D" w:rsidTr="00172626">
        <w:trPr>
          <w:trHeight w:val="271"/>
        </w:trPr>
        <w:tc>
          <w:tcPr>
            <w:tcW w:w="756" w:type="dxa"/>
            <w:tcBorders>
              <w:top w:val="single" w:sz="4" w:space="0" w:color="auto"/>
              <w:left w:val="single" w:sz="4" w:space="0" w:color="auto"/>
              <w:bottom w:val="single" w:sz="4" w:space="0" w:color="auto"/>
              <w:right w:val="single" w:sz="4" w:space="0" w:color="auto"/>
            </w:tcBorders>
          </w:tcPr>
          <w:p w:rsidR="00831AA8" w:rsidRPr="000C0A3B" w:rsidRDefault="00A0102C" w:rsidP="00C84530">
            <w:pPr>
              <w:widowControl w:val="0"/>
              <w:spacing w:after="0" w:line="240" w:lineRule="auto"/>
              <w:jc w:val="center"/>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2</w:t>
            </w:r>
          </w:p>
        </w:tc>
        <w:tc>
          <w:tcPr>
            <w:tcW w:w="8141" w:type="dxa"/>
            <w:gridSpan w:val="2"/>
            <w:tcBorders>
              <w:top w:val="single" w:sz="4" w:space="0" w:color="auto"/>
              <w:left w:val="single" w:sz="4" w:space="0" w:color="auto"/>
              <w:bottom w:val="single" w:sz="4" w:space="0" w:color="auto"/>
              <w:right w:val="single" w:sz="4" w:space="0" w:color="auto"/>
            </w:tcBorders>
          </w:tcPr>
          <w:p w:rsidR="00831AA8" w:rsidRPr="000C0A3B" w:rsidRDefault="00A0102C" w:rsidP="00C84530">
            <w:pPr>
              <w:spacing w:after="0" w:line="240" w:lineRule="auto"/>
              <w:rPr>
                <w:rFonts w:ascii="Times New Roman" w:eastAsia="Times New Roman" w:hAnsi="Times New Roman" w:cs="Times New Roman"/>
                <w:sz w:val="24"/>
                <w:szCs w:val="24"/>
                <w:lang w:eastAsia="ru-RU"/>
              </w:rPr>
            </w:pPr>
            <w:r>
              <w:rPr>
                <w:rFonts w:ascii="Times New Roman" w:hAnsi="Times New Roman" w:cs="Times New Roman"/>
                <w:sz w:val="24"/>
                <w:szCs w:val="24"/>
              </w:rPr>
              <w:t>Прийом заяв та документів для надання пільг на придбання твердого палива і скрапленого газу.</w:t>
            </w:r>
          </w:p>
        </w:tc>
      </w:tr>
      <w:tr w:rsidR="00831AA8" w:rsidRPr="006A675D" w:rsidTr="00172626">
        <w:trPr>
          <w:trHeight w:val="271"/>
        </w:trPr>
        <w:tc>
          <w:tcPr>
            <w:tcW w:w="756" w:type="dxa"/>
            <w:tcBorders>
              <w:top w:val="single" w:sz="4" w:space="0" w:color="auto"/>
              <w:left w:val="single" w:sz="4" w:space="0" w:color="auto"/>
              <w:bottom w:val="single" w:sz="4" w:space="0" w:color="auto"/>
              <w:right w:val="single" w:sz="4" w:space="0" w:color="auto"/>
            </w:tcBorders>
          </w:tcPr>
          <w:p w:rsidR="00831AA8" w:rsidRPr="000C0A3B" w:rsidRDefault="00A0102C" w:rsidP="00C84530">
            <w:pPr>
              <w:widowControl w:val="0"/>
              <w:spacing w:after="0" w:line="240" w:lineRule="auto"/>
              <w:jc w:val="center"/>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3</w:t>
            </w:r>
          </w:p>
        </w:tc>
        <w:tc>
          <w:tcPr>
            <w:tcW w:w="8141" w:type="dxa"/>
            <w:gridSpan w:val="2"/>
            <w:tcBorders>
              <w:top w:val="single" w:sz="4" w:space="0" w:color="auto"/>
              <w:left w:val="single" w:sz="4" w:space="0" w:color="auto"/>
              <w:bottom w:val="single" w:sz="4" w:space="0" w:color="auto"/>
              <w:right w:val="single" w:sz="4" w:space="0" w:color="auto"/>
            </w:tcBorders>
          </w:tcPr>
          <w:p w:rsidR="00831AA8" w:rsidRPr="000C0A3B" w:rsidRDefault="00A0102C" w:rsidP="00C84530">
            <w:pPr>
              <w:spacing w:after="0" w:line="240" w:lineRule="auto"/>
              <w:rPr>
                <w:rFonts w:ascii="Times New Roman" w:eastAsia="Times New Roman" w:hAnsi="Times New Roman" w:cs="Times New Roman"/>
                <w:sz w:val="24"/>
                <w:szCs w:val="24"/>
                <w:lang w:eastAsia="ru-RU"/>
              </w:rPr>
            </w:pPr>
            <w:r>
              <w:rPr>
                <w:rFonts w:ascii="Times New Roman" w:hAnsi="Times New Roman" w:cs="Times New Roman"/>
                <w:sz w:val="24"/>
                <w:szCs w:val="24"/>
              </w:rPr>
              <w:t>Прийом заяв та документів</w:t>
            </w:r>
            <w:r>
              <w:rPr>
                <w:rFonts w:ascii="Times New Roman" w:hAnsi="Times New Roman" w:cs="Times New Roman"/>
                <w:sz w:val="24"/>
                <w:szCs w:val="24"/>
                <w:lang w:val="ru-RU"/>
              </w:rPr>
              <w:t xml:space="preserve"> </w:t>
            </w:r>
            <w:r>
              <w:rPr>
                <w:rFonts w:ascii="Times New Roman" w:hAnsi="Times New Roman" w:cs="Times New Roman"/>
                <w:sz w:val="24"/>
                <w:szCs w:val="24"/>
              </w:rPr>
              <w:t>для призначення державної допомоги при народженні</w:t>
            </w:r>
          </w:p>
        </w:tc>
      </w:tr>
      <w:tr w:rsidR="00831AA8" w:rsidRPr="006A675D" w:rsidTr="00172626">
        <w:trPr>
          <w:trHeight w:val="271"/>
        </w:trPr>
        <w:tc>
          <w:tcPr>
            <w:tcW w:w="756" w:type="dxa"/>
            <w:tcBorders>
              <w:top w:val="single" w:sz="4" w:space="0" w:color="auto"/>
              <w:left w:val="single" w:sz="4" w:space="0" w:color="auto"/>
              <w:bottom w:val="single" w:sz="4" w:space="0" w:color="auto"/>
              <w:right w:val="single" w:sz="4" w:space="0" w:color="auto"/>
            </w:tcBorders>
          </w:tcPr>
          <w:p w:rsidR="00831AA8" w:rsidRPr="000C0A3B" w:rsidRDefault="00A0102C" w:rsidP="00C84530">
            <w:pPr>
              <w:widowControl w:val="0"/>
              <w:spacing w:after="0" w:line="240" w:lineRule="auto"/>
              <w:jc w:val="center"/>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4</w:t>
            </w:r>
          </w:p>
        </w:tc>
        <w:tc>
          <w:tcPr>
            <w:tcW w:w="8141" w:type="dxa"/>
            <w:gridSpan w:val="2"/>
            <w:tcBorders>
              <w:top w:val="single" w:sz="4" w:space="0" w:color="auto"/>
              <w:left w:val="single" w:sz="4" w:space="0" w:color="auto"/>
              <w:bottom w:val="single" w:sz="4" w:space="0" w:color="auto"/>
              <w:right w:val="single" w:sz="4" w:space="0" w:color="auto"/>
            </w:tcBorders>
          </w:tcPr>
          <w:p w:rsidR="00831AA8" w:rsidRPr="000C0A3B" w:rsidRDefault="00A0102C" w:rsidP="00C84530">
            <w:pPr>
              <w:spacing w:after="0" w:line="240" w:lineRule="auto"/>
              <w:rPr>
                <w:rFonts w:ascii="Times New Roman" w:eastAsia="Times New Roman" w:hAnsi="Times New Roman" w:cs="Times New Roman"/>
                <w:sz w:val="24"/>
                <w:szCs w:val="24"/>
                <w:lang w:eastAsia="ru-RU"/>
              </w:rPr>
            </w:pPr>
            <w:r>
              <w:rPr>
                <w:rFonts w:ascii="Times New Roman" w:hAnsi="Times New Roman" w:cs="Times New Roman"/>
                <w:sz w:val="24"/>
                <w:szCs w:val="24"/>
              </w:rPr>
              <w:t>Прийом заяв та документів</w:t>
            </w:r>
            <w:r>
              <w:rPr>
                <w:rFonts w:ascii="Times New Roman" w:hAnsi="Times New Roman" w:cs="Times New Roman"/>
                <w:sz w:val="24"/>
                <w:szCs w:val="24"/>
                <w:lang w:val="ru-RU"/>
              </w:rPr>
              <w:t xml:space="preserve"> </w:t>
            </w:r>
            <w:r>
              <w:rPr>
                <w:rFonts w:ascii="Times New Roman" w:hAnsi="Times New Roman" w:cs="Times New Roman"/>
                <w:sz w:val="24"/>
                <w:szCs w:val="24"/>
              </w:rPr>
              <w:t>для призначення  допомоги при усиновленні дитини.</w:t>
            </w:r>
          </w:p>
        </w:tc>
      </w:tr>
      <w:tr w:rsidR="00831AA8" w:rsidRPr="006A675D" w:rsidTr="00172626">
        <w:trPr>
          <w:trHeight w:val="271"/>
        </w:trPr>
        <w:tc>
          <w:tcPr>
            <w:tcW w:w="756" w:type="dxa"/>
            <w:tcBorders>
              <w:top w:val="single" w:sz="4" w:space="0" w:color="auto"/>
              <w:left w:val="single" w:sz="4" w:space="0" w:color="auto"/>
              <w:bottom w:val="single" w:sz="4" w:space="0" w:color="auto"/>
              <w:right w:val="single" w:sz="4" w:space="0" w:color="auto"/>
            </w:tcBorders>
          </w:tcPr>
          <w:p w:rsidR="00831AA8" w:rsidRPr="000C0A3B" w:rsidRDefault="00A0102C" w:rsidP="00C84530">
            <w:pPr>
              <w:widowControl w:val="0"/>
              <w:spacing w:after="0" w:line="240" w:lineRule="auto"/>
              <w:jc w:val="center"/>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5</w:t>
            </w:r>
          </w:p>
        </w:tc>
        <w:tc>
          <w:tcPr>
            <w:tcW w:w="8141" w:type="dxa"/>
            <w:gridSpan w:val="2"/>
            <w:tcBorders>
              <w:top w:val="single" w:sz="4" w:space="0" w:color="auto"/>
              <w:left w:val="single" w:sz="4" w:space="0" w:color="auto"/>
              <w:bottom w:val="single" w:sz="4" w:space="0" w:color="auto"/>
              <w:right w:val="single" w:sz="4" w:space="0" w:color="auto"/>
            </w:tcBorders>
          </w:tcPr>
          <w:p w:rsidR="00831AA8" w:rsidRPr="000C0A3B" w:rsidRDefault="00A0102C" w:rsidP="00C84530">
            <w:pPr>
              <w:spacing w:after="0" w:line="240" w:lineRule="auto"/>
              <w:rPr>
                <w:rFonts w:ascii="Times New Roman" w:eastAsia="Times New Roman" w:hAnsi="Times New Roman" w:cs="Times New Roman"/>
                <w:sz w:val="24"/>
                <w:szCs w:val="24"/>
                <w:lang w:eastAsia="ru-RU"/>
              </w:rPr>
            </w:pPr>
            <w:r>
              <w:rPr>
                <w:rFonts w:ascii="Times New Roman" w:hAnsi="Times New Roman" w:cs="Times New Roman"/>
                <w:sz w:val="24"/>
                <w:szCs w:val="24"/>
              </w:rPr>
              <w:t>Прийом заяв та документів</w:t>
            </w:r>
            <w:r>
              <w:rPr>
                <w:rFonts w:ascii="Times New Roman" w:hAnsi="Times New Roman" w:cs="Times New Roman"/>
                <w:sz w:val="24"/>
                <w:szCs w:val="24"/>
                <w:lang w:val="ru-RU"/>
              </w:rPr>
              <w:t xml:space="preserve"> </w:t>
            </w:r>
            <w:r>
              <w:rPr>
                <w:rFonts w:ascii="Times New Roman" w:hAnsi="Times New Roman" w:cs="Times New Roman"/>
                <w:sz w:val="24"/>
                <w:szCs w:val="24"/>
              </w:rPr>
              <w:t>для призначення компенсації фізичним особам, які надають соціальні послуги.</w:t>
            </w:r>
          </w:p>
        </w:tc>
      </w:tr>
      <w:tr w:rsidR="00831AA8" w:rsidRPr="006A675D" w:rsidTr="00172626">
        <w:trPr>
          <w:trHeight w:val="271"/>
        </w:trPr>
        <w:tc>
          <w:tcPr>
            <w:tcW w:w="756" w:type="dxa"/>
            <w:tcBorders>
              <w:top w:val="single" w:sz="4" w:space="0" w:color="auto"/>
              <w:left w:val="single" w:sz="4" w:space="0" w:color="auto"/>
              <w:bottom w:val="single" w:sz="4" w:space="0" w:color="auto"/>
              <w:right w:val="single" w:sz="4" w:space="0" w:color="auto"/>
            </w:tcBorders>
          </w:tcPr>
          <w:p w:rsidR="00831AA8" w:rsidRPr="000C0A3B" w:rsidRDefault="00A0102C" w:rsidP="00C84530">
            <w:pPr>
              <w:widowControl w:val="0"/>
              <w:spacing w:after="0" w:line="240" w:lineRule="auto"/>
              <w:jc w:val="center"/>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6</w:t>
            </w:r>
          </w:p>
        </w:tc>
        <w:tc>
          <w:tcPr>
            <w:tcW w:w="8141" w:type="dxa"/>
            <w:gridSpan w:val="2"/>
            <w:tcBorders>
              <w:top w:val="single" w:sz="4" w:space="0" w:color="auto"/>
              <w:left w:val="single" w:sz="4" w:space="0" w:color="auto"/>
              <w:bottom w:val="single" w:sz="4" w:space="0" w:color="auto"/>
              <w:right w:val="single" w:sz="4" w:space="0" w:color="auto"/>
            </w:tcBorders>
          </w:tcPr>
          <w:p w:rsidR="00831AA8" w:rsidRPr="000C0A3B" w:rsidRDefault="00A0102C" w:rsidP="00C84530">
            <w:pPr>
              <w:spacing w:after="0" w:line="240" w:lineRule="auto"/>
              <w:rPr>
                <w:rFonts w:ascii="Times New Roman" w:eastAsia="Times New Roman" w:hAnsi="Times New Roman" w:cs="Times New Roman"/>
                <w:sz w:val="24"/>
                <w:szCs w:val="24"/>
                <w:lang w:eastAsia="ru-RU"/>
              </w:rPr>
            </w:pPr>
            <w:r>
              <w:rPr>
                <w:rFonts w:ascii="Times New Roman" w:hAnsi="Times New Roman" w:cs="Times New Roman"/>
                <w:sz w:val="24"/>
                <w:szCs w:val="24"/>
              </w:rPr>
              <w:t>Прийом документів</w:t>
            </w:r>
            <w:r>
              <w:rPr>
                <w:rFonts w:ascii="Times New Roman" w:hAnsi="Times New Roman" w:cs="Times New Roman"/>
                <w:sz w:val="24"/>
                <w:szCs w:val="24"/>
                <w:lang w:val="ru-RU"/>
              </w:rPr>
              <w:t xml:space="preserve"> </w:t>
            </w:r>
            <w:r>
              <w:rPr>
                <w:rFonts w:ascii="Times New Roman" w:hAnsi="Times New Roman" w:cs="Times New Roman"/>
                <w:sz w:val="24"/>
                <w:szCs w:val="24"/>
              </w:rPr>
              <w:t>на влаштування до будинку-інтернату для громадян похилого віку та інвалідів, геріатричного пансіонату, пансіонату для ветеранів війни і праці</w:t>
            </w:r>
          </w:p>
        </w:tc>
      </w:tr>
      <w:tr w:rsidR="00831AA8" w:rsidRPr="006A675D" w:rsidTr="00172626">
        <w:trPr>
          <w:trHeight w:val="271"/>
        </w:trPr>
        <w:tc>
          <w:tcPr>
            <w:tcW w:w="756" w:type="dxa"/>
            <w:tcBorders>
              <w:top w:val="single" w:sz="4" w:space="0" w:color="auto"/>
              <w:left w:val="single" w:sz="4" w:space="0" w:color="auto"/>
              <w:bottom w:val="single" w:sz="4" w:space="0" w:color="auto"/>
              <w:right w:val="single" w:sz="4" w:space="0" w:color="auto"/>
            </w:tcBorders>
          </w:tcPr>
          <w:p w:rsidR="00831AA8" w:rsidRPr="000C0A3B" w:rsidRDefault="00A0102C" w:rsidP="00C84530">
            <w:pPr>
              <w:widowControl w:val="0"/>
              <w:spacing w:after="0" w:line="240" w:lineRule="auto"/>
              <w:jc w:val="center"/>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7</w:t>
            </w:r>
          </w:p>
        </w:tc>
        <w:tc>
          <w:tcPr>
            <w:tcW w:w="8141" w:type="dxa"/>
            <w:gridSpan w:val="2"/>
            <w:tcBorders>
              <w:top w:val="single" w:sz="4" w:space="0" w:color="auto"/>
              <w:left w:val="single" w:sz="4" w:space="0" w:color="auto"/>
              <w:bottom w:val="single" w:sz="4" w:space="0" w:color="auto"/>
              <w:right w:val="single" w:sz="4" w:space="0" w:color="auto"/>
            </w:tcBorders>
          </w:tcPr>
          <w:p w:rsidR="00831AA8" w:rsidRPr="000C0A3B" w:rsidRDefault="00A0102C" w:rsidP="00C84530">
            <w:pPr>
              <w:spacing w:after="0" w:line="240" w:lineRule="auto"/>
              <w:rPr>
                <w:rFonts w:ascii="Times New Roman" w:eastAsia="Times New Roman" w:hAnsi="Times New Roman" w:cs="Times New Roman"/>
                <w:sz w:val="24"/>
                <w:szCs w:val="24"/>
                <w:lang w:eastAsia="ru-RU"/>
              </w:rPr>
            </w:pPr>
            <w:r>
              <w:rPr>
                <w:rFonts w:ascii="Times New Roman" w:hAnsi="Times New Roman" w:cs="Times New Roman"/>
                <w:sz w:val="24"/>
                <w:szCs w:val="24"/>
              </w:rPr>
              <w:t>Прийом документів</w:t>
            </w:r>
            <w:r>
              <w:rPr>
                <w:rFonts w:ascii="Times New Roman" w:hAnsi="Times New Roman" w:cs="Times New Roman"/>
                <w:sz w:val="24"/>
                <w:szCs w:val="24"/>
                <w:lang w:val="ru-RU"/>
              </w:rPr>
              <w:t xml:space="preserve"> </w:t>
            </w:r>
            <w:r>
              <w:rPr>
                <w:rFonts w:ascii="Times New Roman" w:hAnsi="Times New Roman" w:cs="Times New Roman"/>
                <w:sz w:val="24"/>
                <w:szCs w:val="24"/>
              </w:rPr>
              <w:t>на влаштування до психоневрологічного інтернату.</w:t>
            </w:r>
          </w:p>
        </w:tc>
      </w:tr>
      <w:tr w:rsidR="00831AA8" w:rsidRPr="006A675D" w:rsidTr="00172626">
        <w:trPr>
          <w:trHeight w:val="271"/>
        </w:trPr>
        <w:tc>
          <w:tcPr>
            <w:tcW w:w="756" w:type="dxa"/>
            <w:tcBorders>
              <w:top w:val="single" w:sz="4" w:space="0" w:color="auto"/>
              <w:left w:val="single" w:sz="4" w:space="0" w:color="auto"/>
              <w:bottom w:val="single" w:sz="4" w:space="0" w:color="auto"/>
              <w:right w:val="single" w:sz="4" w:space="0" w:color="auto"/>
            </w:tcBorders>
          </w:tcPr>
          <w:p w:rsidR="00831AA8" w:rsidRPr="000C0A3B" w:rsidRDefault="00A0102C" w:rsidP="00C84530">
            <w:pPr>
              <w:widowControl w:val="0"/>
              <w:spacing w:after="0" w:line="240" w:lineRule="auto"/>
              <w:jc w:val="center"/>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8</w:t>
            </w:r>
          </w:p>
        </w:tc>
        <w:tc>
          <w:tcPr>
            <w:tcW w:w="8141" w:type="dxa"/>
            <w:gridSpan w:val="2"/>
            <w:tcBorders>
              <w:top w:val="single" w:sz="4" w:space="0" w:color="auto"/>
              <w:left w:val="single" w:sz="4" w:space="0" w:color="auto"/>
              <w:bottom w:val="single" w:sz="4" w:space="0" w:color="auto"/>
              <w:right w:val="single" w:sz="4" w:space="0" w:color="auto"/>
            </w:tcBorders>
          </w:tcPr>
          <w:p w:rsidR="00831AA8" w:rsidRPr="000C0A3B" w:rsidRDefault="00A0102C" w:rsidP="00C84530">
            <w:pPr>
              <w:spacing w:after="0" w:line="240" w:lineRule="auto"/>
              <w:rPr>
                <w:rFonts w:ascii="Times New Roman" w:eastAsia="Times New Roman" w:hAnsi="Times New Roman" w:cs="Times New Roman"/>
                <w:sz w:val="24"/>
                <w:szCs w:val="24"/>
                <w:lang w:eastAsia="ru-RU"/>
              </w:rPr>
            </w:pPr>
            <w:r>
              <w:rPr>
                <w:rFonts w:ascii="Times New Roman" w:hAnsi="Times New Roman" w:cs="Times New Roman"/>
                <w:sz w:val="24"/>
                <w:szCs w:val="24"/>
              </w:rPr>
              <w:t>Прийом документів</w:t>
            </w:r>
            <w:r>
              <w:rPr>
                <w:rFonts w:ascii="Times New Roman" w:hAnsi="Times New Roman" w:cs="Times New Roman"/>
                <w:sz w:val="24"/>
                <w:szCs w:val="24"/>
                <w:lang w:val="ru-RU"/>
              </w:rPr>
              <w:t xml:space="preserve"> </w:t>
            </w:r>
            <w:r>
              <w:rPr>
                <w:rFonts w:ascii="Times New Roman" w:hAnsi="Times New Roman" w:cs="Times New Roman"/>
                <w:sz w:val="24"/>
                <w:szCs w:val="24"/>
              </w:rPr>
              <w:t>на влаштування до дитячого будинку-інтернату або молодіжного відділення будинку-інтернату.</w:t>
            </w:r>
          </w:p>
        </w:tc>
      </w:tr>
      <w:tr w:rsidR="00831AA8" w:rsidRPr="006A675D" w:rsidTr="00172626">
        <w:trPr>
          <w:trHeight w:val="271"/>
        </w:trPr>
        <w:tc>
          <w:tcPr>
            <w:tcW w:w="756" w:type="dxa"/>
            <w:tcBorders>
              <w:top w:val="single" w:sz="4" w:space="0" w:color="auto"/>
              <w:left w:val="single" w:sz="4" w:space="0" w:color="auto"/>
              <w:bottom w:val="single" w:sz="4" w:space="0" w:color="auto"/>
              <w:right w:val="single" w:sz="4" w:space="0" w:color="auto"/>
            </w:tcBorders>
          </w:tcPr>
          <w:p w:rsidR="00831AA8" w:rsidRPr="000C0A3B" w:rsidRDefault="00A0102C" w:rsidP="00C84530">
            <w:pPr>
              <w:widowControl w:val="0"/>
              <w:spacing w:after="0" w:line="240" w:lineRule="auto"/>
              <w:jc w:val="center"/>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9</w:t>
            </w:r>
          </w:p>
        </w:tc>
        <w:tc>
          <w:tcPr>
            <w:tcW w:w="8141" w:type="dxa"/>
            <w:gridSpan w:val="2"/>
            <w:tcBorders>
              <w:top w:val="single" w:sz="4" w:space="0" w:color="auto"/>
              <w:left w:val="single" w:sz="4" w:space="0" w:color="auto"/>
              <w:bottom w:val="single" w:sz="4" w:space="0" w:color="auto"/>
              <w:right w:val="single" w:sz="4" w:space="0" w:color="auto"/>
            </w:tcBorders>
          </w:tcPr>
          <w:p w:rsidR="00831AA8" w:rsidRPr="000C0A3B" w:rsidRDefault="00A0102C" w:rsidP="00A0102C">
            <w:pPr>
              <w:spacing w:after="0" w:line="240" w:lineRule="auto"/>
              <w:rPr>
                <w:rFonts w:ascii="Times New Roman" w:eastAsia="Times New Roman" w:hAnsi="Times New Roman" w:cs="Times New Roman"/>
                <w:sz w:val="24"/>
                <w:szCs w:val="24"/>
                <w:lang w:eastAsia="ru-RU"/>
              </w:rPr>
            </w:pPr>
            <w:r>
              <w:rPr>
                <w:rFonts w:ascii="Times New Roman" w:hAnsi="Times New Roman" w:cs="Times New Roman"/>
                <w:sz w:val="24"/>
                <w:szCs w:val="24"/>
              </w:rPr>
              <w:t>Прийом документів</w:t>
            </w:r>
            <w:r>
              <w:rPr>
                <w:rFonts w:ascii="Times New Roman" w:hAnsi="Times New Roman" w:cs="Times New Roman"/>
                <w:sz w:val="24"/>
                <w:szCs w:val="24"/>
                <w:lang w:val="ru-RU"/>
              </w:rPr>
              <w:t xml:space="preserve"> </w:t>
            </w:r>
            <w:r>
              <w:rPr>
                <w:rFonts w:ascii="Times New Roman" w:hAnsi="Times New Roman" w:cs="Times New Roman"/>
                <w:sz w:val="24"/>
                <w:szCs w:val="24"/>
              </w:rPr>
              <w:t>для встановлення статусу члена сім’ї загиблого (померлого) ветерана війни)</w:t>
            </w:r>
          </w:p>
        </w:tc>
      </w:tr>
      <w:tr w:rsidR="00831AA8" w:rsidRPr="006A675D" w:rsidTr="00172626">
        <w:trPr>
          <w:trHeight w:val="271"/>
        </w:trPr>
        <w:tc>
          <w:tcPr>
            <w:tcW w:w="756" w:type="dxa"/>
            <w:tcBorders>
              <w:top w:val="single" w:sz="4" w:space="0" w:color="auto"/>
              <w:left w:val="single" w:sz="4" w:space="0" w:color="auto"/>
              <w:bottom w:val="single" w:sz="4" w:space="0" w:color="auto"/>
              <w:right w:val="single" w:sz="4" w:space="0" w:color="auto"/>
            </w:tcBorders>
          </w:tcPr>
          <w:p w:rsidR="00831AA8" w:rsidRPr="000C0A3B" w:rsidRDefault="00A0102C" w:rsidP="00C84530">
            <w:pPr>
              <w:widowControl w:val="0"/>
              <w:spacing w:after="0" w:line="240" w:lineRule="auto"/>
              <w:jc w:val="center"/>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10</w:t>
            </w:r>
          </w:p>
        </w:tc>
        <w:tc>
          <w:tcPr>
            <w:tcW w:w="8141" w:type="dxa"/>
            <w:gridSpan w:val="2"/>
            <w:tcBorders>
              <w:top w:val="single" w:sz="4" w:space="0" w:color="auto"/>
              <w:left w:val="single" w:sz="4" w:space="0" w:color="auto"/>
              <w:bottom w:val="single" w:sz="4" w:space="0" w:color="auto"/>
              <w:right w:val="single" w:sz="4" w:space="0" w:color="auto"/>
            </w:tcBorders>
          </w:tcPr>
          <w:p w:rsidR="00831AA8" w:rsidRPr="000C0A3B" w:rsidRDefault="00A0102C" w:rsidP="00C84530">
            <w:pPr>
              <w:spacing w:after="0" w:line="240" w:lineRule="auto"/>
              <w:rPr>
                <w:rFonts w:ascii="Times New Roman" w:eastAsia="Times New Roman" w:hAnsi="Times New Roman" w:cs="Times New Roman"/>
                <w:sz w:val="24"/>
                <w:szCs w:val="24"/>
                <w:lang w:eastAsia="ru-RU"/>
              </w:rPr>
            </w:pPr>
            <w:r>
              <w:rPr>
                <w:rFonts w:ascii="Times New Roman" w:hAnsi="Times New Roman" w:cs="Times New Roman"/>
                <w:sz w:val="24"/>
                <w:szCs w:val="24"/>
              </w:rPr>
              <w:t>Прийом документів</w:t>
            </w:r>
            <w:r>
              <w:rPr>
                <w:rFonts w:ascii="Times New Roman" w:hAnsi="Times New Roman" w:cs="Times New Roman"/>
                <w:sz w:val="24"/>
                <w:szCs w:val="24"/>
                <w:lang w:val="ru-RU"/>
              </w:rPr>
              <w:t xml:space="preserve"> </w:t>
            </w:r>
            <w:r>
              <w:rPr>
                <w:rFonts w:ascii="Times New Roman" w:hAnsi="Times New Roman" w:cs="Times New Roman"/>
                <w:sz w:val="24"/>
                <w:szCs w:val="24"/>
              </w:rPr>
              <w:t xml:space="preserve"> для встановлення статусу «учасник війни».</w:t>
            </w:r>
          </w:p>
        </w:tc>
      </w:tr>
      <w:tr w:rsidR="00831AA8" w:rsidRPr="006A675D" w:rsidTr="00172626">
        <w:trPr>
          <w:trHeight w:val="271"/>
        </w:trPr>
        <w:tc>
          <w:tcPr>
            <w:tcW w:w="756" w:type="dxa"/>
            <w:tcBorders>
              <w:top w:val="single" w:sz="4" w:space="0" w:color="auto"/>
              <w:left w:val="single" w:sz="4" w:space="0" w:color="auto"/>
              <w:bottom w:val="single" w:sz="4" w:space="0" w:color="auto"/>
              <w:right w:val="single" w:sz="4" w:space="0" w:color="auto"/>
            </w:tcBorders>
          </w:tcPr>
          <w:p w:rsidR="00831AA8" w:rsidRPr="000C0A3B" w:rsidRDefault="00A0102C" w:rsidP="00C84530">
            <w:pPr>
              <w:widowControl w:val="0"/>
              <w:spacing w:after="0" w:line="240" w:lineRule="auto"/>
              <w:jc w:val="center"/>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11</w:t>
            </w:r>
          </w:p>
        </w:tc>
        <w:tc>
          <w:tcPr>
            <w:tcW w:w="8141" w:type="dxa"/>
            <w:gridSpan w:val="2"/>
            <w:tcBorders>
              <w:top w:val="single" w:sz="4" w:space="0" w:color="auto"/>
              <w:left w:val="single" w:sz="4" w:space="0" w:color="auto"/>
              <w:bottom w:val="single" w:sz="4" w:space="0" w:color="auto"/>
              <w:right w:val="single" w:sz="4" w:space="0" w:color="auto"/>
            </w:tcBorders>
          </w:tcPr>
          <w:p w:rsidR="00831AA8" w:rsidRPr="000C0A3B" w:rsidRDefault="00A0102C" w:rsidP="00C84530">
            <w:pPr>
              <w:spacing w:after="0" w:line="240" w:lineRule="auto"/>
              <w:rPr>
                <w:rFonts w:ascii="Times New Roman" w:eastAsia="Times New Roman" w:hAnsi="Times New Roman" w:cs="Times New Roman"/>
                <w:sz w:val="24"/>
                <w:szCs w:val="24"/>
                <w:lang w:eastAsia="ru-RU"/>
              </w:rPr>
            </w:pPr>
            <w:r>
              <w:rPr>
                <w:rFonts w:ascii="Times New Roman" w:hAnsi="Times New Roman" w:cs="Times New Roman"/>
                <w:sz w:val="24"/>
                <w:szCs w:val="24"/>
              </w:rPr>
              <w:t>Прийом документів</w:t>
            </w:r>
            <w:r>
              <w:rPr>
                <w:rFonts w:ascii="Times New Roman" w:hAnsi="Times New Roman" w:cs="Times New Roman"/>
                <w:sz w:val="24"/>
                <w:szCs w:val="24"/>
                <w:lang w:val="ru-RU"/>
              </w:rPr>
              <w:t xml:space="preserve"> </w:t>
            </w:r>
            <w:r>
              <w:rPr>
                <w:rFonts w:ascii="Times New Roman" w:hAnsi="Times New Roman" w:cs="Times New Roman"/>
                <w:sz w:val="24"/>
                <w:szCs w:val="24"/>
              </w:rPr>
              <w:t xml:space="preserve"> для встановлення статусу «інвалідів війни».</w:t>
            </w:r>
          </w:p>
        </w:tc>
      </w:tr>
    </w:tbl>
    <w:p w:rsidR="00716AD5" w:rsidRDefault="00716AD5" w:rsidP="00525805">
      <w:pPr>
        <w:shd w:val="clear" w:color="auto" w:fill="FFFFFF"/>
        <w:spacing w:before="300" w:after="150" w:line="240" w:lineRule="auto"/>
        <w:ind w:right="-426"/>
        <w:jc w:val="center"/>
        <w:outlineLvl w:val="2"/>
        <w:rPr>
          <w:rFonts w:ascii="Times New Roman" w:hAnsi="Times New Roman" w:cs="Times New Roman"/>
          <w:sz w:val="24"/>
          <w:szCs w:val="24"/>
        </w:rPr>
      </w:pPr>
    </w:p>
    <w:p w:rsidR="00F9722F" w:rsidRPr="000269CE" w:rsidRDefault="000269CE" w:rsidP="00525805">
      <w:pPr>
        <w:shd w:val="clear" w:color="auto" w:fill="FFFFFF"/>
        <w:spacing w:before="300" w:after="150" w:line="240" w:lineRule="auto"/>
        <w:ind w:right="-426"/>
        <w:jc w:val="center"/>
        <w:outlineLvl w:val="2"/>
        <w:rPr>
          <w:rFonts w:ascii="Times New Roman" w:hAnsi="Times New Roman" w:cs="Times New Roman"/>
          <w:sz w:val="24"/>
          <w:szCs w:val="24"/>
        </w:rPr>
      </w:pPr>
      <w:r w:rsidRPr="000269CE">
        <w:rPr>
          <w:rFonts w:ascii="Times New Roman" w:hAnsi="Times New Roman" w:cs="Times New Roman"/>
          <w:sz w:val="24"/>
          <w:szCs w:val="24"/>
        </w:rPr>
        <w:t>Секретар міської ради</w:t>
      </w:r>
      <w:r w:rsidRPr="000269CE">
        <w:rPr>
          <w:rFonts w:ascii="Times New Roman" w:hAnsi="Times New Roman" w:cs="Times New Roman"/>
          <w:sz w:val="24"/>
          <w:szCs w:val="24"/>
        </w:rPr>
        <w:tab/>
      </w:r>
      <w:r w:rsidRPr="000269CE">
        <w:rPr>
          <w:rFonts w:ascii="Times New Roman" w:hAnsi="Times New Roman" w:cs="Times New Roman"/>
          <w:sz w:val="24"/>
          <w:szCs w:val="24"/>
        </w:rPr>
        <w:tab/>
      </w:r>
      <w:r>
        <w:rPr>
          <w:rFonts w:ascii="Times New Roman" w:hAnsi="Times New Roman" w:cs="Times New Roman"/>
          <w:sz w:val="24"/>
          <w:szCs w:val="24"/>
        </w:rPr>
        <w:tab/>
      </w:r>
      <w:r w:rsidRPr="000269CE">
        <w:rPr>
          <w:rFonts w:ascii="Times New Roman" w:hAnsi="Times New Roman" w:cs="Times New Roman"/>
          <w:sz w:val="24"/>
          <w:szCs w:val="24"/>
        </w:rPr>
        <w:tab/>
      </w:r>
      <w:r w:rsidRPr="000269CE">
        <w:rPr>
          <w:rFonts w:ascii="Times New Roman" w:hAnsi="Times New Roman" w:cs="Times New Roman"/>
          <w:sz w:val="24"/>
          <w:szCs w:val="24"/>
        </w:rPr>
        <w:tab/>
      </w:r>
      <w:r w:rsidRPr="000269CE">
        <w:rPr>
          <w:rFonts w:ascii="Times New Roman" w:hAnsi="Times New Roman" w:cs="Times New Roman"/>
          <w:sz w:val="24"/>
          <w:szCs w:val="24"/>
        </w:rPr>
        <w:tab/>
      </w:r>
      <w:r w:rsidRPr="000269CE">
        <w:rPr>
          <w:rFonts w:ascii="Times New Roman" w:hAnsi="Times New Roman" w:cs="Times New Roman"/>
          <w:sz w:val="24"/>
          <w:szCs w:val="24"/>
        </w:rPr>
        <w:tab/>
        <w:t>О.М.</w:t>
      </w:r>
      <w:r w:rsidR="00716AD5">
        <w:rPr>
          <w:rFonts w:ascii="Times New Roman" w:hAnsi="Times New Roman" w:cs="Times New Roman"/>
          <w:sz w:val="24"/>
          <w:szCs w:val="24"/>
        </w:rPr>
        <w:t xml:space="preserve"> </w:t>
      </w:r>
      <w:r w:rsidRPr="000269CE">
        <w:rPr>
          <w:rFonts w:ascii="Times New Roman" w:hAnsi="Times New Roman" w:cs="Times New Roman"/>
          <w:sz w:val="24"/>
          <w:szCs w:val="24"/>
        </w:rPr>
        <w:t>Ярошенко</w:t>
      </w:r>
    </w:p>
    <w:sectPr w:rsidR="00F9722F" w:rsidRPr="000269CE" w:rsidSect="00525805">
      <w:pgSz w:w="11906" w:h="16838"/>
      <w:pgMar w:top="567" w:right="850" w:bottom="426"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CC"/>
    <w:family w:val="swiss"/>
    <w:pitch w:val="variable"/>
    <w:sig w:usb0="A10006FF" w:usb1="4000205B" w:usb2="00000010" w:usb3="00000000" w:csb0="0000019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77C7E"/>
    <w:rsid w:val="00024327"/>
    <w:rsid w:val="000269CE"/>
    <w:rsid w:val="00091F7F"/>
    <w:rsid w:val="000C0A3B"/>
    <w:rsid w:val="00114E30"/>
    <w:rsid w:val="00172626"/>
    <w:rsid w:val="001959BE"/>
    <w:rsid w:val="001B7566"/>
    <w:rsid w:val="00271B6C"/>
    <w:rsid w:val="002D03B8"/>
    <w:rsid w:val="00313F52"/>
    <w:rsid w:val="003C3245"/>
    <w:rsid w:val="00427D2F"/>
    <w:rsid w:val="004430D7"/>
    <w:rsid w:val="00471339"/>
    <w:rsid w:val="00484FA4"/>
    <w:rsid w:val="004A705C"/>
    <w:rsid w:val="004E2BC0"/>
    <w:rsid w:val="004F7379"/>
    <w:rsid w:val="00525805"/>
    <w:rsid w:val="005F3603"/>
    <w:rsid w:val="006A675D"/>
    <w:rsid w:val="006C6E78"/>
    <w:rsid w:val="006D6FD2"/>
    <w:rsid w:val="00716AD5"/>
    <w:rsid w:val="00770794"/>
    <w:rsid w:val="007718C7"/>
    <w:rsid w:val="007B10BE"/>
    <w:rsid w:val="007F1A00"/>
    <w:rsid w:val="00831AA8"/>
    <w:rsid w:val="00875B07"/>
    <w:rsid w:val="008D4941"/>
    <w:rsid w:val="008F7C3E"/>
    <w:rsid w:val="00953EC3"/>
    <w:rsid w:val="0096637E"/>
    <w:rsid w:val="00A0102C"/>
    <w:rsid w:val="00A3726C"/>
    <w:rsid w:val="00A744B8"/>
    <w:rsid w:val="00AA0FA6"/>
    <w:rsid w:val="00AE6DF0"/>
    <w:rsid w:val="00BF6B3C"/>
    <w:rsid w:val="00C127F8"/>
    <w:rsid w:val="00C77C7E"/>
    <w:rsid w:val="00C84530"/>
    <w:rsid w:val="00D358F5"/>
    <w:rsid w:val="00D65860"/>
    <w:rsid w:val="00D93573"/>
    <w:rsid w:val="00DA1276"/>
    <w:rsid w:val="00DD1AE5"/>
    <w:rsid w:val="00DE1D04"/>
    <w:rsid w:val="00E86F90"/>
    <w:rsid w:val="00EC0D65"/>
    <w:rsid w:val="00F82CF6"/>
    <w:rsid w:val="00F9722F"/>
    <w:rsid w:val="00FA276F"/>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024327"/>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024327"/>
    <w:rPr>
      <w:rFonts w:ascii="Tahoma" w:hAnsi="Tahoma" w:cs="Tahoma"/>
      <w:sz w:val="16"/>
      <w:szCs w:val="16"/>
    </w:rPr>
  </w:style>
  <w:style w:type="character" w:customStyle="1" w:styleId="apple-converted-space">
    <w:name w:val="apple-converted-space"/>
    <w:basedOn w:val="a0"/>
    <w:rsid w:val="002D03B8"/>
  </w:style>
  <w:style w:type="character" w:customStyle="1" w:styleId="rvts15">
    <w:name w:val="rvts15"/>
    <w:basedOn w:val="a0"/>
    <w:rsid w:val="002D03B8"/>
  </w:style>
  <w:style w:type="paragraph" w:styleId="a5">
    <w:name w:val="List Paragraph"/>
    <w:basedOn w:val="a"/>
    <w:uiPriority w:val="34"/>
    <w:qFormat/>
    <w:rsid w:val="00AA0FA6"/>
    <w:pPr>
      <w:ind w:left="720"/>
      <w:contextualSpacing/>
    </w:pPr>
  </w:style>
  <w:style w:type="character" w:customStyle="1" w:styleId="rvts9">
    <w:name w:val="rvts9"/>
    <w:basedOn w:val="a0"/>
    <w:qFormat/>
    <w:rsid w:val="000269CE"/>
  </w:style>
  <w:style w:type="character" w:styleId="a6">
    <w:name w:val="Hyperlink"/>
    <w:rsid w:val="000269CE"/>
    <w:rPr>
      <w:color w:val="0000FF"/>
      <w:u w:val="single"/>
    </w:rPr>
  </w:style>
  <w:style w:type="paragraph" w:customStyle="1" w:styleId="rvps12">
    <w:name w:val="rvps12"/>
    <w:basedOn w:val="a"/>
    <w:qFormat/>
    <w:rsid w:val="000269CE"/>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paragraph" w:customStyle="1" w:styleId="1">
    <w:name w:val="Абзац списка1"/>
    <w:basedOn w:val="a"/>
    <w:uiPriority w:val="99"/>
    <w:qFormat/>
    <w:rsid w:val="00172626"/>
    <w:pPr>
      <w:ind w:left="720"/>
      <w:contextualSpacing/>
    </w:pPr>
    <w:rPr>
      <w:rFonts w:ascii="Calibri" w:eastAsia="Calibri" w:hAnsi="Calibri" w:cs="Times New Roman"/>
      <w:lang w:val="ru-RU"/>
    </w:rPr>
  </w:style>
  <w:style w:type="character" w:customStyle="1" w:styleId="rvts23">
    <w:name w:val="rvts23"/>
    <w:basedOn w:val="a0"/>
    <w:rsid w:val="00770794"/>
  </w:style>
  <w:style w:type="paragraph" w:customStyle="1" w:styleId="rvps6">
    <w:name w:val="rvps6"/>
    <w:basedOn w:val="a"/>
    <w:rsid w:val="00770794"/>
    <w:pPr>
      <w:spacing w:before="100" w:beforeAutospacing="1" w:after="100" w:afterAutospacing="1" w:line="240" w:lineRule="auto"/>
    </w:pPr>
    <w:rPr>
      <w:rFonts w:ascii="Times New Roman" w:eastAsia="Times New Roman" w:hAnsi="Times New Roman" w:cs="Times New Roman"/>
      <w:sz w:val="24"/>
      <w:szCs w:val="24"/>
      <w:lang w:val="ru-RU"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024327"/>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024327"/>
    <w:rPr>
      <w:rFonts w:ascii="Tahoma" w:hAnsi="Tahoma" w:cs="Tahoma"/>
      <w:sz w:val="16"/>
      <w:szCs w:val="16"/>
    </w:rPr>
  </w:style>
  <w:style w:type="character" w:customStyle="1" w:styleId="apple-converted-space">
    <w:name w:val="apple-converted-space"/>
    <w:basedOn w:val="a0"/>
    <w:rsid w:val="002D03B8"/>
  </w:style>
  <w:style w:type="character" w:customStyle="1" w:styleId="rvts15">
    <w:name w:val="rvts15"/>
    <w:basedOn w:val="a0"/>
    <w:rsid w:val="002D03B8"/>
  </w:style>
  <w:style w:type="paragraph" w:styleId="a5">
    <w:name w:val="List Paragraph"/>
    <w:basedOn w:val="a"/>
    <w:uiPriority w:val="34"/>
    <w:qFormat/>
    <w:rsid w:val="00AA0FA6"/>
    <w:pPr>
      <w:ind w:left="720"/>
      <w:contextualSpacing/>
    </w:pPr>
  </w:style>
  <w:style w:type="character" w:customStyle="1" w:styleId="rvts9">
    <w:name w:val="rvts9"/>
    <w:basedOn w:val="a0"/>
    <w:qFormat/>
    <w:rsid w:val="000269CE"/>
  </w:style>
  <w:style w:type="character" w:styleId="a6">
    <w:name w:val="Hyperlink"/>
    <w:rsid w:val="000269CE"/>
    <w:rPr>
      <w:color w:val="0000FF"/>
      <w:u w:val="single"/>
    </w:rPr>
  </w:style>
  <w:style w:type="paragraph" w:customStyle="1" w:styleId="rvps12">
    <w:name w:val="rvps12"/>
    <w:basedOn w:val="a"/>
    <w:qFormat/>
    <w:rsid w:val="000269CE"/>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paragraph" w:customStyle="1" w:styleId="1">
    <w:name w:val="Абзац списка1"/>
    <w:basedOn w:val="a"/>
    <w:uiPriority w:val="99"/>
    <w:qFormat/>
    <w:rsid w:val="00172626"/>
    <w:pPr>
      <w:ind w:left="720"/>
      <w:contextualSpacing/>
    </w:pPr>
    <w:rPr>
      <w:rFonts w:ascii="Calibri" w:eastAsia="Calibri" w:hAnsi="Calibri" w:cs="Times New Roman"/>
      <w:lang w:val="ru-RU"/>
    </w:rPr>
  </w:style>
  <w:style w:type="character" w:customStyle="1" w:styleId="rvts23">
    <w:name w:val="rvts23"/>
    <w:basedOn w:val="a0"/>
    <w:rsid w:val="00770794"/>
  </w:style>
  <w:style w:type="paragraph" w:customStyle="1" w:styleId="rvps6">
    <w:name w:val="rvps6"/>
    <w:basedOn w:val="a"/>
    <w:rsid w:val="00770794"/>
    <w:pPr>
      <w:spacing w:before="100" w:beforeAutospacing="1" w:after="100" w:afterAutospacing="1" w:line="240" w:lineRule="auto"/>
    </w:pPr>
    <w:rPr>
      <w:rFonts w:ascii="Times New Roman" w:eastAsia="Times New Roman" w:hAnsi="Times New Roman" w:cs="Times New Roman"/>
      <w:sz w:val="24"/>
      <w:szCs w:val="24"/>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273251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zakon5.rada.gov.ua/laws/show/5203-17/paran145"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zakon5.rada.gov.ua/laws/show/5203-17/paran145" TargetMode="External"/><Relationship Id="rId12"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zakon5.rada.gov.ua/laws/show/5203-17/paran141" TargetMode="External"/><Relationship Id="rId11" Type="http://schemas.openxmlformats.org/officeDocument/2006/relationships/hyperlink" Target="http://zakon5.rada.gov.ua/laws/show/523-2014-%D1%80" TargetMode="External"/><Relationship Id="rId5" Type="http://schemas.openxmlformats.org/officeDocument/2006/relationships/image" Target="media/image1.wmf"/><Relationship Id="rId10" Type="http://schemas.openxmlformats.org/officeDocument/2006/relationships/hyperlink" Target="http://zakon5.rada.gov.ua/laws/show/523-2014-%D1%80" TargetMode="External"/><Relationship Id="rId4" Type="http://schemas.openxmlformats.org/officeDocument/2006/relationships/webSettings" Target="webSettings.xml"/><Relationship Id="rId9" Type="http://schemas.openxmlformats.org/officeDocument/2006/relationships/hyperlink" Target="http://zakon5.rada.gov.ua/laws/show/118-2013-%D0%BF"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2036</Words>
  <Characters>11609</Characters>
  <Application>Microsoft Office Word</Application>
  <DocSecurity>0</DocSecurity>
  <Lines>96</Lines>
  <Paragraphs>27</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13618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Iren</cp:lastModifiedBy>
  <cp:revision>2</cp:revision>
  <cp:lastPrinted>2017-07-24T13:08:00Z</cp:lastPrinted>
  <dcterms:created xsi:type="dcterms:W3CDTF">2019-05-28T08:48:00Z</dcterms:created>
  <dcterms:modified xsi:type="dcterms:W3CDTF">2019-05-28T08:48:00Z</dcterms:modified>
</cp:coreProperties>
</file>