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247" w:rsidRPr="007559BA" w:rsidRDefault="002C4247" w:rsidP="002C4247">
      <w:pPr>
        <w:shd w:val="clear" w:color="auto" w:fill="FFFFFF"/>
        <w:tabs>
          <w:tab w:val="left" w:pos="142"/>
        </w:tabs>
        <w:spacing w:after="0" w:line="240" w:lineRule="auto"/>
        <w:jc w:val="right"/>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 xml:space="preserve">Додаток </w:t>
      </w:r>
    </w:p>
    <w:p w:rsidR="002C4247" w:rsidRPr="007559BA" w:rsidRDefault="002C4247" w:rsidP="002C4247">
      <w:pPr>
        <w:shd w:val="clear" w:color="auto" w:fill="FFFFFF"/>
        <w:tabs>
          <w:tab w:val="left" w:pos="142"/>
        </w:tabs>
        <w:spacing w:after="0" w:line="240" w:lineRule="auto"/>
        <w:jc w:val="right"/>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 xml:space="preserve">до рішення </w:t>
      </w:r>
    </w:p>
    <w:p w:rsidR="00D80530" w:rsidRPr="007559BA" w:rsidRDefault="002C4247" w:rsidP="002C4247">
      <w:pPr>
        <w:shd w:val="clear" w:color="auto" w:fill="FFFFFF"/>
        <w:tabs>
          <w:tab w:val="left" w:pos="142"/>
        </w:tabs>
        <w:spacing w:after="0" w:line="240" w:lineRule="auto"/>
        <w:jc w:val="right"/>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 xml:space="preserve">Зеленодольської міської ради </w:t>
      </w:r>
    </w:p>
    <w:p w:rsidR="00D80530" w:rsidRPr="007559BA" w:rsidRDefault="002C4247" w:rsidP="002C4247">
      <w:pPr>
        <w:shd w:val="clear" w:color="auto" w:fill="FFFFFF"/>
        <w:tabs>
          <w:tab w:val="left" w:pos="142"/>
        </w:tabs>
        <w:spacing w:after="0" w:line="240" w:lineRule="auto"/>
        <w:jc w:val="right"/>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Від 22.04.2016р №140</w:t>
      </w:r>
    </w:p>
    <w:p w:rsidR="00D80530" w:rsidRPr="007559BA" w:rsidRDefault="00D80530" w:rsidP="007559BA">
      <w:pPr>
        <w:shd w:val="clear" w:color="auto" w:fill="FFFFFF"/>
        <w:tabs>
          <w:tab w:val="left" w:pos="142"/>
        </w:tabs>
        <w:spacing w:after="0" w:line="240" w:lineRule="auto"/>
        <w:rPr>
          <w:rFonts w:ascii="Times New Roman" w:eastAsia="Times New Roman" w:hAnsi="Times New Roman"/>
          <w:b/>
          <w:noProof/>
          <w:sz w:val="20"/>
          <w:szCs w:val="20"/>
          <w:lang w:val="uk-UA" w:eastAsia="ru-RU"/>
        </w:rPr>
      </w:pPr>
    </w:p>
    <w:p w:rsidR="00D80530" w:rsidRPr="007559BA" w:rsidRDefault="00D80530" w:rsidP="00D80530">
      <w:pPr>
        <w:shd w:val="clear" w:color="auto" w:fill="FFFFFF"/>
        <w:tabs>
          <w:tab w:val="left" w:pos="142"/>
        </w:tabs>
        <w:spacing w:after="0" w:line="240" w:lineRule="auto"/>
        <w:jc w:val="center"/>
        <w:rPr>
          <w:rFonts w:ascii="Times New Roman" w:eastAsia="Times New Roman" w:hAnsi="Times New Roman"/>
          <w:b/>
          <w:noProof/>
          <w:sz w:val="20"/>
          <w:szCs w:val="20"/>
          <w:lang w:val="uk-UA" w:eastAsia="ru-RU"/>
        </w:rPr>
      </w:pPr>
    </w:p>
    <w:p w:rsidR="006F338D" w:rsidRPr="007559BA" w:rsidRDefault="006F338D" w:rsidP="00D80530">
      <w:pPr>
        <w:shd w:val="clear" w:color="auto" w:fill="FFFFFF"/>
        <w:tabs>
          <w:tab w:val="left" w:pos="142"/>
        </w:tabs>
        <w:spacing w:after="0" w:line="240" w:lineRule="auto"/>
        <w:jc w:val="center"/>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t>ПРОГРАМА</w:t>
      </w:r>
    </w:p>
    <w:p w:rsidR="006F338D" w:rsidRPr="007559BA" w:rsidRDefault="006F338D" w:rsidP="00D80530">
      <w:pPr>
        <w:shd w:val="clear" w:color="auto" w:fill="FFFFFF"/>
        <w:tabs>
          <w:tab w:val="left" w:pos="142"/>
        </w:tabs>
        <w:spacing w:after="0" w:line="240" w:lineRule="auto"/>
        <w:jc w:val="center"/>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t xml:space="preserve">СОЦІАЛЬНО-ЕКОНОМІЧНОГО ТА КУЛЬТУРНОГО </w:t>
      </w:r>
      <w:r w:rsidRPr="007559BA">
        <w:rPr>
          <w:rFonts w:ascii="Times New Roman" w:eastAsia="Times New Roman" w:hAnsi="Times New Roman"/>
          <w:b/>
          <w:noProof/>
          <w:sz w:val="20"/>
          <w:szCs w:val="20"/>
          <w:lang w:val="uk-UA" w:eastAsia="ru-RU"/>
        </w:rPr>
        <w:tab/>
        <w:t xml:space="preserve"> </w:t>
      </w:r>
      <w:r w:rsidRPr="007559BA">
        <w:rPr>
          <w:rFonts w:ascii="Times New Roman" w:eastAsia="Times New Roman" w:hAnsi="Times New Roman"/>
          <w:b/>
          <w:noProof/>
          <w:sz w:val="20"/>
          <w:szCs w:val="20"/>
          <w:lang w:val="uk-UA" w:eastAsia="ru-RU"/>
        </w:rPr>
        <w:tab/>
        <w:t xml:space="preserve">РОЗВИТКУ </w:t>
      </w:r>
      <w:r w:rsidR="00A91966" w:rsidRPr="007559BA">
        <w:rPr>
          <w:rFonts w:ascii="Times New Roman" w:hAnsi="Times New Roman"/>
          <w:b/>
          <w:sz w:val="20"/>
          <w:szCs w:val="20"/>
          <w:lang w:val="uk-UA"/>
        </w:rPr>
        <w:t>ЗЕЛЕНОДОЛЬСЬКОЇ МІСЬКОЇ ОБ’ЄДНАНОЇ ТЕРИТОРІАЛЬНОЇ ГРОМАДИ</w:t>
      </w:r>
    </w:p>
    <w:p w:rsidR="006F338D" w:rsidRPr="007559BA" w:rsidRDefault="006F338D" w:rsidP="00D80530">
      <w:pPr>
        <w:shd w:val="clear" w:color="auto" w:fill="FFFFFF"/>
        <w:tabs>
          <w:tab w:val="left" w:pos="142"/>
        </w:tabs>
        <w:spacing w:after="0" w:line="240" w:lineRule="auto"/>
        <w:jc w:val="center"/>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t>НА 2016 РІК</w:t>
      </w:r>
    </w:p>
    <w:p w:rsidR="006F338D" w:rsidRPr="007559BA" w:rsidRDefault="006F338D" w:rsidP="006F338D">
      <w:p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p>
    <w:p w:rsidR="00C818F2" w:rsidRPr="007559BA" w:rsidRDefault="00C818F2" w:rsidP="00A5542E">
      <w:pPr>
        <w:shd w:val="clear" w:color="auto" w:fill="FFFFFF"/>
        <w:tabs>
          <w:tab w:val="left" w:pos="142"/>
        </w:tabs>
        <w:spacing w:after="0" w:line="240" w:lineRule="auto"/>
        <w:rPr>
          <w:rFonts w:ascii="Times New Roman" w:eastAsia="Times New Roman" w:hAnsi="Times New Roman"/>
          <w:b/>
          <w:noProof/>
          <w:sz w:val="20"/>
          <w:szCs w:val="20"/>
          <w:lang w:val="uk-UA" w:eastAsia="ru-RU"/>
        </w:rPr>
      </w:pPr>
    </w:p>
    <w:p w:rsidR="00C818F2" w:rsidRPr="007559BA" w:rsidRDefault="00C818F2" w:rsidP="006F338D">
      <w:pPr>
        <w:shd w:val="clear" w:color="auto" w:fill="FFFFFF"/>
        <w:tabs>
          <w:tab w:val="left" w:pos="142"/>
        </w:tabs>
        <w:spacing w:after="0" w:line="240" w:lineRule="auto"/>
        <w:jc w:val="center"/>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t xml:space="preserve">м.Зеленодольськ </w:t>
      </w:r>
    </w:p>
    <w:p w:rsidR="00C818F2" w:rsidRPr="007559BA" w:rsidRDefault="00C818F2" w:rsidP="002C4247">
      <w:pPr>
        <w:shd w:val="clear" w:color="auto" w:fill="FFFFFF"/>
        <w:tabs>
          <w:tab w:val="left" w:pos="142"/>
        </w:tabs>
        <w:spacing w:after="0" w:line="240" w:lineRule="auto"/>
        <w:jc w:val="center"/>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t>2016</w:t>
      </w:r>
    </w:p>
    <w:p w:rsidR="002C4247" w:rsidRPr="007559BA" w:rsidRDefault="002C4247" w:rsidP="002C4247">
      <w:pPr>
        <w:shd w:val="clear" w:color="auto" w:fill="FFFFFF"/>
        <w:tabs>
          <w:tab w:val="left" w:pos="142"/>
        </w:tabs>
        <w:spacing w:after="0" w:line="240" w:lineRule="auto"/>
        <w:jc w:val="center"/>
        <w:rPr>
          <w:rFonts w:ascii="Times New Roman" w:eastAsia="Times New Roman" w:hAnsi="Times New Roman"/>
          <w:b/>
          <w:noProof/>
          <w:sz w:val="20"/>
          <w:szCs w:val="20"/>
          <w:lang w:val="uk-UA" w:eastAsia="ru-RU"/>
        </w:rPr>
      </w:pPr>
    </w:p>
    <w:p w:rsidR="006F338D" w:rsidRPr="007559BA" w:rsidRDefault="00D80530" w:rsidP="00D80530">
      <w:pPr>
        <w:shd w:val="clear" w:color="auto" w:fill="FFFFFF"/>
        <w:tabs>
          <w:tab w:val="left" w:pos="142"/>
        </w:tabs>
        <w:spacing w:after="0" w:line="240" w:lineRule="auto"/>
        <w:jc w:val="center"/>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t>ВСТУП</w:t>
      </w:r>
    </w:p>
    <w:p w:rsidR="006F338D" w:rsidRPr="007559BA" w:rsidRDefault="006F338D" w:rsidP="006F338D">
      <w:pPr>
        <w:shd w:val="clear" w:color="auto" w:fill="FFFFFF"/>
        <w:tabs>
          <w:tab w:val="left" w:pos="-1620"/>
          <w:tab w:val="left" w:pos="0"/>
          <w:tab w:val="left" w:pos="142"/>
        </w:tabs>
        <w:spacing w:after="0" w:line="240" w:lineRule="auto"/>
        <w:ind w:firstLine="709"/>
        <w:jc w:val="both"/>
        <w:rPr>
          <w:rFonts w:ascii="Times New Roman" w:eastAsia="Times New Roman" w:hAnsi="Times New Roman"/>
          <w:noProof/>
          <w:spacing w:val="-4"/>
          <w:sz w:val="20"/>
          <w:szCs w:val="20"/>
          <w:lang w:val="uk-UA" w:eastAsia="ru-RU"/>
        </w:rPr>
      </w:pPr>
      <w:r w:rsidRPr="007559BA">
        <w:rPr>
          <w:rFonts w:ascii="Times New Roman" w:eastAsia="Times New Roman" w:hAnsi="Times New Roman"/>
          <w:noProof/>
          <w:spacing w:val="-4"/>
          <w:sz w:val="20"/>
          <w:szCs w:val="20"/>
          <w:lang w:val="uk-UA" w:eastAsia="ru-RU"/>
        </w:rPr>
        <w:t xml:space="preserve">Програму соціально-економічного та культурного розвитку  </w:t>
      </w:r>
      <w:r w:rsidR="00A91966" w:rsidRPr="007559BA">
        <w:rPr>
          <w:rFonts w:ascii="Times New Roman" w:eastAsia="Times New Roman" w:hAnsi="Times New Roman"/>
          <w:noProof/>
          <w:spacing w:val="-4"/>
          <w:sz w:val="20"/>
          <w:szCs w:val="20"/>
          <w:lang w:val="uk-UA" w:eastAsia="ru-RU"/>
        </w:rPr>
        <w:t xml:space="preserve">Зеленодольської міської об'єднаної територіальної громади  </w:t>
      </w:r>
      <w:r w:rsidRPr="007559BA">
        <w:rPr>
          <w:rFonts w:ascii="Times New Roman" w:eastAsia="Times New Roman" w:hAnsi="Times New Roman"/>
          <w:noProof/>
          <w:spacing w:val="-4"/>
          <w:sz w:val="20"/>
          <w:szCs w:val="20"/>
          <w:lang w:val="uk-UA" w:eastAsia="ru-RU"/>
        </w:rPr>
        <w:t xml:space="preserve"> на </w:t>
      </w:r>
      <w:r w:rsidRPr="007559BA">
        <w:rPr>
          <w:rFonts w:ascii="Times New Roman" w:eastAsia="Times New Roman" w:hAnsi="Times New Roman"/>
          <w:noProof/>
          <w:spacing w:val="-4"/>
          <w:sz w:val="20"/>
          <w:szCs w:val="20"/>
          <w:lang w:val="uk-UA" w:eastAsia="ru-RU"/>
        </w:rPr>
        <w:br/>
        <w:t>2016 рік (далі – Програма) й основні показники економічного та соціального розвитку  на 2016 рік (додаток 2  до програми) розроблено  спеціалістом з економічних питань Зеленодольської міської ради.</w:t>
      </w:r>
    </w:p>
    <w:p w:rsidR="006F338D" w:rsidRPr="007559BA" w:rsidRDefault="006F338D" w:rsidP="006F338D">
      <w:pPr>
        <w:shd w:val="clear" w:color="auto" w:fill="FFFFFF"/>
        <w:tabs>
          <w:tab w:val="left" w:pos="142"/>
          <w:tab w:val="left" w:pos="1260"/>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Законодавчою основою для розроблення Програми є Закон України «Про державне прогнозування та розроблення програм економічного і соціального розвитку України» та Постанова Кабінету Міністрів України від 26 квітня 2003 року №621 «Про розроблення прогнозних і програмних документів економічного і соціального розвитку та складання проекту державного бюджету» (зі змінами та доповненнями).</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Програму розроблено з урахуванням завдань і положень:</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Державної стратегії регіонального розвитку на період до 20</w:t>
      </w:r>
      <w:r w:rsidRPr="007559BA">
        <w:rPr>
          <w:rFonts w:ascii="Times New Roman" w:eastAsia="Times New Roman" w:hAnsi="Times New Roman"/>
          <w:noProof/>
          <w:sz w:val="20"/>
          <w:szCs w:val="20"/>
          <w:lang w:eastAsia="ru-RU"/>
        </w:rPr>
        <w:t>20</w:t>
      </w:r>
      <w:r w:rsidRPr="007559BA">
        <w:rPr>
          <w:rFonts w:ascii="Times New Roman" w:eastAsia="Times New Roman" w:hAnsi="Times New Roman"/>
          <w:noProof/>
          <w:sz w:val="20"/>
          <w:szCs w:val="20"/>
          <w:lang w:val="uk-UA" w:eastAsia="ru-RU"/>
        </w:rPr>
        <w:t xml:space="preserve"> року, затвердженої Постановою Кабінету Міністрів України від 6 серпня </w:t>
      </w:r>
      <w:r w:rsidRPr="007559BA">
        <w:rPr>
          <w:rFonts w:ascii="Times New Roman" w:eastAsia="Times New Roman" w:hAnsi="Times New Roman"/>
          <w:noProof/>
          <w:sz w:val="20"/>
          <w:szCs w:val="20"/>
          <w:lang w:val="uk-UA" w:eastAsia="ru-RU"/>
        </w:rPr>
        <w:br/>
        <w:t>2014 року №385;</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 xml:space="preserve">Стратегії розвитку Дніпропетровської області на період </w:t>
      </w:r>
      <w:r w:rsidRPr="007559BA">
        <w:rPr>
          <w:rFonts w:ascii="Times New Roman" w:eastAsia="Times New Roman" w:hAnsi="Times New Roman"/>
          <w:noProof/>
          <w:sz w:val="20"/>
          <w:szCs w:val="20"/>
          <w:lang w:val="uk-UA" w:eastAsia="ru-RU"/>
        </w:rPr>
        <w:br/>
        <w:t xml:space="preserve">до 2020 року, затвердженої рішенням обласної ради від 26 вересня    </w:t>
      </w:r>
      <w:r w:rsidRPr="007559BA">
        <w:rPr>
          <w:rFonts w:ascii="Times New Roman" w:eastAsia="Times New Roman" w:hAnsi="Times New Roman"/>
          <w:noProof/>
          <w:sz w:val="20"/>
          <w:szCs w:val="20"/>
          <w:lang w:val="uk-UA" w:eastAsia="ru-RU"/>
        </w:rPr>
        <w:br/>
        <w:t>2014 року №561-27/VІ;</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sz w:val="20"/>
          <w:szCs w:val="20"/>
          <w:lang w:val="uk-UA"/>
        </w:rPr>
      </w:pPr>
      <w:r w:rsidRPr="007559BA">
        <w:rPr>
          <w:rFonts w:ascii="Times New Roman" w:eastAsia="Times New Roman" w:hAnsi="Times New Roman"/>
          <w:sz w:val="20"/>
          <w:szCs w:val="20"/>
        </w:rPr>
        <w:t xml:space="preserve">Стратегії  </w:t>
      </w:r>
      <w:proofErr w:type="spellStart"/>
      <w:r w:rsidRPr="007559BA">
        <w:rPr>
          <w:rFonts w:ascii="Times New Roman" w:eastAsia="Times New Roman" w:hAnsi="Times New Roman"/>
          <w:sz w:val="20"/>
          <w:szCs w:val="20"/>
        </w:rPr>
        <w:t>розвитку</w:t>
      </w:r>
      <w:proofErr w:type="spellEnd"/>
      <w:r w:rsidRPr="007559BA">
        <w:rPr>
          <w:rFonts w:ascii="Times New Roman" w:eastAsia="Times New Roman" w:hAnsi="Times New Roman"/>
          <w:sz w:val="20"/>
          <w:szCs w:val="20"/>
        </w:rPr>
        <w:t xml:space="preserve"> </w:t>
      </w:r>
      <w:r w:rsidR="00A91966" w:rsidRPr="007559BA">
        <w:rPr>
          <w:rFonts w:ascii="Times New Roman" w:eastAsia="Times New Roman" w:hAnsi="Times New Roman"/>
          <w:sz w:val="20"/>
          <w:szCs w:val="20"/>
          <w:lang w:val="uk-UA"/>
        </w:rPr>
        <w:t xml:space="preserve">Зеленодольської міської об'єднаної територіальної </w:t>
      </w:r>
      <w:proofErr w:type="gramStart"/>
      <w:r w:rsidR="00A91966" w:rsidRPr="007559BA">
        <w:rPr>
          <w:rFonts w:ascii="Times New Roman" w:eastAsia="Times New Roman" w:hAnsi="Times New Roman"/>
          <w:sz w:val="20"/>
          <w:szCs w:val="20"/>
          <w:lang w:val="uk-UA"/>
        </w:rPr>
        <w:t xml:space="preserve">громади </w:t>
      </w:r>
      <w:r w:rsidRPr="007559BA">
        <w:rPr>
          <w:rFonts w:ascii="Times New Roman" w:eastAsia="Times New Roman" w:hAnsi="Times New Roman"/>
          <w:sz w:val="20"/>
          <w:szCs w:val="20"/>
        </w:rPr>
        <w:t xml:space="preserve"> на</w:t>
      </w:r>
      <w:proofErr w:type="gramEnd"/>
      <w:r w:rsidRPr="007559BA">
        <w:rPr>
          <w:rFonts w:ascii="Times New Roman" w:eastAsia="Times New Roman" w:hAnsi="Times New Roman"/>
          <w:sz w:val="20"/>
          <w:szCs w:val="20"/>
        </w:rPr>
        <w:t xml:space="preserve"> </w:t>
      </w:r>
      <w:proofErr w:type="spellStart"/>
      <w:r w:rsidRPr="007559BA">
        <w:rPr>
          <w:rFonts w:ascii="Times New Roman" w:eastAsia="Times New Roman" w:hAnsi="Times New Roman"/>
          <w:sz w:val="20"/>
          <w:szCs w:val="20"/>
        </w:rPr>
        <w:t>період</w:t>
      </w:r>
      <w:proofErr w:type="spellEnd"/>
      <w:r w:rsidRPr="007559BA">
        <w:rPr>
          <w:rFonts w:ascii="Times New Roman" w:eastAsia="Times New Roman" w:hAnsi="Times New Roman"/>
          <w:sz w:val="20"/>
          <w:szCs w:val="20"/>
        </w:rPr>
        <w:t xml:space="preserve"> до 2020 року</w:t>
      </w:r>
      <w:r w:rsidRPr="007559BA">
        <w:rPr>
          <w:rFonts w:ascii="Times New Roman" w:eastAsia="Times New Roman" w:hAnsi="Times New Roman"/>
          <w:sz w:val="20"/>
          <w:szCs w:val="20"/>
          <w:lang w:val="uk-UA"/>
        </w:rPr>
        <w:t>.</w:t>
      </w:r>
      <w:r w:rsidRPr="007559BA">
        <w:rPr>
          <w:rFonts w:ascii="Times New Roman" w:eastAsia="Times New Roman" w:hAnsi="Times New Roman"/>
          <w:sz w:val="20"/>
          <w:szCs w:val="20"/>
        </w:rPr>
        <w:t xml:space="preserve"> </w:t>
      </w:r>
    </w:p>
    <w:p w:rsidR="006F338D" w:rsidRPr="007559BA" w:rsidRDefault="006F338D" w:rsidP="006F338D">
      <w:pPr>
        <w:shd w:val="clear" w:color="auto" w:fill="FFFFFF"/>
        <w:tabs>
          <w:tab w:val="left" w:pos="142"/>
          <w:tab w:val="left" w:pos="1260"/>
          <w:tab w:val="left" w:pos="4253"/>
        </w:tabs>
        <w:spacing w:after="0" w:line="240" w:lineRule="auto"/>
        <w:ind w:firstLine="709"/>
        <w:jc w:val="both"/>
        <w:rPr>
          <w:rFonts w:ascii="Times New Roman" w:eastAsia="Times New Roman" w:hAnsi="Times New Roman"/>
          <w:noProof/>
          <w:spacing w:val="-2"/>
          <w:sz w:val="20"/>
          <w:szCs w:val="20"/>
          <w:lang w:val="uk-UA"/>
        </w:rPr>
      </w:pPr>
      <w:r w:rsidRPr="007559BA">
        <w:rPr>
          <w:rFonts w:ascii="Times New Roman" w:eastAsia="Times New Roman" w:hAnsi="Times New Roman"/>
          <w:noProof/>
          <w:spacing w:val="-2"/>
          <w:sz w:val="20"/>
          <w:szCs w:val="20"/>
          <w:lang w:val="uk-UA"/>
        </w:rPr>
        <w:t xml:space="preserve">Програма визначає мету, актуальні проблеми соціально-економічного розвитку новоствореної об’єднаної територіальної громади – </w:t>
      </w:r>
      <w:r w:rsidR="00A91966" w:rsidRPr="007559BA">
        <w:rPr>
          <w:rFonts w:ascii="Times New Roman" w:eastAsia="Times New Roman" w:hAnsi="Times New Roman"/>
          <w:noProof/>
          <w:spacing w:val="-2"/>
          <w:sz w:val="20"/>
          <w:szCs w:val="20"/>
          <w:lang w:val="uk-UA"/>
        </w:rPr>
        <w:t xml:space="preserve">Зеленодольської міської об'єднаної територіальної громади </w:t>
      </w:r>
      <w:r w:rsidRPr="007559BA">
        <w:rPr>
          <w:rFonts w:ascii="Times New Roman" w:eastAsia="Times New Roman" w:hAnsi="Times New Roman"/>
          <w:noProof/>
          <w:spacing w:val="-2"/>
          <w:sz w:val="20"/>
          <w:szCs w:val="20"/>
          <w:lang w:val="uk-UA"/>
        </w:rPr>
        <w:t xml:space="preserve">, основні пріоритетні напрями дій, завдання, заходи, спрямовані на структурні зміни в економіці, підвищення конкурентоспроможності, вирішення соціально-економічних проблем в усіх сферах діяльності району. </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Прогнозні розрахунки та заходи Програми розроблені на основі аналізу поточної соціально-економічної ситуації у господарському комплексі Зеленодольської об’єднаної територіальної громади, з урахуванням тенденцій останніх місяців, пропозицій провідних підприємств базових галузей економіки.</w:t>
      </w:r>
    </w:p>
    <w:p w:rsidR="006F338D" w:rsidRPr="007559BA" w:rsidRDefault="006F338D" w:rsidP="007559BA">
      <w:pPr>
        <w:shd w:val="clear" w:color="auto" w:fill="FFFFFF"/>
        <w:tabs>
          <w:tab w:val="left" w:pos="142"/>
          <w:tab w:val="left" w:pos="1260"/>
          <w:tab w:val="left" w:pos="4253"/>
        </w:tabs>
        <w:spacing w:after="0" w:line="240" w:lineRule="auto"/>
        <w:ind w:firstLine="709"/>
        <w:jc w:val="both"/>
        <w:rPr>
          <w:rFonts w:ascii="Times New Roman" w:eastAsia="Times New Roman" w:hAnsi="Times New Roman"/>
          <w:noProof/>
          <w:sz w:val="20"/>
          <w:szCs w:val="20"/>
          <w:lang w:val="uk-UA"/>
        </w:rPr>
      </w:pPr>
      <w:r w:rsidRPr="007559BA">
        <w:rPr>
          <w:rFonts w:ascii="Times New Roman" w:eastAsia="Times New Roman" w:hAnsi="Times New Roman"/>
          <w:noProof/>
          <w:sz w:val="20"/>
          <w:szCs w:val="20"/>
          <w:shd w:val="clear" w:color="auto" w:fill="FFFFFF"/>
          <w:lang w:val="uk-UA"/>
        </w:rPr>
        <w:t>Фінансування передбачених Програмою заходів може здійснюватися за рахунок бюджету  Зеленодольської міської ради, інвесторів, а також коштів державного б</w:t>
      </w:r>
      <w:r w:rsidRPr="007559BA">
        <w:rPr>
          <w:rFonts w:ascii="Times New Roman" w:eastAsia="Times New Roman" w:hAnsi="Times New Roman"/>
          <w:noProof/>
          <w:sz w:val="20"/>
          <w:szCs w:val="20"/>
          <w:lang w:val="uk-UA"/>
        </w:rPr>
        <w:t>юджету, що спрямовуються на реалізацію державних цільових програм.</w:t>
      </w:r>
    </w:p>
    <w:p w:rsidR="006F338D" w:rsidRPr="007559BA" w:rsidRDefault="006F338D" w:rsidP="007559BA">
      <w:pPr>
        <w:keepNext/>
        <w:widowControl w:val="0"/>
        <w:numPr>
          <w:ilvl w:val="0"/>
          <w:numId w:val="4"/>
        </w:numPr>
        <w:shd w:val="clear" w:color="auto" w:fill="FFFFFF"/>
        <w:tabs>
          <w:tab w:val="left" w:pos="142"/>
          <w:tab w:val="left" w:pos="959"/>
        </w:tabs>
        <w:spacing w:after="0" w:line="240" w:lineRule="auto"/>
        <w:ind w:left="0"/>
        <w:contextualSpacing/>
        <w:jc w:val="center"/>
        <w:rPr>
          <w:rFonts w:ascii="Times New Roman" w:eastAsia="Times New Roman" w:hAnsi="Times New Roman"/>
          <w:b/>
          <w:noProof/>
          <w:color w:val="000000"/>
          <w:sz w:val="20"/>
          <w:szCs w:val="20"/>
          <w:lang w:val="uk-UA" w:eastAsia="ru-RU"/>
        </w:rPr>
      </w:pPr>
      <w:r w:rsidRPr="007559BA">
        <w:rPr>
          <w:rFonts w:ascii="Times New Roman" w:eastAsia="Times New Roman" w:hAnsi="Times New Roman"/>
          <w:b/>
          <w:noProof/>
          <w:color w:val="000000"/>
          <w:sz w:val="20"/>
          <w:szCs w:val="20"/>
          <w:lang w:val="uk-UA" w:eastAsia="ru-RU"/>
        </w:rPr>
        <w:t xml:space="preserve">Загальна характеристика </w:t>
      </w:r>
      <w:r w:rsidR="00A91966" w:rsidRPr="007559BA">
        <w:rPr>
          <w:rFonts w:ascii="Times New Roman" w:eastAsia="Times New Roman" w:hAnsi="Times New Roman"/>
          <w:b/>
          <w:noProof/>
          <w:color w:val="000000"/>
          <w:sz w:val="20"/>
          <w:szCs w:val="20"/>
          <w:lang w:val="uk-UA" w:eastAsia="ru-RU"/>
        </w:rPr>
        <w:t xml:space="preserve">Зеленодольської міської об'єднаної територіальної громади </w:t>
      </w:r>
      <w:r w:rsidRPr="007559BA">
        <w:rPr>
          <w:rFonts w:ascii="Times New Roman" w:eastAsia="Times New Roman" w:hAnsi="Times New Roman"/>
          <w:b/>
          <w:noProof/>
          <w:color w:val="000000"/>
          <w:sz w:val="20"/>
          <w:szCs w:val="20"/>
          <w:lang w:val="uk-UA" w:eastAsia="ru-RU"/>
        </w:rPr>
        <w:t xml:space="preserve">  </w:t>
      </w:r>
    </w:p>
    <w:p w:rsidR="006F338D" w:rsidRPr="007559BA" w:rsidRDefault="00A91966" w:rsidP="006F338D">
      <w:pPr>
        <w:keepNext/>
        <w:widowControl w:val="0"/>
        <w:shd w:val="clear" w:color="auto" w:fill="FFFFFF"/>
        <w:tabs>
          <w:tab w:val="left" w:pos="142"/>
          <w:tab w:val="left" w:pos="959"/>
        </w:tabs>
        <w:spacing w:after="0" w:line="240" w:lineRule="auto"/>
        <w:contextualSpacing/>
        <w:jc w:val="both"/>
        <w:rPr>
          <w:rFonts w:ascii="Times New Roman" w:eastAsia="Times New Roman" w:hAnsi="Times New Roman"/>
          <w:noProof/>
          <w:sz w:val="20"/>
          <w:szCs w:val="20"/>
          <w:lang w:val="uk-UA" w:eastAsia="ru-RU"/>
        </w:rPr>
      </w:pPr>
      <w:r w:rsidRPr="007559BA">
        <w:rPr>
          <w:rFonts w:ascii="Times New Roman" w:eastAsia="Times New Roman" w:hAnsi="Times New Roman"/>
          <w:b/>
          <w:noProof/>
          <w:sz w:val="20"/>
          <w:szCs w:val="20"/>
          <w:lang w:val="uk-UA" w:eastAsia="ru-RU"/>
        </w:rPr>
        <w:t xml:space="preserve">Зеленодольська міська  об'єднана  територіальна  громада  </w:t>
      </w:r>
      <w:r w:rsidR="006F338D" w:rsidRPr="007559BA">
        <w:rPr>
          <w:rFonts w:ascii="Times New Roman" w:eastAsia="Times New Roman" w:hAnsi="Times New Roman"/>
          <w:noProof/>
          <w:sz w:val="20"/>
          <w:szCs w:val="20"/>
          <w:lang w:val="uk-UA" w:eastAsia="ru-RU"/>
        </w:rPr>
        <w:t xml:space="preserve"> – об’єднана територіальна громада,  </w:t>
      </w:r>
      <w:r w:rsidR="006F338D" w:rsidRPr="007559BA">
        <w:rPr>
          <w:rFonts w:ascii="Times New Roman" w:eastAsia="Times New Roman" w:hAnsi="Times New Roman"/>
          <w:noProof/>
          <w:spacing w:val="-4"/>
          <w:sz w:val="20"/>
          <w:szCs w:val="20"/>
          <w:lang w:val="uk-UA" w:eastAsia="ru-RU"/>
        </w:rPr>
        <w:t>утворена відповідно до перспективного плану формування територій громад Дніпропетровської області на виконання Закону України  «Про добровільне об’єднання територіальних громад»,</w:t>
      </w:r>
      <w:r w:rsidRPr="007559BA">
        <w:rPr>
          <w:rFonts w:ascii="Times New Roman" w:eastAsia="Times New Roman" w:hAnsi="Times New Roman"/>
          <w:noProof/>
          <w:spacing w:val="-4"/>
          <w:sz w:val="20"/>
          <w:szCs w:val="20"/>
          <w:lang w:val="uk-UA" w:eastAsia="ru-RU"/>
        </w:rPr>
        <w:t xml:space="preserve"> </w:t>
      </w:r>
      <w:r w:rsidR="006F338D" w:rsidRPr="007559BA">
        <w:rPr>
          <w:rFonts w:ascii="Times New Roman" w:eastAsia="Times New Roman" w:hAnsi="Times New Roman"/>
          <w:noProof/>
          <w:spacing w:val="-4"/>
          <w:sz w:val="20"/>
          <w:szCs w:val="20"/>
          <w:lang w:val="uk-UA" w:eastAsia="ru-RU"/>
        </w:rPr>
        <w:t>що</w:t>
      </w:r>
      <w:r w:rsidR="000773C0" w:rsidRPr="007559BA">
        <w:rPr>
          <w:rFonts w:ascii="Times New Roman" w:eastAsia="Times New Roman" w:hAnsi="Times New Roman"/>
          <w:noProof/>
          <w:spacing w:val="-4"/>
          <w:sz w:val="20"/>
          <w:szCs w:val="20"/>
          <w:lang w:val="uk-UA" w:eastAsia="ru-RU"/>
        </w:rPr>
        <w:t xml:space="preserve"> </w:t>
      </w:r>
      <w:r w:rsidR="006F338D" w:rsidRPr="007559BA">
        <w:rPr>
          <w:rFonts w:ascii="Times New Roman" w:eastAsia="Times New Roman" w:hAnsi="Times New Roman"/>
          <w:noProof/>
          <w:sz w:val="20"/>
          <w:szCs w:val="20"/>
          <w:lang w:val="uk-UA" w:eastAsia="ru-RU"/>
        </w:rPr>
        <w:t>включає в себе 4 населених пункта: м.Зеленодольськ, с.Мала Костромка, с.Велика Костромка та с.Мар’янське.</w:t>
      </w:r>
    </w:p>
    <w:p w:rsidR="006F338D" w:rsidRPr="007559BA" w:rsidRDefault="00A91966" w:rsidP="006F338D">
      <w:pPr>
        <w:keepNext/>
        <w:widowControl w:val="0"/>
        <w:shd w:val="clear" w:color="auto" w:fill="FFFFFF"/>
        <w:tabs>
          <w:tab w:val="left" w:pos="142"/>
          <w:tab w:val="left" w:pos="959"/>
        </w:tabs>
        <w:spacing w:after="0" w:line="240" w:lineRule="auto"/>
        <w:contextualSpacing/>
        <w:jc w:val="both"/>
        <w:rPr>
          <w:rFonts w:ascii="Times New Roman" w:eastAsia="Times New Roman" w:hAnsi="Times New Roman"/>
          <w:b/>
          <w:noProof/>
          <w:color w:val="000000"/>
          <w:sz w:val="20"/>
          <w:szCs w:val="20"/>
          <w:lang w:val="uk-UA" w:eastAsia="ru-RU"/>
        </w:rPr>
      </w:pPr>
      <w:r w:rsidRPr="007559BA">
        <w:rPr>
          <w:rFonts w:ascii="Times New Roman" w:eastAsia="Times New Roman" w:hAnsi="Times New Roman"/>
          <w:noProof/>
          <w:sz w:val="20"/>
          <w:szCs w:val="20"/>
          <w:lang w:val="uk-UA" w:eastAsia="ru-RU"/>
        </w:rPr>
        <w:tab/>
      </w:r>
      <w:r w:rsidR="006F338D" w:rsidRPr="007559BA">
        <w:rPr>
          <w:rFonts w:ascii="Times New Roman" w:eastAsia="Times New Roman" w:hAnsi="Times New Roman"/>
          <w:noProof/>
          <w:sz w:val="20"/>
          <w:szCs w:val="20"/>
          <w:lang w:val="uk-UA" w:eastAsia="ru-RU"/>
        </w:rPr>
        <w:t>Новостворена громада має  потужний природно-ресурсний потенціал, вигідне географічне розташування, з</w:t>
      </w:r>
      <w:r w:rsidR="006F338D" w:rsidRPr="007559BA">
        <w:rPr>
          <w:rFonts w:ascii="Times New Roman" w:eastAsia="Times New Roman" w:hAnsi="Times New Roman"/>
          <w:noProof/>
          <w:color w:val="000000"/>
          <w:sz w:val="20"/>
          <w:szCs w:val="20"/>
          <w:lang w:val="uk-UA" w:eastAsia="ru-RU"/>
        </w:rPr>
        <w:t xml:space="preserve"> розвиненим промисловим, сільськогосподарським виробництвом, високим рівнем розвитку транспорту і зв’язку. </w:t>
      </w:r>
    </w:p>
    <w:p w:rsidR="006F338D" w:rsidRPr="007559BA" w:rsidRDefault="006F338D" w:rsidP="006F338D">
      <w:pPr>
        <w:widowControl w:val="0"/>
        <w:shd w:val="clear" w:color="auto" w:fill="FFFFFF"/>
        <w:tabs>
          <w:tab w:val="left" w:pos="142"/>
          <w:tab w:val="left" w:pos="959"/>
        </w:tabs>
        <w:spacing w:after="0" w:line="240" w:lineRule="auto"/>
        <w:ind w:firstLine="720"/>
        <w:contextualSpacing/>
        <w:jc w:val="both"/>
        <w:rPr>
          <w:rFonts w:ascii="Times New Roman" w:hAnsi="Times New Roman"/>
          <w:noProof/>
          <w:color w:val="000000"/>
          <w:sz w:val="20"/>
          <w:szCs w:val="20"/>
          <w:lang w:val="uk-UA" w:eastAsia="ru-RU"/>
        </w:rPr>
      </w:pPr>
      <w:r w:rsidRPr="007559BA">
        <w:rPr>
          <w:rFonts w:ascii="Times New Roman" w:hAnsi="Times New Roman"/>
          <w:noProof/>
          <w:color w:val="000000"/>
          <w:sz w:val="20"/>
          <w:szCs w:val="20"/>
          <w:lang w:val="uk-UA" w:eastAsia="ru-RU"/>
        </w:rPr>
        <w:t xml:space="preserve">На території 31,19 га на 1 січня  2016 року мешкало </w:t>
      </w:r>
      <w:r w:rsidR="00BB787E" w:rsidRPr="007559BA">
        <w:rPr>
          <w:rFonts w:ascii="Times New Roman" w:hAnsi="Times New Roman"/>
          <w:noProof/>
          <w:color w:val="000000"/>
          <w:sz w:val="20"/>
          <w:szCs w:val="20"/>
          <w:lang w:val="uk-UA" w:eastAsia="ru-RU"/>
        </w:rPr>
        <w:t xml:space="preserve">20,137 </w:t>
      </w:r>
      <w:r w:rsidRPr="007559BA">
        <w:rPr>
          <w:rFonts w:ascii="Times New Roman" w:hAnsi="Times New Roman"/>
          <w:noProof/>
          <w:color w:val="000000"/>
          <w:sz w:val="20"/>
          <w:szCs w:val="20"/>
          <w:lang w:val="uk-UA" w:eastAsia="ru-RU"/>
        </w:rPr>
        <w:t xml:space="preserve">тис. осіб, в тому числі в місті – 12,7 тис. чоловік (65,5%) , в сільських населених пунктах – 6,7 тис. чоловік (34,5%)  </w:t>
      </w:r>
    </w:p>
    <w:p w:rsidR="006F338D" w:rsidRPr="007559BA" w:rsidRDefault="006F338D" w:rsidP="006F338D">
      <w:pPr>
        <w:widowControl w:val="0"/>
        <w:shd w:val="clear" w:color="auto" w:fill="FFFFFF"/>
        <w:tabs>
          <w:tab w:val="left" w:pos="142"/>
          <w:tab w:val="left" w:pos="959"/>
        </w:tabs>
        <w:spacing w:after="0" w:line="240" w:lineRule="auto"/>
        <w:ind w:firstLine="720"/>
        <w:contextualSpacing/>
        <w:jc w:val="both"/>
        <w:rPr>
          <w:rFonts w:ascii="Times New Roman" w:eastAsia="Times New Roman" w:hAnsi="Times New Roman"/>
          <w:noProof/>
          <w:color w:val="000000"/>
          <w:sz w:val="20"/>
          <w:szCs w:val="20"/>
          <w:lang w:val="uk-UA" w:eastAsia="ru-RU"/>
        </w:rPr>
      </w:pPr>
      <w:r w:rsidRPr="007559BA">
        <w:rPr>
          <w:rFonts w:ascii="Times New Roman" w:eastAsia="Times New Roman" w:hAnsi="Times New Roman"/>
          <w:noProof/>
          <w:color w:val="000000"/>
          <w:sz w:val="20"/>
          <w:szCs w:val="20"/>
          <w:lang w:val="uk-UA" w:eastAsia="ru-RU"/>
        </w:rPr>
        <w:t xml:space="preserve">На території Зеленодольської </w:t>
      </w:r>
      <w:r w:rsidR="00A91966" w:rsidRPr="007559BA">
        <w:rPr>
          <w:rFonts w:ascii="Times New Roman" w:eastAsia="Times New Roman" w:hAnsi="Times New Roman"/>
          <w:noProof/>
          <w:color w:val="000000"/>
          <w:sz w:val="20"/>
          <w:szCs w:val="20"/>
          <w:lang w:val="uk-UA" w:eastAsia="ru-RU"/>
        </w:rPr>
        <w:t xml:space="preserve">міської </w:t>
      </w:r>
      <w:r w:rsidRPr="007559BA">
        <w:rPr>
          <w:rFonts w:ascii="Times New Roman" w:eastAsia="Times New Roman" w:hAnsi="Times New Roman"/>
          <w:noProof/>
          <w:color w:val="000000"/>
          <w:sz w:val="20"/>
          <w:szCs w:val="20"/>
          <w:lang w:val="uk-UA" w:eastAsia="ru-RU"/>
        </w:rPr>
        <w:t>об’єднаної територіальної громади налічується:</w:t>
      </w:r>
    </w:p>
    <w:p w:rsidR="006F338D" w:rsidRPr="007559BA" w:rsidRDefault="006F338D" w:rsidP="006F338D">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0"/>
          <w:szCs w:val="20"/>
          <w:lang w:val="uk-UA" w:eastAsia="ru-RU"/>
        </w:rPr>
      </w:pPr>
      <w:r w:rsidRPr="007559BA">
        <w:rPr>
          <w:rFonts w:ascii="Times New Roman" w:eastAsia="Times New Roman" w:hAnsi="Times New Roman"/>
          <w:noProof/>
          <w:color w:val="000000"/>
          <w:sz w:val="20"/>
          <w:szCs w:val="20"/>
          <w:lang w:val="uk-UA" w:eastAsia="ru-RU"/>
        </w:rPr>
        <w:t>населених пунктів – 4, у тому числі (міських – 1, сільських – 3).</w:t>
      </w:r>
    </w:p>
    <w:p w:rsidR="006F338D" w:rsidRPr="007559BA" w:rsidRDefault="006F338D" w:rsidP="006F338D">
      <w:pPr>
        <w:shd w:val="clear" w:color="auto" w:fill="FFFFFF"/>
        <w:tabs>
          <w:tab w:val="left" w:pos="142"/>
        </w:tabs>
        <w:spacing w:after="0" w:line="240" w:lineRule="auto"/>
        <w:ind w:firstLine="663"/>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Клімат об’єднаної територіальної громади  помірно-континентальний. Характеризується відносно прохолодною зимою і спекотним літом. Середньорічна кількість опадів складає 400-480 мм, близько 2/3 з них випадає в теплий період року. Стійкий сніжний покрив буває в 50% взимку. Влітку переважають південно-східні сухі вітри, які часто приносять значну шкоду сільському господарству.</w:t>
      </w:r>
    </w:p>
    <w:p w:rsidR="006F338D" w:rsidRPr="007559BA" w:rsidRDefault="006F338D" w:rsidP="007559BA">
      <w:pPr>
        <w:shd w:val="clear" w:color="auto" w:fill="FFFFFF"/>
        <w:tabs>
          <w:tab w:val="left" w:pos="142"/>
        </w:tabs>
        <w:spacing w:after="0" w:line="240" w:lineRule="auto"/>
        <w:ind w:firstLine="663"/>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 xml:space="preserve">Переважну більшість земель займають </w:t>
      </w:r>
      <w:hyperlink r:id="rId7" w:tooltip="Чорнозем" w:history="1">
        <w:r w:rsidRPr="007559BA">
          <w:rPr>
            <w:rFonts w:ascii="Times New Roman" w:eastAsia="Times New Roman" w:hAnsi="Times New Roman"/>
            <w:noProof/>
            <w:color w:val="000000"/>
            <w:sz w:val="20"/>
            <w:szCs w:val="20"/>
            <w:u w:val="single"/>
            <w:lang w:val="uk-UA" w:eastAsia="ru-RU"/>
          </w:rPr>
          <w:t>чорноземи</w:t>
        </w:r>
      </w:hyperlink>
      <w:r w:rsidRPr="007559BA">
        <w:rPr>
          <w:rFonts w:ascii="Times New Roman" w:eastAsia="Times New Roman" w:hAnsi="Times New Roman"/>
          <w:noProof/>
          <w:sz w:val="20"/>
          <w:szCs w:val="20"/>
          <w:lang w:val="uk-UA" w:eastAsia="ru-RU"/>
        </w:rPr>
        <w:t xml:space="preserve">. </w:t>
      </w:r>
    </w:p>
    <w:p w:rsidR="006F338D" w:rsidRPr="007559BA" w:rsidRDefault="006F338D" w:rsidP="006F338D">
      <w:pPr>
        <w:widowControl w:val="0"/>
        <w:shd w:val="clear" w:color="auto" w:fill="FFFFFF"/>
        <w:tabs>
          <w:tab w:val="left" w:pos="142"/>
          <w:tab w:val="left" w:pos="959"/>
        </w:tabs>
        <w:spacing w:after="0" w:line="240" w:lineRule="auto"/>
        <w:contextualSpacing/>
        <w:jc w:val="center"/>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t>Промисловість</w:t>
      </w:r>
    </w:p>
    <w:p w:rsidR="006F338D" w:rsidRPr="007559BA" w:rsidRDefault="006F338D" w:rsidP="006F338D">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 xml:space="preserve"> Промисловий комплекс Зеленодольської міської ради представлений  в даний час  наступними  промисловими підприємствами.</w:t>
      </w:r>
    </w:p>
    <w:p w:rsidR="006F338D" w:rsidRPr="007559BA" w:rsidRDefault="006F338D" w:rsidP="006F338D">
      <w:pPr>
        <w:shd w:val="clear" w:color="auto" w:fill="FFFFFF"/>
        <w:tabs>
          <w:tab w:val="left" w:pos="142"/>
        </w:tabs>
        <w:spacing w:after="0" w:line="240" w:lineRule="auto"/>
        <w:ind w:firstLine="663"/>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Найбільше підприємство – це</w:t>
      </w:r>
      <w:r w:rsidR="00A91966" w:rsidRPr="007559BA">
        <w:rPr>
          <w:rFonts w:ascii="Times New Roman" w:hAnsi="Times New Roman"/>
          <w:sz w:val="20"/>
          <w:szCs w:val="20"/>
          <w:lang w:val="uk-UA"/>
        </w:rPr>
        <w:t xml:space="preserve"> відокремлений  структурний підрозділ «Криворізька ТЕС» ПАТ «ДТЕК Дніпроенерго»</w:t>
      </w:r>
      <w:r w:rsidRPr="007559BA">
        <w:rPr>
          <w:rFonts w:ascii="Times New Roman" w:eastAsia="Times New Roman" w:hAnsi="Times New Roman"/>
          <w:noProof/>
          <w:sz w:val="20"/>
          <w:szCs w:val="20"/>
          <w:lang w:val="uk-UA" w:eastAsia="ru-RU"/>
        </w:rPr>
        <w:t xml:space="preserve">, на яке припадає 98%  виробництва промислової продукції. </w:t>
      </w:r>
    </w:p>
    <w:p w:rsidR="006F338D" w:rsidRPr="007559BA" w:rsidRDefault="006F338D" w:rsidP="006F338D">
      <w:pPr>
        <w:shd w:val="clear" w:color="auto" w:fill="FFFFFF"/>
        <w:tabs>
          <w:tab w:val="left" w:pos="142"/>
        </w:tabs>
        <w:spacing w:after="0" w:line="240" w:lineRule="auto"/>
        <w:ind w:firstLine="601"/>
        <w:jc w:val="both"/>
        <w:rPr>
          <w:rFonts w:ascii="Times New Roman" w:eastAsia="Times New Roman" w:hAnsi="Times New Roman"/>
          <w:noProof/>
          <w:color w:val="000000"/>
          <w:sz w:val="20"/>
          <w:szCs w:val="20"/>
          <w:lang w:val="uk-UA" w:eastAsia="ru-RU"/>
        </w:rPr>
      </w:pPr>
      <w:r w:rsidRPr="007559BA">
        <w:rPr>
          <w:rFonts w:ascii="Times New Roman" w:eastAsia="Times New Roman" w:hAnsi="Times New Roman"/>
          <w:noProof/>
          <w:color w:val="000000"/>
          <w:sz w:val="20"/>
          <w:szCs w:val="20"/>
          <w:lang w:val="uk-UA" w:eastAsia="ru-RU"/>
        </w:rPr>
        <w:lastRenderedPageBreak/>
        <w:t xml:space="preserve">Виробництвом продуктів харчування займається одне промислове підприємство ТОВ «Зеленодольський  хлібокомбінат». Прогнозний річний обсяг виробництва виробництва хлібо-булочних виробів на 2016 рік складає 4394т. </w:t>
      </w:r>
    </w:p>
    <w:p w:rsidR="006F338D" w:rsidRPr="007559BA" w:rsidRDefault="006F338D" w:rsidP="006F338D">
      <w:pPr>
        <w:shd w:val="clear" w:color="auto" w:fill="FFFFFF"/>
        <w:tabs>
          <w:tab w:val="left" w:pos="142"/>
        </w:tabs>
        <w:spacing w:after="0" w:line="240" w:lineRule="auto"/>
        <w:ind w:firstLine="601"/>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color w:val="000000"/>
          <w:sz w:val="20"/>
          <w:szCs w:val="20"/>
          <w:lang w:val="uk-UA" w:eastAsia="ru-RU"/>
        </w:rPr>
        <w:t>Середньорічна кількість 147 осіб. Річний фонд оплати праці складе орієнтовно 249,9 тис. грн. Середня заробітна плата по підприємству плануєтться на рівні 1700 грн.</w:t>
      </w:r>
    </w:p>
    <w:p w:rsidR="006F338D" w:rsidRPr="007559BA" w:rsidRDefault="006F338D" w:rsidP="007559BA">
      <w:pPr>
        <w:shd w:val="clear" w:color="auto" w:fill="FFFFFF"/>
        <w:tabs>
          <w:tab w:val="left" w:pos="142"/>
        </w:tabs>
        <w:spacing w:after="0" w:line="240" w:lineRule="auto"/>
        <w:ind w:firstLine="459"/>
        <w:jc w:val="both"/>
        <w:rPr>
          <w:rFonts w:ascii="Times New Roman" w:eastAsia="Times New Roman" w:hAnsi="Times New Roman"/>
          <w:bCs/>
          <w:noProof/>
          <w:sz w:val="20"/>
          <w:szCs w:val="20"/>
          <w:lang w:val="uk-UA" w:eastAsia="ru-RU"/>
        </w:rPr>
      </w:pPr>
      <w:r w:rsidRPr="007559BA">
        <w:rPr>
          <w:rFonts w:ascii="Times New Roman" w:eastAsia="Times New Roman" w:hAnsi="Times New Roman"/>
          <w:noProof/>
          <w:color w:val="000000"/>
          <w:sz w:val="20"/>
          <w:szCs w:val="20"/>
          <w:lang w:val="uk-UA" w:eastAsia="ru-RU"/>
        </w:rPr>
        <w:t xml:space="preserve">        Галузь в</w:t>
      </w:r>
      <w:r w:rsidRPr="007559BA">
        <w:rPr>
          <w:rFonts w:ascii="Times New Roman" w:eastAsia="Times New Roman" w:hAnsi="Times New Roman"/>
          <w:bCs/>
          <w:noProof/>
          <w:sz w:val="20"/>
          <w:szCs w:val="20"/>
          <w:lang w:val="uk-UA" w:eastAsia="ru-RU"/>
        </w:rPr>
        <w:t>иробництва та розподіл електроенергії, тепла, води, газоподібного палива в Зеленодольській об’єднаній територіальній громаді представлена 5 основними підприємствами</w:t>
      </w:r>
      <w:r w:rsidRPr="007559BA">
        <w:rPr>
          <w:rFonts w:ascii="Times New Roman" w:eastAsia="Times New Roman" w:hAnsi="Times New Roman"/>
          <w:noProof/>
          <w:color w:val="000000"/>
          <w:sz w:val="20"/>
          <w:szCs w:val="20"/>
          <w:lang w:val="uk-UA" w:eastAsia="ru-RU"/>
        </w:rPr>
        <w:t>.</w:t>
      </w:r>
    </w:p>
    <w:p w:rsidR="006F338D" w:rsidRPr="007559BA" w:rsidRDefault="006F338D" w:rsidP="006F338D">
      <w:pPr>
        <w:widowControl w:val="0"/>
        <w:shd w:val="clear" w:color="auto" w:fill="FFFFFF"/>
        <w:tabs>
          <w:tab w:val="left" w:pos="142"/>
          <w:tab w:val="left" w:pos="959"/>
        </w:tabs>
        <w:spacing w:after="0" w:line="240" w:lineRule="auto"/>
        <w:contextualSpacing/>
        <w:jc w:val="center"/>
        <w:rPr>
          <w:rFonts w:ascii="Times New Roman" w:eastAsia="Times New Roman" w:hAnsi="Times New Roman"/>
          <w:b/>
          <w:noProof/>
          <w:color w:val="000000"/>
          <w:sz w:val="20"/>
          <w:szCs w:val="20"/>
          <w:lang w:val="uk-UA" w:eastAsia="ru-RU"/>
        </w:rPr>
      </w:pPr>
      <w:r w:rsidRPr="007559BA">
        <w:rPr>
          <w:rFonts w:ascii="Times New Roman" w:eastAsia="Times New Roman" w:hAnsi="Times New Roman"/>
          <w:b/>
          <w:noProof/>
          <w:color w:val="000000"/>
          <w:sz w:val="20"/>
          <w:szCs w:val="20"/>
          <w:lang w:val="uk-UA" w:eastAsia="ru-RU"/>
        </w:rPr>
        <w:t>Сільське господарство</w:t>
      </w:r>
    </w:p>
    <w:p w:rsidR="006F338D" w:rsidRPr="007559BA" w:rsidRDefault="006F338D" w:rsidP="006F338D">
      <w:pPr>
        <w:shd w:val="clear" w:color="auto" w:fill="FFFFFF"/>
        <w:tabs>
          <w:tab w:val="left" w:pos="142"/>
        </w:tabs>
        <w:spacing w:after="0" w:line="240" w:lineRule="auto"/>
        <w:ind w:firstLine="540"/>
        <w:jc w:val="both"/>
        <w:rPr>
          <w:rFonts w:ascii="Times New Roman" w:eastAsia="Times New Roman" w:hAnsi="Times New Roman"/>
          <w:sz w:val="20"/>
          <w:szCs w:val="20"/>
          <w:lang w:val="uk-UA" w:eastAsia="ru-RU"/>
        </w:rPr>
      </w:pPr>
      <w:r w:rsidRPr="007559BA">
        <w:rPr>
          <w:rFonts w:ascii="Times New Roman" w:eastAsia="Times New Roman" w:hAnsi="Times New Roman"/>
          <w:b/>
          <w:color w:val="000000"/>
          <w:sz w:val="20"/>
          <w:szCs w:val="20"/>
          <w:lang w:val="uk-UA" w:eastAsia="ru-RU"/>
        </w:rPr>
        <w:t xml:space="preserve">   </w:t>
      </w:r>
      <w:r w:rsidRPr="007559BA">
        <w:rPr>
          <w:rFonts w:ascii="Times New Roman" w:eastAsia="Times New Roman" w:hAnsi="Times New Roman"/>
          <w:sz w:val="20"/>
          <w:szCs w:val="20"/>
          <w:lang w:val="uk-UA" w:eastAsia="ru-RU"/>
        </w:rPr>
        <w:t>Земельний фонд Зеленодольської міської ради складає 31,19 тис. га, з них площа угідь, що використовується для сільськогосподарського виробництва 21,75 тис. га , в т.ч. ріллі в обробітку по всіх категоріях господарств 20,04 тис. га (92% від земель, що використовуються  в  сільгоспвиробництві).</w:t>
      </w:r>
    </w:p>
    <w:p w:rsidR="006F338D" w:rsidRPr="007559BA" w:rsidRDefault="006F338D" w:rsidP="006F338D">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0"/>
          <w:szCs w:val="20"/>
          <w:lang w:val="uk-UA" w:eastAsia="ru-RU"/>
        </w:rPr>
      </w:pPr>
      <w:r w:rsidRPr="007559BA">
        <w:rPr>
          <w:rFonts w:ascii="Times New Roman" w:eastAsia="Times New Roman" w:hAnsi="Times New Roman"/>
          <w:noProof/>
          <w:color w:val="000000"/>
          <w:sz w:val="20"/>
          <w:szCs w:val="20"/>
          <w:lang w:val="uk-UA" w:eastAsia="ru-RU"/>
        </w:rPr>
        <w:t xml:space="preserve">           Загальна кількість сільськогосподарських  суб’єктів господарювання – 57, у тому числі: фермерські господарства – 54, господарські товариства – 2, приватні підприємства – 1.</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noProof/>
          <w:color w:val="000000"/>
          <w:sz w:val="20"/>
          <w:szCs w:val="20"/>
          <w:lang w:val="uk-UA" w:eastAsia="ru-RU"/>
        </w:rPr>
      </w:pPr>
      <w:r w:rsidRPr="007559BA">
        <w:rPr>
          <w:rFonts w:ascii="Times New Roman" w:eastAsia="Times New Roman" w:hAnsi="Times New Roman"/>
          <w:noProof/>
          <w:color w:val="000000"/>
          <w:sz w:val="20"/>
          <w:szCs w:val="20"/>
          <w:lang w:val="uk-UA" w:eastAsia="ru-RU"/>
        </w:rPr>
        <w:t xml:space="preserve">Основними напрямами розвитку сільського господарства Зеленодольської об’єднаної територіальної громади ( в основному с.Велика Костромка та с.Мар’янське) є виробництво: </w:t>
      </w:r>
    </w:p>
    <w:p w:rsidR="006F338D" w:rsidRPr="007559BA" w:rsidRDefault="006F338D" w:rsidP="006F338D">
      <w:pPr>
        <w:shd w:val="clear" w:color="auto" w:fill="FFFFFF"/>
        <w:tabs>
          <w:tab w:val="left" w:pos="142"/>
        </w:tabs>
        <w:spacing w:after="0" w:line="240" w:lineRule="auto"/>
        <w:ind w:firstLine="720"/>
        <w:jc w:val="both"/>
        <w:rPr>
          <w:rFonts w:ascii="Times New Roman" w:eastAsia="Times New Roman" w:hAnsi="Times New Roman"/>
          <w:noProof/>
          <w:color w:val="000000"/>
          <w:sz w:val="20"/>
          <w:szCs w:val="20"/>
          <w:lang w:val="uk-UA" w:eastAsia="ru-RU"/>
        </w:rPr>
      </w:pPr>
      <w:r w:rsidRPr="007559BA">
        <w:rPr>
          <w:rFonts w:ascii="Times New Roman" w:eastAsia="Times New Roman" w:hAnsi="Times New Roman"/>
          <w:noProof/>
          <w:color w:val="000000"/>
          <w:sz w:val="20"/>
          <w:szCs w:val="20"/>
          <w:lang w:val="uk-UA" w:eastAsia="ru-RU"/>
        </w:rPr>
        <w:t>зернових, технічних, овочевих культур;</w:t>
      </w:r>
    </w:p>
    <w:p w:rsidR="006F338D" w:rsidRPr="007559BA" w:rsidRDefault="006F338D" w:rsidP="006F338D">
      <w:pPr>
        <w:shd w:val="clear" w:color="auto" w:fill="FFFFFF"/>
        <w:tabs>
          <w:tab w:val="left" w:pos="142"/>
        </w:tabs>
        <w:spacing w:after="0" w:line="240" w:lineRule="auto"/>
        <w:ind w:firstLine="720"/>
        <w:jc w:val="both"/>
        <w:rPr>
          <w:rFonts w:ascii="Times New Roman" w:eastAsia="Times New Roman" w:hAnsi="Times New Roman"/>
          <w:noProof/>
          <w:color w:val="000000"/>
          <w:sz w:val="20"/>
          <w:szCs w:val="20"/>
          <w:lang w:val="uk-UA" w:eastAsia="ru-RU"/>
        </w:rPr>
      </w:pPr>
      <w:r w:rsidRPr="007559BA">
        <w:rPr>
          <w:rFonts w:ascii="Times New Roman" w:eastAsia="Times New Roman" w:hAnsi="Times New Roman"/>
          <w:noProof/>
          <w:color w:val="000000"/>
          <w:sz w:val="20"/>
          <w:szCs w:val="20"/>
          <w:lang w:val="uk-UA" w:eastAsia="ru-RU"/>
        </w:rPr>
        <w:t>м’ясо-молочної продукції;</w:t>
      </w:r>
    </w:p>
    <w:p w:rsidR="006F338D" w:rsidRPr="007559BA" w:rsidRDefault="006F338D" w:rsidP="007559BA">
      <w:pPr>
        <w:shd w:val="clear" w:color="auto" w:fill="FFFFFF"/>
        <w:tabs>
          <w:tab w:val="left" w:pos="142"/>
        </w:tabs>
        <w:spacing w:after="0" w:line="240" w:lineRule="auto"/>
        <w:ind w:firstLine="720"/>
        <w:jc w:val="both"/>
        <w:rPr>
          <w:rFonts w:ascii="Times New Roman" w:eastAsia="Times New Roman" w:hAnsi="Times New Roman"/>
          <w:noProof/>
          <w:color w:val="000000"/>
          <w:sz w:val="20"/>
          <w:szCs w:val="20"/>
          <w:lang w:val="uk-UA" w:eastAsia="ru-RU"/>
        </w:rPr>
      </w:pPr>
      <w:r w:rsidRPr="007559BA">
        <w:rPr>
          <w:rFonts w:ascii="Times New Roman" w:eastAsia="Times New Roman" w:hAnsi="Times New Roman"/>
          <w:noProof/>
          <w:color w:val="000000"/>
          <w:sz w:val="20"/>
          <w:szCs w:val="20"/>
          <w:lang w:val="uk-UA" w:eastAsia="ru-RU"/>
        </w:rPr>
        <w:t>продукції птахівництва.</w:t>
      </w:r>
    </w:p>
    <w:p w:rsidR="006F338D" w:rsidRPr="007559BA" w:rsidRDefault="006F338D" w:rsidP="007559BA">
      <w:pPr>
        <w:widowControl w:val="0"/>
        <w:shd w:val="clear" w:color="auto" w:fill="FFFFFF"/>
        <w:tabs>
          <w:tab w:val="left" w:pos="142"/>
          <w:tab w:val="left" w:pos="959"/>
        </w:tabs>
        <w:spacing w:after="0" w:line="240" w:lineRule="auto"/>
        <w:contextualSpacing/>
        <w:jc w:val="both"/>
        <w:rPr>
          <w:rFonts w:ascii="Times New Roman" w:eastAsia="Times New Roman" w:hAnsi="Times New Roman"/>
          <w:b/>
          <w:noProof/>
          <w:color w:val="000000"/>
          <w:sz w:val="20"/>
          <w:szCs w:val="20"/>
          <w:lang w:val="uk-UA" w:eastAsia="ru-RU"/>
        </w:rPr>
      </w:pPr>
      <w:r w:rsidRPr="007559BA">
        <w:rPr>
          <w:rFonts w:ascii="Times New Roman" w:eastAsia="Times New Roman" w:hAnsi="Times New Roman"/>
          <w:b/>
          <w:noProof/>
          <w:color w:val="000000"/>
          <w:sz w:val="20"/>
          <w:szCs w:val="20"/>
          <w:lang w:val="uk-UA" w:eastAsia="ru-RU"/>
        </w:rPr>
        <w:t xml:space="preserve">           </w:t>
      </w:r>
      <w:r w:rsidRPr="007559BA">
        <w:rPr>
          <w:rFonts w:ascii="Times New Roman" w:eastAsia="Times New Roman" w:hAnsi="Times New Roman"/>
          <w:b/>
          <w:noProof/>
          <w:color w:val="000000"/>
          <w:sz w:val="20"/>
          <w:szCs w:val="20"/>
          <w:shd w:val="clear" w:color="auto" w:fill="FFFFFF"/>
          <w:lang w:val="uk-UA" w:eastAsia="ru-RU"/>
        </w:rPr>
        <w:t xml:space="preserve">              </w:t>
      </w:r>
      <w:r w:rsidRPr="007559BA">
        <w:rPr>
          <w:rFonts w:ascii="Times New Roman" w:eastAsia="Times New Roman" w:hAnsi="Times New Roman"/>
          <w:b/>
          <w:noProof/>
          <w:color w:val="000000"/>
          <w:sz w:val="20"/>
          <w:szCs w:val="20"/>
          <w:lang w:val="uk-UA" w:eastAsia="ru-RU"/>
        </w:rPr>
        <w:t xml:space="preserve">                         Торгівля</w:t>
      </w:r>
    </w:p>
    <w:p w:rsidR="006F338D" w:rsidRPr="007559BA" w:rsidRDefault="006F338D" w:rsidP="006F338D">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0"/>
          <w:szCs w:val="20"/>
          <w:lang w:val="uk-UA" w:eastAsia="ru-RU"/>
        </w:rPr>
      </w:pPr>
      <w:r w:rsidRPr="007559BA">
        <w:rPr>
          <w:rFonts w:ascii="Times New Roman" w:eastAsia="Times New Roman" w:hAnsi="Times New Roman"/>
          <w:b/>
          <w:noProof/>
          <w:color w:val="000000"/>
          <w:sz w:val="20"/>
          <w:szCs w:val="20"/>
          <w:lang w:val="uk-UA" w:eastAsia="ru-RU"/>
        </w:rPr>
        <w:t xml:space="preserve">         </w:t>
      </w:r>
      <w:r w:rsidRPr="007559BA">
        <w:rPr>
          <w:rFonts w:ascii="Times New Roman" w:eastAsia="Times New Roman" w:hAnsi="Times New Roman"/>
          <w:noProof/>
          <w:color w:val="000000"/>
          <w:sz w:val="20"/>
          <w:szCs w:val="20"/>
          <w:lang w:val="uk-UA" w:eastAsia="ru-RU"/>
        </w:rPr>
        <w:t>Споживчий ринок Зеленодольської</w:t>
      </w:r>
      <w:r w:rsidR="0061244F" w:rsidRPr="007559BA">
        <w:rPr>
          <w:rFonts w:ascii="Times New Roman" w:eastAsia="Times New Roman" w:hAnsi="Times New Roman"/>
          <w:noProof/>
          <w:color w:val="000000"/>
          <w:sz w:val="20"/>
          <w:szCs w:val="20"/>
          <w:lang w:val="uk-UA" w:eastAsia="ru-RU"/>
        </w:rPr>
        <w:t xml:space="preserve"> міської</w:t>
      </w:r>
      <w:r w:rsidRPr="007559BA">
        <w:rPr>
          <w:rFonts w:ascii="Times New Roman" w:eastAsia="Times New Roman" w:hAnsi="Times New Roman"/>
          <w:noProof/>
          <w:color w:val="000000"/>
          <w:sz w:val="20"/>
          <w:szCs w:val="20"/>
          <w:lang w:val="uk-UA" w:eastAsia="ru-RU"/>
        </w:rPr>
        <w:t xml:space="preserve"> об’єднаної територіальної громади налічує 227 об’єктів торгівлі та  15  об’єктів громадського харчування. </w:t>
      </w:r>
    </w:p>
    <w:p w:rsidR="006F338D" w:rsidRPr="007559BA" w:rsidRDefault="006F338D" w:rsidP="006F338D">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0"/>
          <w:szCs w:val="20"/>
          <w:lang w:val="uk-UA" w:eastAsia="ru-RU"/>
        </w:rPr>
      </w:pPr>
      <w:r w:rsidRPr="007559BA">
        <w:rPr>
          <w:rFonts w:ascii="Times New Roman" w:eastAsia="Times New Roman" w:hAnsi="Times New Roman"/>
          <w:b/>
          <w:noProof/>
          <w:color w:val="000000"/>
          <w:sz w:val="20"/>
          <w:szCs w:val="20"/>
          <w:lang w:val="uk-UA" w:eastAsia="ru-RU"/>
        </w:rPr>
        <w:t xml:space="preserve">             </w:t>
      </w:r>
      <w:r w:rsidRPr="007559BA">
        <w:rPr>
          <w:rFonts w:ascii="Times New Roman" w:eastAsia="Times New Roman" w:hAnsi="Times New Roman"/>
          <w:noProof/>
          <w:color w:val="000000"/>
          <w:sz w:val="20"/>
          <w:szCs w:val="20"/>
          <w:lang w:val="uk-UA" w:eastAsia="ru-RU"/>
        </w:rPr>
        <w:t xml:space="preserve">Торговельну мережу Зеленодольської </w:t>
      </w:r>
      <w:r w:rsidR="0061244F" w:rsidRPr="007559BA">
        <w:rPr>
          <w:rFonts w:ascii="Times New Roman" w:eastAsia="Times New Roman" w:hAnsi="Times New Roman"/>
          <w:noProof/>
          <w:color w:val="000000"/>
          <w:sz w:val="20"/>
          <w:szCs w:val="20"/>
          <w:lang w:val="uk-UA" w:eastAsia="ru-RU"/>
        </w:rPr>
        <w:t xml:space="preserve">міської </w:t>
      </w:r>
      <w:r w:rsidRPr="007559BA">
        <w:rPr>
          <w:rFonts w:ascii="Times New Roman" w:eastAsia="Times New Roman" w:hAnsi="Times New Roman"/>
          <w:noProof/>
          <w:color w:val="000000"/>
          <w:sz w:val="20"/>
          <w:szCs w:val="20"/>
          <w:lang w:val="uk-UA" w:eastAsia="ru-RU"/>
        </w:rPr>
        <w:t>об’єднаної територіальної громади на цей час забезпечують торговельні структури – «АТБ – Маркет», «Вулик».</w:t>
      </w:r>
    </w:p>
    <w:p w:rsidR="006F338D" w:rsidRPr="007559BA" w:rsidRDefault="006F338D" w:rsidP="007559BA">
      <w:pPr>
        <w:widowControl w:val="0"/>
        <w:shd w:val="clear" w:color="auto" w:fill="FFFFFF"/>
        <w:tabs>
          <w:tab w:val="left" w:pos="142"/>
          <w:tab w:val="left" w:pos="959"/>
        </w:tabs>
        <w:spacing w:after="0" w:line="240" w:lineRule="auto"/>
        <w:contextualSpacing/>
        <w:jc w:val="center"/>
        <w:rPr>
          <w:rFonts w:ascii="Times New Roman" w:eastAsia="Times New Roman" w:hAnsi="Times New Roman"/>
          <w:b/>
          <w:noProof/>
          <w:color w:val="000000"/>
          <w:sz w:val="20"/>
          <w:szCs w:val="20"/>
          <w:lang w:val="uk-UA" w:eastAsia="ru-RU"/>
        </w:rPr>
      </w:pPr>
      <w:r w:rsidRPr="007559BA">
        <w:rPr>
          <w:rFonts w:ascii="Times New Roman" w:eastAsia="Times New Roman" w:hAnsi="Times New Roman"/>
          <w:b/>
          <w:noProof/>
          <w:color w:val="000000"/>
          <w:sz w:val="20"/>
          <w:szCs w:val="20"/>
          <w:lang w:val="uk-UA" w:eastAsia="ru-RU"/>
        </w:rPr>
        <w:t>Освіта</w:t>
      </w:r>
    </w:p>
    <w:p w:rsidR="006F338D" w:rsidRPr="007559BA" w:rsidRDefault="006F338D" w:rsidP="006F338D">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0"/>
          <w:szCs w:val="20"/>
          <w:lang w:val="uk-UA" w:eastAsia="ru-RU"/>
        </w:rPr>
      </w:pPr>
      <w:r w:rsidRPr="007559BA">
        <w:rPr>
          <w:rFonts w:ascii="Times New Roman" w:eastAsia="Times New Roman" w:hAnsi="Times New Roman"/>
          <w:noProof/>
          <w:color w:val="000000"/>
          <w:sz w:val="20"/>
          <w:szCs w:val="20"/>
          <w:lang w:val="uk-UA" w:eastAsia="ru-RU"/>
        </w:rPr>
        <w:t xml:space="preserve">        На початок 2016 року до комунальної власності </w:t>
      </w:r>
      <w:r w:rsidR="0061244F" w:rsidRPr="007559BA">
        <w:rPr>
          <w:rFonts w:ascii="Times New Roman" w:eastAsia="Times New Roman" w:hAnsi="Times New Roman"/>
          <w:noProof/>
          <w:color w:val="000000"/>
          <w:sz w:val="20"/>
          <w:szCs w:val="20"/>
          <w:lang w:val="uk-UA" w:eastAsia="ru-RU"/>
        </w:rPr>
        <w:t xml:space="preserve">Зеленодольської міської об'єднаної територіальної громади </w:t>
      </w:r>
      <w:r w:rsidRPr="007559BA">
        <w:rPr>
          <w:rFonts w:ascii="Times New Roman" w:eastAsia="Times New Roman" w:hAnsi="Times New Roman"/>
          <w:noProof/>
          <w:color w:val="000000"/>
          <w:sz w:val="20"/>
          <w:szCs w:val="20"/>
          <w:lang w:val="uk-UA" w:eastAsia="ru-RU"/>
        </w:rPr>
        <w:t>передано 6 загальноосвітніх шкіл, 1 вечірня школа, Апостолівський  районний ліцей-інтернат, Зеленодольський центр позашкільної роботи.</w:t>
      </w:r>
    </w:p>
    <w:p w:rsidR="006F338D" w:rsidRPr="007559BA" w:rsidRDefault="006F338D" w:rsidP="006F338D">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0"/>
          <w:szCs w:val="20"/>
          <w:lang w:val="uk-UA" w:eastAsia="ru-RU"/>
        </w:rPr>
      </w:pPr>
      <w:r w:rsidRPr="007559BA">
        <w:rPr>
          <w:rFonts w:ascii="Times New Roman" w:eastAsia="Times New Roman" w:hAnsi="Times New Roman"/>
          <w:noProof/>
          <w:color w:val="000000"/>
          <w:sz w:val="20"/>
          <w:szCs w:val="20"/>
          <w:lang w:val="uk-UA" w:eastAsia="ru-RU"/>
        </w:rPr>
        <w:t xml:space="preserve">         Всього у 2015-2016 навчальному році навчанням охоплено 1776 учнів ( зних учні 1-4 класів – 764, учні 5-11 класів – 1012). </w:t>
      </w:r>
    </w:p>
    <w:p w:rsidR="006F338D" w:rsidRPr="007559BA" w:rsidRDefault="006F338D" w:rsidP="006F338D">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0"/>
          <w:szCs w:val="20"/>
          <w:lang w:val="uk-UA" w:eastAsia="ru-RU"/>
        </w:rPr>
      </w:pPr>
      <w:r w:rsidRPr="007559BA">
        <w:rPr>
          <w:rFonts w:ascii="Times New Roman" w:eastAsia="Times New Roman" w:hAnsi="Times New Roman"/>
          <w:noProof/>
          <w:color w:val="000000"/>
          <w:sz w:val="20"/>
          <w:szCs w:val="20"/>
          <w:lang w:val="uk-UA" w:eastAsia="ru-RU"/>
        </w:rPr>
        <w:t>Кількість дітей, батьки яких перебувають в АТО – 33. Кількість дітей переселенців, що навчаються в закладах освіти Зеленодольської об’єднаної територіальної громади – 8.</w:t>
      </w:r>
    </w:p>
    <w:p w:rsidR="006F338D" w:rsidRPr="007559BA" w:rsidRDefault="006F338D" w:rsidP="006F338D">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0"/>
          <w:szCs w:val="20"/>
          <w:lang w:val="uk-UA" w:eastAsia="ru-RU"/>
        </w:rPr>
      </w:pPr>
      <w:r w:rsidRPr="007559BA">
        <w:rPr>
          <w:rFonts w:ascii="Times New Roman" w:eastAsia="Times New Roman" w:hAnsi="Times New Roman"/>
          <w:noProof/>
          <w:color w:val="000000"/>
          <w:sz w:val="20"/>
          <w:szCs w:val="20"/>
          <w:lang w:val="uk-UA" w:eastAsia="ru-RU"/>
        </w:rPr>
        <w:t>Кількість комп’ютерних класів в учбових закладах – 11.</w:t>
      </w:r>
    </w:p>
    <w:p w:rsidR="000773C0" w:rsidRPr="007559BA" w:rsidRDefault="006F338D" w:rsidP="006F338D">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0"/>
          <w:szCs w:val="20"/>
          <w:lang w:val="uk-UA" w:eastAsia="ru-RU"/>
        </w:rPr>
      </w:pPr>
      <w:r w:rsidRPr="007559BA">
        <w:rPr>
          <w:rFonts w:ascii="Times New Roman" w:eastAsia="Times New Roman" w:hAnsi="Times New Roman"/>
          <w:noProof/>
          <w:color w:val="000000"/>
          <w:sz w:val="20"/>
          <w:szCs w:val="20"/>
          <w:lang w:val="uk-UA" w:eastAsia="ru-RU"/>
        </w:rPr>
        <w:t>Забезпеченість підручниками у 2016 році планується на рівні 100%.</w:t>
      </w:r>
    </w:p>
    <w:p w:rsidR="000773C0" w:rsidRPr="007559BA" w:rsidRDefault="000773C0" w:rsidP="000773C0">
      <w:pPr>
        <w:pStyle w:val="1f6"/>
        <w:widowControl w:val="0"/>
        <w:shd w:val="clear" w:color="auto" w:fill="FFFFFF"/>
        <w:tabs>
          <w:tab w:val="left" w:pos="142"/>
          <w:tab w:val="left" w:pos="959"/>
        </w:tabs>
        <w:ind w:left="0" w:firstLine="709"/>
        <w:contextualSpacing/>
        <w:jc w:val="both"/>
        <w:rPr>
          <w:color w:val="000000"/>
          <w:sz w:val="20"/>
          <w:szCs w:val="20"/>
        </w:rPr>
      </w:pPr>
      <w:r w:rsidRPr="007559BA">
        <w:rPr>
          <w:color w:val="000000"/>
          <w:sz w:val="20"/>
          <w:szCs w:val="20"/>
        </w:rPr>
        <w:t>На території Зеленодольської міської об’єднаної територіальної громади діє Зеленодольський центр позашкільної роботи в якому на 2016 рік займається 483 дити ни у 33 групах у 19 гуртках.</w:t>
      </w:r>
    </w:p>
    <w:p w:rsidR="006F338D" w:rsidRPr="007559BA" w:rsidRDefault="006F338D" w:rsidP="007559BA">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0"/>
          <w:szCs w:val="20"/>
          <w:lang w:val="uk-UA" w:eastAsia="ru-RU"/>
        </w:rPr>
      </w:pPr>
      <w:r w:rsidRPr="007559BA">
        <w:rPr>
          <w:rFonts w:ascii="Times New Roman" w:eastAsia="Times New Roman" w:hAnsi="Times New Roman"/>
          <w:noProof/>
          <w:color w:val="000000"/>
          <w:sz w:val="20"/>
          <w:szCs w:val="20"/>
          <w:lang w:val="uk-UA" w:eastAsia="ru-RU"/>
        </w:rPr>
        <w:t xml:space="preserve"> </w:t>
      </w:r>
      <w:r w:rsidR="00F25339" w:rsidRPr="007559BA">
        <w:rPr>
          <w:rFonts w:ascii="Times New Roman" w:hAnsi="Times New Roman"/>
          <w:color w:val="000000"/>
          <w:sz w:val="20"/>
          <w:szCs w:val="20"/>
          <w:lang w:val="uk-UA"/>
        </w:rPr>
        <w:t xml:space="preserve">Дошкільна освіта представлена на території громади </w:t>
      </w:r>
      <w:r w:rsidR="00EC5411" w:rsidRPr="007559BA">
        <w:rPr>
          <w:rFonts w:ascii="Times New Roman" w:hAnsi="Times New Roman"/>
          <w:color w:val="000000"/>
          <w:sz w:val="20"/>
          <w:szCs w:val="20"/>
          <w:lang w:val="uk-UA"/>
        </w:rPr>
        <w:t>6</w:t>
      </w:r>
      <w:r w:rsidR="00F25339" w:rsidRPr="007559BA">
        <w:rPr>
          <w:rFonts w:ascii="Times New Roman" w:hAnsi="Times New Roman"/>
          <w:color w:val="000000"/>
          <w:sz w:val="20"/>
          <w:szCs w:val="20"/>
          <w:lang w:val="uk-UA"/>
        </w:rPr>
        <w:t xml:space="preserve"> дошк</w:t>
      </w:r>
      <w:r w:rsidR="0061244F" w:rsidRPr="007559BA">
        <w:rPr>
          <w:rFonts w:ascii="Times New Roman" w:hAnsi="Times New Roman"/>
          <w:color w:val="000000"/>
          <w:sz w:val="20"/>
          <w:szCs w:val="20"/>
          <w:lang w:val="uk-UA"/>
        </w:rPr>
        <w:t>ільними навчальними закладами (</w:t>
      </w:r>
      <w:r w:rsidR="00F25339" w:rsidRPr="007559BA">
        <w:rPr>
          <w:rFonts w:ascii="Times New Roman" w:hAnsi="Times New Roman"/>
          <w:color w:val="000000"/>
          <w:sz w:val="20"/>
          <w:szCs w:val="20"/>
          <w:lang w:val="uk-UA"/>
        </w:rPr>
        <w:t>3 з яких в сільській місцевості). Орієнтовна кількість дітей охоплених дошк</w:t>
      </w:r>
      <w:r w:rsidR="0061244F" w:rsidRPr="007559BA">
        <w:rPr>
          <w:rFonts w:ascii="Times New Roman" w:hAnsi="Times New Roman"/>
          <w:color w:val="000000"/>
          <w:sz w:val="20"/>
          <w:szCs w:val="20"/>
          <w:lang w:val="uk-UA"/>
        </w:rPr>
        <w:t xml:space="preserve">ільною освітою на 2016 рік – 641. </w:t>
      </w:r>
    </w:p>
    <w:p w:rsidR="006F338D" w:rsidRPr="007559BA" w:rsidRDefault="006F338D" w:rsidP="007559BA">
      <w:pPr>
        <w:shd w:val="clear" w:color="auto" w:fill="FFFFFF"/>
        <w:tabs>
          <w:tab w:val="left" w:pos="142"/>
        </w:tabs>
        <w:spacing w:after="0" w:line="240" w:lineRule="auto"/>
        <w:ind w:firstLine="601"/>
        <w:jc w:val="center"/>
        <w:rPr>
          <w:rFonts w:ascii="Times New Roman" w:eastAsia="Times New Roman" w:hAnsi="Times New Roman"/>
          <w:b/>
          <w:bCs/>
          <w:noProof/>
          <w:sz w:val="20"/>
          <w:szCs w:val="20"/>
          <w:lang w:val="uk-UA" w:eastAsia="ru-RU"/>
        </w:rPr>
      </w:pPr>
      <w:r w:rsidRPr="007559BA">
        <w:rPr>
          <w:rFonts w:ascii="Times New Roman" w:eastAsia="Times New Roman" w:hAnsi="Times New Roman"/>
          <w:b/>
          <w:bCs/>
          <w:noProof/>
          <w:sz w:val="20"/>
          <w:szCs w:val="20"/>
          <w:lang w:val="uk-UA" w:eastAsia="ru-RU"/>
        </w:rPr>
        <w:t>Охорона здоров’я</w:t>
      </w:r>
    </w:p>
    <w:p w:rsidR="006F338D" w:rsidRPr="007559BA" w:rsidRDefault="006F338D" w:rsidP="007559BA">
      <w:p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eastAsia="ru-RU"/>
        </w:rPr>
        <w:t xml:space="preserve">            </w:t>
      </w:r>
      <w:r w:rsidRPr="007559BA">
        <w:rPr>
          <w:rFonts w:ascii="Times New Roman" w:eastAsia="Times New Roman" w:hAnsi="Times New Roman"/>
          <w:noProof/>
          <w:sz w:val="20"/>
          <w:szCs w:val="20"/>
          <w:lang w:val="uk-UA" w:eastAsia="ru-RU"/>
        </w:rPr>
        <w:t xml:space="preserve">На території  Зеленодольської міської ради галузь охорони здоров’я представлена трьома видами медичної допомоги – це первинна, вторинна та третинна медицина. До первинної медицини відносяться комунальні заклади  «Зеленодольський центр первинної медико-санітарної допомоги та дві сільських амбулаторій загальної практики сімейної медицини.                          </w:t>
      </w:r>
    </w:p>
    <w:p w:rsidR="006F338D" w:rsidRPr="007559BA" w:rsidRDefault="007559BA" w:rsidP="007559BA">
      <w:pPr>
        <w:shd w:val="clear" w:color="auto" w:fill="FFFFFF"/>
        <w:tabs>
          <w:tab w:val="left" w:pos="142"/>
        </w:tabs>
        <w:spacing w:after="0" w:line="240" w:lineRule="auto"/>
        <w:ind w:firstLine="720"/>
        <w:jc w:val="center"/>
        <w:rPr>
          <w:rFonts w:ascii="Times New Roman" w:eastAsia="Times New Roman" w:hAnsi="Times New Roman"/>
          <w:b/>
          <w:bCs/>
          <w:noProof/>
          <w:sz w:val="20"/>
          <w:szCs w:val="20"/>
          <w:lang w:val="uk-UA" w:eastAsia="ru-RU"/>
        </w:rPr>
      </w:pPr>
      <w:r>
        <w:rPr>
          <w:rFonts w:ascii="Times New Roman" w:eastAsia="Times New Roman" w:hAnsi="Times New Roman"/>
          <w:b/>
          <w:bCs/>
          <w:noProof/>
          <w:sz w:val="20"/>
          <w:szCs w:val="20"/>
          <w:lang w:val="uk-UA" w:eastAsia="ru-RU"/>
        </w:rPr>
        <w:t>Культура</w:t>
      </w:r>
    </w:p>
    <w:p w:rsidR="006F338D" w:rsidRPr="007559BA" w:rsidRDefault="006F338D" w:rsidP="006F338D">
      <w:pPr>
        <w:tabs>
          <w:tab w:val="left" w:pos="142"/>
        </w:tabs>
        <w:spacing w:after="0" w:line="240" w:lineRule="auto"/>
        <w:ind w:firstLine="36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 xml:space="preserve">     На балансі, Зеленодольської міської ради знаходяться 4 будинки культури (з них 3 в сільській місцевості) та 4 бібліотеки ( з них дві в сільській місцевості), В цих закладах працює 64 особи, з них: працівників  бібліотеки в 10 (з них в сільській місцевості – 4),працівників будинків культури і клубів – 54 ( з них в сільській місцевості – 28), вакансії відсутні. На 2016 рік планується зберегти мережу будинків культури, клубів та бібліотек на рівні 2015 року. </w:t>
      </w:r>
    </w:p>
    <w:p w:rsidR="006F338D" w:rsidRPr="007559BA" w:rsidRDefault="006F338D" w:rsidP="006F338D">
      <w:pPr>
        <w:tabs>
          <w:tab w:val="left" w:pos="142"/>
        </w:tabs>
        <w:spacing w:after="0" w:line="240" w:lineRule="auto"/>
        <w:ind w:firstLine="36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Планується проведення 447 культурно-мистецьких заходи, з них: по бібліотекам -254, по будинкам культури та клубам - 193</w:t>
      </w:r>
    </w:p>
    <w:p w:rsidR="006F338D" w:rsidRPr="007559BA" w:rsidRDefault="006F338D" w:rsidP="006F338D">
      <w:pPr>
        <w:tabs>
          <w:tab w:val="left" w:pos="142"/>
        </w:tabs>
        <w:spacing w:after="0" w:line="240" w:lineRule="auto"/>
        <w:ind w:firstLine="36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 xml:space="preserve">В 4 клубних закладах – 1320 місць для глядачів. Клубні формування планують організовувати систематичні навчання, проводять репетиції, концерти, виставки, тренування тощо. Стан матеріально-технічної бази клубних закладів можна вважати  задовільним. </w:t>
      </w:r>
    </w:p>
    <w:p w:rsidR="00582095" w:rsidRPr="007559BA" w:rsidRDefault="00582095" w:rsidP="00582095">
      <w:pPr>
        <w:tabs>
          <w:tab w:val="left" w:pos="142"/>
        </w:tabs>
        <w:spacing w:after="0"/>
        <w:ind w:firstLine="360"/>
        <w:jc w:val="both"/>
        <w:rPr>
          <w:rFonts w:ascii="Times New Roman" w:hAnsi="Times New Roman"/>
          <w:sz w:val="20"/>
          <w:szCs w:val="20"/>
          <w:lang w:val="uk-UA"/>
        </w:rPr>
      </w:pPr>
      <w:r w:rsidRPr="007559BA">
        <w:rPr>
          <w:rFonts w:ascii="Times New Roman" w:hAnsi="Times New Roman"/>
          <w:sz w:val="20"/>
          <w:szCs w:val="20"/>
          <w:lang w:val="uk-UA"/>
        </w:rPr>
        <w:t xml:space="preserve">В </w:t>
      </w:r>
      <w:proofErr w:type="spellStart"/>
      <w:r w:rsidRPr="007559BA">
        <w:rPr>
          <w:rFonts w:ascii="Times New Roman" w:hAnsi="Times New Roman"/>
          <w:sz w:val="20"/>
          <w:szCs w:val="20"/>
          <w:lang w:val="uk-UA"/>
        </w:rPr>
        <w:t>Зеленодольській</w:t>
      </w:r>
      <w:proofErr w:type="spellEnd"/>
      <w:r w:rsidRPr="007559BA">
        <w:rPr>
          <w:rFonts w:ascii="Times New Roman" w:hAnsi="Times New Roman"/>
          <w:sz w:val="20"/>
          <w:szCs w:val="20"/>
          <w:lang w:val="uk-UA"/>
        </w:rPr>
        <w:t xml:space="preserve"> міській об’єднаній територіальній громаді діє Зеленодольська школа естетичного виховання, в якій навчається 110 дітей на 2 відділеннях:музичному та художньо-хореографічному.</w:t>
      </w:r>
    </w:p>
    <w:p w:rsidR="006F338D" w:rsidRPr="007559BA" w:rsidRDefault="006F338D" w:rsidP="00582095">
      <w:pPr>
        <w:tabs>
          <w:tab w:val="left" w:pos="142"/>
        </w:tabs>
        <w:spacing w:after="0" w:line="240" w:lineRule="auto"/>
        <w:ind w:firstLine="36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В 2016 році аналогічно з попереднім роком планується забезпечити культурне  дозвілля населення, підготовка, організація, проведення та  координація   культурно - масових  заходів.</w:t>
      </w:r>
    </w:p>
    <w:p w:rsidR="006F338D" w:rsidRPr="007559BA" w:rsidRDefault="006F338D" w:rsidP="00582095">
      <w:pPr>
        <w:tabs>
          <w:tab w:val="left" w:pos="142"/>
        </w:tabs>
        <w:spacing w:after="0" w:line="240" w:lineRule="auto"/>
        <w:ind w:firstLine="708"/>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 xml:space="preserve">Залучати дітей до  гуртків, клубів  за  інтересами,  колективів  художньої  самодіяльності та беруть участь у всеукраїнських та регіональних культурно-мистецьких заходах.   </w:t>
      </w:r>
    </w:p>
    <w:p w:rsidR="006F338D" w:rsidRPr="007559BA" w:rsidRDefault="006F338D" w:rsidP="006F338D">
      <w:pPr>
        <w:tabs>
          <w:tab w:val="left" w:pos="142"/>
        </w:tabs>
        <w:spacing w:after="0" w:line="240" w:lineRule="auto"/>
        <w:ind w:firstLine="284"/>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 xml:space="preserve">Театри, кінотеатри та концертні організації в населених пунктах Зеленодольської міської ради відсутні. </w:t>
      </w:r>
    </w:p>
    <w:p w:rsidR="006F338D" w:rsidRPr="007559BA" w:rsidRDefault="006F338D" w:rsidP="006F338D">
      <w:pPr>
        <w:tabs>
          <w:tab w:val="left" w:pos="142"/>
        </w:tabs>
        <w:spacing w:after="0" w:line="240" w:lineRule="auto"/>
        <w:ind w:firstLine="284"/>
        <w:jc w:val="both"/>
        <w:rPr>
          <w:rFonts w:ascii="Times New Roman" w:eastAsia="Times New Roman" w:hAnsi="Times New Roman"/>
          <w:noProof/>
          <w:sz w:val="20"/>
          <w:szCs w:val="20"/>
          <w:lang w:val="uk-UA" w:eastAsia="ru-RU"/>
        </w:rPr>
      </w:pPr>
    </w:p>
    <w:p w:rsidR="006F338D" w:rsidRPr="007559BA" w:rsidRDefault="006F338D" w:rsidP="007559BA">
      <w:pPr>
        <w:widowControl w:val="0"/>
        <w:shd w:val="clear" w:color="auto" w:fill="FFFFFF"/>
        <w:tabs>
          <w:tab w:val="left" w:pos="142"/>
          <w:tab w:val="left" w:pos="959"/>
        </w:tabs>
        <w:spacing w:after="0" w:line="240" w:lineRule="auto"/>
        <w:contextualSpacing/>
        <w:jc w:val="center"/>
        <w:rPr>
          <w:rFonts w:ascii="Times New Roman" w:eastAsia="Times New Roman" w:hAnsi="Times New Roman"/>
          <w:b/>
          <w:noProof/>
          <w:color w:val="000000"/>
          <w:sz w:val="20"/>
          <w:szCs w:val="20"/>
          <w:lang w:val="uk-UA" w:eastAsia="ru-RU"/>
        </w:rPr>
      </w:pPr>
      <w:r w:rsidRPr="007559BA">
        <w:rPr>
          <w:rFonts w:ascii="Times New Roman" w:eastAsia="Times New Roman" w:hAnsi="Times New Roman"/>
          <w:b/>
          <w:noProof/>
          <w:color w:val="000000"/>
          <w:sz w:val="20"/>
          <w:szCs w:val="20"/>
          <w:lang w:eastAsia="ru-RU"/>
        </w:rPr>
        <w:t>Спорт</w:t>
      </w:r>
    </w:p>
    <w:p w:rsidR="006F338D" w:rsidRPr="007559BA" w:rsidRDefault="006F338D" w:rsidP="006F338D">
      <w:pPr>
        <w:tabs>
          <w:tab w:val="left" w:pos="142"/>
        </w:tabs>
        <w:spacing w:after="0" w:line="240" w:lineRule="auto"/>
        <w:ind w:firstLine="708"/>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lastRenderedPageBreak/>
        <w:t xml:space="preserve">В Зеленодольській об’єднаній територіальній громаді функціонує 1 стадіон. Збільшення кількості стадіонів не планується. Відсутні плавальні басейни. В об`єднаній територіальній громаді функціонує 1 футбольне поле, 2 тренажерних зали. </w:t>
      </w:r>
    </w:p>
    <w:p w:rsidR="006F338D" w:rsidRPr="007559BA" w:rsidRDefault="006F338D" w:rsidP="006F338D">
      <w:pPr>
        <w:tabs>
          <w:tab w:val="left" w:pos="142"/>
        </w:tabs>
        <w:spacing w:after="0" w:line="240" w:lineRule="auto"/>
        <w:ind w:firstLine="708"/>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Діє 2 дитячо-юнацьких спортивних школи, в яких займаються 422 особи різної вікової категорії.</w:t>
      </w:r>
    </w:p>
    <w:p w:rsidR="006F338D" w:rsidRPr="007559BA" w:rsidRDefault="006F338D" w:rsidP="006F338D">
      <w:pPr>
        <w:tabs>
          <w:tab w:val="left" w:pos="142"/>
        </w:tabs>
        <w:spacing w:after="0" w:line="240" w:lineRule="auto"/>
        <w:ind w:firstLine="708"/>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В 2016 році планується прийняти участь та провести в 82 обласних та місцевих спортивно-масових заходів (змагань). В них орієнтовно  прийме участь 898 учасників.</w:t>
      </w:r>
    </w:p>
    <w:p w:rsidR="0061244F" w:rsidRPr="007559BA" w:rsidRDefault="006F338D" w:rsidP="007559BA">
      <w:pPr>
        <w:tabs>
          <w:tab w:val="left" w:pos="142"/>
        </w:tabs>
        <w:spacing w:after="0" w:line="240" w:lineRule="auto"/>
        <w:ind w:firstLine="708"/>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 xml:space="preserve">Кількість спортивних змагань з різних видів спорту на обласному рівні орієнтовно на 2016 рік – 10 одиниць. В них прийме участь приблизно 180 осіб. </w:t>
      </w:r>
    </w:p>
    <w:p w:rsidR="0061244F" w:rsidRPr="007559BA" w:rsidRDefault="006F338D" w:rsidP="007559BA">
      <w:pPr>
        <w:widowControl w:val="0"/>
        <w:shd w:val="clear" w:color="auto" w:fill="FFFFFF"/>
        <w:tabs>
          <w:tab w:val="center" w:pos="-3261"/>
          <w:tab w:val="left" w:pos="142"/>
        </w:tabs>
        <w:spacing w:after="0" w:line="240" w:lineRule="auto"/>
        <w:jc w:val="center"/>
        <w:rPr>
          <w:rFonts w:ascii="Times New Roman" w:eastAsia="Times New Roman" w:hAnsi="Times New Roman"/>
          <w:b/>
          <w:noProof/>
          <w:color w:val="000000"/>
          <w:sz w:val="20"/>
          <w:szCs w:val="20"/>
          <w:lang w:val="uk-UA" w:eastAsia="ru-RU"/>
        </w:rPr>
      </w:pPr>
      <w:r w:rsidRPr="007559BA">
        <w:rPr>
          <w:rFonts w:ascii="Times New Roman" w:eastAsia="Times New Roman" w:hAnsi="Times New Roman"/>
          <w:b/>
          <w:noProof/>
          <w:color w:val="000000"/>
          <w:sz w:val="20"/>
          <w:szCs w:val="20"/>
          <w:lang w:val="uk-UA" w:eastAsia="ru-RU"/>
        </w:rPr>
        <w:t>2. Головна мета та пріоритетні напрями розвитку Зеленодольської об’єднаної територіальної громади на 2016 рік</w:t>
      </w: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noProof/>
          <w:color w:val="000000"/>
          <w:sz w:val="20"/>
          <w:szCs w:val="20"/>
          <w:lang w:val="uk-UA" w:eastAsia="uk-UA"/>
        </w:rPr>
      </w:pPr>
      <w:r w:rsidRPr="007559BA">
        <w:rPr>
          <w:rFonts w:ascii="Times New Roman" w:eastAsia="Times New Roman" w:hAnsi="Times New Roman"/>
          <w:b/>
          <w:noProof/>
          <w:color w:val="000000"/>
          <w:sz w:val="20"/>
          <w:szCs w:val="20"/>
          <w:lang w:val="uk-UA" w:eastAsia="uk-UA"/>
        </w:rPr>
        <w:t xml:space="preserve">Головна мета: </w:t>
      </w:r>
      <w:r w:rsidRPr="007559BA">
        <w:rPr>
          <w:rFonts w:ascii="Times New Roman" w:eastAsia="Times New Roman" w:hAnsi="Times New Roman"/>
          <w:noProof/>
          <w:color w:val="000000"/>
          <w:sz w:val="20"/>
          <w:szCs w:val="20"/>
          <w:lang w:val="uk-UA" w:eastAsia="uk-UA"/>
        </w:rPr>
        <w:t>високий рівень життя, динаміка позитивного розвитку, підприємництво та активність жителів, інвестиційна привабливість</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b/>
          <w:noProof/>
          <w:sz w:val="20"/>
          <w:szCs w:val="20"/>
          <w:lang w:val="uk-UA" w:eastAsia="ru-RU"/>
        </w:rPr>
        <w:t>Головними пріоритетами в роботі  Зеленодольської міської ради</w:t>
      </w:r>
      <w:r w:rsidRPr="007559BA">
        <w:rPr>
          <w:rFonts w:ascii="Times New Roman" w:eastAsia="Times New Roman" w:hAnsi="Times New Roman"/>
          <w:noProof/>
          <w:sz w:val="20"/>
          <w:szCs w:val="20"/>
          <w:lang w:val="uk-UA" w:eastAsia="ru-RU"/>
        </w:rPr>
        <w:t xml:space="preserve"> щодо соціально-економічного розвитку населених пунктів громади відповідно до Стратегії розвитку Зеленодольської міської ради на період до 2020 року,  на 2016 рік визначено:</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noProof/>
          <w:color w:val="000000"/>
          <w:sz w:val="20"/>
          <w:szCs w:val="20"/>
          <w:lang w:val="uk-UA" w:eastAsia="ru-RU"/>
        </w:rPr>
      </w:pPr>
      <w:r w:rsidRPr="007559BA">
        <w:rPr>
          <w:rFonts w:ascii="Times New Roman" w:eastAsia="Times New Roman" w:hAnsi="Times New Roman"/>
          <w:noProof/>
          <w:color w:val="000000"/>
          <w:sz w:val="20"/>
          <w:szCs w:val="20"/>
          <w:lang w:val="uk-UA" w:eastAsia="ru-RU"/>
        </w:rPr>
        <w:t>1) Соціальна складова:</w:t>
      </w:r>
    </w:p>
    <w:p w:rsidR="006F338D" w:rsidRPr="007559BA" w:rsidRDefault="006F338D" w:rsidP="006F338D">
      <w:pPr>
        <w:shd w:val="clear" w:color="auto" w:fill="FFFFFF"/>
        <w:tabs>
          <w:tab w:val="left" w:pos="142"/>
        </w:tabs>
        <w:spacing w:after="0" w:line="240" w:lineRule="auto"/>
        <w:jc w:val="both"/>
        <w:rPr>
          <w:rFonts w:ascii="Times New Roman" w:eastAsia="Times New Roman" w:hAnsi="Times New Roman"/>
          <w:noProof/>
          <w:color w:val="000000"/>
          <w:sz w:val="20"/>
          <w:szCs w:val="20"/>
          <w:lang w:val="uk-UA" w:eastAsia="ru-RU"/>
        </w:rPr>
      </w:pPr>
      <w:r w:rsidRPr="007559BA">
        <w:rPr>
          <w:rFonts w:ascii="Times New Roman" w:eastAsia="Times New Roman" w:hAnsi="Times New Roman"/>
          <w:noProof/>
          <w:color w:val="000000"/>
          <w:sz w:val="20"/>
          <w:szCs w:val="20"/>
          <w:lang w:val="uk-UA" w:eastAsia="ru-RU"/>
        </w:rPr>
        <w:t>- всебічний розвиток загальної культури населених пунктів, що входять до Зеленодольської об’єднаної територіальної громади;</w:t>
      </w:r>
    </w:p>
    <w:p w:rsidR="006F338D" w:rsidRPr="007559BA" w:rsidRDefault="006F338D" w:rsidP="006F338D">
      <w:pPr>
        <w:shd w:val="clear" w:color="auto" w:fill="FFFFFF"/>
        <w:tabs>
          <w:tab w:val="left" w:pos="142"/>
        </w:tabs>
        <w:spacing w:after="0" w:line="240" w:lineRule="auto"/>
        <w:jc w:val="both"/>
        <w:rPr>
          <w:rFonts w:ascii="Times New Roman" w:eastAsia="Times New Roman" w:hAnsi="Times New Roman"/>
          <w:noProof/>
          <w:color w:val="000000"/>
          <w:sz w:val="20"/>
          <w:szCs w:val="20"/>
          <w:lang w:val="uk-UA" w:eastAsia="ru-RU"/>
        </w:rPr>
      </w:pPr>
      <w:r w:rsidRPr="007559BA">
        <w:rPr>
          <w:rFonts w:ascii="Times New Roman" w:eastAsia="Times New Roman" w:hAnsi="Times New Roman"/>
          <w:noProof/>
          <w:color w:val="000000"/>
          <w:sz w:val="20"/>
          <w:szCs w:val="20"/>
          <w:lang w:val="uk-UA" w:eastAsia="ru-RU"/>
        </w:rPr>
        <w:t xml:space="preserve">- формування мотивації до особистих здобутків (перспективи, здорове дозвілля, доступне житло, робочі місця) </w:t>
      </w:r>
    </w:p>
    <w:p w:rsidR="006F338D" w:rsidRPr="007559BA" w:rsidRDefault="006F338D" w:rsidP="006F338D">
      <w:pPr>
        <w:shd w:val="clear" w:color="auto" w:fill="FFFFFF"/>
        <w:tabs>
          <w:tab w:val="left" w:pos="142"/>
        </w:tabs>
        <w:spacing w:after="0" w:line="240" w:lineRule="auto"/>
        <w:jc w:val="both"/>
        <w:rPr>
          <w:rFonts w:ascii="Times New Roman" w:eastAsia="Times New Roman" w:hAnsi="Times New Roman"/>
          <w:noProof/>
          <w:color w:val="000000"/>
          <w:sz w:val="20"/>
          <w:szCs w:val="20"/>
          <w:lang w:val="uk-UA" w:eastAsia="ru-RU"/>
        </w:rPr>
      </w:pPr>
      <w:r w:rsidRPr="007559BA">
        <w:rPr>
          <w:rFonts w:ascii="Times New Roman" w:eastAsia="Times New Roman" w:hAnsi="Times New Roman"/>
          <w:noProof/>
          <w:color w:val="000000"/>
          <w:sz w:val="20"/>
          <w:szCs w:val="20"/>
          <w:lang w:val="uk-UA" w:eastAsia="ru-RU"/>
        </w:rPr>
        <w:t>- підвищення якості соціальних послуг, що надаються мешканцям об’єднаної територіальної громади;</w:t>
      </w:r>
    </w:p>
    <w:p w:rsidR="006F338D" w:rsidRPr="007559BA" w:rsidRDefault="006F338D" w:rsidP="006F338D">
      <w:pPr>
        <w:shd w:val="clear" w:color="auto" w:fill="FFFFFF"/>
        <w:tabs>
          <w:tab w:val="left" w:pos="142"/>
        </w:tabs>
        <w:spacing w:after="0" w:line="240" w:lineRule="auto"/>
        <w:jc w:val="both"/>
        <w:rPr>
          <w:rFonts w:ascii="Times New Roman" w:eastAsia="Times New Roman" w:hAnsi="Times New Roman"/>
          <w:noProof/>
          <w:color w:val="000000"/>
          <w:sz w:val="20"/>
          <w:szCs w:val="20"/>
          <w:lang w:val="uk-UA" w:eastAsia="ru-RU"/>
        </w:rPr>
      </w:pPr>
      <w:r w:rsidRPr="007559BA">
        <w:rPr>
          <w:rFonts w:ascii="Times New Roman" w:eastAsia="Times New Roman" w:hAnsi="Times New Roman"/>
          <w:noProof/>
          <w:color w:val="000000"/>
          <w:sz w:val="20"/>
          <w:szCs w:val="20"/>
          <w:lang w:val="uk-UA" w:eastAsia="ru-RU"/>
        </w:rPr>
        <w:t>- підвищення якості освіти, забезпечення здорового та корисного дозвілля дітей;</w:t>
      </w:r>
    </w:p>
    <w:p w:rsidR="006F338D" w:rsidRPr="007559BA" w:rsidRDefault="006F338D" w:rsidP="006F338D">
      <w:pPr>
        <w:shd w:val="clear" w:color="auto" w:fill="FFFFFF"/>
        <w:tabs>
          <w:tab w:val="left" w:pos="142"/>
        </w:tabs>
        <w:spacing w:after="0" w:line="240" w:lineRule="auto"/>
        <w:jc w:val="both"/>
        <w:rPr>
          <w:rFonts w:ascii="Times New Roman" w:eastAsia="Times New Roman" w:hAnsi="Times New Roman"/>
          <w:noProof/>
          <w:color w:val="000000"/>
          <w:sz w:val="20"/>
          <w:szCs w:val="20"/>
          <w:lang w:val="uk-UA" w:eastAsia="ru-RU"/>
        </w:rPr>
      </w:pPr>
      <w:r w:rsidRPr="007559BA">
        <w:rPr>
          <w:rFonts w:ascii="Times New Roman" w:eastAsia="Times New Roman" w:hAnsi="Times New Roman"/>
          <w:noProof/>
          <w:color w:val="000000"/>
          <w:sz w:val="20"/>
          <w:szCs w:val="20"/>
          <w:lang w:val="uk-UA" w:eastAsia="ru-RU"/>
        </w:rPr>
        <w:t>- розвиток медицини (гармонійне поєднання муніципальної та приватної медицини).</w:t>
      </w:r>
    </w:p>
    <w:p w:rsidR="006F338D" w:rsidRPr="007559BA" w:rsidRDefault="006F338D" w:rsidP="006F338D">
      <w:pPr>
        <w:keepNext/>
        <w:shd w:val="clear" w:color="auto" w:fill="FFFFFF"/>
        <w:tabs>
          <w:tab w:val="left" w:pos="142"/>
        </w:tabs>
        <w:spacing w:after="0" w:line="240" w:lineRule="auto"/>
        <w:jc w:val="both"/>
        <w:rPr>
          <w:rFonts w:ascii="Times New Roman" w:eastAsia="Times New Roman" w:hAnsi="Times New Roman"/>
          <w:sz w:val="20"/>
          <w:szCs w:val="20"/>
          <w:lang w:val="uk-UA" w:eastAsia="ru-RU"/>
        </w:rPr>
      </w:pPr>
      <w:r w:rsidRPr="007559BA">
        <w:rPr>
          <w:rFonts w:ascii="Times New Roman" w:eastAsia="Times New Roman" w:hAnsi="Times New Roman"/>
          <w:sz w:val="20"/>
          <w:szCs w:val="20"/>
          <w:lang w:val="uk-UA" w:eastAsia="ru-RU"/>
        </w:rPr>
        <w:t>2</w:t>
      </w:r>
      <w:r w:rsidRPr="007559BA">
        <w:rPr>
          <w:rFonts w:ascii="Times New Roman" w:eastAsia="Times New Roman" w:hAnsi="Times New Roman"/>
          <w:sz w:val="20"/>
          <w:szCs w:val="20"/>
          <w:lang w:eastAsia="ru-RU"/>
        </w:rPr>
        <w:t>)</w:t>
      </w:r>
      <w:r w:rsidRPr="007559BA">
        <w:rPr>
          <w:rFonts w:ascii="Times New Roman" w:eastAsia="Times New Roman" w:hAnsi="Times New Roman"/>
          <w:sz w:val="20"/>
          <w:szCs w:val="20"/>
          <w:lang w:val="uk-UA" w:eastAsia="ru-RU"/>
        </w:rPr>
        <w:t xml:space="preserve"> Е</w:t>
      </w:r>
      <w:proofErr w:type="spellStart"/>
      <w:r w:rsidRPr="007559BA">
        <w:rPr>
          <w:rFonts w:ascii="Times New Roman" w:eastAsia="Times New Roman" w:hAnsi="Times New Roman"/>
          <w:sz w:val="20"/>
          <w:szCs w:val="20"/>
          <w:lang w:eastAsia="ru-RU"/>
        </w:rPr>
        <w:t>кологічна</w:t>
      </w:r>
      <w:proofErr w:type="spellEnd"/>
      <w:r w:rsidRPr="007559BA">
        <w:rPr>
          <w:rFonts w:ascii="Times New Roman" w:eastAsia="Times New Roman" w:hAnsi="Times New Roman"/>
          <w:sz w:val="20"/>
          <w:szCs w:val="20"/>
          <w:lang w:eastAsia="ru-RU"/>
        </w:rPr>
        <w:t xml:space="preserve"> </w:t>
      </w:r>
      <w:r w:rsidRPr="007559BA">
        <w:rPr>
          <w:rFonts w:ascii="Times New Roman" w:eastAsia="Times New Roman" w:hAnsi="Times New Roman"/>
          <w:sz w:val="20"/>
          <w:szCs w:val="20"/>
          <w:lang w:val="uk-UA" w:eastAsia="ru-RU"/>
        </w:rPr>
        <w:t>складова:</w:t>
      </w:r>
    </w:p>
    <w:p w:rsidR="006F338D" w:rsidRPr="007559BA" w:rsidRDefault="006F338D" w:rsidP="006F338D">
      <w:pPr>
        <w:keepNext/>
        <w:shd w:val="clear" w:color="auto" w:fill="FFFFFF"/>
        <w:tabs>
          <w:tab w:val="left" w:pos="142"/>
        </w:tabs>
        <w:spacing w:after="0" w:line="240" w:lineRule="auto"/>
        <w:jc w:val="both"/>
        <w:rPr>
          <w:rFonts w:ascii="Times New Roman" w:eastAsia="Times New Roman" w:hAnsi="Times New Roman"/>
          <w:sz w:val="20"/>
          <w:szCs w:val="20"/>
          <w:lang w:val="uk-UA" w:eastAsia="ru-RU"/>
        </w:rPr>
      </w:pPr>
      <w:r w:rsidRPr="007559BA">
        <w:rPr>
          <w:rFonts w:ascii="Times New Roman" w:eastAsia="Times New Roman" w:hAnsi="Times New Roman"/>
          <w:sz w:val="20"/>
          <w:szCs w:val="20"/>
          <w:lang w:val="uk-UA" w:eastAsia="ru-RU"/>
        </w:rPr>
        <w:t>- формування «екологічного» мислення жителів громади;</w:t>
      </w:r>
    </w:p>
    <w:p w:rsidR="006F338D" w:rsidRPr="007559BA" w:rsidRDefault="006F338D" w:rsidP="006F338D">
      <w:pPr>
        <w:keepNext/>
        <w:shd w:val="clear" w:color="auto" w:fill="FFFFFF"/>
        <w:tabs>
          <w:tab w:val="left" w:pos="142"/>
        </w:tabs>
        <w:spacing w:after="0" w:line="240" w:lineRule="auto"/>
        <w:jc w:val="both"/>
        <w:rPr>
          <w:rFonts w:ascii="Times New Roman" w:eastAsia="Times New Roman" w:hAnsi="Times New Roman"/>
          <w:sz w:val="20"/>
          <w:szCs w:val="20"/>
          <w:lang w:val="uk-UA" w:eastAsia="ru-RU"/>
        </w:rPr>
      </w:pPr>
      <w:r w:rsidRPr="007559BA">
        <w:rPr>
          <w:rFonts w:ascii="Times New Roman" w:eastAsia="Times New Roman" w:hAnsi="Times New Roman"/>
          <w:sz w:val="20"/>
          <w:szCs w:val="20"/>
          <w:lang w:val="uk-UA" w:eastAsia="ru-RU"/>
        </w:rPr>
        <w:t>- дотримання правил поводження з твердими побутовими відходами;</w:t>
      </w:r>
    </w:p>
    <w:p w:rsidR="006F338D" w:rsidRPr="007559BA" w:rsidRDefault="006F338D" w:rsidP="006F338D">
      <w:pPr>
        <w:keepNext/>
        <w:shd w:val="clear" w:color="auto" w:fill="FFFFFF"/>
        <w:tabs>
          <w:tab w:val="left" w:pos="142"/>
        </w:tabs>
        <w:spacing w:after="0" w:line="240" w:lineRule="auto"/>
        <w:jc w:val="both"/>
        <w:rPr>
          <w:rFonts w:ascii="Times New Roman" w:eastAsia="Times New Roman" w:hAnsi="Times New Roman"/>
          <w:sz w:val="20"/>
          <w:szCs w:val="20"/>
          <w:lang w:val="uk-UA" w:eastAsia="ru-RU"/>
        </w:rPr>
      </w:pPr>
      <w:r w:rsidRPr="007559BA">
        <w:rPr>
          <w:rFonts w:ascii="Times New Roman" w:eastAsia="Times New Roman" w:hAnsi="Times New Roman"/>
          <w:sz w:val="20"/>
          <w:szCs w:val="20"/>
          <w:lang w:val="uk-UA" w:eastAsia="ru-RU"/>
        </w:rPr>
        <w:t>- ефективна та безпечна утилізація твердих побутових відходів;</w:t>
      </w:r>
    </w:p>
    <w:p w:rsidR="006F338D" w:rsidRPr="007559BA" w:rsidRDefault="006F338D" w:rsidP="006F338D">
      <w:pPr>
        <w:keepNext/>
        <w:shd w:val="clear" w:color="auto" w:fill="FFFFFF"/>
        <w:tabs>
          <w:tab w:val="left" w:pos="142"/>
        </w:tabs>
        <w:spacing w:after="0" w:line="240" w:lineRule="auto"/>
        <w:jc w:val="both"/>
        <w:rPr>
          <w:rFonts w:ascii="Times New Roman" w:eastAsia="Times New Roman" w:hAnsi="Times New Roman"/>
          <w:sz w:val="20"/>
          <w:szCs w:val="20"/>
          <w:lang w:val="uk-UA" w:eastAsia="ru-RU"/>
        </w:rPr>
      </w:pPr>
      <w:r w:rsidRPr="007559BA">
        <w:rPr>
          <w:rFonts w:ascii="Times New Roman" w:eastAsia="Times New Roman" w:hAnsi="Times New Roman"/>
          <w:sz w:val="20"/>
          <w:szCs w:val="20"/>
          <w:lang w:val="uk-UA" w:eastAsia="ru-RU"/>
        </w:rPr>
        <w:t xml:space="preserve"> - сприяння заходам з </w:t>
      </w:r>
      <w:proofErr w:type="spellStart"/>
      <w:r w:rsidRPr="007559BA">
        <w:rPr>
          <w:rFonts w:ascii="Times New Roman" w:eastAsia="Times New Roman" w:hAnsi="Times New Roman"/>
          <w:sz w:val="20"/>
          <w:szCs w:val="20"/>
          <w:lang w:val="uk-UA" w:eastAsia="ru-RU"/>
        </w:rPr>
        <w:t>енергоефективності</w:t>
      </w:r>
      <w:proofErr w:type="spellEnd"/>
      <w:r w:rsidRPr="007559BA">
        <w:rPr>
          <w:rFonts w:ascii="Times New Roman" w:eastAsia="Times New Roman" w:hAnsi="Times New Roman"/>
          <w:sz w:val="20"/>
          <w:szCs w:val="20"/>
          <w:lang w:val="uk-UA" w:eastAsia="ru-RU"/>
        </w:rPr>
        <w:t xml:space="preserve"> та ресурсозбереження в усіх сферах життя громади;</w:t>
      </w:r>
    </w:p>
    <w:p w:rsidR="006F338D" w:rsidRPr="007559BA" w:rsidRDefault="006F338D" w:rsidP="006F338D">
      <w:pPr>
        <w:keepNext/>
        <w:shd w:val="clear" w:color="auto" w:fill="FFFFFF"/>
        <w:tabs>
          <w:tab w:val="left" w:pos="142"/>
        </w:tabs>
        <w:spacing w:after="0" w:line="240" w:lineRule="auto"/>
        <w:jc w:val="both"/>
        <w:rPr>
          <w:rFonts w:ascii="Times New Roman" w:eastAsia="Times New Roman" w:hAnsi="Times New Roman"/>
          <w:sz w:val="20"/>
          <w:szCs w:val="20"/>
          <w:lang w:val="uk-UA" w:eastAsia="ru-RU"/>
        </w:rPr>
      </w:pPr>
      <w:r w:rsidRPr="007559BA">
        <w:rPr>
          <w:rFonts w:ascii="Times New Roman" w:eastAsia="Times New Roman" w:hAnsi="Times New Roman"/>
          <w:sz w:val="20"/>
          <w:szCs w:val="20"/>
          <w:lang w:val="uk-UA" w:eastAsia="ru-RU"/>
        </w:rPr>
        <w:t>- ефективне використання «екологічних» коштів, з метою мінімізації можливих екологічних загроз.</w:t>
      </w:r>
    </w:p>
    <w:p w:rsidR="006F338D" w:rsidRPr="007559BA" w:rsidRDefault="006F338D" w:rsidP="006F338D">
      <w:pPr>
        <w:keepNext/>
        <w:shd w:val="clear" w:color="auto" w:fill="FFFFFF"/>
        <w:tabs>
          <w:tab w:val="left" w:pos="142"/>
        </w:tabs>
        <w:spacing w:after="0" w:line="240" w:lineRule="auto"/>
        <w:jc w:val="both"/>
        <w:rPr>
          <w:rFonts w:ascii="Times New Roman" w:eastAsia="Times New Roman" w:hAnsi="Times New Roman"/>
          <w:sz w:val="20"/>
          <w:szCs w:val="20"/>
          <w:lang w:val="uk-UA" w:eastAsia="ru-RU"/>
        </w:rPr>
      </w:pPr>
      <w:r w:rsidRPr="007559BA">
        <w:rPr>
          <w:rFonts w:ascii="Times New Roman" w:eastAsia="Times New Roman" w:hAnsi="Times New Roman"/>
          <w:sz w:val="20"/>
          <w:szCs w:val="20"/>
          <w:lang w:val="uk-UA" w:eastAsia="ru-RU"/>
        </w:rPr>
        <w:t>3) Економічна складова:</w:t>
      </w:r>
    </w:p>
    <w:p w:rsidR="006F338D" w:rsidRPr="007559BA" w:rsidRDefault="006F338D" w:rsidP="006F338D">
      <w:pPr>
        <w:keepNext/>
        <w:shd w:val="clear" w:color="auto" w:fill="FFFFFF"/>
        <w:tabs>
          <w:tab w:val="left" w:pos="142"/>
        </w:tabs>
        <w:spacing w:after="0" w:line="240" w:lineRule="auto"/>
        <w:jc w:val="both"/>
        <w:rPr>
          <w:rFonts w:ascii="Times New Roman" w:eastAsia="Times New Roman" w:hAnsi="Times New Roman"/>
          <w:sz w:val="20"/>
          <w:szCs w:val="20"/>
          <w:lang w:val="uk-UA" w:eastAsia="ru-RU"/>
        </w:rPr>
      </w:pPr>
      <w:r w:rsidRPr="007559BA">
        <w:rPr>
          <w:rFonts w:ascii="Times New Roman" w:eastAsia="Times New Roman" w:hAnsi="Times New Roman"/>
          <w:sz w:val="20"/>
          <w:szCs w:val="20"/>
          <w:lang w:val="uk-UA" w:eastAsia="ru-RU"/>
        </w:rPr>
        <w:t>- ведення прозорої регуляторної діяльності Зеленодольської міської ради ;</w:t>
      </w:r>
    </w:p>
    <w:p w:rsidR="006F338D" w:rsidRPr="007559BA" w:rsidRDefault="006F338D" w:rsidP="006F338D">
      <w:pPr>
        <w:keepNext/>
        <w:shd w:val="clear" w:color="auto" w:fill="FFFFFF"/>
        <w:tabs>
          <w:tab w:val="left" w:pos="142"/>
        </w:tabs>
        <w:spacing w:after="0" w:line="240" w:lineRule="auto"/>
        <w:jc w:val="both"/>
        <w:rPr>
          <w:rFonts w:ascii="Times New Roman" w:eastAsia="Times New Roman" w:hAnsi="Times New Roman"/>
          <w:sz w:val="20"/>
          <w:szCs w:val="20"/>
          <w:lang w:val="uk-UA" w:eastAsia="ru-RU"/>
        </w:rPr>
      </w:pPr>
      <w:r w:rsidRPr="007559BA">
        <w:rPr>
          <w:rFonts w:ascii="Times New Roman" w:eastAsia="Times New Roman" w:hAnsi="Times New Roman"/>
          <w:sz w:val="20"/>
          <w:szCs w:val="20"/>
          <w:lang w:val="uk-UA" w:eastAsia="ru-RU"/>
        </w:rPr>
        <w:t xml:space="preserve">- забезпечення дотримання вимог чинного законодавства щодо встановлення місцевих податків і зборів та пільг щодо них; </w:t>
      </w:r>
    </w:p>
    <w:p w:rsidR="006F338D" w:rsidRPr="007559BA" w:rsidRDefault="006F338D" w:rsidP="006F338D">
      <w:pPr>
        <w:keepNext/>
        <w:shd w:val="clear" w:color="auto" w:fill="FFFFFF"/>
        <w:tabs>
          <w:tab w:val="left" w:pos="142"/>
        </w:tabs>
        <w:spacing w:after="0" w:line="240" w:lineRule="auto"/>
        <w:jc w:val="both"/>
        <w:rPr>
          <w:rFonts w:ascii="Times New Roman" w:eastAsia="Times New Roman" w:hAnsi="Times New Roman"/>
          <w:sz w:val="20"/>
          <w:szCs w:val="20"/>
          <w:lang w:val="uk-UA" w:eastAsia="ru-RU"/>
        </w:rPr>
      </w:pPr>
      <w:r w:rsidRPr="007559BA">
        <w:rPr>
          <w:rFonts w:ascii="Times New Roman" w:eastAsia="Times New Roman" w:hAnsi="Times New Roman"/>
          <w:sz w:val="20"/>
          <w:szCs w:val="20"/>
          <w:lang w:val="uk-UA" w:eastAsia="ru-RU"/>
        </w:rPr>
        <w:t>- сприяння розвитку промислових підприємств міста;</w:t>
      </w:r>
    </w:p>
    <w:p w:rsidR="006F338D" w:rsidRPr="007559BA" w:rsidRDefault="006F338D" w:rsidP="006F338D">
      <w:pPr>
        <w:keepNext/>
        <w:shd w:val="clear" w:color="auto" w:fill="FFFFFF"/>
        <w:tabs>
          <w:tab w:val="left" w:pos="142"/>
        </w:tabs>
        <w:spacing w:after="0" w:line="240" w:lineRule="auto"/>
        <w:jc w:val="both"/>
        <w:rPr>
          <w:rFonts w:ascii="Times New Roman" w:eastAsia="Times New Roman" w:hAnsi="Times New Roman"/>
          <w:sz w:val="20"/>
          <w:szCs w:val="20"/>
          <w:lang w:val="uk-UA" w:eastAsia="ru-RU"/>
        </w:rPr>
      </w:pPr>
      <w:r w:rsidRPr="007559BA">
        <w:rPr>
          <w:rFonts w:ascii="Times New Roman" w:eastAsia="Times New Roman" w:hAnsi="Times New Roman"/>
          <w:sz w:val="20"/>
          <w:szCs w:val="20"/>
          <w:lang w:val="uk-UA" w:eastAsia="ru-RU"/>
        </w:rPr>
        <w:t>- розвиток суб’єктів малого та середнього бізнесу;</w:t>
      </w:r>
    </w:p>
    <w:p w:rsidR="006F338D" w:rsidRPr="007559BA" w:rsidRDefault="006F338D" w:rsidP="007559BA">
      <w:pPr>
        <w:keepNext/>
        <w:shd w:val="clear" w:color="auto" w:fill="FFFFFF"/>
        <w:tabs>
          <w:tab w:val="left" w:pos="142"/>
        </w:tabs>
        <w:spacing w:after="0" w:line="240" w:lineRule="auto"/>
        <w:jc w:val="both"/>
        <w:rPr>
          <w:rFonts w:ascii="Times New Roman" w:eastAsia="Times New Roman" w:hAnsi="Times New Roman"/>
          <w:sz w:val="20"/>
          <w:szCs w:val="20"/>
          <w:lang w:val="uk-UA" w:eastAsia="ru-RU"/>
        </w:rPr>
      </w:pPr>
      <w:r w:rsidRPr="007559BA">
        <w:rPr>
          <w:rFonts w:ascii="Times New Roman" w:eastAsia="Times New Roman" w:hAnsi="Times New Roman"/>
          <w:sz w:val="20"/>
          <w:szCs w:val="20"/>
          <w:lang w:val="uk-UA" w:eastAsia="ru-RU"/>
        </w:rPr>
        <w:t>- збалансування інтересів громади та суб’єктів підприємницької діяльності.</w:t>
      </w:r>
    </w:p>
    <w:p w:rsidR="006F338D" w:rsidRPr="007559BA" w:rsidRDefault="006F338D" w:rsidP="006F338D">
      <w:pPr>
        <w:shd w:val="clear" w:color="auto" w:fill="FFFFFF"/>
        <w:tabs>
          <w:tab w:val="left" w:pos="142"/>
        </w:tabs>
        <w:spacing w:after="0" w:line="240" w:lineRule="auto"/>
        <w:ind w:firstLine="709"/>
        <w:jc w:val="center"/>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t>3. Розвиток  людського потенціалу</w:t>
      </w:r>
    </w:p>
    <w:p w:rsidR="006F338D" w:rsidRPr="007559BA" w:rsidRDefault="006F338D" w:rsidP="006F338D">
      <w:pPr>
        <w:shd w:val="clear" w:color="auto" w:fill="FFFFFF"/>
        <w:tabs>
          <w:tab w:val="left" w:pos="142"/>
        </w:tabs>
        <w:spacing w:after="0" w:line="240" w:lineRule="auto"/>
        <w:ind w:firstLine="709"/>
        <w:jc w:val="center"/>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t>3.1. Демографічно-ресурсний розвиток</w:t>
      </w:r>
    </w:p>
    <w:p w:rsidR="006F338D" w:rsidRPr="007559BA" w:rsidRDefault="006F338D" w:rsidP="006F338D">
      <w:pPr>
        <w:widowControl w:val="0"/>
        <w:shd w:val="clear" w:color="auto" w:fill="FFFFFF"/>
        <w:tabs>
          <w:tab w:val="left" w:pos="142"/>
          <w:tab w:val="left" w:pos="959"/>
          <w:tab w:val="left" w:pos="2977"/>
        </w:tabs>
        <w:spacing w:after="0" w:line="240" w:lineRule="auto"/>
        <w:ind w:firstLine="72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Протягом минулих десяти років чисельність населення  Зеленодольської об’єднаної територіальної громади зменшувалася. Основною причиною є низький рівень народжуваності, який не перевищує показника смертності. Демографічна політика в сучаних умовах повинна бути направлена на стимулювання народжуваності, зміцнення сім’ї, підвищення матеріального добробуту людей, зниження захворюваності і смертності.</w:t>
      </w:r>
    </w:p>
    <w:p w:rsidR="006F338D" w:rsidRPr="007559BA" w:rsidRDefault="006F338D" w:rsidP="006F338D">
      <w:pPr>
        <w:widowControl w:val="0"/>
        <w:shd w:val="clear" w:color="auto" w:fill="FFFFFF"/>
        <w:tabs>
          <w:tab w:val="left" w:pos="142"/>
        </w:tabs>
        <w:spacing w:after="0" w:line="240" w:lineRule="auto"/>
        <w:ind w:firstLine="720"/>
        <w:rPr>
          <w:rFonts w:ascii="Times New Roman" w:eastAsia="Times New Roman" w:hAnsi="Times New Roman"/>
          <w:b/>
          <w:noProof/>
          <w:color w:val="000000"/>
          <w:sz w:val="20"/>
          <w:szCs w:val="20"/>
          <w:lang w:val="uk-UA" w:eastAsia="ru-RU"/>
        </w:rPr>
      </w:pPr>
      <w:r w:rsidRPr="007559BA">
        <w:rPr>
          <w:rFonts w:ascii="Times New Roman" w:eastAsia="Times New Roman" w:hAnsi="Times New Roman"/>
          <w:b/>
          <w:noProof/>
          <w:color w:val="000000"/>
          <w:sz w:val="20"/>
          <w:szCs w:val="20"/>
          <w:lang w:val="uk-UA" w:eastAsia="ru-RU"/>
        </w:rPr>
        <w:t>Актуальні питання:</w:t>
      </w:r>
    </w:p>
    <w:p w:rsidR="006F338D" w:rsidRPr="007559BA" w:rsidRDefault="006F338D" w:rsidP="00A07C34">
      <w:pPr>
        <w:pStyle w:val="a3"/>
        <w:widowControl w:val="0"/>
        <w:numPr>
          <w:ilvl w:val="0"/>
          <w:numId w:val="10"/>
        </w:numPr>
        <w:shd w:val="clear" w:color="auto" w:fill="FFFFFF"/>
        <w:tabs>
          <w:tab w:val="left" w:pos="142"/>
          <w:tab w:val="left" w:pos="993"/>
        </w:tabs>
        <w:spacing w:after="0" w:line="240" w:lineRule="auto"/>
        <w:ind w:left="0" w:firstLine="709"/>
        <w:jc w:val="both"/>
        <w:rPr>
          <w:rFonts w:ascii="Times New Roman" w:eastAsia="Times New Roman" w:hAnsi="Times New Roman"/>
          <w:noProof/>
          <w:color w:val="000000"/>
          <w:sz w:val="20"/>
          <w:szCs w:val="20"/>
          <w:lang w:val="uk-UA" w:eastAsia="ru-RU"/>
        </w:rPr>
      </w:pPr>
      <w:r w:rsidRPr="007559BA">
        <w:rPr>
          <w:rFonts w:ascii="Times New Roman" w:eastAsia="Times New Roman" w:hAnsi="Times New Roman"/>
          <w:noProof/>
          <w:color w:val="000000"/>
          <w:sz w:val="20"/>
          <w:szCs w:val="20"/>
          <w:lang w:val="uk-UA" w:eastAsia="ru-RU"/>
        </w:rPr>
        <w:t>низький рівень народжуваності;</w:t>
      </w:r>
    </w:p>
    <w:p w:rsidR="006F338D" w:rsidRPr="007559BA" w:rsidRDefault="006F338D" w:rsidP="00A07C34">
      <w:pPr>
        <w:pStyle w:val="a3"/>
        <w:widowControl w:val="0"/>
        <w:numPr>
          <w:ilvl w:val="0"/>
          <w:numId w:val="10"/>
        </w:numPr>
        <w:shd w:val="clear" w:color="auto" w:fill="FFFFFF"/>
        <w:tabs>
          <w:tab w:val="left" w:pos="142"/>
          <w:tab w:val="left" w:pos="993"/>
        </w:tabs>
        <w:spacing w:after="0" w:line="240" w:lineRule="auto"/>
        <w:ind w:left="0" w:firstLine="709"/>
        <w:jc w:val="both"/>
        <w:rPr>
          <w:rFonts w:ascii="Times New Roman" w:eastAsia="Times New Roman" w:hAnsi="Times New Roman"/>
          <w:noProof/>
          <w:color w:val="000000"/>
          <w:sz w:val="20"/>
          <w:szCs w:val="20"/>
          <w:lang w:val="uk-UA" w:eastAsia="ru-RU"/>
        </w:rPr>
      </w:pPr>
      <w:r w:rsidRPr="007559BA">
        <w:rPr>
          <w:rFonts w:ascii="Times New Roman" w:eastAsia="Times New Roman" w:hAnsi="Times New Roman"/>
          <w:noProof/>
          <w:color w:val="000000"/>
          <w:sz w:val="20"/>
          <w:szCs w:val="20"/>
          <w:lang w:val="uk-UA" w:eastAsia="ru-RU"/>
        </w:rPr>
        <w:t>міграційний відплив молоді;</w:t>
      </w:r>
    </w:p>
    <w:p w:rsidR="006F338D" w:rsidRPr="007559BA" w:rsidRDefault="006F338D" w:rsidP="00A07C34">
      <w:pPr>
        <w:pStyle w:val="a3"/>
        <w:widowControl w:val="0"/>
        <w:numPr>
          <w:ilvl w:val="0"/>
          <w:numId w:val="10"/>
        </w:numPr>
        <w:shd w:val="clear" w:color="auto" w:fill="FFFFFF"/>
        <w:tabs>
          <w:tab w:val="left" w:pos="142"/>
          <w:tab w:val="left" w:pos="993"/>
        </w:tabs>
        <w:spacing w:after="0" w:line="240" w:lineRule="auto"/>
        <w:ind w:left="0" w:firstLine="709"/>
        <w:jc w:val="both"/>
        <w:rPr>
          <w:rFonts w:ascii="Times New Roman" w:eastAsia="Times New Roman" w:hAnsi="Times New Roman"/>
          <w:noProof/>
          <w:color w:val="000000"/>
          <w:sz w:val="20"/>
          <w:szCs w:val="20"/>
          <w:lang w:val="uk-UA" w:eastAsia="ru-RU"/>
        </w:rPr>
      </w:pPr>
      <w:r w:rsidRPr="007559BA">
        <w:rPr>
          <w:rFonts w:ascii="Times New Roman" w:eastAsia="Times New Roman" w:hAnsi="Times New Roman"/>
          <w:noProof/>
          <w:color w:val="000000"/>
          <w:sz w:val="20"/>
          <w:szCs w:val="20"/>
          <w:lang w:val="uk-UA" w:eastAsia="ru-RU"/>
        </w:rPr>
        <w:t>зниження чисельності населення.</w:t>
      </w: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noProof/>
          <w:color w:val="000000"/>
          <w:sz w:val="20"/>
          <w:szCs w:val="20"/>
          <w:lang w:val="uk-UA" w:eastAsia="ru-RU"/>
        </w:rPr>
      </w:pPr>
      <w:r w:rsidRPr="007559BA">
        <w:rPr>
          <w:rFonts w:ascii="Times New Roman" w:eastAsia="Times New Roman" w:hAnsi="Times New Roman"/>
          <w:b/>
          <w:noProof/>
          <w:color w:val="000000"/>
          <w:sz w:val="20"/>
          <w:szCs w:val="20"/>
          <w:lang w:val="uk-UA" w:eastAsia="ru-RU"/>
        </w:rPr>
        <w:t xml:space="preserve">Головна мета: </w:t>
      </w:r>
      <w:r w:rsidRPr="007559BA">
        <w:rPr>
          <w:rFonts w:ascii="Times New Roman" w:eastAsia="Times New Roman" w:hAnsi="Times New Roman"/>
          <w:noProof/>
          <w:color w:val="000000"/>
          <w:sz w:val="20"/>
          <w:szCs w:val="20"/>
          <w:lang w:val="uk-UA" w:eastAsia="ru-RU"/>
        </w:rPr>
        <w:t>стабільна демографічна ситуація, стимулювання народжуваності,  поліпшення здоров’я громадян шляхом створення умов для забезпечення доступної кваліфікованої медичної допомоги кожному громадянинові.</w:t>
      </w: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b/>
          <w:noProof/>
          <w:color w:val="000000"/>
          <w:sz w:val="20"/>
          <w:szCs w:val="20"/>
          <w:lang w:val="uk-UA" w:eastAsia="ru-RU"/>
        </w:rPr>
      </w:pPr>
      <w:r w:rsidRPr="007559BA">
        <w:rPr>
          <w:rFonts w:ascii="Times New Roman" w:eastAsia="Times New Roman" w:hAnsi="Times New Roman"/>
          <w:b/>
          <w:noProof/>
          <w:color w:val="000000"/>
          <w:sz w:val="20"/>
          <w:szCs w:val="20"/>
          <w:lang w:val="uk-UA" w:eastAsia="ru-RU"/>
        </w:rPr>
        <w:t>Основні завдання:</w:t>
      </w:r>
    </w:p>
    <w:p w:rsidR="006F338D" w:rsidRPr="007559BA" w:rsidRDefault="006F338D" w:rsidP="00A07C34">
      <w:pPr>
        <w:pStyle w:val="a3"/>
        <w:widowControl w:val="0"/>
        <w:numPr>
          <w:ilvl w:val="0"/>
          <w:numId w:val="10"/>
        </w:numPr>
        <w:shd w:val="clear" w:color="auto" w:fill="FFFFFF"/>
        <w:tabs>
          <w:tab w:val="left" w:pos="142"/>
          <w:tab w:val="left" w:pos="993"/>
        </w:tabs>
        <w:spacing w:after="0" w:line="240" w:lineRule="auto"/>
        <w:ind w:left="709" w:firstLine="0"/>
        <w:jc w:val="both"/>
        <w:rPr>
          <w:rFonts w:ascii="Times New Roman" w:eastAsia="Times New Roman" w:hAnsi="Times New Roman"/>
          <w:bCs/>
          <w:color w:val="000000"/>
          <w:sz w:val="20"/>
          <w:szCs w:val="20"/>
          <w:lang w:val="uk-UA" w:eastAsia="ru-RU"/>
        </w:rPr>
      </w:pPr>
      <w:r w:rsidRPr="007559BA">
        <w:rPr>
          <w:rFonts w:ascii="Times New Roman" w:eastAsia="Times New Roman" w:hAnsi="Times New Roman"/>
          <w:bCs/>
          <w:color w:val="000000"/>
          <w:sz w:val="20"/>
          <w:szCs w:val="20"/>
          <w:lang w:val="uk-UA" w:eastAsia="ru-RU"/>
        </w:rPr>
        <w:t>проведення інформаційно-роз’яснювальної роботи стосовно права на окремі види державної допомоги сім’ям, у яких народилися діти;</w:t>
      </w:r>
    </w:p>
    <w:p w:rsidR="006F338D" w:rsidRPr="007559BA" w:rsidRDefault="006F338D" w:rsidP="00A07C34">
      <w:pPr>
        <w:pStyle w:val="a3"/>
        <w:widowControl w:val="0"/>
        <w:numPr>
          <w:ilvl w:val="0"/>
          <w:numId w:val="10"/>
        </w:numPr>
        <w:shd w:val="clear" w:color="auto" w:fill="FFFFFF"/>
        <w:tabs>
          <w:tab w:val="left" w:pos="142"/>
          <w:tab w:val="left" w:pos="993"/>
        </w:tabs>
        <w:spacing w:after="0" w:line="240" w:lineRule="auto"/>
        <w:ind w:left="709" w:firstLine="0"/>
        <w:jc w:val="both"/>
        <w:rPr>
          <w:rFonts w:ascii="Times New Roman" w:eastAsia="Times New Roman" w:hAnsi="Times New Roman"/>
          <w:bCs/>
          <w:color w:val="000000"/>
          <w:sz w:val="20"/>
          <w:szCs w:val="20"/>
          <w:lang w:val="uk-UA" w:eastAsia="ru-RU"/>
        </w:rPr>
      </w:pPr>
      <w:r w:rsidRPr="007559BA">
        <w:rPr>
          <w:rFonts w:ascii="Times New Roman" w:eastAsia="Times New Roman" w:hAnsi="Times New Roman"/>
          <w:bCs/>
          <w:color w:val="000000"/>
          <w:sz w:val="20"/>
          <w:szCs w:val="20"/>
          <w:lang w:val="uk-UA" w:eastAsia="ru-RU"/>
        </w:rPr>
        <w:t>забезпечення виплат:</w:t>
      </w:r>
    </w:p>
    <w:p w:rsidR="006F338D" w:rsidRPr="007559BA" w:rsidRDefault="006F338D" w:rsidP="00A07C34">
      <w:pPr>
        <w:pStyle w:val="a3"/>
        <w:widowControl w:val="0"/>
        <w:numPr>
          <w:ilvl w:val="0"/>
          <w:numId w:val="10"/>
        </w:numPr>
        <w:shd w:val="clear" w:color="auto" w:fill="FFFFFF"/>
        <w:tabs>
          <w:tab w:val="left" w:pos="142"/>
          <w:tab w:val="left" w:pos="993"/>
        </w:tabs>
        <w:spacing w:after="0" w:line="240" w:lineRule="auto"/>
        <w:ind w:left="709" w:firstLine="0"/>
        <w:jc w:val="both"/>
        <w:rPr>
          <w:rFonts w:ascii="Times New Roman" w:eastAsia="Times New Roman" w:hAnsi="Times New Roman"/>
          <w:bCs/>
          <w:color w:val="000000"/>
          <w:sz w:val="20"/>
          <w:szCs w:val="20"/>
          <w:lang w:val="uk-UA" w:eastAsia="ru-RU"/>
        </w:rPr>
      </w:pPr>
      <w:r w:rsidRPr="007559BA">
        <w:rPr>
          <w:rFonts w:ascii="Times New Roman" w:eastAsia="Times New Roman" w:hAnsi="Times New Roman"/>
          <w:bCs/>
          <w:color w:val="000000"/>
          <w:sz w:val="20"/>
          <w:szCs w:val="20"/>
          <w:lang w:val="uk-UA" w:eastAsia="ru-RU"/>
        </w:rPr>
        <w:t>допомоги при народженні дитини, допомоги по догляду за дитиною до трьох років жінкам, у тому числі тим, які вийшли на роботу на умовах неповного робочого часу;</w:t>
      </w:r>
    </w:p>
    <w:p w:rsidR="006F338D" w:rsidRPr="007559BA" w:rsidRDefault="006F338D" w:rsidP="00A07C34">
      <w:pPr>
        <w:pStyle w:val="a3"/>
        <w:widowControl w:val="0"/>
        <w:numPr>
          <w:ilvl w:val="0"/>
          <w:numId w:val="10"/>
        </w:numPr>
        <w:shd w:val="clear" w:color="auto" w:fill="FFFFFF"/>
        <w:tabs>
          <w:tab w:val="left" w:pos="142"/>
          <w:tab w:val="left" w:pos="993"/>
        </w:tabs>
        <w:spacing w:after="0" w:line="240" w:lineRule="auto"/>
        <w:ind w:left="709" w:firstLine="0"/>
        <w:jc w:val="both"/>
        <w:rPr>
          <w:rFonts w:ascii="Times New Roman" w:eastAsia="Times New Roman" w:hAnsi="Times New Roman"/>
          <w:bCs/>
          <w:color w:val="000000"/>
          <w:sz w:val="20"/>
          <w:szCs w:val="20"/>
          <w:lang w:val="uk-UA" w:eastAsia="ru-RU"/>
        </w:rPr>
      </w:pPr>
      <w:r w:rsidRPr="007559BA">
        <w:rPr>
          <w:rFonts w:ascii="Times New Roman" w:eastAsia="Times New Roman" w:hAnsi="Times New Roman"/>
          <w:bCs/>
          <w:color w:val="000000"/>
          <w:sz w:val="20"/>
          <w:szCs w:val="20"/>
          <w:lang w:val="uk-UA" w:eastAsia="ru-RU"/>
        </w:rPr>
        <w:t>допомоги при усиновленні дитини;</w:t>
      </w:r>
    </w:p>
    <w:p w:rsidR="006F338D" w:rsidRPr="007559BA" w:rsidRDefault="006F338D" w:rsidP="00A07C34">
      <w:pPr>
        <w:pStyle w:val="a3"/>
        <w:widowControl w:val="0"/>
        <w:numPr>
          <w:ilvl w:val="0"/>
          <w:numId w:val="10"/>
        </w:numPr>
        <w:shd w:val="clear" w:color="auto" w:fill="FFFFFF"/>
        <w:tabs>
          <w:tab w:val="left" w:pos="142"/>
          <w:tab w:val="left" w:pos="993"/>
        </w:tabs>
        <w:spacing w:after="0" w:line="240" w:lineRule="auto"/>
        <w:ind w:left="709" w:firstLine="0"/>
        <w:jc w:val="both"/>
        <w:rPr>
          <w:rFonts w:ascii="Times New Roman" w:eastAsia="Times New Roman" w:hAnsi="Times New Roman"/>
          <w:bCs/>
          <w:color w:val="000000"/>
          <w:sz w:val="20"/>
          <w:szCs w:val="20"/>
          <w:lang w:val="uk-UA" w:eastAsia="ru-RU"/>
        </w:rPr>
      </w:pPr>
      <w:r w:rsidRPr="007559BA">
        <w:rPr>
          <w:rFonts w:ascii="Times New Roman" w:eastAsia="Times New Roman" w:hAnsi="Times New Roman"/>
          <w:bCs/>
          <w:color w:val="000000"/>
          <w:sz w:val="20"/>
          <w:szCs w:val="20"/>
          <w:lang w:val="uk-UA" w:eastAsia="ru-RU"/>
        </w:rPr>
        <w:t>допомоги дітям, які перебувають під опікою чи піклуванням, у розмірі відповідно до чинного законодавства;</w:t>
      </w:r>
    </w:p>
    <w:p w:rsidR="006F338D" w:rsidRPr="007559BA" w:rsidRDefault="006F338D" w:rsidP="00A07C34">
      <w:pPr>
        <w:pStyle w:val="a3"/>
        <w:widowControl w:val="0"/>
        <w:numPr>
          <w:ilvl w:val="0"/>
          <w:numId w:val="10"/>
        </w:numPr>
        <w:shd w:val="clear" w:color="auto" w:fill="FFFFFF"/>
        <w:tabs>
          <w:tab w:val="left" w:pos="142"/>
          <w:tab w:val="left" w:pos="993"/>
        </w:tabs>
        <w:spacing w:after="0" w:line="240" w:lineRule="auto"/>
        <w:ind w:left="709" w:firstLine="0"/>
        <w:jc w:val="both"/>
        <w:rPr>
          <w:rFonts w:ascii="Times New Roman" w:eastAsia="Times New Roman" w:hAnsi="Times New Roman"/>
          <w:bCs/>
          <w:color w:val="000000"/>
          <w:sz w:val="20"/>
          <w:szCs w:val="20"/>
          <w:lang w:val="uk-UA" w:eastAsia="ru-RU"/>
        </w:rPr>
      </w:pPr>
      <w:r w:rsidRPr="007559BA">
        <w:rPr>
          <w:rFonts w:ascii="Times New Roman" w:eastAsia="Times New Roman" w:hAnsi="Times New Roman"/>
          <w:bCs/>
          <w:color w:val="000000"/>
          <w:sz w:val="20"/>
          <w:szCs w:val="20"/>
          <w:lang w:val="uk-UA" w:eastAsia="ru-RU"/>
        </w:rPr>
        <w:t>одноразової винагороди жінкам, які відзначені почесним званням України «Мати-героїня»  та сім’ям, у яких народиться трійня;</w:t>
      </w:r>
    </w:p>
    <w:p w:rsidR="006F338D" w:rsidRPr="007559BA" w:rsidRDefault="006F338D" w:rsidP="00A07C34">
      <w:pPr>
        <w:pStyle w:val="a3"/>
        <w:widowControl w:val="0"/>
        <w:numPr>
          <w:ilvl w:val="0"/>
          <w:numId w:val="10"/>
        </w:numPr>
        <w:shd w:val="clear" w:color="auto" w:fill="FFFFFF"/>
        <w:tabs>
          <w:tab w:val="left" w:pos="142"/>
          <w:tab w:val="left" w:pos="993"/>
        </w:tabs>
        <w:spacing w:after="0" w:line="240" w:lineRule="auto"/>
        <w:ind w:left="709" w:firstLine="0"/>
        <w:jc w:val="both"/>
        <w:rPr>
          <w:rFonts w:ascii="Times New Roman" w:eastAsia="Times New Roman" w:hAnsi="Times New Roman"/>
          <w:bCs/>
          <w:color w:val="000000"/>
          <w:sz w:val="20"/>
          <w:szCs w:val="20"/>
          <w:lang w:val="uk-UA" w:eastAsia="ru-RU"/>
        </w:rPr>
      </w:pPr>
      <w:r w:rsidRPr="007559BA">
        <w:rPr>
          <w:rFonts w:ascii="Times New Roman" w:eastAsia="Times New Roman" w:hAnsi="Times New Roman"/>
          <w:bCs/>
          <w:color w:val="000000"/>
          <w:sz w:val="20"/>
          <w:szCs w:val="20"/>
          <w:lang w:val="uk-UA" w:eastAsia="ru-RU"/>
        </w:rPr>
        <w:t>підтримки багатодітних сімей, шляхом надання пільг на житлово-комунальні послуги.</w:t>
      </w: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b/>
          <w:noProof/>
          <w:color w:val="000000"/>
          <w:sz w:val="20"/>
          <w:szCs w:val="20"/>
          <w:lang w:val="uk-UA" w:eastAsia="ru-RU"/>
        </w:rPr>
      </w:pP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b/>
          <w:noProof/>
          <w:color w:val="000000"/>
          <w:sz w:val="20"/>
          <w:szCs w:val="20"/>
          <w:lang w:val="uk-UA" w:eastAsia="ru-RU"/>
        </w:rPr>
      </w:pPr>
      <w:r w:rsidRPr="007559BA">
        <w:rPr>
          <w:rFonts w:ascii="Times New Roman" w:eastAsia="Times New Roman" w:hAnsi="Times New Roman"/>
          <w:b/>
          <w:noProof/>
          <w:color w:val="000000"/>
          <w:sz w:val="20"/>
          <w:szCs w:val="20"/>
          <w:lang w:val="uk-UA" w:eastAsia="ru-RU"/>
        </w:rPr>
        <w:t>Критерії досягнення:</w:t>
      </w:r>
    </w:p>
    <w:p w:rsidR="0061244F"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color w:val="000000"/>
          <w:sz w:val="20"/>
          <w:szCs w:val="20"/>
          <w:lang w:val="uk-UA" w:eastAsia="ru-RU"/>
        </w:rPr>
        <w:t xml:space="preserve">Середньорічна чисельність наявного населення у 2016 році становитиме </w:t>
      </w:r>
      <w:r w:rsidR="00BB787E" w:rsidRPr="007559BA">
        <w:rPr>
          <w:rFonts w:ascii="Times New Roman" w:eastAsia="Times New Roman" w:hAnsi="Times New Roman"/>
          <w:noProof/>
          <w:color w:val="000000"/>
          <w:sz w:val="20"/>
          <w:szCs w:val="20"/>
          <w:lang w:val="uk-UA" w:eastAsia="ru-RU"/>
        </w:rPr>
        <w:t>20</w:t>
      </w:r>
      <w:r w:rsidRPr="007559BA">
        <w:rPr>
          <w:rFonts w:ascii="Times New Roman" w:eastAsia="Times New Roman" w:hAnsi="Times New Roman"/>
          <w:noProof/>
          <w:color w:val="000000"/>
          <w:sz w:val="20"/>
          <w:szCs w:val="20"/>
          <w:lang w:val="uk-UA" w:eastAsia="ru-RU"/>
        </w:rPr>
        <w:t xml:space="preserve"> тис. </w:t>
      </w:r>
      <w:r w:rsidR="00BB787E" w:rsidRPr="007559BA">
        <w:rPr>
          <w:rFonts w:ascii="Times New Roman" w:eastAsia="Times New Roman" w:hAnsi="Times New Roman"/>
          <w:noProof/>
          <w:color w:val="000000"/>
          <w:sz w:val="20"/>
          <w:szCs w:val="20"/>
          <w:lang w:val="uk-UA" w:eastAsia="ru-RU"/>
        </w:rPr>
        <w:t>137</w:t>
      </w:r>
      <w:r w:rsidRPr="007559BA">
        <w:rPr>
          <w:rFonts w:ascii="Times New Roman" w:eastAsia="Times New Roman" w:hAnsi="Times New Roman"/>
          <w:noProof/>
          <w:color w:val="000000"/>
          <w:sz w:val="20"/>
          <w:szCs w:val="20"/>
          <w:lang w:val="uk-UA" w:eastAsia="ru-RU"/>
        </w:rPr>
        <w:t xml:space="preserve"> осіб.</w:t>
      </w:r>
      <w:r w:rsidRPr="007559BA">
        <w:rPr>
          <w:rFonts w:ascii="Times New Roman" w:eastAsia="Times New Roman" w:hAnsi="Times New Roman"/>
          <w:noProof/>
          <w:sz w:val="20"/>
          <w:szCs w:val="20"/>
          <w:lang w:val="uk-UA" w:eastAsia="ru-RU"/>
        </w:rPr>
        <w:t xml:space="preserve"> </w:t>
      </w: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b/>
          <w:noProof/>
          <w:sz w:val="20"/>
          <w:szCs w:val="20"/>
          <w:lang w:val="uk-UA" w:eastAsia="ru-RU"/>
        </w:rPr>
      </w:pPr>
      <w:r w:rsidRPr="007559BA">
        <w:rPr>
          <w:rFonts w:ascii="Times New Roman" w:eastAsia="Times New Roman" w:hAnsi="Times New Roman"/>
          <w:noProof/>
          <w:sz w:val="20"/>
          <w:szCs w:val="20"/>
          <w:lang w:eastAsia="ru-RU"/>
        </w:rPr>
        <w:lastRenderedPageBreak/>
        <w:drawing>
          <wp:inline distT="0" distB="0" distL="0" distR="0">
            <wp:extent cx="5457825" cy="2124075"/>
            <wp:effectExtent l="0" t="0" r="0" b="0"/>
            <wp:docPr id="20" name="Диаграмма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F338D" w:rsidRPr="007559BA" w:rsidRDefault="006F338D" w:rsidP="006F338D">
      <w:pPr>
        <w:shd w:val="clear" w:color="auto" w:fill="FFFFFF"/>
        <w:tabs>
          <w:tab w:val="left" w:pos="142"/>
        </w:tabs>
        <w:spacing w:after="0" w:line="240" w:lineRule="auto"/>
        <w:ind w:firstLine="709"/>
        <w:jc w:val="center"/>
        <w:rPr>
          <w:rFonts w:ascii="Times New Roman" w:eastAsia="Times New Roman" w:hAnsi="Times New Roman"/>
          <w:b/>
          <w:noProof/>
          <w:color w:val="000000"/>
          <w:sz w:val="20"/>
          <w:szCs w:val="20"/>
          <w:lang w:val="uk-UA" w:eastAsia="ru-RU"/>
        </w:rPr>
      </w:pPr>
    </w:p>
    <w:p w:rsidR="006F338D" w:rsidRPr="007559BA" w:rsidRDefault="006F338D" w:rsidP="006F338D">
      <w:pPr>
        <w:widowControl w:val="0"/>
        <w:shd w:val="clear" w:color="auto" w:fill="FFFFFF"/>
        <w:tabs>
          <w:tab w:val="left" w:pos="142"/>
        </w:tabs>
        <w:spacing w:after="0" w:line="240" w:lineRule="auto"/>
        <w:ind w:firstLine="709"/>
        <w:jc w:val="center"/>
        <w:rPr>
          <w:rFonts w:ascii="Times New Roman" w:eastAsia="Times New Roman" w:hAnsi="Times New Roman"/>
          <w:b/>
          <w:noProof/>
          <w:color w:val="000000"/>
          <w:sz w:val="20"/>
          <w:szCs w:val="20"/>
          <w:lang w:val="uk-UA" w:eastAsia="ru-RU"/>
        </w:rPr>
      </w:pPr>
      <w:r w:rsidRPr="007559BA">
        <w:rPr>
          <w:rFonts w:ascii="Times New Roman" w:eastAsia="Times New Roman" w:hAnsi="Times New Roman"/>
          <w:b/>
          <w:noProof/>
          <w:color w:val="000000"/>
          <w:sz w:val="20"/>
          <w:szCs w:val="20"/>
          <w:lang w:val="uk-UA" w:eastAsia="ru-RU"/>
        </w:rPr>
        <w:t xml:space="preserve">3.2. </w:t>
      </w:r>
      <w:r w:rsidR="005D0F4F" w:rsidRPr="007559BA">
        <w:rPr>
          <w:sz w:val="20"/>
          <w:szCs w:val="20"/>
        </w:rPr>
        <w:fldChar w:fldCharType="begin"/>
      </w:r>
      <w:r w:rsidR="00B10A4F" w:rsidRPr="007559BA">
        <w:rPr>
          <w:sz w:val="20"/>
          <w:szCs w:val="20"/>
        </w:rPr>
        <w:instrText>HYPERLINK "file:///C:\\Documents%20and%20Settings\\Администратор\\Мои%20документы\\ПРОГРАММЫ\\Программа%202011\\рабочая\\7%20Структура.doc" \l "_Toc130175726"</w:instrText>
      </w:r>
      <w:r w:rsidR="005D0F4F" w:rsidRPr="007559BA">
        <w:rPr>
          <w:sz w:val="20"/>
          <w:szCs w:val="20"/>
        </w:rPr>
        <w:fldChar w:fldCharType="separate"/>
      </w:r>
      <w:r w:rsidRPr="007559BA">
        <w:rPr>
          <w:rFonts w:ascii="Times New Roman" w:eastAsia="Times New Roman" w:hAnsi="Times New Roman"/>
          <w:b/>
          <w:noProof/>
          <w:color w:val="000000"/>
          <w:sz w:val="20"/>
          <w:szCs w:val="20"/>
          <w:lang w:val="uk-UA" w:eastAsia="ru-RU"/>
        </w:rPr>
        <w:t xml:space="preserve">Зайнятість населення </w:t>
      </w:r>
      <w:r w:rsidR="005D0F4F" w:rsidRPr="007559BA">
        <w:rPr>
          <w:sz w:val="20"/>
          <w:szCs w:val="20"/>
        </w:rPr>
        <w:fldChar w:fldCharType="end"/>
      </w:r>
      <w:r w:rsidRPr="007559BA">
        <w:rPr>
          <w:rFonts w:ascii="Times New Roman" w:eastAsia="Times New Roman" w:hAnsi="Times New Roman"/>
          <w:b/>
          <w:noProof/>
          <w:color w:val="000000"/>
          <w:sz w:val="20"/>
          <w:szCs w:val="20"/>
          <w:lang w:val="uk-UA" w:eastAsia="ru-RU"/>
        </w:rPr>
        <w:t xml:space="preserve"> та ринок праці</w:t>
      </w:r>
    </w:p>
    <w:p w:rsidR="006F338D" w:rsidRPr="007559BA" w:rsidRDefault="006F338D" w:rsidP="006F338D">
      <w:pPr>
        <w:widowControl w:val="0"/>
        <w:shd w:val="clear" w:color="auto" w:fill="FFFFFF"/>
        <w:tabs>
          <w:tab w:val="left" w:pos="142"/>
        </w:tabs>
        <w:spacing w:after="0" w:line="240" w:lineRule="auto"/>
        <w:ind w:firstLine="709"/>
        <w:jc w:val="center"/>
        <w:rPr>
          <w:rFonts w:ascii="Times New Roman" w:eastAsia="Times New Roman" w:hAnsi="Times New Roman"/>
          <w:b/>
          <w:noProof/>
          <w:color w:val="000000"/>
          <w:sz w:val="20"/>
          <w:szCs w:val="20"/>
          <w:u w:val="single"/>
          <w:lang w:val="uk-UA" w:eastAsia="ru-RU"/>
        </w:rPr>
      </w:pP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b/>
          <w:noProof/>
          <w:color w:val="000000"/>
          <w:sz w:val="20"/>
          <w:szCs w:val="20"/>
          <w:lang w:val="uk-UA" w:eastAsia="ru-RU"/>
        </w:rPr>
      </w:pPr>
      <w:r w:rsidRPr="007559BA">
        <w:rPr>
          <w:rFonts w:ascii="Times New Roman" w:eastAsia="Times New Roman" w:hAnsi="Times New Roman"/>
          <w:b/>
          <w:noProof/>
          <w:color w:val="000000"/>
          <w:sz w:val="20"/>
          <w:szCs w:val="20"/>
          <w:lang w:val="uk-UA" w:eastAsia="ru-RU"/>
        </w:rPr>
        <w:t>Актуальні питання:</w:t>
      </w:r>
    </w:p>
    <w:p w:rsidR="006F338D" w:rsidRPr="007559BA" w:rsidRDefault="006F338D" w:rsidP="00A07C34">
      <w:pPr>
        <w:pStyle w:val="a3"/>
        <w:widowControl w:val="0"/>
        <w:numPr>
          <w:ilvl w:val="0"/>
          <w:numId w:val="11"/>
        </w:numPr>
        <w:shd w:val="clear" w:color="auto" w:fill="FFFFFF"/>
        <w:tabs>
          <w:tab w:val="left" w:pos="142"/>
        </w:tabs>
        <w:spacing w:after="0" w:line="240" w:lineRule="auto"/>
        <w:jc w:val="both"/>
        <w:rPr>
          <w:rFonts w:ascii="Times New Roman" w:eastAsia="Times New Roman" w:hAnsi="Times New Roman"/>
          <w:bCs/>
          <w:color w:val="000000"/>
          <w:sz w:val="20"/>
          <w:szCs w:val="20"/>
          <w:lang w:val="uk-UA" w:eastAsia="ru-RU"/>
        </w:rPr>
      </w:pPr>
      <w:r w:rsidRPr="007559BA">
        <w:rPr>
          <w:rFonts w:ascii="Times New Roman" w:eastAsia="Times New Roman" w:hAnsi="Times New Roman"/>
          <w:bCs/>
          <w:color w:val="000000"/>
          <w:sz w:val="20"/>
          <w:szCs w:val="20"/>
          <w:lang w:val="uk-UA" w:eastAsia="ru-RU"/>
        </w:rPr>
        <w:t>недостатній рівень працевлаштування громадян, які потребують соціального захисту;</w:t>
      </w:r>
    </w:p>
    <w:p w:rsidR="006F338D" w:rsidRPr="007559BA" w:rsidRDefault="006F338D" w:rsidP="00A07C34">
      <w:pPr>
        <w:pStyle w:val="a3"/>
        <w:widowControl w:val="0"/>
        <w:numPr>
          <w:ilvl w:val="0"/>
          <w:numId w:val="11"/>
        </w:numPr>
        <w:shd w:val="clear" w:color="auto" w:fill="FFFFFF"/>
        <w:tabs>
          <w:tab w:val="left" w:pos="142"/>
        </w:tabs>
        <w:spacing w:after="0" w:line="240" w:lineRule="auto"/>
        <w:jc w:val="both"/>
        <w:rPr>
          <w:rFonts w:ascii="Times New Roman" w:eastAsia="Times New Roman" w:hAnsi="Times New Roman"/>
          <w:bCs/>
          <w:color w:val="000000"/>
          <w:sz w:val="20"/>
          <w:szCs w:val="20"/>
          <w:lang w:val="uk-UA" w:eastAsia="ru-RU"/>
        </w:rPr>
      </w:pPr>
      <w:r w:rsidRPr="007559BA">
        <w:rPr>
          <w:rFonts w:ascii="Times New Roman" w:eastAsia="Times New Roman" w:hAnsi="Times New Roman"/>
          <w:bCs/>
          <w:color w:val="000000"/>
          <w:sz w:val="20"/>
          <w:szCs w:val="20"/>
          <w:lang w:val="uk-UA" w:eastAsia="ru-RU"/>
        </w:rPr>
        <w:t>незацікавленість роботодавців до професійного навчання працівників на виробництві;</w:t>
      </w:r>
    </w:p>
    <w:p w:rsidR="006F338D" w:rsidRPr="007559BA" w:rsidRDefault="006F338D" w:rsidP="00A07C34">
      <w:pPr>
        <w:pStyle w:val="a3"/>
        <w:widowControl w:val="0"/>
        <w:numPr>
          <w:ilvl w:val="0"/>
          <w:numId w:val="11"/>
        </w:numPr>
        <w:shd w:val="clear" w:color="auto" w:fill="FFFFFF"/>
        <w:tabs>
          <w:tab w:val="left" w:pos="142"/>
        </w:tabs>
        <w:spacing w:after="0" w:line="240" w:lineRule="auto"/>
        <w:jc w:val="both"/>
        <w:rPr>
          <w:rFonts w:ascii="Times New Roman" w:eastAsia="Times New Roman" w:hAnsi="Times New Roman"/>
          <w:bCs/>
          <w:color w:val="000000"/>
          <w:sz w:val="20"/>
          <w:szCs w:val="20"/>
          <w:lang w:val="uk-UA" w:eastAsia="ru-RU"/>
        </w:rPr>
      </w:pPr>
      <w:r w:rsidRPr="007559BA">
        <w:rPr>
          <w:rFonts w:ascii="Times New Roman" w:eastAsia="Times New Roman" w:hAnsi="Times New Roman"/>
          <w:bCs/>
          <w:color w:val="000000"/>
          <w:sz w:val="20"/>
          <w:szCs w:val="20"/>
          <w:lang w:val="uk-UA" w:eastAsia="ru-RU"/>
        </w:rPr>
        <w:t>наявність випадків незареєстрованих трудових відносин.</w:t>
      </w:r>
    </w:p>
    <w:p w:rsidR="006F338D" w:rsidRPr="007559BA" w:rsidRDefault="006F338D" w:rsidP="006F338D">
      <w:pPr>
        <w:widowControl w:val="0"/>
        <w:shd w:val="clear" w:color="auto" w:fill="FFFFFF"/>
        <w:tabs>
          <w:tab w:val="left" w:pos="142"/>
          <w:tab w:val="num" w:pos="1083"/>
        </w:tabs>
        <w:spacing w:after="0" w:line="240" w:lineRule="auto"/>
        <w:ind w:firstLine="709"/>
        <w:jc w:val="both"/>
        <w:rPr>
          <w:rFonts w:ascii="Times New Roman" w:eastAsia="Times New Roman" w:hAnsi="Times New Roman"/>
          <w:color w:val="000000"/>
          <w:sz w:val="20"/>
          <w:szCs w:val="20"/>
          <w:lang w:eastAsia="ru-RU"/>
        </w:rPr>
      </w:pPr>
      <w:r w:rsidRPr="007559BA">
        <w:rPr>
          <w:rFonts w:ascii="Times New Roman" w:eastAsia="Times New Roman" w:hAnsi="Times New Roman"/>
          <w:b/>
          <w:color w:val="000000"/>
          <w:sz w:val="20"/>
          <w:szCs w:val="20"/>
          <w:lang w:eastAsia="ru-RU"/>
        </w:rPr>
        <w:t xml:space="preserve">Головна мета: </w:t>
      </w:r>
      <w:proofErr w:type="spellStart"/>
      <w:r w:rsidRPr="007559BA">
        <w:rPr>
          <w:rFonts w:ascii="Times New Roman" w:eastAsia="Times New Roman" w:hAnsi="Times New Roman"/>
          <w:color w:val="000000"/>
          <w:sz w:val="20"/>
          <w:szCs w:val="20"/>
          <w:lang w:eastAsia="ru-RU"/>
        </w:rPr>
        <w:t>сприяння</w:t>
      </w:r>
      <w:proofErr w:type="spellEnd"/>
      <w:r w:rsidRPr="007559BA">
        <w:rPr>
          <w:rFonts w:ascii="Times New Roman" w:eastAsia="Times New Roman" w:hAnsi="Times New Roman"/>
          <w:color w:val="000000"/>
          <w:sz w:val="20"/>
          <w:szCs w:val="20"/>
          <w:lang w:eastAsia="ru-RU"/>
        </w:rPr>
        <w:t xml:space="preserve"> </w:t>
      </w:r>
      <w:proofErr w:type="spellStart"/>
      <w:r w:rsidRPr="007559BA">
        <w:rPr>
          <w:rFonts w:ascii="Times New Roman" w:eastAsia="Times New Roman" w:hAnsi="Times New Roman"/>
          <w:color w:val="000000"/>
          <w:sz w:val="20"/>
          <w:szCs w:val="20"/>
          <w:lang w:eastAsia="ru-RU"/>
        </w:rPr>
        <w:t>ефективній</w:t>
      </w:r>
      <w:proofErr w:type="spellEnd"/>
      <w:r w:rsidRPr="007559BA">
        <w:rPr>
          <w:rFonts w:ascii="Times New Roman" w:eastAsia="Times New Roman" w:hAnsi="Times New Roman"/>
          <w:color w:val="000000"/>
          <w:sz w:val="20"/>
          <w:szCs w:val="20"/>
          <w:lang w:eastAsia="ru-RU"/>
        </w:rPr>
        <w:t xml:space="preserve"> </w:t>
      </w:r>
      <w:proofErr w:type="spellStart"/>
      <w:r w:rsidRPr="007559BA">
        <w:rPr>
          <w:rFonts w:ascii="Times New Roman" w:eastAsia="Times New Roman" w:hAnsi="Times New Roman"/>
          <w:color w:val="000000"/>
          <w:sz w:val="20"/>
          <w:szCs w:val="20"/>
          <w:lang w:eastAsia="ru-RU"/>
        </w:rPr>
        <w:t>зайнятості</w:t>
      </w:r>
      <w:proofErr w:type="spellEnd"/>
      <w:r w:rsidRPr="007559BA">
        <w:rPr>
          <w:rFonts w:ascii="Times New Roman" w:eastAsia="Times New Roman" w:hAnsi="Times New Roman"/>
          <w:color w:val="000000"/>
          <w:sz w:val="20"/>
          <w:szCs w:val="20"/>
          <w:lang w:eastAsia="ru-RU"/>
        </w:rPr>
        <w:t xml:space="preserve"> </w:t>
      </w:r>
      <w:proofErr w:type="spellStart"/>
      <w:r w:rsidRPr="007559BA">
        <w:rPr>
          <w:rFonts w:ascii="Times New Roman" w:eastAsia="Times New Roman" w:hAnsi="Times New Roman"/>
          <w:color w:val="000000"/>
          <w:sz w:val="20"/>
          <w:szCs w:val="20"/>
          <w:lang w:eastAsia="ru-RU"/>
        </w:rPr>
        <w:t>населення</w:t>
      </w:r>
      <w:proofErr w:type="spellEnd"/>
      <w:r w:rsidRPr="007559BA">
        <w:rPr>
          <w:rFonts w:ascii="Times New Roman" w:eastAsia="Times New Roman" w:hAnsi="Times New Roman"/>
          <w:color w:val="000000"/>
          <w:sz w:val="20"/>
          <w:szCs w:val="20"/>
          <w:lang w:eastAsia="ru-RU"/>
        </w:rPr>
        <w:t xml:space="preserve">, </w:t>
      </w:r>
      <w:proofErr w:type="spellStart"/>
      <w:r w:rsidRPr="007559BA">
        <w:rPr>
          <w:rFonts w:ascii="Times New Roman" w:eastAsia="Times New Roman" w:hAnsi="Times New Roman"/>
          <w:color w:val="000000"/>
          <w:sz w:val="20"/>
          <w:szCs w:val="20"/>
          <w:lang w:eastAsia="ru-RU"/>
        </w:rPr>
        <w:t>відновлення</w:t>
      </w:r>
      <w:proofErr w:type="spellEnd"/>
      <w:r w:rsidRPr="007559BA">
        <w:rPr>
          <w:rFonts w:ascii="Times New Roman" w:eastAsia="Times New Roman" w:hAnsi="Times New Roman"/>
          <w:color w:val="000000"/>
          <w:sz w:val="20"/>
          <w:szCs w:val="20"/>
          <w:lang w:eastAsia="ru-RU"/>
        </w:rPr>
        <w:t xml:space="preserve"> </w:t>
      </w:r>
      <w:proofErr w:type="spellStart"/>
      <w:r w:rsidRPr="007559BA">
        <w:rPr>
          <w:rFonts w:ascii="Times New Roman" w:eastAsia="Times New Roman" w:hAnsi="Times New Roman"/>
          <w:color w:val="000000"/>
          <w:sz w:val="20"/>
          <w:szCs w:val="20"/>
          <w:lang w:eastAsia="ru-RU"/>
        </w:rPr>
        <w:t>позитивних</w:t>
      </w:r>
      <w:proofErr w:type="spellEnd"/>
      <w:r w:rsidRPr="007559BA">
        <w:rPr>
          <w:rFonts w:ascii="Times New Roman" w:eastAsia="Times New Roman" w:hAnsi="Times New Roman"/>
          <w:color w:val="000000"/>
          <w:sz w:val="20"/>
          <w:szCs w:val="20"/>
          <w:lang w:eastAsia="ru-RU"/>
        </w:rPr>
        <w:t xml:space="preserve"> </w:t>
      </w:r>
      <w:proofErr w:type="spellStart"/>
      <w:r w:rsidRPr="007559BA">
        <w:rPr>
          <w:rFonts w:ascii="Times New Roman" w:eastAsia="Times New Roman" w:hAnsi="Times New Roman"/>
          <w:color w:val="000000"/>
          <w:sz w:val="20"/>
          <w:szCs w:val="20"/>
          <w:lang w:eastAsia="ru-RU"/>
        </w:rPr>
        <w:t>тенденцій</w:t>
      </w:r>
      <w:proofErr w:type="spellEnd"/>
      <w:r w:rsidRPr="007559BA">
        <w:rPr>
          <w:rFonts w:ascii="Times New Roman" w:eastAsia="Times New Roman" w:hAnsi="Times New Roman"/>
          <w:color w:val="000000"/>
          <w:sz w:val="20"/>
          <w:szCs w:val="20"/>
          <w:lang w:eastAsia="ru-RU"/>
        </w:rPr>
        <w:t xml:space="preserve"> </w:t>
      </w:r>
      <w:proofErr w:type="spellStart"/>
      <w:r w:rsidRPr="007559BA">
        <w:rPr>
          <w:rFonts w:ascii="Times New Roman" w:eastAsia="Times New Roman" w:hAnsi="Times New Roman"/>
          <w:color w:val="000000"/>
          <w:sz w:val="20"/>
          <w:szCs w:val="20"/>
          <w:lang w:eastAsia="ru-RU"/>
        </w:rPr>
        <w:t>щодо</w:t>
      </w:r>
      <w:proofErr w:type="spellEnd"/>
      <w:r w:rsidRPr="007559BA">
        <w:rPr>
          <w:rFonts w:ascii="Times New Roman" w:eastAsia="Times New Roman" w:hAnsi="Times New Roman"/>
          <w:color w:val="000000"/>
          <w:sz w:val="20"/>
          <w:szCs w:val="20"/>
          <w:lang w:eastAsia="ru-RU"/>
        </w:rPr>
        <w:t xml:space="preserve"> </w:t>
      </w:r>
      <w:proofErr w:type="spellStart"/>
      <w:r w:rsidRPr="007559BA">
        <w:rPr>
          <w:rFonts w:ascii="Times New Roman" w:eastAsia="Times New Roman" w:hAnsi="Times New Roman"/>
          <w:color w:val="000000"/>
          <w:sz w:val="20"/>
          <w:szCs w:val="20"/>
          <w:lang w:eastAsia="ru-RU"/>
        </w:rPr>
        <w:t>стабілізації</w:t>
      </w:r>
      <w:proofErr w:type="spellEnd"/>
      <w:r w:rsidRPr="007559BA">
        <w:rPr>
          <w:rFonts w:ascii="Times New Roman" w:eastAsia="Times New Roman" w:hAnsi="Times New Roman"/>
          <w:color w:val="000000"/>
          <w:sz w:val="20"/>
          <w:szCs w:val="20"/>
          <w:lang w:eastAsia="ru-RU"/>
        </w:rPr>
        <w:t xml:space="preserve"> </w:t>
      </w:r>
      <w:proofErr w:type="gramStart"/>
      <w:r w:rsidRPr="007559BA">
        <w:rPr>
          <w:rFonts w:ascii="Times New Roman" w:eastAsia="Times New Roman" w:hAnsi="Times New Roman"/>
          <w:color w:val="000000"/>
          <w:sz w:val="20"/>
          <w:szCs w:val="20"/>
          <w:lang w:eastAsia="ru-RU"/>
        </w:rPr>
        <w:t>на</w:t>
      </w:r>
      <w:proofErr w:type="gramEnd"/>
      <w:r w:rsidRPr="007559BA">
        <w:rPr>
          <w:rFonts w:ascii="Times New Roman" w:eastAsia="Times New Roman" w:hAnsi="Times New Roman"/>
          <w:color w:val="000000"/>
          <w:sz w:val="20"/>
          <w:szCs w:val="20"/>
          <w:lang w:eastAsia="ru-RU"/>
        </w:rPr>
        <w:t xml:space="preserve"> ринку </w:t>
      </w:r>
      <w:proofErr w:type="spellStart"/>
      <w:r w:rsidRPr="007559BA">
        <w:rPr>
          <w:rFonts w:ascii="Times New Roman" w:eastAsia="Times New Roman" w:hAnsi="Times New Roman"/>
          <w:color w:val="000000"/>
          <w:sz w:val="20"/>
          <w:szCs w:val="20"/>
          <w:lang w:eastAsia="ru-RU"/>
        </w:rPr>
        <w:t>праці</w:t>
      </w:r>
      <w:proofErr w:type="spellEnd"/>
      <w:r w:rsidRPr="007559BA">
        <w:rPr>
          <w:rFonts w:ascii="Times New Roman" w:eastAsia="Times New Roman" w:hAnsi="Times New Roman"/>
          <w:color w:val="000000"/>
          <w:sz w:val="20"/>
          <w:szCs w:val="20"/>
          <w:lang w:eastAsia="ru-RU"/>
        </w:rPr>
        <w:t>.</w:t>
      </w:r>
    </w:p>
    <w:p w:rsidR="006F338D" w:rsidRPr="007559BA" w:rsidRDefault="006F338D" w:rsidP="006F338D">
      <w:pPr>
        <w:widowControl w:val="0"/>
        <w:shd w:val="clear" w:color="auto" w:fill="FFFFFF"/>
        <w:tabs>
          <w:tab w:val="left" w:pos="142"/>
          <w:tab w:val="num" w:pos="1083"/>
        </w:tabs>
        <w:spacing w:after="0" w:line="240" w:lineRule="auto"/>
        <w:ind w:firstLine="709"/>
        <w:jc w:val="both"/>
        <w:rPr>
          <w:rFonts w:ascii="Times New Roman" w:eastAsia="Times New Roman" w:hAnsi="Times New Roman"/>
          <w:b/>
          <w:color w:val="000000"/>
          <w:sz w:val="20"/>
          <w:szCs w:val="20"/>
          <w:lang w:eastAsia="ru-RU"/>
        </w:rPr>
      </w:pPr>
      <w:proofErr w:type="spellStart"/>
      <w:r w:rsidRPr="007559BA">
        <w:rPr>
          <w:rFonts w:ascii="Times New Roman" w:eastAsia="Times New Roman" w:hAnsi="Times New Roman"/>
          <w:b/>
          <w:color w:val="000000"/>
          <w:sz w:val="20"/>
          <w:szCs w:val="20"/>
          <w:lang w:eastAsia="ru-RU"/>
        </w:rPr>
        <w:t>Основні</w:t>
      </w:r>
      <w:proofErr w:type="spellEnd"/>
      <w:r w:rsidRPr="007559BA">
        <w:rPr>
          <w:rFonts w:ascii="Times New Roman" w:eastAsia="Times New Roman" w:hAnsi="Times New Roman"/>
          <w:b/>
          <w:color w:val="000000"/>
          <w:sz w:val="20"/>
          <w:szCs w:val="20"/>
          <w:lang w:eastAsia="ru-RU"/>
        </w:rPr>
        <w:t xml:space="preserve"> </w:t>
      </w:r>
      <w:proofErr w:type="spellStart"/>
      <w:r w:rsidRPr="007559BA">
        <w:rPr>
          <w:rFonts w:ascii="Times New Roman" w:eastAsia="Times New Roman" w:hAnsi="Times New Roman"/>
          <w:b/>
          <w:color w:val="000000"/>
          <w:sz w:val="20"/>
          <w:szCs w:val="20"/>
          <w:lang w:eastAsia="ru-RU"/>
        </w:rPr>
        <w:t>завдання</w:t>
      </w:r>
      <w:proofErr w:type="spellEnd"/>
      <w:r w:rsidRPr="007559BA">
        <w:rPr>
          <w:rFonts w:ascii="Times New Roman" w:eastAsia="Times New Roman" w:hAnsi="Times New Roman"/>
          <w:b/>
          <w:color w:val="000000"/>
          <w:sz w:val="20"/>
          <w:szCs w:val="20"/>
          <w:lang w:eastAsia="ru-RU"/>
        </w:rPr>
        <w:t>:</w:t>
      </w:r>
    </w:p>
    <w:p w:rsidR="006F338D" w:rsidRPr="007559BA" w:rsidRDefault="006F338D" w:rsidP="0061244F">
      <w:pPr>
        <w:pStyle w:val="a3"/>
        <w:widowControl w:val="0"/>
        <w:shd w:val="clear" w:color="auto" w:fill="FFFFFF"/>
        <w:tabs>
          <w:tab w:val="left" w:pos="142"/>
        </w:tabs>
        <w:spacing w:after="0" w:line="240" w:lineRule="auto"/>
        <w:ind w:left="1440"/>
        <w:jc w:val="both"/>
        <w:rPr>
          <w:rFonts w:ascii="Times New Roman" w:eastAsia="Times New Roman" w:hAnsi="Times New Roman"/>
          <w:bCs/>
          <w:color w:val="000000"/>
          <w:sz w:val="20"/>
          <w:szCs w:val="20"/>
          <w:lang w:val="uk-UA" w:eastAsia="ru-RU"/>
        </w:rPr>
      </w:pPr>
      <w:r w:rsidRPr="007559BA">
        <w:rPr>
          <w:rFonts w:ascii="Times New Roman" w:eastAsia="Times New Roman" w:hAnsi="Times New Roman"/>
          <w:bCs/>
          <w:color w:val="000000"/>
          <w:sz w:val="20"/>
          <w:szCs w:val="20"/>
          <w:lang w:val="uk-UA" w:eastAsia="ru-RU"/>
        </w:rPr>
        <w:t>сприяння:</w:t>
      </w:r>
    </w:p>
    <w:p w:rsidR="006F338D" w:rsidRPr="007559BA" w:rsidRDefault="006F338D" w:rsidP="00A07C34">
      <w:pPr>
        <w:pStyle w:val="a3"/>
        <w:widowControl w:val="0"/>
        <w:numPr>
          <w:ilvl w:val="0"/>
          <w:numId w:val="12"/>
        </w:numPr>
        <w:shd w:val="clear" w:color="auto" w:fill="FFFFFF"/>
        <w:tabs>
          <w:tab w:val="left" w:pos="142"/>
        </w:tabs>
        <w:spacing w:after="0" w:line="240" w:lineRule="auto"/>
        <w:jc w:val="both"/>
        <w:rPr>
          <w:rFonts w:ascii="Times New Roman" w:eastAsia="Times New Roman" w:hAnsi="Times New Roman"/>
          <w:bCs/>
          <w:color w:val="000000"/>
          <w:sz w:val="20"/>
          <w:szCs w:val="20"/>
          <w:lang w:val="uk-UA" w:eastAsia="ru-RU"/>
        </w:rPr>
      </w:pPr>
      <w:r w:rsidRPr="007559BA">
        <w:rPr>
          <w:rFonts w:ascii="Times New Roman" w:eastAsia="Times New Roman" w:hAnsi="Times New Roman"/>
          <w:bCs/>
          <w:color w:val="000000"/>
          <w:sz w:val="20"/>
          <w:szCs w:val="20"/>
          <w:lang w:val="uk-UA" w:eastAsia="ru-RU"/>
        </w:rPr>
        <w:t>укомплектуванню робочих місць працівниками на об’єктах, де організовані громадські роботи, у першу чергу з числа зареєстрованих безробітних;</w:t>
      </w:r>
    </w:p>
    <w:p w:rsidR="006F338D" w:rsidRPr="007559BA" w:rsidRDefault="006F338D" w:rsidP="00A07C34">
      <w:pPr>
        <w:pStyle w:val="a3"/>
        <w:widowControl w:val="0"/>
        <w:numPr>
          <w:ilvl w:val="0"/>
          <w:numId w:val="12"/>
        </w:numPr>
        <w:shd w:val="clear" w:color="auto" w:fill="FFFFFF"/>
        <w:tabs>
          <w:tab w:val="left" w:pos="142"/>
        </w:tabs>
        <w:spacing w:after="0" w:line="240" w:lineRule="auto"/>
        <w:jc w:val="both"/>
        <w:rPr>
          <w:rFonts w:ascii="Times New Roman" w:eastAsia="Times New Roman" w:hAnsi="Times New Roman"/>
          <w:bCs/>
          <w:color w:val="000000"/>
          <w:sz w:val="20"/>
          <w:szCs w:val="20"/>
          <w:lang w:val="uk-UA" w:eastAsia="ru-RU"/>
        </w:rPr>
      </w:pPr>
      <w:r w:rsidRPr="007559BA">
        <w:rPr>
          <w:rFonts w:ascii="Times New Roman" w:eastAsia="Times New Roman" w:hAnsi="Times New Roman"/>
          <w:bCs/>
          <w:color w:val="000000"/>
          <w:sz w:val="20"/>
          <w:szCs w:val="20"/>
          <w:lang w:val="uk-UA" w:eastAsia="ru-RU"/>
        </w:rPr>
        <w:t>зайнятості громадян, які потребують соціального захисту і не можуть на рівних умовах конкурувати на ринку праці;</w:t>
      </w:r>
    </w:p>
    <w:p w:rsidR="006F338D" w:rsidRPr="007559BA" w:rsidRDefault="006F338D" w:rsidP="00A07C34">
      <w:pPr>
        <w:pStyle w:val="a3"/>
        <w:widowControl w:val="0"/>
        <w:numPr>
          <w:ilvl w:val="0"/>
          <w:numId w:val="12"/>
        </w:numPr>
        <w:shd w:val="clear" w:color="auto" w:fill="FFFFFF"/>
        <w:tabs>
          <w:tab w:val="left" w:pos="142"/>
        </w:tabs>
        <w:spacing w:after="0" w:line="240" w:lineRule="auto"/>
        <w:jc w:val="both"/>
        <w:rPr>
          <w:rFonts w:ascii="Times New Roman" w:eastAsia="Times New Roman" w:hAnsi="Times New Roman"/>
          <w:bCs/>
          <w:sz w:val="20"/>
          <w:szCs w:val="20"/>
          <w:lang w:val="uk-UA" w:eastAsia="ru-RU"/>
        </w:rPr>
      </w:pPr>
      <w:r w:rsidRPr="007559BA">
        <w:rPr>
          <w:rFonts w:ascii="Times New Roman" w:eastAsia="Times New Roman" w:hAnsi="Times New Roman"/>
          <w:bCs/>
          <w:color w:val="000000"/>
          <w:sz w:val="20"/>
          <w:szCs w:val="20"/>
          <w:lang w:val="uk-UA" w:eastAsia="ru-RU"/>
        </w:rPr>
        <w:t xml:space="preserve">активізації професійної підготовки, перепідготовки та підвищенню </w:t>
      </w:r>
      <w:r w:rsidRPr="007559BA">
        <w:rPr>
          <w:rFonts w:ascii="Times New Roman" w:eastAsia="Times New Roman" w:hAnsi="Times New Roman"/>
          <w:bCs/>
          <w:sz w:val="20"/>
          <w:szCs w:val="20"/>
          <w:lang w:val="uk-UA" w:eastAsia="ru-RU"/>
        </w:rPr>
        <w:t>кваліфікації незайнятого населення відповідно до потреб економіки;</w:t>
      </w:r>
    </w:p>
    <w:p w:rsidR="006F338D" w:rsidRPr="007559BA" w:rsidRDefault="006F338D" w:rsidP="00A07C34">
      <w:pPr>
        <w:pStyle w:val="a3"/>
        <w:widowControl w:val="0"/>
        <w:numPr>
          <w:ilvl w:val="0"/>
          <w:numId w:val="12"/>
        </w:numPr>
        <w:shd w:val="clear" w:color="auto" w:fill="FFFFFF"/>
        <w:tabs>
          <w:tab w:val="left" w:pos="142"/>
        </w:tabs>
        <w:spacing w:after="0" w:line="240" w:lineRule="auto"/>
        <w:jc w:val="both"/>
        <w:rPr>
          <w:rFonts w:ascii="Times New Roman" w:eastAsia="Times New Roman" w:hAnsi="Times New Roman"/>
          <w:bCs/>
          <w:sz w:val="20"/>
          <w:szCs w:val="20"/>
          <w:lang w:val="uk-UA" w:eastAsia="ru-RU"/>
        </w:rPr>
      </w:pPr>
      <w:r w:rsidRPr="007559BA">
        <w:rPr>
          <w:rFonts w:ascii="Times New Roman" w:eastAsia="Times New Roman" w:hAnsi="Times New Roman"/>
          <w:bCs/>
          <w:sz w:val="20"/>
          <w:szCs w:val="20"/>
          <w:lang w:val="uk-UA" w:eastAsia="ru-RU"/>
        </w:rPr>
        <w:t>підвищення  професійного рівня та конкурентоспроможності економічно активного населення.</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bCs/>
          <w:sz w:val="20"/>
          <w:szCs w:val="20"/>
          <w:lang w:val="uk-UA" w:eastAsia="ru-RU"/>
        </w:rPr>
      </w:pPr>
    </w:p>
    <w:p w:rsidR="006F338D" w:rsidRPr="007559BA" w:rsidRDefault="006F338D" w:rsidP="006F338D">
      <w:pPr>
        <w:widowControl w:val="0"/>
        <w:shd w:val="clear" w:color="auto" w:fill="FFFFFF"/>
        <w:tabs>
          <w:tab w:val="left" w:pos="142"/>
          <w:tab w:val="left" w:pos="399"/>
          <w:tab w:val="left" w:pos="851"/>
          <w:tab w:val="left" w:pos="9639"/>
        </w:tabs>
        <w:spacing w:after="0" w:line="240" w:lineRule="auto"/>
        <w:ind w:firstLine="709"/>
        <w:jc w:val="both"/>
        <w:rPr>
          <w:rFonts w:ascii="Times New Roman" w:eastAsia="Times New Roman" w:hAnsi="Times New Roman"/>
          <w:b/>
          <w:noProof/>
          <w:sz w:val="20"/>
          <w:szCs w:val="20"/>
          <w:lang w:val="uk-UA" w:eastAsia="ru-RU"/>
        </w:rPr>
      </w:pPr>
      <w:r w:rsidRPr="007559BA">
        <w:rPr>
          <w:rFonts w:ascii="Times New Roman" w:eastAsia="Times New Roman" w:hAnsi="Times New Roman"/>
          <w:b/>
          <w:bCs/>
          <w:noProof/>
          <w:sz w:val="20"/>
          <w:szCs w:val="20"/>
          <w:lang w:val="uk-UA" w:eastAsia="ru-RU"/>
        </w:rPr>
        <w:t>Критерії досягнення:</w:t>
      </w:r>
    </w:p>
    <w:p w:rsidR="006F338D" w:rsidRPr="007559BA" w:rsidRDefault="006F338D" w:rsidP="00A07C34">
      <w:pPr>
        <w:pStyle w:val="a3"/>
        <w:widowControl w:val="0"/>
        <w:numPr>
          <w:ilvl w:val="0"/>
          <w:numId w:val="13"/>
        </w:numPr>
        <w:shd w:val="clear" w:color="auto" w:fill="FFFFFF"/>
        <w:tabs>
          <w:tab w:val="left" w:pos="142"/>
        </w:tabs>
        <w:spacing w:after="0" w:line="240" w:lineRule="auto"/>
        <w:jc w:val="both"/>
        <w:rPr>
          <w:rFonts w:ascii="Times New Roman" w:eastAsia="Times New Roman" w:hAnsi="Times New Roman"/>
          <w:bCs/>
          <w:color w:val="000000"/>
          <w:sz w:val="20"/>
          <w:szCs w:val="20"/>
          <w:lang w:val="uk-UA" w:eastAsia="ru-RU"/>
        </w:rPr>
      </w:pPr>
      <w:r w:rsidRPr="007559BA">
        <w:rPr>
          <w:rFonts w:ascii="Times New Roman" w:eastAsia="Times New Roman" w:hAnsi="Times New Roman"/>
          <w:bCs/>
          <w:color w:val="000000"/>
          <w:sz w:val="20"/>
          <w:szCs w:val="20"/>
          <w:lang w:val="uk-UA" w:eastAsia="ru-RU"/>
        </w:rPr>
        <w:t>забезпечення тимчасовою зайнятістю шляхом залучення до участі в оплачуваних громадських роботах 65 незайнятих громадян;</w:t>
      </w:r>
    </w:p>
    <w:p w:rsidR="006F338D" w:rsidRPr="007559BA" w:rsidRDefault="006F338D" w:rsidP="00A07C34">
      <w:pPr>
        <w:pStyle w:val="a3"/>
        <w:widowControl w:val="0"/>
        <w:numPr>
          <w:ilvl w:val="0"/>
          <w:numId w:val="13"/>
        </w:numPr>
        <w:shd w:val="clear" w:color="auto" w:fill="FFFFFF"/>
        <w:tabs>
          <w:tab w:val="left" w:pos="142"/>
        </w:tabs>
        <w:spacing w:after="0" w:line="240" w:lineRule="auto"/>
        <w:jc w:val="both"/>
        <w:rPr>
          <w:rFonts w:ascii="Times New Roman" w:eastAsia="Times New Roman" w:hAnsi="Times New Roman"/>
          <w:bCs/>
          <w:color w:val="000000"/>
          <w:sz w:val="20"/>
          <w:szCs w:val="20"/>
          <w:lang w:val="uk-UA" w:eastAsia="ru-RU"/>
        </w:rPr>
      </w:pPr>
      <w:r w:rsidRPr="007559BA">
        <w:rPr>
          <w:rFonts w:ascii="Times New Roman" w:eastAsia="Times New Roman" w:hAnsi="Times New Roman"/>
          <w:bCs/>
          <w:color w:val="000000"/>
          <w:sz w:val="20"/>
          <w:szCs w:val="20"/>
          <w:lang w:val="uk-UA" w:eastAsia="ru-RU"/>
        </w:rPr>
        <w:t xml:space="preserve">працевлаштування за сприянням державної служби зайнятості </w:t>
      </w:r>
      <w:r w:rsidRPr="007559BA">
        <w:rPr>
          <w:rFonts w:ascii="Times New Roman" w:eastAsia="Times New Roman" w:hAnsi="Times New Roman"/>
          <w:bCs/>
          <w:color w:val="000000"/>
          <w:sz w:val="20"/>
          <w:szCs w:val="20"/>
          <w:lang w:val="uk-UA" w:eastAsia="ru-RU"/>
        </w:rPr>
        <w:br/>
        <w:t>300 незайнятих громадян;</w:t>
      </w:r>
    </w:p>
    <w:p w:rsidR="006F338D" w:rsidRPr="007559BA" w:rsidRDefault="006F338D" w:rsidP="00A07C34">
      <w:pPr>
        <w:pStyle w:val="a3"/>
        <w:widowControl w:val="0"/>
        <w:numPr>
          <w:ilvl w:val="0"/>
          <w:numId w:val="13"/>
        </w:numPr>
        <w:shd w:val="clear" w:color="auto" w:fill="FFFFFF"/>
        <w:tabs>
          <w:tab w:val="left" w:pos="142"/>
        </w:tabs>
        <w:spacing w:after="0" w:line="240" w:lineRule="auto"/>
        <w:jc w:val="both"/>
        <w:rPr>
          <w:rFonts w:ascii="Times New Roman" w:eastAsia="Times New Roman" w:hAnsi="Times New Roman"/>
          <w:bCs/>
          <w:color w:val="000000"/>
          <w:sz w:val="20"/>
          <w:szCs w:val="20"/>
          <w:lang w:val="uk-UA" w:eastAsia="ru-RU"/>
        </w:rPr>
      </w:pPr>
      <w:r w:rsidRPr="007559BA">
        <w:rPr>
          <w:rFonts w:ascii="Times New Roman" w:eastAsia="Times New Roman" w:hAnsi="Times New Roman"/>
          <w:bCs/>
          <w:color w:val="000000"/>
          <w:sz w:val="20"/>
          <w:szCs w:val="20"/>
          <w:lang w:val="uk-UA" w:eastAsia="ru-RU"/>
        </w:rPr>
        <w:t>охоплення професійною підготовкою  65 осіб;</w:t>
      </w:r>
    </w:p>
    <w:p w:rsidR="006F338D" w:rsidRPr="007559BA" w:rsidRDefault="006F338D" w:rsidP="00A07C34">
      <w:pPr>
        <w:pStyle w:val="a3"/>
        <w:widowControl w:val="0"/>
        <w:numPr>
          <w:ilvl w:val="0"/>
          <w:numId w:val="13"/>
        </w:numPr>
        <w:shd w:val="clear" w:color="auto" w:fill="FFFFFF"/>
        <w:tabs>
          <w:tab w:val="left" w:pos="142"/>
        </w:tabs>
        <w:spacing w:after="0" w:line="240" w:lineRule="auto"/>
        <w:jc w:val="both"/>
        <w:rPr>
          <w:rFonts w:ascii="Times New Roman" w:eastAsia="Times New Roman" w:hAnsi="Times New Roman"/>
          <w:bCs/>
          <w:color w:val="000000"/>
          <w:sz w:val="20"/>
          <w:szCs w:val="20"/>
          <w:lang w:val="uk-UA" w:eastAsia="ru-RU"/>
        </w:rPr>
      </w:pPr>
      <w:r w:rsidRPr="007559BA">
        <w:rPr>
          <w:rFonts w:ascii="Times New Roman" w:eastAsia="Times New Roman" w:hAnsi="Times New Roman"/>
          <w:bCs/>
          <w:color w:val="000000"/>
          <w:sz w:val="20"/>
          <w:szCs w:val="20"/>
          <w:lang w:val="uk-UA" w:eastAsia="ru-RU"/>
        </w:rPr>
        <w:t>недопущення зростання рівня зареєстрованого безробіття.</w:t>
      </w:r>
    </w:p>
    <w:p w:rsidR="006F338D" w:rsidRPr="007559BA" w:rsidRDefault="006F338D" w:rsidP="006F338D">
      <w:pPr>
        <w:shd w:val="clear" w:color="auto" w:fill="FFFFFF"/>
        <w:tabs>
          <w:tab w:val="left" w:pos="142"/>
        </w:tabs>
        <w:spacing w:after="0" w:line="240" w:lineRule="auto"/>
        <w:jc w:val="center"/>
        <w:rPr>
          <w:rFonts w:ascii="Times New Roman" w:eastAsia="Times New Roman" w:hAnsi="Times New Roman"/>
          <w:b/>
          <w:noProof/>
          <w:sz w:val="20"/>
          <w:szCs w:val="20"/>
          <w:lang w:val="uk-UA" w:eastAsia="ru-RU"/>
        </w:rPr>
      </w:pPr>
    </w:p>
    <w:p w:rsidR="006F338D" w:rsidRPr="007559BA" w:rsidRDefault="006F338D" w:rsidP="006F338D">
      <w:pPr>
        <w:shd w:val="clear" w:color="auto" w:fill="FFFFFF"/>
        <w:tabs>
          <w:tab w:val="left" w:pos="142"/>
        </w:tabs>
        <w:spacing w:after="0" w:line="240" w:lineRule="auto"/>
        <w:jc w:val="center"/>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t>Чисельність працевлаштованих, осіб</w:t>
      </w:r>
    </w:p>
    <w:p w:rsidR="006F338D" w:rsidRPr="007559BA" w:rsidRDefault="006F338D" w:rsidP="006F338D">
      <w:pPr>
        <w:shd w:val="clear" w:color="auto" w:fill="FFFFFF"/>
        <w:tabs>
          <w:tab w:val="left" w:pos="142"/>
        </w:tabs>
        <w:spacing w:after="0" w:line="240" w:lineRule="auto"/>
        <w:rPr>
          <w:rFonts w:ascii="Times New Roman" w:eastAsia="Times New Roman" w:hAnsi="Times New Roman"/>
          <w:noProof/>
          <w:sz w:val="20"/>
          <w:szCs w:val="20"/>
          <w:lang w:val="uk-UA" w:eastAsia="ru-RU"/>
        </w:rPr>
      </w:pPr>
    </w:p>
    <w:p w:rsidR="006F338D" w:rsidRPr="007559BA" w:rsidRDefault="006F338D" w:rsidP="006F338D">
      <w:pPr>
        <w:widowControl w:val="0"/>
        <w:shd w:val="clear" w:color="auto" w:fill="FFFFFF"/>
        <w:tabs>
          <w:tab w:val="left" w:pos="142"/>
          <w:tab w:val="num" w:pos="720"/>
          <w:tab w:val="num" w:pos="900"/>
          <w:tab w:val="num" w:pos="1260"/>
        </w:tabs>
        <w:spacing w:after="0" w:line="240" w:lineRule="auto"/>
        <w:jc w:val="center"/>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eastAsia="ru-RU"/>
        </w:rPr>
        <w:drawing>
          <wp:inline distT="0" distB="0" distL="0" distR="0">
            <wp:extent cx="4229100" cy="2026920"/>
            <wp:effectExtent l="0" t="0" r="0" b="0"/>
            <wp:docPr id="19" name="Диаграмма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F338D" w:rsidRPr="007559BA" w:rsidRDefault="006F338D" w:rsidP="006F338D">
      <w:pPr>
        <w:widowControl w:val="0"/>
        <w:shd w:val="clear" w:color="auto" w:fill="FFFFFF"/>
        <w:tabs>
          <w:tab w:val="left" w:pos="142"/>
          <w:tab w:val="num" w:pos="720"/>
          <w:tab w:val="num" w:pos="900"/>
          <w:tab w:val="num" w:pos="1260"/>
        </w:tabs>
        <w:spacing w:after="0" w:line="240" w:lineRule="auto"/>
        <w:jc w:val="both"/>
        <w:rPr>
          <w:rFonts w:ascii="Times New Roman" w:eastAsia="Times New Roman" w:hAnsi="Times New Roman"/>
          <w:noProof/>
          <w:sz w:val="20"/>
          <w:szCs w:val="20"/>
          <w:lang w:val="uk-UA" w:eastAsia="ru-RU"/>
        </w:rPr>
      </w:pPr>
    </w:p>
    <w:p w:rsidR="006F338D" w:rsidRPr="007559BA" w:rsidRDefault="006F338D" w:rsidP="006F338D">
      <w:pPr>
        <w:widowControl w:val="0"/>
        <w:shd w:val="clear" w:color="auto" w:fill="FFFFFF"/>
        <w:tabs>
          <w:tab w:val="left" w:pos="142"/>
          <w:tab w:val="left" w:pos="959"/>
        </w:tabs>
        <w:spacing w:after="0" w:line="240" w:lineRule="auto"/>
        <w:jc w:val="center"/>
        <w:rPr>
          <w:rFonts w:ascii="Times New Roman" w:eastAsia="Times New Roman" w:hAnsi="Times New Roman"/>
          <w:b/>
          <w:noProof/>
          <w:color w:val="000000"/>
          <w:sz w:val="20"/>
          <w:szCs w:val="20"/>
          <w:lang w:val="uk-UA" w:eastAsia="ru-RU"/>
        </w:rPr>
      </w:pPr>
    </w:p>
    <w:p w:rsidR="006F338D" w:rsidRPr="007559BA" w:rsidRDefault="006F338D" w:rsidP="006F338D">
      <w:pPr>
        <w:widowControl w:val="0"/>
        <w:shd w:val="clear" w:color="auto" w:fill="FFFFFF"/>
        <w:tabs>
          <w:tab w:val="left" w:pos="142"/>
          <w:tab w:val="left" w:pos="959"/>
        </w:tabs>
        <w:spacing w:after="0" w:line="240" w:lineRule="auto"/>
        <w:jc w:val="center"/>
        <w:rPr>
          <w:rFonts w:ascii="Times New Roman" w:eastAsia="Times New Roman" w:hAnsi="Times New Roman"/>
          <w:b/>
          <w:noProof/>
          <w:color w:val="000000"/>
          <w:sz w:val="20"/>
          <w:szCs w:val="20"/>
          <w:lang w:val="uk-UA" w:eastAsia="ru-RU"/>
        </w:rPr>
      </w:pPr>
      <w:r w:rsidRPr="007559BA">
        <w:rPr>
          <w:rFonts w:ascii="Times New Roman" w:eastAsia="Times New Roman" w:hAnsi="Times New Roman"/>
          <w:b/>
          <w:noProof/>
          <w:color w:val="000000"/>
          <w:sz w:val="20"/>
          <w:szCs w:val="20"/>
          <w:lang w:val="uk-UA" w:eastAsia="ru-RU"/>
        </w:rPr>
        <w:t>3.3. Доходи населення та заробітна плата</w:t>
      </w:r>
    </w:p>
    <w:p w:rsidR="006F338D" w:rsidRPr="007559BA" w:rsidRDefault="006F338D" w:rsidP="006F338D">
      <w:pPr>
        <w:widowControl w:val="0"/>
        <w:shd w:val="clear" w:color="auto" w:fill="FFFFFF"/>
        <w:tabs>
          <w:tab w:val="left" w:pos="142"/>
          <w:tab w:val="left" w:pos="959"/>
        </w:tabs>
        <w:spacing w:after="0" w:line="240" w:lineRule="auto"/>
        <w:jc w:val="center"/>
        <w:rPr>
          <w:rFonts w:ascii="Times New Roman" w:eastAsia="Times New Roman" w:hAnsi="Times New Roman"/>
          <w:b/>
          <w:noProof/>
          <w:color w:val="000000"/>
          <w:sz w:val="20"/>
          <w:szCs w:val="20"/>
          <w:lang w:val="uk-UA" w:eastAsia="ru-RU"/>
        </w:rPr>
      </w:pPr>
    </w:p>
    <w:p w:rsidR="006F338D" w:rsidRPr="007559BA" w:rsidRDefault="006F338D" w:rsidP="006F338D">
      <w:pPr>
        <w:widowControl w:val="0"/>
        <w:shd w:val="clear" w:color="auto" w:fill="FFFFFF"/>
        <w:tabs>
          <w:tab w:val="left" w:pos="142"/>
        </w:tabs>
        <w:spacing w:after="0" w:line="240" w:lineRule="auto"/>
        <w:ind w:firstLine="720"/>
        <w:rPr>
          <w:rFonts w:ascii="Times New Roman" w:eastAsia="Times New Roman" w:hAnsi="Times New Roman"/>
          <w:b/>
          <w:noProof/>
          <w:color w:val="000000"/>
          <w:sz w:val="20"/>
          <w:szCs w:val="20"/>
          <w:lang w:val="uk-UA" w:eastAsia="ru-RU"/>
        </w:rPr>
      </w:pPr>
      <w:r w:rsidRPr="007559BA">
        <w:rPr>
          <w:rFonts w:ascii="Times New Roman" w:eastAsia="Times New Roman" w:hAnsi="Times New Roman"/>
          <w:b/>
          <w:noProof/>
          <w:color w:val="000000"/>
          <w:sz w:val="20"/>
          <w:szCs w:val="20"/>
          <w:lang w:val="uk-UA" w:eastAsia="ru-RU"/>
        </w:rPr>
        <w:t>Актуальні питання:</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bCs/>
          <w:color w:val="000000"/>
          <w:sz w:val="20"/>
          <w:szCs w:val="20"/>
          <w:lang w:val="uk-UA" w:eastAsia="ru-RU"/>
        </w:rPr>
      </w:pPr>
      <w:r w:rsidRPr="007559BA">
        <w:rPr>
          <w:rFonts w:ascii="Times New Roman" w:eastAsia="Times New Roman" w:hAnsi="Times New Roman"/>
          <w:bCs/>
          <w:color w:val="000000"/>
          <w:sz w:val="20"/>
          <w:szCs w:val="20"/>
          <w:lang w:val="uk-UA" w:eastAsia="ru-RU"/>
        </w:rPr>
        <w:lastRenderedPageBreak/>
        <w:t>заборгованість з виплати заробітної плати;</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bCs/>
          <w:color w:val="000000"/>
          <w:sz w:val="20"/>
          <w:szCs w:val="20"/>
          <w:lang w:val="uk-UA" w:eastAsia="ru-RU"/>
        </w:rPr>
      </w:pPr>
      <w:r w:rsidRPr="007559BA">
        <w:rPr>
          <w:rFonts w:ascii="Times New Roman" w:eastAsia="Times New Roman" w:hAnsi="Times New Roman"/>
          <w:bCs/>
          <w:color w:val="000000"/>
          <w:sz w:val="20"/>
          <w:szCs w:val="20"/>
          <w:lang w:val="uk-UA" w:eastAsia="ru-RU"/>
        </w:rPr>
        <w:t>недостатній рівень оплати праці.</w:t>
      </w: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bCs/>
          <w:color w:val="000000"/>
          <w:sz w:val="20"/>
          <w:szCs w:val="20"/>
          <w:lang w:val="uk-UA" w:eastAsia="ru-RU"/>
        </w:rPr>
      </w:pPr>
      <w:r w:rsidRPr="007559BA">
        <w:rPr>
          <w:rFonts w:ascii="Times New Roman" w:eastAsia="Times New Roman" w:hAnsi="Times New Roman"/>
          <w:b/>
          <w:color w:val="000000"/>
          <w:sz w:val="20"/>
          <w:szCs w:val="20"/>
          <w:lang w:val="uk-UA" w:eastAsia="ru-RU"/>
        </w:rPr>
        <w:t xml:space="preserve">Головна мета: </w:t>
      </w:r>
      <w:r w:rsidRPr="007559BA">
        <w:rPr>
          <w:rFonts w:ascii="Times New Roman" w:eastAsia="Times New Roman" w:hAnsi="Times New Roman"/>
          <w:bCs/>
          <w:color w:val="000000"/>
          <w:sz w:val="20"/>
          <w:szCs w:val="20"/>
          <w:lang w:val="uk-UA" w:eastAsia="ru-RU"/>
        </w:rPr>
        <w:t>забезпечення зростання доходів населення, у тому числі підвищення рівня заробітної плати, зменшення їх диференціації, погашення заборгованості з виплати заробітної плати.</w:t>
      </w:r>
    </w:p>
    <w:p w:rsidR="006F338D" w:rsidRPr="007559BA" w:rsidRDefault="006F338D" w:rsidP="006F338D">
      <w:pPr>
        <w:widowControl w:val="0"/>
        <w:shd w:val="clear" w:color="auto" w:fill="FFFFFF"/>
        <w:tabs>
          <w:tab w:val="left" w:pos="142"/>
          <w:tab w:val="num" w:pos="1083"/>
        </w:tabs>
        <w:spacing w:after="0" w:line="240" w:lineRule="auto"/>
        <w:ind w:firstLine="709"/>
        <w:jc w:val="both"/>
        <w:rPr>
          <w:rFonts w:ascii="Times New Roman" w:eastAsia="Times New Roman" w:hAnsi="Times New Roman"/>
          <w:b/>
          <w:color w:val="000000"/>
          <w:sz w:val="20"/>
          <w:szCs w:val="20"/>
          <w:lang w:eastAsia="ru-RU"/>
        </w:rPr>
      </w:pPr>
      <w:proofErr w:type="spellStart"/>
      <w:r w:rsidRPr="007559BA">
        <w:rPr>
          <w:rFonts w:ascii="Times New Roman" w:eastAsia="Times New Roman" w:hAnsi="Times New Roman"/>
          <w:b/>
          <w:color w:val="000000"/>
          <w:sz w:val="20"/>
          <w:szCs w:val="20"/>
          <w:lang w:eastAsia="ru-RU"/>
        </w:rPr>
        <w:t>Основні</w:t>
      </w:r>
      <w:proofErr w:type="spellEnd"/>
      <w:r w:rsidRPr="007559BA">
        <w:rPr>
          <w:rFonts w:ascii="Times New Roman" w:eastAsia="Times New Roman" w:hAnsi="Times New Roman"/>
          <w:b/>
          <w:color w:val="000000"/>
          <w:sz w:val="20"/>
          <w:szCs w:val="20"/>
          <w:lang w:eastAsia="ru-RU"/>
        </w:rPr>
        <w:t xml:space="preserve"> </w:t>
      </w:r>
      <w:proofErr w:type="spellStart"/>
      <w:r w:rsidRPr="007559BA">
        <w:rPr>
          <w:rFonts w:ascii="Times New Roman" w:eastAsia="Times New Roman" w:hAnsi="Times New Roman"/>
          <w:b/>
          <w:color w:val="000000"/>
          <w:sz w:val="20"/>
          <w:szCs w:val="20"/>
          <w:lang w:eastAsia="ru-RU"/>
        </w:rPr>
        <w:t>завдання</w:t>
      </w:r>
      <w:proofErr w:type="spellEnd"/>
      <w:r w:rsidRPr="007559BA">
        <w:rPr>
          <w:rFonts w:ascii="Times New Roman" w:eastAsia="Times New Roman" w:hAnsi="Times New Roman"/>
          <w:b/>
          <w:color w:val="000000"/>
          <w:sz w:val="20"/>
          <w:szCs w:val="20"/>
          <w:lang w:eastAsia="ru-RU"/>
        </w:rPr>
        <w:t>:</w:t>
      </w:r>
    </w:p>
    <w:p w:rsidR="006F338D" w:rsidRPr="007559BA" w:rsidRDefault="006F338D" w:rsidP="00A07C34">
      <w:pPr>
        <w:pStyle w:val="a3"/>
        <w:widowControl w:val="0"/>
        <w:numPr>
          <w:ilvl w:val="0"/>
          <w:numId w:val="14"/>
        </w:numPr>
        <w:shd w:val="clear" w:color="auto" w:fill="FFFFFF"/>
        <w:tabs>
          <w:tab w:val="left" w:pos="142"/>
        </w:tabs>
        <w:spacing w:after="0" w:line="240" w:lineRule="auto"/>
        <w:jc w:val="both"/>
        <w:rPr>
          <w:rFonts w:ascii="Times New Roman" w:eastAsia="Times New Roman" w:hAnsi="Times New Roman"/>
          <w:bCs/>
          <w:color w:val="000000"/>
          <w:sz w:val="20"/>
          <w:szCs w:val="20"/>
          <w:lang w:val="uk-UA" w:eastAsia="ru-RU"/>
        </w:rPr>
      </w:pPr>
      <w:r w:rsidRPr="007559BA">
        <w:rPr>
          <w:rFonts w:ascii="Times New Roman" w:eastAsia="Times New Roman" w:hAnsi="Times New Roman"/>
          <w:bCs/>
          <w:color w:val="000000"/>
          <w:sz w:val="20"/>
          <w:szCs w:val="20"/>
          <w:lang w:val="uk-UA" w:eastAsia="ru-RU"/>
        </w:rPr>
        <w:t>забезпечення контролю за своєчасною і не нижчою за визначений державою мінімальний розмір оплатою праці;</w:t>
      </w:r>
    </w:p>
    <w:p w:rsidR="006F338D" w:rsidRPr="007559BA" w:rsidRDefault="006F338D" w:rsidP="00A07C34">
      <w:pPr>
        <w:pStyle w:val="a3"/>
        <w:widowControl w:val="0"/>
        <w:numPr>
          <w:ilvl w:val="0"/>
          <w:numId w:val="14"/>
        </w:numPr>
        <w:shd w:val="clear" w:color="auto" w:fill="FFFFFF"/>
        <w:tabs>
          <w:tab w:val="left" w:pos="142"/>
        </w:tabs>
        <w:spacing w:after="0" w:line="240" w:lineRule="auto"/>
        <w:jc w:val="both"/>
        <w:rPr>
          <w:rFonts w:ascii="Times New Roman" w:eastAsia="Times New Roman" w:hAnsi="Times New Roman"/>
          <w:bCs/>
          <w:color w:val="000000"/>
          <w:sz w:val="20"/>
          <w:szCs w:val="20"/>
          <w:lang w:val="uk-UA" w:eastAsia="ru-RU"/>
        </w:rPr>
      </w:pPr>
      <w:r w:rsidRPr="007559BA">
        <w:rPr>
          <w:rFonts w:ascii="Times New Roman" w:eastAsia="Times New Roman" w:hAnsi="Times New Roman"/>
          <w:bCs/>
          <w:color w:val="000000"/>
          <w:sz w:val="20"/>
          <w:szCs w:val="20"/>
          <w:lang w:val="uk-UA" w:eastAsia="ru-RU"/>
        </w:rPr>
        <w:t>дотримання роботодавцями умов колективних договорів у частині оплати праці, недопущення необґрунтованого зменшення заробітної плати;</w:t>
      </w:r>
    </w:p>
    <w:p w:rsidR="006F338D" w:rsidRPr="007559BA" w:rsidRDefault="0061244F" w:rsidP="00A07C34">
      <w:pPr>
        <w:pStyle w:val="a3"/>
        <w:widowControl w:val="0"/>
        <w:numPr>
          <w:ilvl w:val="0"/>
          <w:numId w:val="14"/>
        </w:numPr>
        <w:shd w:val="clear" w:color="auto" w:fill="FFFFFF"/>
        <w:tabs>
          <w:tab w:val="left" w:pos="142"/>
        </w:tabs>
        <w:spacing w:after="0" w:line="240" w:lineRule="auto"/>
        <w:jc w:val="both"/>
        <w:rPr>
          <w:rFonts w:ascii="Times New Roman" w:eastAsia="Times New Roman" w:hAnsi="Times New Roman"/>
          <w:bCs/>
          <w:color w:val="000000"/>
          <w:sz w:val="20"/>
          <w:szCs w:val="20"/>
          <w:lang w:val="uk-UA" w:eastAsia="ru-RU"/>
        </w:rPr>
      </w:pPr>
      <w:proofErr w:type="spellStart"/>
      <w:r w:rsidRPr="007559BA">
        <w:rPr>
          <w:rFonts w:ascii="Times New Roman" w:eastAsia="Times New Roman" w:hAnsi="Times New Roman"/>
          <w:bCs/>
          <w:color w:val="000000"/>
          <w:sz w:val="20"/>
          <w:szCs w:val="20"/>
          <w:lang w:val="uk-UA" w:eastAsia="ru-RU"/>
        </w:rPr>
        <w:t>детінізація</w:t>
      </w:r>
      <w:proofErr w:type="spellEnd"/>
      <w:r w:rsidR="006F338D" w:rsidRPr="007559BA">
        <w:rPr>
          <w:rFonts w:ascii="Times New Roman" w:eastAsia="Times New Roman" w:hAnsi="Times New Roman"/>
          <w:bCs/>
          <w:color w:val="000000"/>
          <w:sz w:val="20"/>
          <w:szCs w:val="20"/>
          <w:lang w:val="uk-UA" w:eastAsia="ru-RU"/>
        </w:rPr>
        <w:t xml:space="preserve"> заробітної плати, легалізація незареєстрованих виплат заробітної плати шляхом активної інформаційно-роз’яснювальної роботи серед населення і роботодавців щодо негативних наслідків «тіньової» заробітної плати;</w:t>
      </w:r>
    </w:p>
    <w:p w:rsidR="006F338D" w:rsidRPr="007559BA" w:rsidRDefault="006F338D" w:rsidP="00A07C34">
      <w:pPr>
        <w:pStyle w:val="a3"/>
        <w:widowControl w:val="0"/>
        <w:numPr>
          <w:ilvl w:val="0"/>
          <w:numId w:val="14"/>
        </w:numPr>
        <w:shd w:val="clear" w:color="auto" w:fill="FFFFFF"/>
        <w:tabs>
          <w:tab w:val="left" w:pos="142"/>
        </w:tabs>
        <w:spacing w:after="0" w:line="240" w:lineRule="auto"/>
        <w:jc w:val="both"/>
        <w:rPr>
          <w:rFonts w:ascii="Times New Roman" w:eastAsia="Times New Roman" w:hAnsi="Times New Roman"/>
          <w:bCs/>
          <w:color w:val="000000"/>
          <w:sz w:val="20"/>
          <w:szCs w:val="20"/>
          <w:lang w:val="uk-UA" w:eastAsia="ru-RU"/>
        </w:rPr>
      </w:pPr>
      <w:r w:rsidRPr="007559BA">
        <w:rPr>
          <w:rFonts w:ascii="Times New Roman" w:eastAsia="Times New Roman" w:hAnsi="Times New Roman"/>
          <w:bCs/>
          <w:color w:val="000000"/>
          <w:sz w:val="20"/>
          <w:szCs w:val="20"/>
          <w:lang w:val="uk-UA" w:eastAsia="ru-RU"/>
        </w:rPr>
        <w:t>погашення заборгованості з виплати заробітної плати за рахунок посилення ефективності роботи   комісій з питань погашення заборгованості із заробітної плати, забезпечення податкових та інших бюджетних надходжень, страхових внесків до Пенсійного фонду України та запобігання випадків неплатоспроможності.</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bCs/>
          <w:color w:val="000000"/>
          <w:sz w:val="20"/>
          <w:szCs w:val="20"/>
          <w:lang w:val="uk-UA" w:eastAsia="ru-RU"/>
        </w:rPr>
      </w:pPr>
    </w:p>
    <w:p w:rsidR="006F338D" w:rsidRPr="007559BA" w:rsidRDefault="006F338D" w:rsidP="006F338D">
      <w:pPr>
        <w:widowControl w:val="0"/>
        <w:shd w:val="clear" w:color="auto" w:fill="FFFFFF"/>
        <w:tabs>
          <w:tab w:val="left" w:pos="142"/>
          <w:tab w:val="left" w:pos="399"/>
          <w:tab w:val="left" w:pos="851"/>
          <w:tab w:val="left" w:pos="9639"/>
        </w:tabs>
        <w:spacing w:after="0" w:line="240" w:lineRule="auto"/>
        <w:ind w:firstLine="709"/>
        <w:jc w:val="both"/>
        <w:rPr>
          <w:rFonts w:ascii="Times New Roman" w:eastAsia="Times New Roman" w:hAnsi="Times New Roman"/>
          <w:noProof/>
          <w:color w:val="000000"/>
          <w:sz w:val="20"/>
          <w:szCs w:val="20"/>
          <w:lang w:val="uk-UA" w:eastAsia="ru-RU"/>
        </w:rPr>
      </w:pPr>
      <w:r w:rsidRPr="007559BA">
        <w:rPr>
          <w:rFonts w:ascii="Times New Roman" w:eastAsia="Times New Roman" w:hAnsi="Times New Roman"/>
          <w:b/>
          <w:bCs/>
          <w:noProof/>
          <w:color w:val="000000"/>
          <w:sz w:val="20"/>
          <w:szCs w:val="20"/>
          <w:lang w:val="uk-UA" w:eastAsia="ru-RU"/>
        </w:rPr>
        <w:t>Критерії досягнення:</w:t>
      </w:r>
      <w:r w:rsidRPr="007559BA">
        <w:rPr>
          <w:rFonts w:ascii="Times New Roman" w:eastAsia="Times New Roman" w:hAnsi="Times New Roman"/>
          <w:noProof/>
          <w:color w:val="000000"/>
          <w:sz w:val="20"/>
          <w:szCs w:val="20"/>
          <w:lang w:val="uk-UA" w:eastAsia="ru-RU"/>
        </w:rPr>
        <w:t xml:space="preserve"> </w:t>
      </w:r>
    </w:p>
    <w:p w:rsidR="006F338D" w:rsidRPr="007559BA" w:rsidRDefault="006F338D" w:rsidP="00A07C34">
      <w:pPr>
        <w:pStyle w:val="a3"/>
        <w:widowControl w:val="0"/>
        <w:numPr>
          <w:ilvl w:val="0"/>
          <w:numId w:val="15"/>
        </w:numPr>
        <w:shd w:val="clear" w:color="auto" w:fill="FFFFFF"/>
        <w:tabs>
          <w:tab w:val="left" w:pos="142"/>
        </w:tabs>
        <w:spacing w:after="0" w:line="240" w:lineRule="auto"/>
        <w:jc w:val="both"/>
        <w:rPr>
          <w:rFonts w:ascii="Times New Roman" w:eastAsia="Times New Roman" w:hAnsi="Times New Roman"/>
          <w:bCs/>
          <w:color w:val="000000"/>
          <w:sz w:val="20"/>
          <w:szCs w:val="20"/>
          <w:lang w:val="uk-UA" w:eastAsia="ru-RU"/>
        </w:rPr>
      </w:pPr>
      <w:r w:rsidRPr="007559BA">
        <w:rPr>
          <w:rFonts w:ascii="Times New Roman" w:eastAsia="Times New Roman" w:hAnsi="Times New Roman"/>
          <w:bCs/>
          <w:color w:val="000000"/>
          <w:sz w:val="20"/>
          <w:szCs w:val="20"/>
          <w:lang w:val="uk-UA" w:eastAsia="ru-RU"/>
        </w:rPr>
        <w:t>зростання середньомісячної заробітної плати до 5801</w:t>
      </w:r>
      <w:r w:rsidR="009D26A2" w:rsidRPr="007559BA">
        <w:rPr>
          <w:rFonts w:ascii="Times New Roman" w:eastAsia="Times New Roman" w:hAnsi="Times New Roman"/>
          <w:bCs/>
          <w:color w:val="000000"/>
          <w:sz w:val="20"/>
          <w:szCs w:val="20"/>
          <w:lang w:val="uk-UA" w:eastAsia="ru-RU"/>
        </w:rPr>
        <w:t>грн.</w:t>
      </w:r>
    </w:p>
    <w:p w:rsidR="006F338D" w:rsidRPr="007559BA" w:rsidRDefault="006F338D" w:rsidP="00A07C34">
      <w:pPr>
        <w:pStyle w:val="a3"/>
        <w:widowControl w:val="0"/>
        <w:numPr>
          <w:ilvl w:val="0"/>
          <w:numId w:val="15"/>
        </w:numPr>
        <w:shd w:val="clear" w:color="auto" w:fill="FFFFFF"/>
        <w:tabs>
          <w:tab w:val="left" w:pos="142"/>
        </w:tabs>
        <w:spacing w:after="0" w:line="240" w:lineRule="auto"/>
        <w:jc w:val="both"/>
        <w:rPr>
          <w:rFonts w:ascii="Times New Roman" w:eastAsia="Times New Roman" w:hAnsi="Times New Roman"/>
          <w:bCs/>
          <w:color w:val="000000"/>
          <w:sz w:val="20"/>
          <w:szCs w:val="20"/>
          <w:lang w:val="uk-UA" w:eastAsia="ru-RU"/>
        </w:rPr>
      </w:pPr>
      <w:r w:rsidRPr="007559BA">
        <w:rPr>
          <w:rFonts w:ascii="Times New Roman" w:eastAsia="Times New Roman" w:hAnsi="Times New Roman"/>
          <w:sz w:val="20"/>
          <w:szCs w:val="20"/>
          <w:lang w:val="uk-UA" w:eastAsia="ru-RU"/>
        </w:rPr>
        <w:t xml:space="preserve">прогнозний фонд оплати праці найманих працівників по </w:t>
      </w:r>
      <w:proofErr w:type="spellStart"/>
      <w:r w:rsidRPr="007559BA">
        <w:rPr>
          <w:rFonts w:ascii="Times New Roman" w:eastAsia="Times New Roman" w:hAnsi="Times New Roman"/>
          <w:sz w:val="20"/>
          <w:szCs w:val="20"/>
          <w:lang w:val="uk-UA" w:eastAsia="ru-RU"/>
        </w:rPr>
        <w:t>Зеленодольській</w:t>
      </w:r>
      <w:proofErr w:type="spellEnd"/>
      <w:r w:rsidRPr="007559BA">
        <w:rPr>
          <w:rFonts w:ascii="Times New Roman" w:eastAsia="Times New Roman" w:hAnsi="Times New Roman"/>
          <w:sz w:val="20"/>
          <w:szCs w:val="20"/>
          <w:lang w:val="uk-UA" w:eastAsia="ru-RU"/>
        </w:rPr>
        <w:t xml:space="preserve"> об’єднаної територіальної громади у сумі 198,16 млн. грн</w:t>
      </w:r>
      <w:r w:rsidRPr="007559BA">
        <w:rPr>
          <w:rFonts w:ascii="Times New Roman" w:eastAsia="Times New Roman" w:hAnsi="Times New Roman"/>
          <w:bCs/>
          <w:color w:val="000000"/>
          <w:sz w:val="20"/>
          <w:szCs w:val="20"/>
          <w:lang w:val="uk-UA" w:eastAsia="ru-RU"/>
        </w:rPr>
        <w:t xml:space="preserve">. </w:t>
      </w:r>
    </w:p>
    <w:p w:rsidR="006F338D" w:rsidRPr="007559BA" w:rsidRDefault="006F338D" w:rsidP="00A07C34">
      <w:pPr>
        <w:pStyle w:val="a3"/>
        <w:widowControl w:val="0"/>
        <w:numPr>
          <w:ilvl w:val="0"/>
          <w:numId w:val="15"/>
        </w:numPr>
        <w:shd w:val="clear" w:color="auto" w:fill="FFFFFF"/>
        <w:tabs>
          <w:tab w:val="left" w:pos="142"/>
        </w:tabs>
        <w:spacing w:after="0" w:line="240" w:lineRule="auto"/>
        <w:jc w:val="both"/>
        <w:rPr>
          <w:rFonts w:ascii="Times New Roman" w:eastAsia="Times New Roman" w:hAnsi="Times New Roman"/>
          <w:bCs/>
          <w:color w:val="000000"/>
          <w:sz w:val="20"/>
          <w:szCs w:val="20"/>
          <w:lang w:val="uk-UA" w:eastAsia="ru-RU"/>
        </w:rPr>
      </w:pPr>
      <w:r w:rsidRPr="007559BA">
        <w:rPr>
          <w:rFonts w:ascii="Times New Roman" w:eastAsia="Times New Roman" w:hAnsi="Times New Roman"/>
          <w:bCs/>
          <w:color w:val="000000"/>
          <w:sz w:val="20"/>
          <w:szCs w:val="20"/>
          <w:lang w:val="uk-UA" w:eastAsia="ru-RU"/>
        </w:rPr>
        <w:t>недопущення  заборгованості з виплати заробітної плати на економічно-активних підприємствах.</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bCs/>
          <w:color w:val="000000"/>
          <w:sz w:val="20"/>
          <w:szCs w:val="20"/>
          <w:lang w:val="uk-UA" w:eastAsia="ru-RU"/>
        </w:rPr>
      </w:pPr>
    </w:p>
    <w:p w:rsidR="006F338D" w:rsidRPr="007559BA" w:rsidRDefault="006F338D" w:rsidP="006F338D">
      <w:pPr>
        <w:widowControl w:val="0"/>
        <w:shd w:val="clear" w:color="auto" w:fill="FFFFFF"/>
        <w:tabs>
          <w:tab w:val="left" w:pos="142"/>
          <w:tab w:val="left" w:pos="959"/>
        </w:tabs>
        <w:spacing w:after="0" w:line="240" w:lineRule="auto"/>
        <w:jc w:val="center"/>
        <w:rPr>
          <w:rFonts w:ascii="Times New Roman" w:eastAsia="Times New Roman" w:hAnsi="Times New Roman"/>
          <w:b/>
          <w:noProof/>
          <w:color w:val="000000"/>
          <w:sz w:val="20"/>
          <w:szCs w:val="20"/>
          <w:lang w:val="uk-UA" w:eastAsia="ru-RU"/>
        </w:rPr>
      </w:pPr>
      <w:r w:rsidRPr="007559BA">
        <w:rPr>
          <w:rFonts w:ascii="Times New Roman" w:eastAsia="Times New Roman" w:hAnsi="Times New Roman"/>
          <w:noProof/>
          <w:sz w:val="20"/>
          <w:szCs w:val="20"/>
          <w:lang w:eastAsia="ru-RU"/>
        </w:rPr>
        <w:drawing>
          <wp:inline distT="0" distB="0" distL="0" distR="0">
            <wp:extent cx="5684520" cy="2217420"/>
            <wp:effectExtent l="0" t="0" r="0" b="0"/>
            <wp:docPr id="18" name="Диаграмма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F338D" w:rsidRPr="007559BA" w:rsidRDefault="006F338D" w:rsidP="006F338D">
      <w:pPr>
        <w:widowControl w:val="0"/>
        <w:shd w:val="clear" w:color="auto" w:fill="FFFFFF"/>
        <w:tabs>
          <w:tab w:val="left" w:pos="142"/>
          <w:tab w:val="left" w:pos="959"/>
        </w:tabs>
        <w:spacing w:after="0" w:line="240" w:lineRule="auto"/>
        <w:jc w:val="center"/>
        <w:rPr>
          <w:rFonts w:ascii="Times New Roman" w:eastAsia="Times New Roman" w:hAnsi="Times New Roman"/>
          <w:b/>
          <w:noProof/>
          <w:color w:val="000000"/>
          <w:sz w:val="20"/>
          <w:szCs w:val="20"/>
          <w:lang w:val="uk-UA" w:eastAsia="ru-RU"/>
        </w:rPr>
      </w:pPr>
    </w:p>
    <w:p w:rsidR="006F338D" w:rsidRPr="007559BA" w:rsidRDefault="006F338D" w:rsidP="006F338D">
      <w:pPr>
        <w:widowControl w:val="0"/>
        <w:shd w:val="clear" w:color="auto" w:fill="FFFFFF"/>
        <w:tabs>
          <w:tab w:val="left" w:pos="142"/>
          <w:tab w:val="left" w:pos="959"/>
        </w:tabs>
        <w:spacing w:after="0" w:line="240" w:lineRule="auto"/>
        <w:jc w:val="center"/>
        <w:rPr>
          <w:rFonts w:ascii="Times New Roman" w:eastAsia="Times New Roman" w:hAnsi="Times New Roman"/>
          <w:b/>
          <w:noProof/>
          <w:color w:val="000000"/>
          <w:sz w:val="20"/>
          <w:szCs w:val="20"/>
          <w:u w:val="single"/>
          <w:lang w:val="uk-UA" w:eastAsia="ru-RU"/>
        </w:rPr>
      </w:pPr>
      <w:r w:rsidRPr="007559BA">
        <w:rPr>
          <w:rFonts w:ascii="Times New Roman" w:eastAsia="Times New Roman" w:hAnsi="Times New Roman"/>
          <w:b/>
          <w:noProof/>
          <w:color w:val="000000"/>
          <w:sz w:val="20"/>
          <w:szCs w:val="20"/>
          <w:lang w:val="uk-UA" w:eastAsia="ru-RU"/>
        </w:rPr>
        <w:t xml:space="preserve">3.4. </w:t>
      </w:r>
      <w:r w:rsidRPr="007559BA">
        <w:rPr>
          <w:rFonts w:ascii="Times New Roman" w:eastAsia="Times New Roman" w:hAnsi="Times New Roman"/>
          <w:b/>
          <w:noProof/>
          <w:sz w:val="20"/>
          <w:szCs w:val="20"/>
          <w:lang w:val="uk-UA" w:eastAsia="ru-RU"/>
        </w:rPr>
        <w:t xml:space="preserve">Соціальний захист населення </w:t>
      </w:r>
    </w:p>
    <w:p w:rsidR="006F338D" w:rsidRPr="007559BA" w:rsidRDefault="006F338D" w:rsidP="006F338D">
      <w:pPr>
        <w:widowControl w:val="0"/>
        <w:shd w:val="clear" w:color="auto" w:fill="FFFFFF"/>
        <w:tabs>
          <w:tab w:val="left" w:pos="142"/>
          <w:tab w:val="left" w:pos="959"/>
        </w:tabs>
        <w:spacing w:after="0" w:line="240" w:lineRule="auto"/>
        <w:jc w:val="center"/>
        <w:rPr>
          <w:rFonts w:ascii="Times New Roman" w:eastAsia="Times New Roman" w:hAnsi="Times New Roman"/>
          <w:b/>
          <w:bCs/>
          <w:noProof/>
          <w:color w:val="000000"/>
          <w:sz w:val="20"/>
          <w:szCs w:val="20"/>
          <w:lang w:val="uk-UA"/>
        </w:rPr>
      </w:pP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b/>
          <w:noProof/>
          <w:color w:val="000000"/>
          <w:sz w:val="20"/>
          <w:szCs w:val="20"/>
          <w:lang w:val="uk-UA" w:eastAsia="ru-RU"/>
        </w:rPr>
      </w:pPr>
      <w:r w:rsidRPr="007559BA">
        <w:rPr>
          <w:rFonts w:ascii="Times New Roman" w:eastAsia="Times New Roman" w:hAnsi="Times New Roman"/>
          <w:b/>
          <w:noProof/>
          <w:color w:val="000000"/>
          <w:sz w:val="20"/>
          <w:szCs w:val="20"/>
          <w:lang w:val="uk-UA" w:eastAsia="ru-RU"/>
        </w:rPr>
        <w:t xml:space="preserve">Актуальне питання: </w:t>
      </w:r>
      <w:r w:rsidRPr="007559BA">
        <w:rPr>
          <w:rFonts w:ascii="Times New Roman" w:eastAsia="Times New Roman" w:hAnsi="Times New Roman"/>
          <w:noProof/>
          <w:color w:val="000000"/>
          <w:sz w:val="20"/>
          <w:szCs w:val="20"/>
          <w:lang w:val="uk-UA" w:eastAsia="ru-RU"/>
        </w:rPr>
        <w:t>удосконалення системи надання соціальних пільг.</w:t>
      </w:r>
    </w:p>
    <w:p w:rsidR="006F338D" w:rsidRPr="007559BA" w:rsidRDefault="006F338D" w:rsidP="006F338D">
      <w:pPr>
        <w:widowControl w:val="0"/>
        <w:shd w:val="clear" w:color="auto" w:fill="FFFFFF"/>
        <w:tabs>
          <w:tab w:val="left" w:pos="142"/>
          <w:tab w:val="left" w:pos="9360"/>
        </w:tabs>
        <w:spacing w:after="0" w:line="240" w:lineRule="auto"/>
        <w:ind w:firstLine="709"/>
        <w:jc w:val="both"/>
        <w:rPr>
          <w:rFonts w:ascii="Times New Roman" w:eastAsia="Times New Roman" w:hAnsi="Times New Roman"/>
          <w:noProof/>
          <w:color w:val="000000"/>
          <w:sz w:val="20"/>
          <w:szCs w:val="20"/>
          <w:lang w:val="uk-UA" w:eastAsia="ru-RU"/>
        </w:rPr>
      </w:pPr>
      <w:r w:rsidRPr="007559BA">
        <w:rPr>
          <w:rFonts w:ascii="Times New Roman" w:eastAsia="Times New Roman" w:hAnsi="Times New Roman"/>
          <w:b/>
          <w:noProof/>
          <w:sz w:val="20"/>
          <w:szCs w:val="20"/>
          <w:lang w:val="uk-UA" w:eastAsia="ru-RU"/>
        </w:rPr>
        <w:t>Головна мета</w:t>
      </w:r>
      <w:r w:rsidRPr="007559BA">
        <w:rPr>
          <w:rFonts w:ascii="Times New Roman" w:eastAsia="Times New Roman" w:hAnsi="Times New Roman"/>
          <w:noProof/>
          <w:sz w:val="20"/>
          <w:szCs w:val="20"/>
          <w:lang w:val="uk-UA" w:eastAsia="ru-RU"/>
        </w:rPr>
        <w:t>: підвищення якості життя та розширення  системи адресної підтримки незахищених верств населення.</w:t>
      </w:r>
    </w:p>
    <w:p w:rsidR="006F338D" w:rsidRPr="007559BA" w:rsidRDefault="006F338D" w:rsidP="00A07C34">
      <w:pPr>
        <w:pStyle w:val="a3"/>
        <w:widowControl w:val="0"/>
        <w:numPr>
          <w:ilvl w:val="0"/>
          <w:numId w:val="16"/>
        </w:numPr>
        <w:shd w:val="clear" w:color="auto" w:fill="FFFFFF"/>
        <w:tabs>
          <w:tab w:val="left" w:pos="142"/>
          <w:tab w:val="left" w:pos="9360"/>
        </w:tabs>
        <w:spacing w:after="0" w:line="240" w:lineRule="auto"/>
        <w:jc w:val="both"/>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t>Основні завдання:</w:t>
      </w:r>
    </w:p>
    <w:p w:rsidR="006F338D" w:rsidRPr="007559BA" w:rsidRDefault="006F338D" w:rsidP="00A07C34">
      <w:pPr>
        <w:numPr>
          <w:ilvl w:val="0"/>
          <w:numId w:val="16"/>
        </w:numPr>
        <w:tabs>
          <w:tab w:val="left" w:pos="142"/>
        </w:tabs>
        <w:spacing w:after="0" w:line="240" w:lineRule="auto"/>
        <w:contextualSpacing/>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складання актів обстеження житлово - побутових умов проживання недієздатних громадян;</w:t>
      </w:r>
    </w:p>
    <w:p w:rsidR="006F338D" w:rsidRPr="007559BA" w:rsidRDefault="006F338D" w:rsidP="00A07C34">
      <w:pPr>
        <w:numPr>
          <w:ilvl w:val="0"/>
          <w:numId w:val="16"/>
        </w:numPr>
        <w:tabs>
          <w:tab w:val="left" w:pos="142"/>
        </w:tabs>
        <w:spacing w:after="0" w:line="240" w:lineRule="auto"/>
        <w:contextualSpacing/>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консультаційна та інша допомога з житлових питань;</w:t>
      </w:r>
    </w:p>
    <w:p w:rsidR="006F338D" w:rsidRPr="007559BA" w:rsidRDefault="006F338D" w:rsidP="00A07C34">
      <w:pPr>
        <w:numPr>
          <w:ilvl w:val="0"/>
          <w:numId w:val="16"/>
        </w:numPr>
        <w:tabs>
          <w:tab w:val="left" w:pos="142"/>
        </w:tabs>
        <w:spacing w:after="0" w:line="240" w:lineRule="auto"/>
        <w:contextualSpacing/>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консультаційна допомога та допомога в оформлені довідок багатодітним сім</w:t>
      </w:r>
      <w:r w:rsidRPr="007559BA">
        <w:rPr>
          <w:rFonts w:ascii="Times New Roman" w:eastAsia="Times New Roman" w:hAnsi="Times New Roman"/>
          <w:noProof/>
          <w:sz w:val="20"/>
          <w:szCs w:val="20"/>
          <w:lang w:eastAsia="ru-RU"/>
        </w:rPr>
        <w:t>’я</w:t>
      </w:r>
      <w:r w:rsidRPr="007559BA">
        <w:rPr>
          <w:rFonts w:ascii="Times New Roman" w:eastAsia="Times New Roman" w:hAnsi="Times New Roman"/>
          <w:noProof/>
          <w:sz w:val="20"/>
          <w:szCs w:val="20"/>
          <w:lang w:val="uk-UA" w:eastAsia="ru-RU"/>
        </w:rPr>
        <w:t>м;</w:t>
      </w:r>
    </w:p>
    <w:p w:rsidR="006F338D" w:rsidRPr="007559BA" w:rsidRDefault="006F338D" w:rsidP="00A07C34">
      <w:pPr>
        <w:numPr>
          <w:ilvl w:val="0"/>
          <w:numId w:val="16"/>
        </w:numPr>
        <w:tabs>
          <w:tab w:val="left" w:pos="142"/>
        </w:tabs>
        <w:spacing w:after="0" w:line="240" w:lineRule="auto"/>
        <w:contextualSpacing/>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консультаційна допомога та допомога в оформлені довідок тимчасово-переселеним із зони АТО особам;</w:t>
      </w:r>
    </w:p>
    <w:p w:rsidR="006F338D" w:rsidRPr="007559BA" w:rsidRDefault="006F338D" w:rsidP="00A07C34">
      <w:pPr>
        <w:numPr>
          <w:ilvl w:val="0"/>
          <w:numId w:val="16"/>
        </w:numPr>
        <w:tabs>
          <w:tab w:val="left" w:pos="142"/>
        </w:tabs>
        <w:spacing w:after="0" w:line="240" w:lineRule="auto"/>
        <w:contextualSpacing/>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оформлення довідок необхідних для отримання соціальних виплат та реєстрації в Апостолівському районному центрі зайнятості;</w:t>
      </w:r>
    </w:p>
    <w:p w:rsidR="006F338D" w:rsidRPr="007559BA" w:rsidRDefault="006F338D" w:rsidP="00A07C34">
      <w:pPr>
        <w:numPr>
          <w:ilvl w:val="0"/>
          <w:numId w:val="16"/>
        </w:numPr>
        <w:tabs>
          <w:tab w:val="left" w:pos="142"/>
        </w:tabs>
        <w:spacing w:after="0" w:line="240" w:lineRule="auto"/>
        <w:contextualSpacing/>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Інша консультаційна допомога;</w:t>
      </w:r>
    </w:p>
    <w:p w:rsidR="006F338D" w:rsidRPr="007559BA" w:rsidRDefault="006F338D" w:rsidP="00A07C34">
      <w:pPr>
        <w:numPr>
          <w:ilvl w:val="0"/>
          <w:numId w:val="16"/>
        </w:numPr>
        <w:tabs>
          <w:tab w:val="left" w:pos="142"/>
        </w:tabs>
        <w:spacing w:after="0" w:line="240" w:lineRule="auto"/>
        <w:contextualSpacing/>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Фінансова підтримка ГО «Ветеран»;</w:t>
      </w:r>
    </w:p>
    <w:p w:rsidR="006F338D" w:rsidRPr="007559BA" w:rsidRDefault="006F338D" w:rsidP="00A07C34">
      <w:pPr>
        <w:numPr>
          <w:ilvl w:val="0"/>
          <w:numId w:val="16"/>
        </w:numPr>
        <w:tabs>
          <w:tab w:val="left" w:pos="142"/>
        </w:tabs>
        <w:spacing w:after="0" w:line="240" w:lineRule="auto"/>
        <w:contextualSpacing/>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Надання матеріальної допомоги населенню об’єднаної територіальної громади.</w:t>
      </w:r>
    </w:p>
    <w:p w:rsidR="006F338D" w:rsidRPr="007559BA" w:rsidRDefault="006F338D" w:rsidP="006F338D">
      <w:pPr>
        <w:widowControl w:val="0"/>
        <w:shd w:val="clear" w:color="auto" w:fill="FFFFFF"/>
        <w:tabs>
          <w:tab w:val="left" w:pos="142"/>
        </w:tabs>
        <w:spacing w:after="0" w:line="240" w:lineRule="auto"/>
        <w:ind w:firstLine="646"/>
        <w:jc w:val="both"/>
        <w:rPr>
          <w:rFonts w:ascii="Times New Roman" w:eastAsia="Times New Roman" w:hAnsi="Times New Roman"/>
          <w:color w:val="000000"/>
          <w:sz w:val="20"/>
          <w:szCs w:val="20"/>
          <w:lang w:val="uk-UA" w:eastAsia="ru-RU"/>
        </w:rPr>
      </w:pPr>
      <w:proofErr w:type="gramStart"/>
      <w:r w:rsidRPr="007559BA">
        <w:rPr>
          <w:rFonts w:ascii="Times New Roman" w:eastAsia="Times New Roman" w:hAnsi="Times New Roman"/>
          <w:color w:val="000000"/>
          <w:sz w:val="20"/>
          <w:szCs w:val="20"/>
          <w:lang w:eastAsia="ru-RU"/>
        </w:rPr>
        <w:t>З</w:t>
      </w:r>
      <w:proofErr w:type="gramEnd"/>
      <w:r w:rsidRPr="007559BA">
        <w:rPr>
          <w:rFonts w:ascii="Times New Roman" w:eastAsia="Times New Roman" w:hAnsi="Times New Roman"/>
          <w:color w:val="000000"/>
          <w:sz w:val="20"/>
          <w:szCs w:val="20"/>
          <w:lang w:eastAsia="ru-RU"/>
        </w:rPr>
        <w:t xml:space="preserve"> метою </w:t>
      </w:r>
      <w:proofErr w:type="spellStart"/>
      <w:r w:rsidRPr="007559BA">
        <w:rPr>
          <w:rFonts w:ascii="Times New Roman" w:eastAsia="Times New Roman" w:hAnsi="Times New Roman"/>
          <w:color w:val="000000"/>
          <w:sz w:val="20"/>
          <w:szCs w:val="20"/>
          <w:lang w:eastAsia="ru-RU"/>
        </w:rPr>
        <w:t>реалізації</w:t>
      </w:r>
      <w:proofErr w:type="spellEnd"/>
      <w:r w:rsidRPr="007559BA">
        <w:rPr>
          <w:rFonts w:ascii="Times New Roman" w:eastAsia="Times New Roman" w:hAnsi="Times New Roman"/>
          <w:color w:val="000000"/>
          <w:sz w:val="20"/>
          <w:szCs w:val="20"/>
          <w:lang w:eastAsia="ru-RU"/>
        </w:rPr>
        <w:t xml:space="preserve"> </w:t>
      </w:r>
      <w:proofErr w:type="spellStart"/>
      <w:r w:rsidRPr="007559BA">
        <w:rPr>
          <w:rFonts w:ascii="Times New Roman" w:eastAsia="Times New Roman" w:hAnsi="Times New Roman"/>
          <w:color w:val="000000"/>
          <w:sz w:val="20"/>
          <w:szCs w:val="20"/>
          <w:lang w:eastAsia="ru-RU"/>
        </w:rPr>
        <w:t>основних</w:t>
      </w:r>
      <w:proofErr w:type="spellEnd"/>
      <w:r w:rsidRPr="007559BA">
        <w:rPr>
          <w:rFonts w:ascii="Times New Roman" w:eastAsia="Times New Roman" w:hAnsi="Times New Roman"/>
          <w:color w:val="000000"/>
          <w:sz w:val="20"/>
          <w:szCs w:val="20"/>
          <w:lang w:eastAsia="ru-RU"/>
        </w:rPr>
        <w:t xml:space="preserve"> </w:t>
      </w:r>
      <w:proofErr w:type="spellStart"/>
      <w:r w:rsidRPr="007559BA">
        <w:rPr>
          <w:rFonts w:ascii="Times New Roman" w:eastAsia="Times New Roman" w:hAnsi="Times New Roman"/>
          <w:color w:val="000000"/>
          <w:sz w:val="20"/>
          <w:szCs w:val="20"/>
          <w:lang w:eastAsia="ru-RU"/>
        </w:rPr>
        <w:t>завдань</w:t>
      </w:r>
      <w:proofErr w:type="spellEnd"/>
      <w:r w:rsidRPr="007559BA">
        <w:rPr>
          <w:rFonts w:ascii="Times New Roman" w:eastAsia="Times New Roman" w:hAnsi="Times New Roman"/>
          <w:color w:val="000000"/>
          <w:sz w:val="20"/>
          <w:szCs w:val="20"/>
          <w:lang w:eastAsia="ru-RU"/>
        </w:rPr>
        <w:t xml:space="preserve"> Зеленодольською </w:t>
      </w:r>
      <w:proofErr w:type="spellStart"/>
      <w:r w:rsidRPr="007559BA">
        <w:rPr>
          <w:rFonts w:ascii="Times New Roman" w:eastAsia="Times New Roman" w:hAnsi="Times New Roman"/>
          <w:color w:val="000000"/>
          <w:sz w:val="20"/>
          <w:szCs w:val="20"/>
          <w:lang w:eastAsia="ru-RU"/>
        </w:rPr>
        <w:t>міською</w:t>
      </w:r>
      <w:proofErr w:type="spellEnd"/>
      <w:r w:rsidRPr="007559BA">
        <w:rPr>
          <w:rFonts w:ascii="Times New Roman" w:eastAsia="Times New Roman" w:hAnsi="Times New Roman"/>
          <w:color w:val="000000"/>
          <w:sz w:val="20"/>
          <w:szCs w:val="20"/>
          <w:lang w:eastAsia="ru-RU"/>
        </w:rPr>
        <w:t xml:space="preserve"> радою на 2016 </w:t>
      </w:r>
      <w:proofErr w:type="spellStart"/>
      <w:r w:rsidRPr="007559BA">
        <w:rPr>
          <w:rFonts w:ascii="Times New Roman" w:eastAsia="Times New Roman" w:hAnsi="Times New Roman"/>
          <w:color w:val="000000"/>
          <w:sz w:val="20"/>
          <w:szCs w:val="20"/>
          <w:lang w:eastAsia="ru-RU"/>
        </w:rPr>
        <w:t>рік</w:t>
      </w:r>
      <w:proofErr w:type="spellEnd"/>
      <w:r w:rsidRPr="007559BA">
        <w:rPr>
          <w:rFonts w:ascii="Times New Roman" w:eastAsia="Times New Roman" w:hAnsi="Times New Roman"/>
          <w:color w:val="000000"/>
          <w:sz w:val="20"/>
          <w:szCs w:val="20"/>
          <w:lang w:eastAsia="ru-RU"/>
        </w:rPr>
        <w:t xml:space="preserve"> </w:t>
      </w:r>
      <w:proofErr w:type="spellStart"/>
      <w:r w:rsidRPr="007559BA">
        <w:rPr>
          <w:rFonts w:ascii="Times New Roman" w:eastAsia="Times New Roman" w:hAnsi="Times New Roman"/>
          <w:color w:val="000000"/>
          <w:sz w:val="20"/>
          <w:szCs w:val="20"/>
          <w:lang w:eastAsia="ru-RU"/>
        </w:rPr>
        <w:t>затвер</w:t>
      </w:r>
      <w:proofErr w:type="spellEnd"/>
      <w:r w:rsidRPr="007559BA">
        <w:rPr>
          <w:rFonts w:ascii="Times New Roman" w:eastAsia="Times New Roman" w:hAnsi="Times New Roman"/>
          <w:color w:val="000000"/>
          <w:sz w:val="20"/>
          <w:szCs w:val="20"/>
          <w:lang w:val="uk-UA" w:eastAsia="ru-RU"/>
        </w:rPr>
        <w:t>д</w:t>
      </w:r>
      <w:proofErr w:type="spellStart"/>
      <w:r w:rsidRPr="007559BA">
        <w:rPr>
          <w:rFonts w:ascii="Times New Roman" w:eastAsia="Times New Roman" w:hAnsi="Times New Roman"/>
          <w:color w:val="000000"/>
          <w:sz w:val="20"/>
          <w:szCs w:val="20"/>
          <w:lang w:eastAsia="ru-RU"/>
        </w:rPr>
        <w:t>жено</w:t>
      </w:r>
      <w:proofErr w:type="spellEnd"/>
      <w:r w:rsidRPr="007559BA">
        <w:rPr>
          <w:rFonts w:ascii="Times New Roman" w:eastAsia="Times New Roman" w:hAnsi="Times New Roman"/>
          <w:color w:val="000000"/>
          <w:sz w:val="20"/>
          <w:szCs w:val="20"/>
          <w:lang w:val="uk-UA" w:eastAsia="ru-RU"/>
        </w:rPr>
        <w:t>:</w:t>
      </w:r>
    </w:p>
    <w:p w:rsidR="006F338D" w:rsidRPr="007559BA" w:rsidRDefault="006F338D" w:rsidP="00A07C34">
      <w:pPr>
        <w:widowControl w:val="0"/>
        <w:numPr>
          <w:ilvl w:val="0"/>
          <w:numId w:val="7"/>
        </w:numPr>
        <w:shd w:val="clear" w:color="auto" w:fill="FFFFFF"/>
        <w:tabs>
          <w:tab w:val="left" w:pos="142"/>
        </w:tabs>
        <w:spacing w:after="0" w:line="240" w:lineRule="auto"/>
        <w:ind w:left="0" w:firstLine="0"/>
        <w:jc w:val="both"/>
        <w:rPr>
          <w:rFonts w:ascii="Times New Roman" w:eastAsia="Times New Roman" w:hAnsi="Times New Roman"/>
          <w:sz w:val="20"/>
          <w:szCs w:val="20"/>
          <w:lang w:val="uk-UA" w:eastAsia="uk-UA"/>
        </w:rPr>
      </w:pPr>
      <w:proofErr w:type="spellStart"/>
      <w:r w:rsidRPr="007559BA">
        <w:rPr>
          <w:rFonts w:ascii="Times New Roman" w:eastAsia="Times New Roman" w:hAnsi="Times New Roman"/>
          <w:color w:val="000000"/>
          <w:sz w:val="20"/>
          <w:szCs w:val="20"/>
          <w:lang w:eastAsia="ru-RU"/>
        </w:rPr>
        <w:t>Програму</w:t>
      </w:r>
      <w:proofErr w:type="spellEnd"/>
      <w:r w:rsidRPr="007559BA">
        <w:rPr>
          <w:rFonts w:ascii="Times New Roman" w:eastAsia="Times New Roman" w:hAnsi="Times New Roman"/>
          <w:color w:val="000000"/>
          <w:sz w:val="20"/>
          <w:szCs w:val="20"/>
          <w:lang w:eastAsia="ru-RU"/>
        </w:rPr>
        <w:t xml:space="preserve"> </w:t>
      </w:r>
      <w:proofErr w:type="spellStart"/>
      <w:r w:rsidRPr="007559BA">
        <w:rPr>
          <w:rFonts w:ascii="Times New Roman" w:eastAsia="Times New Roman" w:hAnsi="Times New Roman"/>
          <w:color w:val="000000"/>
          <w:sz w:val="20"/>
          <w:szCs w:val="20"/>
          <w:lang w:eastAsia="ru-RU"/>
        </w:rPr>
        <w:t>матеріальної</w:t>
      </w:r>
      <w:proofErr w:type="spellEnd"/>
      <w:r w:rsidRPr="007559BA">
        <w:rPr>
          <w:rFonts w:ascii="Times New Roman" w:eastAsia="Times New Roman" w:hAnsi="Times New Roman"/>
          <w:color w:val="000000"/>
          <w:sz w:val="20"/>
          <w:szCs w:val="20"/>
          <w:lang w:eastAsia="ru-RU"/>
        </w:rPr>
        <w:t xml:space="preserve"> </w:t>
      </w:r>
      <w:proofErr w:type="spellStart"/>
      <w:r w:rsidRPr="007559BA">
        <w:rPr>
          <w:rFonts w:ascii="Times New Roman" w:eastAsia="Times New Roman" w:hAnsi="Times New Roman"/>
          <w:color w:val="000000"/>
          <w:sz w:val="20"/>
          <w:szCs w:val="20"/>
          <w:lang w:eastAsia="ru-RU"/>
        </w:rPr>
        <w:t>допомоги</w:t>
      </w:r>
      <w:proofErr w:type="spellEnd"/>
      <w:r w:rsidRPr="007559BA">
        <w:rPr>
          <w:rFonts w:ascii="Times New Roman" w:eastAsia="Times New Roman" w:hAnsi="Times New Roman"/>
          <w:color w:val="000000"/>
          <w:sz w:val="20"/>
          <w:szCs w:val="20"/>
          <w:lang w:eastAsia="ru-RU"/>
        </w:rPr>
        <w:t xml:space="preserve"> </w:t>
      </w:r>
      <w:proofErr w:type="spellStart"/>
      <w:r w:rsidRPr="007559BA">
        <w:rPr>
          <w:rFonts w:ascii="Times New Roman" w:eastAsia="Times New Roman" w:hAnsi="Times New Roman"/>
          <w:color w:val="000000"/>
          <w:sz w:val="20"/>
          <w:szCs w:val="20"/>
          <w:lang w:eastAsia="ru-RU"/>
        </w:rPr>
        <w:t>населеню</w:t>
      </w:r>
      <w:proofErr w:type="spellEnd"/>
      <w:r w:rsidRPr="007559BA">
        <w:rPr>
          <w:rFonts w:ascii="Times New Roman" w:eastAsia="Times New Roman" w:hAnsi="Times New Roman"/>
          <w:color w:val="000000"/>
          <w:sz w:val="20"/>
          <w:szCs w:val="20"/>
          <w:lang w:eastAsia="ru-RU"/>
        </w:rPr>
        <w:t xml:space="preserve"> на суму 156тис</w:t>
      </w:r>
      <w:proofErr w:type="gramStart"/>
      <w:r w:rsidRPr="007559BA">
        <w:rPr>
          <w:rFonts w:ascii="Times New Roman" w:eastAsia="Times New Roman" w:hAnsi="Times New Roman"/>
          <w:color w:val="000000"/>
          <w:sz w:val="20"/>
          <w:szCs w:val="20"/>
          <w:lang w:eastAsia="ru-RU"/>
        </w:rPr>
        <w:t>.г</w:t>
      </w:r>
      <w:proofErr w:type="gramEnd"/>
      <w:r w:rsidRPr="007559BA">
        <w:rPr>
          <w:rFonts w:ascii="Times New Roman" w:eastAsia="Times New Roman" w:hAnsi="Times New Roman"/>
          <w:color w:val="000000"/>
          <w:sz w:val="20"/>
          <w:szCs w:val="20"/>
          <w:lang w:eastAsia="ru-RU"/>
        </w:rPr>
        <w:t>рн. (</w:t>
      </w:r>
      <w:proofErr w:type="spellStart"/>
      <w:r w:rsidRPr="007559BA">
        <w:rPr>
          <w:rFonts w:ascii="Times New Roman" w:eastAsia="Times New Roman" w:hAnsi="Times New Roman"/>
          <w:sz w:val="20"/>
          <w:szCs w:val="20"/>
          <w:lang w:eastAsia="uk-UA"/>
        </w:rPr>
        <w:t>надання</w:t>
      </w:r>
      <w:proofErr w:type="spellEnd"/>
      <w:r w:rsidRPr="007559BA">
        <w:rPr>
          <w:rFonts w:ascii="Times New Roman" w:eastAsia="Times New Roman" w:hAnsi="Times New Roman"/>
          <w:sz w:val="20"/>
          <w:szCs w:val="20"/>
          <w:lang w:eastAsia="uk-UA"/>
        </w:rPr>
        <w:t xml:space="preserve"> </w:t>
      </w:r>
      <w:proofErr w:type="spellStart"/>
      <w:r w:rsidRPr="007559BA">
        <w:rPr>
          <w:rFonts w:ascii="Times New Roman" w:eastAsia="Times New Roman" w:hAnsi="Times New Roman"/>
          <w:sz w:val="20"/>
          <w:szCs w:val="20"/>
          <w:lang w:eastAsia="uk-UA"/>
        </w:rPr>
        <w:t>матеріальної</w:t>
      </w:r>
      <w:proofErr w:type="spellEnd"/>
      <w:r w:rsidRPr="007559BA">
        <w:rPr>
          <w:rFonts w:ascii="Times New Roman" w:eastAsia="Times New Roman" w:hAnsi="Times New Roman"/>
          <w:sz w:val="20"/>
          <w:szCs w:val="20"/>
          <w:lang w:eastAsia="uk-UA"/>
        </w:rPr>
        <w:t xml:space="preserve"> </w:t>
      </w:r>
      <w:proofErr w:type="spellStart"/>
      <w:r w:rsidRPr="007559BA">
        <w:rPr>
          <w:rFonts w:ascii="Times New Roman" w:eastAsia="Times New Roman" w:hAnsi="Times New Roman"/>
          <w:sz w:val="20"/>
          <w:szCs w:val="20"/>
          <w:lang w:eastAsia="uk-UA"/>
        </w:rPr>
        <w:t>допомоги</w:t>
      </w:r>
      <w:proofErr w:type="spellEnd"/>
      <w:r w:rsidRPr="007559BA">
        <w:rPr>
          <w:rFonts w:ascii="Times New Roman" w:eastAsia="Times New Roman" w:hAnsi="Times New Roman"/>
          <w:sz w:val="20"/>
          <w:szCs w:val="20"/>
          <w:lang w:eastAsia="uk-UA"/>
        </w:rPr>
        <w:t xml:space="preserve"> на </w:t>
      </w:r>
      <w:proofErr w:type="spellStart"/>
      <w:r w:rsidRPr="007559BA">
        <w:rPr>
          <w:rFonts w:ascii="Times New Roman" w:eastAsia="Times New Roman" w:hAnsi="Times New Roman"/>
          <w:sz w:val="20"/>
          <w:szCs w:val="20"/>
          <w:lang w:eastAsia="uk-UA"/>
        </w:rPr>
        <w:t>лікування,малозабезпеченим</w:t>
      </w:r>
      <w:proofErr w:type="spellEnd"/>
      <w:r w:rsidRPr="007559BA">
        <w:rPr>
          <w:rFonts w:ascii="Times New Roman" w:eastAsia="Times New Roman" w:hAnsi="Times New Roman"/>
          <w:sz w:val="20"/>
          <w:szCs w:val="20"/>
          <w:lang w:eastAsia="uk-UA"/>
        </w:rPr>
        <w:t xml:space="preserve"> </w:t>
      </w:r>
      <w:proofErr w:type="spellStart"/>
      <w:r w:rsidRPr="007559BA">
        <w:rPr>
          <w:rFonts w:ascii="Times New Roman" w:eastAsia="Times New Roman" w:hAnsi="Times New Roman"/>
          <w:sz w:val="20"/>
          <w:szCs w:val="20"/>
          <w:lang w:eastAsia="uk-UA"/>
        </w:rPr>
        <w:t>громадянам</w:t>
      </w:r>
      <w:proofErr w:type="spellEnd"/>
      <w:r w:rsidRPr="007559BA">
        <w:rPr>
          <w:rFonts w:ascii="Times New Roman" w:eastAsia="Times New Roman" w:hAnsi="Times New Roman"/>
          <w:sz w:val="20"/>
          <w:szCs w:val="20"/>
          <w:lang w:eastAsia="uk-UA"/>
        </w:rPr>
        <w:t xml:space="preserve"> на </w:t>
      </w:r>
      <w:proofErr w:type="spellStart"/>
      <w:r w:rsidRPr="007559BA">
        <w:rPr>
          <w:rFonts w:ascii="Times New Roman" w:eastAsia="Times New Roman" w:hAnsi="Times New Roman"/>
          <w:sz w:val="20"/>
          <w:szCs w:val="20"/>
          <w:lang w:eastAsia="uk-UA"/>
        </w:rPr>
        <w:t>вирішення</w:t>
      </w:r>
      <w:proofErr w:type="spellEnd"/>
      <w:r w:rsidRPr="007559BA">
        <w:rPr>
          <w:rFonts w:ascii="Times New Roman" w:eastAsia="Times New Roman" w:hAnsi="Times New Roman"/>
          <w:sz w:val="20"/>
          <w:szCs w:val="20"/>
          <w:lang w:eastAsia="uk-UA"/>
        </w:rPr>
        <w:t xml:space="preserve"> </w:t>
      </w:r>
      <w:proofErr w:type="spellStart"/>
      <w:r w:rsidRPr="007559BA">
        <w:rPr>
          <w:rFonts w:ascii="Times New Roman" w:eastAsia="Times New Roman" w:hAnsi="Times New Roman"/>
          <w:sz w:val="20"/>
          <w:szCs w:val="20"/>
          <w:lang w:eastAsia="uk-UA"/>
        </w:rPr>
        <w:t>соціально-побутових</w:t>
      </w:r>
      <w:proofErr w:type="spellEnd"/>
      <w:r w:rsidRPr="007559BA">
        <w:rPr>
          <w:rFonts w:ascii="Times New Roman" w:eastAsia="Times New Roman" w:hAnsi="Times New Roman"/>
          <w:sz w:val="20"/>
          <w:szCs w:val="20"/>
          <w:lang w:eastAsia="uk-UA"/>
        </w:rPr>
        <w:t xml:space="preserve"> проблем, на </w:t>
      </w:r>
      <w:proofErr w:type="spellStart"/>
      <w:r w:rsidRPr="007559BA">
        <w:rPr>
          <w:rFonts w:ascii="Times New Roman" w:eastAsia="Times New Roman" w:hAnsi="Times New Roman"/>
          <w:sz w:val="20"/>
          <w:szCs w:val="20"/>
          <w:lang w:eastAsia="uk-UA"/>
        </w:rPr>
        <w:t>поховання</w:t>
      </w:r>
      <w:proofErr w:type="spellEnd"/>
      <w:r w:rsidRPr="007559BA">
        <w:rPr>
          <w:rFonts w:ascii="Times New Roman" w:eastAsia="Times New Roman" w:hAnsi="Times New Roman"/>
          <w:sz w:val="20"/>
          <w:szCs w:val="20"/>
          <w:lang w:eastAsia="uk-UA"/>
        </w:rPr>
        <w:t xml:space="preserve"> </w:t>
      </w:r>
      <w:proofErr w:type="spellStart"/>
      <w:r w:rsidRPr="007559BA">
        <w:rPr>
          <w:rFonts w:ascii="Times New Roman" w:eastAsia="Times New Roman" w:hAnsi="Times New Roman"/>
          <w:sz w:val="20"/>
          <w:szCs w:val="20"/>
          <w:lang w:eastAsia="uk-UA"/>
        </w:rPr>
        <w:t>громадян</w:t>
      </w:r>
      <w:proofErr w:type="spellEnd"/>
      <w:r w:rsidRPr="007559BA">
        <w:rPr>
          <w:rFonts w:ascii="Times New Roman" w:eastAsia="Times New Roman" w:hAnsi="Times New Roman"/>
          <w:sz w:val="20"/>
          <w:szCs w:val="20"/>
          <w:lang w:eastAsia="uk-UA"/>
        </w:rPr>
        <w:t xml:space="preserve">, </w:t>
      </w:r>
      <w:proofErr w:type="spellStart"/>
      <w:r w:rsidRPr="007559BA">
        <w:rPr>
          <w:rFonts w:ascii="Times New Roman" w:eastAsia="Times New Roman" w:hAnsi="Times New Roman"/>
          <w:sz w:val="20"/>
          <w:szCs w:val="20"/>
          <w:lang w:eastAsia="uk-UA"/>
        </w:rPr>
        <w:t>які</w:t>
      </w:r>
      <w:proofErr w:type="spellEnd"/>
      <w:r w:rsidRPr="007559BA">
        <w:rPr>
          <w:rFonts w:ascii="Times New Roman" w:eastAsia="Times New Roman" w:hAnsi="Times New Roman"/>
          <w:sz w:val="20"/>
          <w:szCs w:val="20"/>
          <w:lang w:eastAsia="uk-UA"/>
        </w:rPr>
        <w:t xml:space="preserve"> на момент </w:t>
      </w:r>
      <w:proofErr w:type="spellStart"/>
      <w:r w:rsidRPr="007559BA">
        <w:rPr>
          <w:rFonts w:ascii="Times New Roman" w:eastAsia="Times New Roman" w:hAnsi="Times New Roman"/>
          <w:sz w:val="20"/>
          <w:szCs w:val="20"/>
          <w:lang w:eastAsia="uk-UA"/>
        </w:rPr>
        <w:t>смерті</w:t>
      </w:r>
      <w:proofErr w:type="spellEnd"/>
      <w:r w:rsidRPr="007559BA">
        <w:rPr>
          <w:rFonts w:ascii="Times New Roman" w:eastAsia="Times New Roman" w:hAnsi="Times New Roman"/>
          <w:sz w:val="20"/>
          <w:szCs w:val="20"/>
          <w:lang w:eastAsia="uk-UA"/>
        </w:rPr>
        <w:t xml:space="preserve"> не </w:t>
      </w:r>
      <w:proofErr w:type="spellStart"/>
      <w:r w:rsidRPr="007559BA">
        <w:rPr>
          <w:rFonts w:ascii="Times New Roman" w:eastAsia="Times New Roman" w:hAnsi="Times New Roman"/>
          <w:sz w:val="20"/>
          <w:szCs w:val="20"/>
          <w:lang w:eastAsia="uk-UA"/>
        </w:rPr>
        <w:t>досягли</w:t>
      </w:r>
      <w:proofErr w:type="spellEnd"/>
      <w:r w:rsidRPr="007559BA">
        <w:rPr>
          <w:rFonts w:ascii="Times New Roman" w:eastAsia="Times New Roman" w:hAnsi="Times New Roman"/>
          <w:sz w:val="20"/>
          <w:szCs w:val="20"/>
          <w:lang w:eastAsia="uk-UA"/>
        </w:rPr>
        <w:t xml:space="preserve"> </w:t>
      </w:r>
      <w:proofErr w:type="spellStart"/>
      <w:r w:rsidRPr="007559BA">
        <w:rPr>
          <w:rFonts w:ascii="Times New Roman" w:eastAsia="Times New Roman" w:hAnsi="Times New Roman"/>
          <w:sz w:val="20"/>
          <w:szCs w:val="20"/>
          <w:lang w:eastAsia="uk-UA"/>
        </w:rPr>
        <w:t>пенсійного</w:t>
      </w:r>
      <w:proofErr w:type="spellEnd"/>
      <w:r w:rsidRPr="007559BA">
        <w:rPr>
          <w:rFonts w:ascii="Times New Roman" w:eastAsia="Times New Roman" w:hAnsi="Times New Roman"/>
          <w:sz w:val="20"/>
          <w:szCs w:val="20"/>
          <w:lang w:eastAsia="uk-UA"/>
        </w:rPr>
        <w:t xml:space="preserve"> </w:t>
      </w:r>
      <w:proofErr w:type="spellStart"/>
      <w:r w:rsidRPr="007559BA">
        <w:rPr>
          <w:rFonts w:ascii="Times New Roman" w:eastAsia="Times New Roman" w:hAnsi="Times New Roman"/>
          <w:sz w:val="20"/>
          <w:szCs w:val="20"/>
          <w:lang w:eastAsia="uk-UA"/>
        </w:rPr>
        <w:t>віку</w:t>
      </w:r>
      <w:proofErr w:type="spellEnd"/>
      <w:r w:rsidRPr="007559BA">
        <w:rPr>
          <w:rFonts w:ascii="Times New Roman" w:eastAsia="Times New Roman" w:hAnsi="Times New Roman"/>
          <w:sz w:val="20"/>
          <w:szCs w:val="20"/>
          <w:lang w:eastAsia="uk-UA"/>
        </w:rPr>
        <w:t xml:space="preserve">, не </w:t>
      </w:r>
      <w:proofErr w:type="spellStart"/>
      <w:r w:rsidRPr="007559BA">
        <w:rPr>
          <w:rFonts w:ascii="Times New Roman" w:eastAsia="Times New Roman" w:hAnsi="Times New Roman"/>
          <w:sz w:val="20"/>
          <w:szCs w:val="20"/>
          <w:lang w:eastAsia="uk-UA"/>
        </w:rPr>
        <w:t>працювали</w:t>
      </w:r>
      <w:proofErr w:type="spellEnd"/>
      <w:r w:rsidRPr="007559BA">
        <w:rPr>
          <w:rFonts w:ascii="Times New Roman" w:eastAsia="Times New Roman" w:hAnsi="Times New Roman"/>
          <w:sz w:val="20"/>
          <w:szCs w:val="20"/>
          <w:lang w:eastAsia="uk-UA"/>
        </w:rPr>
        <w:t xml:space="preserve"> </w:t>
      </w:r>
      <w:proofErr w:type="spellStart"/>
      <w:r w:rsidRPr="007559BA">
        <w:rPr>
          <w:rFonts w:ascii="Times New Roman" w:eastAsia="Times New Roman" w:hAnsi="Times New Roman"/>
          <w:sz w:val="20"/>
          <w:szCs w:val="20"/>
          <w:lang w:eastAsia="uk-UA"/>
        </w:rPr>
        <w:t>і</w:t>
      </w:r>
      <w:proofErr w:type="spellEnd"/>
      <w:r w:rsidRPr="007559BA">
        <w:rPr>
          <w:rFonts w:ascii="Times New Roman" w:eastAsia="Times New Roman" w:hAnsi="Times New Roman"/>
          <w:sz w:val="20"/>
          <w:szCs w:val="20"/>
          <w:lang w:eastAsia="uk-UA"/>
        </w:rPr>
        <w:t xml:space="preserve"> не </w:t>
      </w:r>
      <w:proofErr w:type="spellStart"/>
      <w:r w:rsidRPr="007559BA">
        <w:rPr>
          <w:rFonts w:ascii="Times New Roman" w:eastAsia="Times New Roman" w:hAnsi="Times New Roman"/>
          <w:sz w:val="20"/>
          <w:szCs w:val="20"/>
          <w:lang w:eastAsia="uk-UA"/>
        </w:rPr>
        <w:t>перебували</w:t>
      </w:r>
      <w:proofErr w:type="spellEnd"/>
      <w:r w:rsidRPr="007559BA">
        <w:rPr>
          <w:rFonts w:ascii="Times New Roman" w:eastAsia="Times New Roman" w:hAnsi="Times New Roman"/>
          <w:sz w:val="20"/>
          <w:szCs w:val="20"/>
          <w:lang w:eastAsia="uk-UA"/>
        </w:rPr>
        <w:t xml:space="preserve"> на </w:t>
      </w:r>
      <w:proofErr w:type="spellStart"/>
      <w:r w:rsidRPr="007559BA">
        <w:rPr>
          <w:rFonts w:ascii="Times New Roman" w:eastAsia="Times New Roman" w:hAnsi="Times New Roman"/>
          <w:sz w:val="20"/>
          <w:szCs w:val="20"/>
          <w:lang w:eastAsia="uk-UA"/>
        </w:rPr>
        <w:t>обліку</w:t>
      </w:r>
      <w:proofErr w:type="spellEnd"/>
      <w:r w:rsidRPr="007559BA">
        <w:rPr>
          <w:rFonts w:ascii="Times New Roman" w:eastAsia="Times New Roman" w:hAnsi="Times New Roman"/>
          <w:sz w:val="20"/>
          <w:szCs w:val="20"/>
          <w:lang w:eastAsia="uk-UA"/>
        </w:rPr>
        <w:t xml:space="preserve"> в </w:t>
      </w:r>
      <w:proofErr w:type="spellStart"/>
      <w:r w:rsidRPr="007559BA">
        <w:rPr>
          <w:rFonts w:ascii="Times New Roman" w:eastAsia="Times New Roman" w:hAnsi="Times New Roman"/>
          <w:sz w:val="20"/>
          <w:szCs w:val="20"/>
          <w:lang w:eastAsia="uk-UA"/>
        </w:rPr>
        <w:t>центрі</w:t>
      </w:r>
      <w:proofErr w:type="spellEnd"/>
      <w:r w:rsidRPr="007559BA">
        <w:rPr>
          <w:rFonts w:ascii="Times New Roman" w:eastAsia="Times New Roman" w:hAnsi="Times New Roman"/>
          <w:sz w:val="20"/>
          <w:szCs w:val="20"/>
          <w:lang w:eastAsia="uk-UA"/>
        </w:rPr>
        <w:t xml:space="preserve"> </w:t>
      </w:r>
      <w:proofErr w:type="spellStart"/>
      <w:r w:rsidRPr="007559BA">
        <w:rPr>
          <w:rFonts w:ascii="Times New Roman" w:eastAsia="Times New Roman" w:hAnsi="Times New Roman"/>
          <w:sz w:val="20"/>
          <w:szCs w:val="20"/>
          <w:lang w:eastAsia="uk-UA"/>
        </w:rPr>
        <w:t>зайнятості</w:t>
      </w:r>
      <w:proofErr w:type="spellEnd"/>
      <w:r w:rsidRPr="007559BA">
        <w:rPr>
          <w:rFonts w:ascii="Times New Roman" w:eastAsia="Times New Roman" w:hAnsi="Times New Roman"/>
          <w:sz w:val="20"/>
          <w:szCs w:val="20"/>
          <w:lang w:eastAsia="uk-UA"/>
        </w:rPr>
        <w:t xml:space="preserve"> </w:t>
      </w:r>
      <w:proofErr w:type="spellStart"/>
      <w:r w:rsidRPr="007559BA">
        <w:rPr>
          <w:rFonts w:ascii="Times New Roman" w:eastAsia="Times New Roman" w:hAnsi="Times New Roman"/>
          <w:sz w:val="20"/>
          <w:szCs w:val="20"/>
          <w:lang w:eastAsia="uk-UA"/>
        </w:rPr>
        <w:t>населення,учасникам</w:t>
      </w:r>
      <w:proofErr w:type="spellEnd"/>
      <w:r w:rsidRPr="007559BA">
        <w:rPr>
          <w:rFonts w:ascii="Times New Roman" w:eastAsia="Times New Roman" w:hAnsi="Times New Roman"/>
          <w:sz w:val="20"/>
          <w:szCs w:val="20"/>
          <w:lang w:eastAsia="uk-UA"/>
        </w:rPr>
        <w:t xml:space="preserve"> </w:t>
      </w:r>
      <w:proofErr w:type="spellStart"/>
      <w:r w:rsidRPr="007559BA">
        <w:rPr>
          <w:rFonts w:ascii="Times New Roman" w:eastAsia="Times New Roman" w:hAnsi="Times New Roman"/>
          <w:sz w:val="20"/>
          <w:szCs w:val="20"/>
          <w:lang w:eastAsia="uk-UA"/>
        </w:rPr>
        <w:t>антитерористичної</w:t>
      </w:r>
      <w:proofErr w:type="spellEnd"/>
      <w:r w:rsidRPr="007559BA">
        <w:rPr>
          <w:rFonts w:ascii="Times New Roman" w:eastAsia="Times New Roman" w:hAnsi="Times New Roman"/>
          <w:sz w:val="20"/>
          <w:szCs w:val="20"/>
          <w:lang w:eastAsia="uk-UA"/>
        </w:rPr>
        <w:t xml:space="preserve"> </w:t>
      </w:r>
      <w:proofErr w:type="spellStart"/>
      <w:r w:rsidRPr="007559BA">
        <w:rPr>
          <w:rFonts w:ascii="Times New Roman" w:eastAsia="Times New Roman" w:hAnsi="Times New Roman"/>
          <w:sz w:val="20"/>
          <w:szCs w:val="20"/>
          <w:lang w:eastAsia="uk-UA"/>
        </w:rPr>
        <w:t>операції</w:t>
      </w:r>
      <w:proofErr w:type="spellEnd"/>
      <w:r w:rsidRPr="007559BA">
        <w:rPr>
          <w:rFonts w:ascii="Times New Roman" w:eastAsia="Times New Roman" w:hAnsi="Times New Roman"/>
          <w:sz w:val="20"/>
          <w:szCs w:val="20"/>
          <w:lang w:eastAsia="uk-UA"/>
        </w:rPr>
        <w:t xml:space="preserve">, </w:t>
      </w:r>
      <w:proofErr w:type="spellStart"/>
      <w:r w:rsidRPr="007559BA">
        <w:rPr>
          <w:rFonts w:ascii="Times New Roman" w:eastAsia="Times New Roman" w:hAnsi="Times New Roman"/>
          <w:sz w:val="20"/>
          <w:szCs w:val="20"/>
          <w:lang w:eastAsia="uk-UA"/>
        </w:rPr>
        <w:t>мобілізованим</w:t>
      </w:r>
      <w:proofErr w:type="spellEnd"/>
      <w:r w:rsidRPr="007559BA">
        <w:rPr>
          <w:rFonts w:ascii="Times New Roman" w:eastAsia="Times New Roman" w:hAnsi="Times New Roman"/>
          <w:sz w:val="20"/>
          <w:szCs w:val="20"/>
          <w:lang w:eastAsia="uk-UA"/>
        </w:rPr>
        <w:t xml:space="preserve"> та членам </w:t>
      </w:r>
      <w:proofErr w:type="spellStart"/>
      <w:r w:rsidRPr="007559BA">
        <w:rPr>
          <w:rFonts w:ascii="Times New Roman" w:eastAsia="Times New Roman" w:hAnsi="Times New Roman"/>
          <w:sz w:val="20"/>
          <w:szCs w:val="20"/>
          <w:lang w:eastAsia="uk-UA"/>
        </w:rPr>
        <w:t>їх</w:t>
      </w:r>
      <w:proofErr w:type="spellEnd"/>
      <w:r w:rsidRPr="007559BA">
        <w:rPr>
          <w:rFonts w:ascii="Times New Roman" w:eastAsia="Times New Roman" w:hAnsi="Times New Roman"/>
          <w:sz w:val="20"/>
          <w:szCs w:val="20"/>
          <w:lang w:eastAsia="uk-UA"/>
        </w:rPr>
        <w:t xml:space="preserve"> </w:t>
      </w:r>
      <w:proofErr w:type="spellStart"/>
      <w:r w:rsidRPr="007559BA">
        <w:rPr>
          <w:rFonts w:ascii="Times New Roman" w:eastAsia="Times New Roman" w:hAnsi="Times New Roman"/>
          <w:sz w:val="20"/>
          <w:szCs w:val="20"/>
          <w:lang w:eastAsia="uk-UA"/>
        </w:rPr>
        <w:t>сімей</w:t>
      </w:r>
      <w:proofErr w:type="spellEnd"/>
      <w:r w:rsidRPr="007559BA">
        <w:rPr>
          <w:rFonts w:ascii="Times New Roman" w:eastAsia="Times New Roman" w:hAnsi="Times New Roman"/>
          <w:sz w:val="20"/>
          <w:szCs w:val="20"/>
          <w:lang w:eastAsia="uk-UA"/>
        </w:rPr>
        <w:t>)</w:t>
      </w:r>
      <w:r w:rsidRPr="007559BA">
        <w:rPr>
          <w:rFonts w:ascii="Times New Roman" w:eastAsia="Times New Roman" w:hAnsi="Times New Roman"/>
          <w:sz w:val="20"/>
          <w:szCs w:val="20"/>
          <w:lang w:val="uk-UA" w:eastAsia="uk-UA"/>
        </w:rPr>
        <w:t>;</w:t>
      </w:r>
    </w:p>
    <w:p w:rsidR="006F338D" w:rsidRPr="007559BA" w:rsidRDefault="006F338D" w:rsidP="00A07C34">
      <w:pPr>
        <w:widowControl w:val="0"/>
        <w:numPr>
          <w:ilvl w:val="0"/>
          <w:numId w:val="7"/>
        </w:numPr>
        <w:shd w:val="clear" w:color="auto" w:fill="FFFFFF"/>
        <w:tabs>
          <w:tab w:val="left" w:pos="142"/>
        </w:tabs>
        <w:spacing w:after="0" w:line="240" w:lineRule="auto"/>
        <w:ind w:left="0" w:firstLine="0"/>
        <w:jc w:val="both"/>
        <w:rPr>
          <w:rFonts w:ascii="Times New Roman" w:eastAsia="Times New Roman" w:hAnsi="Times New Roman"/>
          <w:sz w:val="20"/>
          <w:szCs w:val="20"/>
          <w:lang w:val="uk-UA" w:eastAsia="uk-UA"/>
        </w:rPr>
      </w:pPr>
      <w:r w:rsidRPr="007559BA">
        <w:rPr>
          <w:rFonts w:ascii="Times New Roman" w:eastAsia="Times New Roman" w:hAnsi="Times New Roman"/>
          <w:sz w:val="20"/>
          <w:szCs w:val="20"/>
          <w:lang w:val="uk-UA" w:eastAsia="uk-UA"/>
        </w:rPr>
        <w:t xml:space="preserve">Програму фінансової підтримки </w:t>
      </w:r>
      <w:r w:rsidRPr="007559BA">
        <w:rPr>
          <w:rFonts w:ascii="Times New Roman" w:eastAsia="Times New Roman" w:hAnsi="Times New Roman"/>
          <w:sz w:val="20"/>
          <w:szCs w:val="20"/>
          <w:lang w:val="uk-UA" w:eastAsia="ru-RU"/>
        </w:rPr>
        <w:t>територіальної громадської організації пенсіонерів</w:t>
      </w:r>
      <w:r w:rsidRPr="007559BA">
        <w:rPr>
          <w:rFonts w:ascii="Times New Roman" w:eastAsia="Times New Roman" w:hAnsi="Times New Roman"/>
          <w:sz w:val="20"/>
          <w:szCs w:val="20"/>
          <w:lang w:val="uk-UA" w:eastAsia="uk-UA"/>
        </w:rPr>
        <w:t xml:space="preserve"> «Ветеран» на суму</w:t>
      </w:r>
      <w:r w:rsidRPr="007559BA">
        <w:rPr>
          <w:rFonts w:ascii="Times New Roman" w:eastAsia="Times New Roman" w:hAnsi="Times New Roman"/>
          <w:sz w:val="20"/>
          <w:szCs w:val="20"/>
          <w:lang w:eastAsia="uk-UA"/>
        </w:rPr>
        <w:t xml:space="preserve"> </w:t>
      </w:r>
      <w:r w:rsidRPr="007559BA">
        <w:rPr>
          <w:rFonts w:ascii="Times New Roman" w:eastAsia="Times New Roman" w:hAnsi="Times New Roman"/>
          <w:sz w:val="20"/>
          <w:szCs w:val="20"/>
          <w:lang w:val="uk-UA" w:eastAsia="uk-UA"/>
        </w:rPr>
        <w:t xml:space="preserve">30 </w:t>
      </w:r>
      <w:proofErr w:type="spellStart"/>
      <w:r w:rsidRPr="007559BA">
        <w:rPr>
          <w:rFonts w:ascii="Times New Roman" w:eastAsia="Times New Roman" w:hAnsi="Times New Roman"/>
          <w:sz w:val="20"/>
          <w:szCs w:val="20"/>
          <w:lang w:val="uk-UA" w:eastAsia="uk-UA"/>
        </w:rPr>
        <w:t>тис.грн</w:t>
      </w:r>
      <w:proofErr w:type="spellEnd"/>
    </w:p>
    <w:p w:rsidR="006F338D" w:rsidRPr="007559BA" w:rsidRDefault="006F338D" w:rsidP="00A07C34">
      <w:pPr>
        <w:widowControl w:val="0"/>
        <w:numPr>
          <w:ilvl w:val="0"/>
          <w:numId w:val="7"/>
        </w:numPr>
        <w:shd w:val="clear" w:color="auto" w:fill="FFFFFF"/>
        <w:tabs>
          <w:tab w:val="left" w:pos="142"/>
        </w:tabs>
        <w:spacing w:after="0" w:line="240" w:lineRule="auto"/>
        <w:ind w:left="0" w:firstLine="0"/>
        <w:jc w:val="both"/>
        <w:rPr>
          <w:rFonts w:ascii="Times New Roman" w:eastAsia="Times New Roman" w:hAnsi="Times New Roman"/>
          <w:sz w:val="20"/>
          <w:szCs w:val="20"/>
          <w:lang w:val="uk-UA" w:eastAsia="ru-RU"/>
        </w:rPr>
      </w:pPr>
      <w:r w:rsidRPr="007559BA">
        <w:rPr>
          <w:rFonts w:ascii="Times New Roman" w:eastAsia="Times New Roman" w:hAnsi="Times New Roman"/>
          <w:sz w:val="20"/>
          <w:szCs w:val="20"/>
          <w:lang w:val="uk-UA" w:eastAsia="ru-RU"/>
        </w:rPr>
        <w:t xml:space="preserve">З метою реалізації основних завдань Зеленодольською міської радою розроблено інвестиційні проекти </w:t>
      </w:r>
      <w:r w:rsidRPr="007559BA">
        <w:rPr>
          <w:rFonts w:ascii="Times New Roman" w:eastAsia="Times New Roman" w:hAnsi="Times New Roman"/>
          <w:sz w:val="20"/>
          <w:szCs w:val="20"/>
          <w:lang w:val="uk-UA" w:eastAsia="ru-RU"/>
        </w:rPr>
        <w:lastRenderedPageBreak/>
        <w:t>регіонального розвитку, що можуть бути реалізовані за рахунок субвенції з державного бюджету місцевим бюджетам на формування інфраструктури об’єднаних територіальних громад у 2016 році:</w:t>
      </w:r>
    </w:p>
    <w:p w:rsidR="006F338D" w:rsidRPr="007559BA" w:rsidRDefault="006F338D" w:rsidP="006F338D">
      <w:pPr>
        <w:widowControl w:val="0"/>
        <w:shd w:val="clear" w:color="auto" w:fill="FFFFFF"/>
        <w:tabs>
          <w:tab w:val="left" w:pos="142"/>
        </w:tabs>
        <w:autoSpaceDE w:val="0"/>
        <w:autoSpaceDN w:val="0"/>
        <w:spacing w:after="0" w:line="240" w:lineRule="auto"/>
        <w:ind w:firstLine="709"/>
        <w:rPr>
          <w:rFonts w:ascii="Times New Roman" w:eastAsia="Times New Roman" w:hAnsi="Times New Roman"/>
          <w:b/>
          <w:color w:val="000000"/>
          <w:sz w:val="20"/>
          <w:szCs w:val="20"/>
          <w:lang w:val="uk-UA"/>
        </w:rPr>
      </w:pPr>
    </w:p>
    <w:p w:rsidR="006F338D" w:rsidRPr="007559BA" w:rsidRDefault="006F338D" w:rsidP="006F338D">
      <w:pPr>
        <w:widowControl w:val="0"/>
        <w:shd w:val="clear" w:color="auto" w:fill="FFFFFF"/>
        <w:tabs>
          <w:tab w:val="left" w:pos="142"/>
        </w:tabs>
        <w:autoSpaceDE w:val="0"/>
        <w:autoSpaceDN w:val="0"/>
        <w:spacing w:after="0" w:line="240" w:lineRule="auto"/>
        <w:ind w:firstLine="709"/>
        <w:rPr>
          <w:rFonts w:ascii="Times New Roman" w:eastAsia="Times New Roman" w:hAnsi="Times New Roman"/>
          <w:b/>
          <w:color w:val="000000"/>
          <w:sz w:val="20"/>
          <w:szCs w:val="20"/>
          <w:lang w:val="uk-UA"/>
        </w:rPr>
      </w:pPr>
      <w:r w:rsidRPr="007559BA">
        <w:rPr>
          <w:rFonts w:ascii="Times New Roman" w:eastAsia="Times New Roman" w:hAnsi="Times New Roman"/>
          <w:b/>
          <w:color w:val="000000"/>
          <w:sz w:val="20"/>
          <w:szCs w:val="20"/>
          <w:lang w:val="uk-UA"/>
        </w:rPr>
        <w:t>Критерії досягнення:</w:t>
      </w:r>
    </w:p>
    <w:p w:rsidR="006F338D" w:rsidRPr="007559BA" w:rsidRDefault="00F7181F" w:rsidP="006F338D">
      <w:pPr>
        <w:widowControl w:val="0"/>
        <w:shd w:val="clear" w:color="auto" w:fill="FFFFFF"/>
        <w:tabs>
          <w:tab w:val="left" w:pos="142"/>
        </w:tabs>
        <w:spacing w:after="0" w:line="240" w:lineRule="auto"/>
        <w:ind w:firstLine="720"/>
        <w:jc w:val="both"/>
        <w:rPr>
          <w:rFonts w:ascii="Times New Roman" w:eastAsia="Times New Roman" w:hAnsi="Times New Roman"/>
          <w:bCs/>
          <w:color w:val="000000"/>
          <w:sz w:val="20"/>
          <w:szCs w:val="20"/>
          <w:lang w:val="uk-UA" w:eastAsia="ru-RU"/>
        </w:rPr>
      </w:pPr>
      <w:r w:rsidRPr="007559BA">
        <w:rPr>
          <w:rFonts w:ascii="Times New Roman" w:eastAsia="Times New Roman" w:hAnsi="Times New Roman"/>
          <w:bCs/>
          <w:color w:val="000000"/>
          <w:sz w:val="20"/>
          <w:szCs w:val="20"/>
          <w:lang w:val="uk-UA" w:eastAsia="ru-RU"/>
        </w:rPr>
        <w:t>н</w:t>
      </w:r>
      <w:r w:rsidR="006F338D" w:rsidRPr="007559BA">
        <w:rPr>
          <w:rFonts w:ascii="Times New Roman" w:eastAsia="Times New Roman" w:hAnsi="Times New Roman"/>
          <w:bCs/>
          <w:color w:val="000000"/>
          <w:sz w:val="20"/>
          <w:szCs w:val="20"/>
          <w:lang w:val="uk-UA" w:eastAsia="ru-RU"/>
        </w:rPr>
        <w:t>адання матеріальної допомоги</w:t>
      </w:r>
      <w:r w:rsidRPr="007559BA">
        <w:rPr>
          <w:rFonts w:ascii="Times New Roman" w:eastAsia="Times New Roman" w:hAnsi="Times New Roman"/>
          <w:bCs/>
          <w:color w:val="000000"/>
          <w:sz w:val="20"/>
          <w:szCs w:val="20"/>
          <w:lang w:val="uk-UA" w:eastAsia="ru-RU"/>
        </w:rPr>
        <w:t xml:space="preserve"> </w:t>
      </w:r>
      <w:r w:rsidR="006F338D" w:rsidRPr="007559BA">
        <w:rPr>
          <w:rFonts w:ascii="Times New Roman" w:eastAsia="Times New Roman" w:hAnsi="Times New Roman"/>
          <w:bCs/>
          <w:color w:val="000000"/>
          <w:sz w:val="20"/>
          <w:szCs w:val="20"/>
          <w:lang w:val="uk-UA" w:eastAsia="ru-RU"/>
        </w:rPr>
        <w:t>;</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bCs/>
          <w:color w:val="000000"/>
          <w:sz w:val="20"/>
          <w:szCs w:val="20"/>
          <w:lang w:val="uk-UA" w:eastAsia="ru-RU"/>
        </w:rPr>
      </w:pPr>
      <w:r w:rsidRPr="007559BA">
        <w:rPr>
          <w:rFonts w:ascii="Times New Roman" w:eastAsia="Times New Roman" w:hAnsi="Times New Roman"/>
          <w:bCs/>
          <w:color w:val="000000"/>
          <w:sz w:val="20"/>
          <w:szCs w:val="20"/>
          <w:lang w:val="uk-UA" w:eastAsia="ru-RU"/>
        </w:rPr>
        <w:t>соціальних послуг громадянам різних категорій відповідно до чинного законодавства;</w:t>
      </w:r>
    </w:p>
    <w:p w:rsidR="006F338D" w:rsidRPr="007559BA" w:rsidRDefault="006F338D" w:rsidP="006F338D">
      <w:pPr>
        <w:shd w:val="clear" w:color="auto" w:fill="FFFFFF"/>
        <w:tabs>
          <w:tab w:val="left" w:pos="142"/>
        </w:tabs>
        <w:spacing w:after="0" w:line="240" w:lineRule="auto"/>
        <w:jc w:val="center"/>
        <w:rPr>
          <w:rFonts w:ascii="Times New Roman" w:eastAsia="Times New Roman" w:hAnsi="Times New Roman"/>
          <w:noProof/>
          <w:sz w:val="20"/>
          <w:szCs w:val="20"/>
          <w:lang w:val="uk-UA" w:eastAsia="ru-RU"/>
        </w:rPr>
      </w:pPr>
      <w:r w:rsidRPr="007559BA">
        <w:rPr>
          <w:rFonts w:ascii="Times New Roman" w:eastAsia="Times New Roman" w:hAnsi="Times New Roman"/>
          <w:b/>
          <w:noProof/>
          <w:sz w:val="20"/>
          <w:szCs w:val="20"/>
          <w:lang w:val="uk-UA" w:eastAsia="ru-RU"/>
        </w:rPr>
        <w:t>Матеріальна допомога</w:t>
      </w:r>
      <w:r w:rsidRPr="007559BA">
        <w:rPr>
          <w:rFonts w:ascii="Times New Roman" w:eastAsia="Times New Roman" w:hAnsi="Times New Roman"/>
          <w:noProof/>
          <w:sz w:val="20"/>
          <w:szCs w:val="20"/>
          <w:lang w:val="uk-UA" w:eastAsia="ru-RU"/>
        </w:rPr>
        <w:t xml:space="preserve">, тис. грн. </w:t>
      </w:r>
    </w:p>
    <w:p w:rsidR="006F338D" w:rsidRPr="007559BA" w:rsidRDefault="006F338D" w:rsidP="006F338D">
      <w:pPr>
        <w:widowControl w:val="0"/>
        <w:shd w:val="clear" w:color="auto" w:fill="FFFFFF"/>
        <w:tabs>
          <w:tab w:val="left" w:pos="142"/>
          <w:tab w:val="left" w:pos="959"/>
        </w:tabs>
        <w:spacing w:after="0" w:line="240" w:lineRule="auto"/>
        <w:jc w:val="center"/>
        <w:rPr>
          <w:rFonts w:ascii="Times New Roman" w:eastAsia="Times New Roman" w:hAnsi="Times New Roman"/>
          <w:b/>
          <w:noProof/>
          <w:sz w:val="20"/>
          <w:szCs w:val="20"/>
          <w:lang w:val="uk-UA" w:eastAsia="ru-RU"/>
        </w:rPr>
      </w:pPr>
    </w:p>
    <w:p w:rsidR="006F338D" w:rsidRPr="007559BA" w:rsidRDefault="006F338D" w:rsidP="006F338D">
      <w:pPr>
        <w:widowControl w:val="0"/>
        <w:shd w:val="clear" w:color="auto" w:fill="FFFFFF"/>
        <w:tabs>
          <w:tab w:val="left" w:pos="142"/>
          <w:tab w:val="left" w:pos="959"/>
        </w:tabs>
        <w:spacing w:after="0" w:line="240" w:lineRule="auto"/>
        <w:jc w:val="center"/>
        <w:rPr>
          <w:rFonts w:ascii="Times New Roman" w:eastAsia="Times New Roman" w:hAnsi="Times New Roman"/>
          <w:b/>
          <w:noProof/>
          <w:sz w:val="20"/>
          <w:szCs w:val="20"/>
          <w:lang w:val="uk-UA" w:eastAsia="ru-RU"/>
        </w:rPr>
      </w:pPr>
      <w:r w:rsidRPr="007559BA">
        <w:rPr>
          <w:rFonts w:ascii="Times New Roman" w:eastAsia="Times New Roman" w:hAnsi="Times New Roman"/>
          <w:noProof/>
          <w:sz w:val="20"/>
          <w:szCs w:val="20"/>
          <w:lang w:eastAsia="ru-RU"/>
        </w:rPr>
        <w:drawing>
          <wp:inline distT="0" distB="0" distL="0" distR="0">
            <wp:extent cx="4210050" cy="2076450"/>
            <wp:effectExtent l="0" t="0" r="0" b="0"/>
            <wp:docPr id="17" name="Диаграмма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42C56" w:rsidRPr="007559BA" w:rsidRDefault="00742C56" w:rsidP="006F338D">
      <w:pPr>
        <w:widowControl w:val="0"/>
        <w:shd w:val="clear" w:color="auto" w:fill="FFFFFF"/>
        <w:tabs>
          <w:tab w:val="left" w:pos="142"/>
          <w:tab w:val="left" w:pos="959"/>
        </w:tabs>
        <w:spacing w:after="0" w:line="240" w:lineRule="auto"/>
        <w:jc w:val="center"/>
        <w:rPr>
          <w:rFonts w:ascii="Times New Roman" w:eastAsia="Times New Roman" w:hAnsi="Times New Roman"/>
          <w:b/>
          <w:noProof/>
          <w:sz w:val="20"/>
          <w:szCs w:val="20"/>
          <w:lang w:val="uk-UA" w:eastAsia="ru-RU"/>
        </w:rPr>
      </w:pPr>
    </w:p>
    <w:p w:rsidR="006F338D" w:rsidRPr="007559BA" w:rsidRDefault="006F338D" w:rsidP="006F338D">
      <w:pPr>
        <w:widowControl w:val="0"/>
        <w:shd w:val="clear" w:color="auto" w:fill="FFFFFF"/>
        <w:tabs>
          <w:tab w:val="left" w:pos="142"/>
          <w:tab w:val="left" w:pos="959"/>
        </w:tabs>
        <w:spacing w:after="0" w:line="240" w:lineRule="auto"/>
        <w:jc w:val="center"/>
        <w:rPr>
          <w:rFonts w:ascii="Times New Roman" w:eastAsia="Times New Roman" w:hAnsi="Times New Roman"/>
          <w:noProof/>
          <w:sz w:val="20"/>
          <w:szCs w:val="20"/>
          <w:lang w:val="uk-UA" w:eastAsia="ru-RU"/>
        </w:rPr>
      </w:pPr>
      <w:r w:rsidRPr="007559BA">
        <w:rPr>
          <w:rFonts w:ascii="Times New Roman" w:eastAsia="Times New Roman" w:hAnsi="Times New Roman"/>
          <w:b/>
          <w:noProof/>
          <w:sz w:val="20"/>
          <w:szCs w:val="20"/>
          <w:lang w:val="uk-UA" w:eastAsia="ru-RU"/>
        </w:rPr>
        <w:t xml:space="preserve">3.6. </w:t>
      </w:r>
      <w:r w:rsidR="005D0F4F" w:rsidRPr="007559BA">
        <w:rPr>
          <w:sz w:val="20"/>
          <w:szCs w:val="20"/>
        </w:rPr>
        <w:fldChar w:fldCharType="begin"/>
      </w:r>
      <w:r w:rsidR="00B10A4F" w:rsidRPr="007559BA">
        <w:rPr>
          <w:sz w:val="20"/>
          <w:szCs w:val="20"/>
        </w:rPr>
        <w:instrText>HYPERLINK \l "_Toc130175735"</w:instrText>
      </w:r>
      <w:r w:rsidR="005D0F4F" w:rsidRPr="007559BA">
        <w:rPr>
          <w:sz w:val="20"/>
          <w:szCs w:val="20"/>
        </w:rPr>
        <w:fldChar w:fldCharType="separate"/>
      </w:r>
      <w:r w:rsidRPr="007559BA">
        <w:rPr>
          <w:rFonts w:ascii="Times New Roman" w:eastAsia="Times New Roman" w:hAnsi="Times New Roman"/>
          <w:b/>
          <w:noProof/>
          <w:sz w:val="20"/>
          <w:szCs w:val="20"/>
          <w:lang w:val="uk-UA" w:eastAsia="ru-RU"/>
        </w:rPr>
        <w:t xml:space="preserve">Охорона здоров’я </w:t>
      </w:r>
      <w:r w:rsidR="005D0F4F" w:rsidRPr="007559BA">
        <w:rPr>
          <w:sz w:val="20"/>
          <w:szCs w:val="20"/>
        </w:rPr>
        <w:fldChar w:fldCharType="end"/>
      </w:r>
    </w:p>
    <w:p w:rsidR="006F338D" w:rsidRPr="007559BA" w:rsidRDefault="006F338D" w:rsidP="006F338D">
      <w:pPr>
        <w:widowControl w:val="0"/>
        <w:shd w:val="clear" w:color="auto" w:fill="FFFFFF"/>
        <w:tabs>
          <w:tab w:val="left" w:pos="142"/>
          <w:tab w:val="left" w:pos="959"/>
        </w:tabs>
        <w:spacing w:after="0" w:line="240" w:lineRule="auto"/>
        <w:jc w:val="center"/>
        <w:rPr>
          <w:rFonts w:ascii="Times New Roman" w:eastAsia="Times New Roman" w:hAnsi="Times New Roman"/>
          <w:b/>
          <w:bCs/>
          <w:noProof/>
          <w:sz w:val="20"/>
          <w:szCs w:val="20"/>
          <w:lang w:val="uk-UA"/>
        </w:rPr>
      </w:pP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t>Актуальні питання:</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bCs/>
          <w:sz w:val="20"/>
          <w:szCs w:val="20"/>
          <w:lang w:val="uk-UA" w:eastAsia="ru-RU"/>
        </w:rPr>
      </w:pPr>
      <w:r w:rsidRPr="007559BA">
        <w:rPr>
          <w:rFonts w:ascii="Times New Roman" w:eastAsia="Times New Roman" w:hAnsi="Times New Roman"/>
          <w:bCs/>
          <w:sz w:val="20"/>
          <w:szCs w:val="20"/>
          <w:lang w:val="uk-UA" w:eastAsia="ru-RU"/>
        </w:rPr>
        <w:t>оснащення закладів охорони здоров’я відповідно до табеля оснащення;</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bCs/>
          <w:sz w:val="20"/>
          <w:szCs w:val="20"/>
          <w:lang w:val="uk-UA" w:eastAsia="ru-RU"/>
        </w:rPr>
      </w:pPr>
      <w:r w:rsidRPr="007559BA">
        <w:rPr>
          <w:rFonts w:ascii="Times New Roman" w:eastAsia="Times New Roman" w:hAnsi="Times New Roman"/>
          <w:bCs/>
          <w:sz w:val="20"/>
          <w:szCs w:val="20"/>
          <w:lang w:val="uk-UA" w:eastAsia="ru-RU"/>
        </w:rPr>
        <w:t>розвиток мережі амбулаторій загальної практики – сімейної медицини з урахуванням нормативу забезпеченості;</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bCs/>
          <w:sz w:val="20"/>
          <w:szCs w:val="20"/>
          <w:lang w:val="uk-UA" w:eastAsia="ru-RU"/>
        </w:rPr>
      </w:pPr>
      <w:r w:rsidRPr="007559BA">
        <w:rPr>
          <w:rFonts w:ascii="Times New Roman" w:eastAsia="Times New Roman" w:hAnsi="Times New Roman"/>
          <w:bCs/>
          <w:sz w:val="20"/>
          <w:szCs w:val="20"/>
          <w:lang w:val="uk-UA" w:eastAsia="ru-RU"/>
        </w:rPr>
        <w:t>кадрове забезпечення закладів охорони здоров’я.</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sz w:val="20"/>
          <w:szCs w:val="20"/>
          <w:lang w:val="uk-UA" w:eastAsia="ru-RU"/>
        </w:rPr>
      </w:pPr>
      <w:r w:rsidRPr="007559BA">
        <w:rPr>
          <w:rFonts w:ascii="Times New Roman" w:eastAsia="Times New Roman" w:hAnsi="Times New Roman"/>
          <w:sz w:val="20"/>
          <w:szCs w:val="20"/>
          <w:lang w:val="uk-UA" w:eastAsia="ru-RU"/>
        </w:rPr>
        <w:t xml:space="preserve"> </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sz w:val="20"/>
          <w:szCs w:val="20"/>
          <w:lang w:val="uk-UA" w:eastAsia="ru-RU"/>
        </w:rPr>
      </w:pPr>
      <w:r w:rsidRPr="007559BA">
        <w:rPr>
          <w:rFonts w:ascii="Times New Roman" w:eastAsia="Times New Roman" w:hAnsi="Times New Roman"/>
          <w:b/>
          <w:sz w:val="20"/>
          <w:szCs w:val="20"/>
          <w:lang w:val="uk-UA" w:eastAsia="ru-RU"/>
        </w:rPr>
        <w:t>Головна мета:</w:t>
      </w:r>
      <w:r w:rsidRPr="007559BA">
        <w:rPr>
          <w:rFonts w:ascii="Times New Roman" w:eastAsia="Times New Roman" w:hAnsi="Times New Roman"/>
          <w:sz w:val="20"/>
          <w:szCs w:val="20"/>
          <w:lang w:val="uk-UA" w:eastAsia="ru-RU"/>
        </w:rPr>
        <w:t xml:space="preserve"> сприяння зміцненню стану здоров’я та збільшенню тривалості життя населення через підвищення доступності кваліфікованої медичної допомоги, </w:t>
      </w:r>
      <w:proofErr w:type="spellStart"/>
      <w:r w:rsidRPr="007559BA">
        <w:rPr>
          <w:rFonts w:ascii="Times New Roman" w:eastAsia="Times New Roman" w:hAnsi="Times New Roman"/>
          <w:sz w:val="20"/>
          <w:szCs w:val="20"/>
          <w:lang w:val="uk-UA" w:eastAsia="ru-RU"/>
        </w:rPr>
        <w:t>профілактиву</w:t>
      </w:r>
      <w:proofErr w:type="spellEnd"/>
      <w:r w:rsidRPr="007559BA">
        <w:rPr>
          <w:rFonts w:ascii="Times New Roman" w:eastAsia="Times New Roman" w:hAnsi="Times New Roman"/>
          <w:sz w:val="20"/>
          <w:szCs w:val="20"/>
          <w:lang w:val="uk-UA" w:eastAsia="ru-RU"/>
        </w:rPr>
        <w:t xml:space="preserve"> та раннє виявлення захворювань.</w:t>
      </w: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b/>
          <w:noProof/>
          <w:sz w:val="20"/>
          <w:szCs w:val="20"/>
          <w:lang w:val="uk-UA" w:eastAsia="ru-RU"/>
        </w:rPr>
      </w:pP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t>Основні завдання:</w:t>
      </w:r>
    </w:p>
    <w:p w:rsidR="006F338D" w:rsidRPr="007559BA" w:rsidRDefault="006F338D" w:rsidP="00A07C34">
      <w:pPr>
        <w:pStyle w:val="a3"/>
        <w:widowControl w:val="0"/>
        <w:numPr>
          <w:ilvl w:val="0"/>
          <w:numId w:val="17"/>
        </w:numPr>
        <w:shd w:val="clear" w:color="auto" w:fill="FFFFFF"/>
        <w:tabs>
          <w:tab w:val="left" w:pos="142"/>
        </w:tabs>
        <w:spacing w:after="0" w:line="240" w:lineRule="auto"/>
        <w:jc w:val="both"/>
        <w:rPr>
          <w:rFonts w:ascii="Times New Roman" w:eastAsia="Times New Roman" w:hAnsi="Times New Roman"/>
          <w:iCs/>
          <w:sz w:val="20"/>
          <w:szCs w:val="20"/>
          <w:lang w:val="uk-UA" w:eastAsia="ru-RU"/>
        </w:rPr>
      </w:pPr>
      <w:r w:rsidRPr="007559BA">
        <w:rPr>
          <w:rFonts w:ascii="Times New Roman" w:eastAsia="Times New Roman" w:hAnsi="Times New Roman"/>
          <w:iCs/>
          <w:sz w:val="20"/>
          <w:szCs w:val="20"/>
          <w:lang w:val="uk-UA" w:eastAsia="ru-RU"/>
        </w:rPr>
        <w:t>підвищення якості  та доступності медико-соціальної допомоги;</w:t>
      </w:r>
    </w:p>
    <w:p w:rsidR="006F338D" w:rsidRPr="007559BA" w:rsidRDefault="006F338D" w:rsidP="00A07C34">
      <w:pPr>
        <w:pStyle w:val="a3"/>
        <w:widowControl w:val="0"/>
        <w:numPr>
          <w:ilvl w:val="0"/>
          <w:numId w:val="17"/>
        </w:numPr>
        <w:shd w:val="clear" w:color="auto" w:fill="FFFFFF"/>
        <w:tabs>
          <w:tab w:val="left" w:pos="142"/>
        </w:tabs>
        <w:spacing w:after="0" w:line="240" w:lineRule="auto"/>
        <w:jc w:val="both"/>
        <w:rPr>
          <w:rFonts w:ascii="Times New Roman" w:eastAsia="Times New Roman" w:hAnsi="Times New Roman"/>
          <w:iCs/>
          <w:sz w:val="20"/>
          <w:szCs w:val="20"/>
          <w:lang w:val="uk-UA" w:eastAsia="ru-RU"/>
        </w:rPr>
      </w:pPr>
      <w:r w:rsidRPr="007559BA">
        <w:rPr>
          <w:rFonts w:ascii="Times New Roman" w:eastAsia="Times New Roman" w:hAnsi="Times New Roman"/>
          <w:iCs/>
          <w:sz w:val="20"/>
          <w:szCs w:val="20"/>
          <w:lang w:val="uk-UA" w:eastAsia="ru-RU"/>
        </w:rPr>
        <w:t>приведення закладів охорони здоров’я у відповідність до санітарних норм;</w:t>
      </w:r>
    </w:p>
    <w:p w:rsidR="006F338D" w:rsidRPr="007559BA" w:rsidRDefault="006F338D" w:rsidP="00A07C34">
      <w:pPr>
        <w:pStyle w:val="a3"/>
        <w:widowControl w:val="0"/>
        <w:numPr>
          <w:ilvl w:val="0"/>
          <w:numId w:val="17"/>
        </w:numPr>
        <w:shd w:val="clear" w:color="auto" w:fill="FFFFFF"/>
        <w:tabs>
          <w:tab w:val="left" w:pos="142"/>
        </w:tabs>
        <w:spacing w:after="0" w:line="240" w:lineRule="auto"/>
        <w:jc w:val="both"/>
        <w:rPr>
          <w:rFonts w:ascii="Times New Roman" w:eastAsia="Times New Roman" w:hAnsi="Times New Roman"/>
          <w:iCs/>
          <w:sz w:val="20"/>
          <w:szCs w:val="20"/>
          <w:lang w:val="uk-UA" w:eastAsia="ru-RU"/>
        </w:rPr>
      </w:pPr>
      <w:r w:rsidRPr="007559BA">
        <w:rPr>
          <w:rFonts w:ascii="Times New Roman" w:eastAsia="Times New Roman" w:hAnsi="Times New Roman"/>
          <w:iCs/>
          <w:sz w:val="20"/>
          <w:szCs w:val="20"/>
          <w:lang w:val="uk-UA" w:eastAsia="ru-RU"/>
        </w:rPr>
        <w:t>впровадження в діяльність закладів охорони здоров’я новітніх методик лікування, використання сучасної лікувально-діагностичної апаратури;</w:t>
      </w:r>
    </w:p>
    <w:p w:rsidR="006F338D" w:rsidRPr="007559BA" w:rsidRDefault="006F338D" w:rsidP="00A07C34">
      <w:pPr>
        <w:pStyle w:val="a3"/>
        <w:widowControl w:val="0"/>
        <w:numPr>
          <w:ilvl w:val="0"/>
          <w:numId w:val="17"/>
        </w:numPr>
        <w:shd w:val="clear" w:color="auto" w:fill="FFFFFF"/>
        <w:tabs>
          <w:tab w:val="left" w:pos="142"/>
        </w:tabs>
        <w:spacing w:after="0" w:line="240" w:lineRule="auto"/>
        <w:jc w:val="both"/>
        <w:rPr>
          <w:rFonts w:ascii="Times New Roman" w:eastAsia="Times New Roman" w:hAnsi="Times New Roman"/>
          <w:iCs/>
          <w:sz w:val="20"/>
          <w:szCs w:val="20"/>
          <w:lang w:val="uk-UA" w:eastAsia="ru-RU"/>
        </w:rPr>
      </w:pPr>
      <w:r w:rsidRPr="007559BA">
        <w:rPr>
          <w:rFonts w:ascii="Times New Roman" w:eastAsia="Times New Roman" w:hAnsi="Times New Roman"/>
          <w:iCs/>
          <w:sz w:val="20"/>
          <w:szCs w:val="20"/>
          <w:lang w:val="uk-UA" w:eastAsia="ru-RU"/>
        </w:rPr>
        <w:t>розвиток мережі амбулаторій – підрозділів центрів первинної медико-санітарної допомоги та їх ефективного функціонування;</w:t>
      </w:r>
    </w:p>
    <w:p w:rsidR="006F338D" w:rsidRPr="007559BA" w:rsidRDefault="006F338D" w:rsidP="00A07C34">
      <w:pPr>
        <w:pStyle w:val="a3"/>
        <w:widowControl w:val="0"/>
        <w:numPr>
          <w:ilvl w:val="0"/>
          <w:numId w:val="17"/>
        </w:numPr>
        <w:shd w:val="clear" w:color="auto" w:fill="FFFFFF"/>
        <w:tabs>
          <w:tab w:val="left" w:pos="142"/>
        </w:tabs>
        <w:spacing w:after="0" w:line="240" w:lineRule="auto"/>
        <w:jc w:val="both"/>
        <w:rPr>
          <w:rFonts w:ascii="Times New Roman" w:eastAsia="Times New Roman" w:hAnsi="Times New Roman"/>
          <w:bCs/>
          <w:sz w:val="20"/>
          <w:szCs w:val="20"/>
          <w:lang w:val="uk-UA" w:eastAsia="ru-RU"/>
        </w:rPr>
      </w:pPr>
      <w:r w:rsidRPr="007559BA">
        <w:rPr>
          <w:rFonts w:ascii="Times New Roman" w:eastAsia="Times New Roman" w:hAnsi="Times New Roman"/>
          <w:iCs/>
          <w:sz w:val="20"/>
          <w:szCs w:val="20"/>
          <w:lang w:val="uk-UA" w:eastAsia="ru-RU"/>
        </w:rPr>
        <w:t>підготовка та перепідготовка спеціалістів за фахом «загальна практика сімейна медицина»</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iCs/>
          <w:sz w:val="20"/>
          <w:szCs w:val="20"/>
          <w:lang w:val="uk-UA" w:eastAsia="ru-RU"/>
        </w:rPr>
      </w:pP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iCs/>
          <w:sz w:val="20"/>
          <w:szCs w:val="20"/>
          <w:lang w:val="uk-UA" w:eastAsia="ru-RU"/>
        </w:rPr>
      </w:pP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b/>
          <w:bCs/>
          <w:noProof/>
          <w:sz w:val="20"/>
          <w:szCs w:val="20"/>
          <w:lang w:val="uk-UA" w:eastAsia="ru-RU"/>
        </w:rPr>
      </w:pPr>
      <w:r w:rsidRPr="007559BA">
        <w:rPr>
          <w:rFonts w:ascii="Times New Roman" w:eastAsia="Times New Roman" w:hAnsi="Times New Roman"/>
          <w:b/>
          <w:bCs/>
          <w:noProof/>
          <w:sz w:val="20"/>
          <w:szCs w:val="20"/>
          <w:lang w:val="uk-UA" w:eastAsia="ru-RU"/>
        </w:rPr>
        <w:t>Критерії досягнення:</w:t>
      </w:r>
    </w:p>
    <w:p w:rsidR="006F338D" w:rsidRPr="007559BA" w:rsidRDefault="006F338D" w:rsidP="00A07C34">
      <w:pPr>
        <w:pStyle w:val="a3"/>
        <w:widowControl w:val="0"/>
        <w:numPr>
          <w:ilvl w:val="0"/>
          <w:numId w:val="18"/>
        </w:numPr>
        <w:shd w:val="clear" w:color="auto" w:fill="FFFFFF"/>
        <w:tabs>
          <w:tab w:val="left" w:pos="142"/>
        </w:tabs>
        <w:spacing w:after="0" w:line="240" w:lineRule="auto"/>
        <w:jc w:val="both"/>
        <w:rPr>
          <w:rFonts w:ascii="Times New Roman" w:eastAsia="Times New Roman" w:hAnsi="Times New Roman"/>
          <w:iCs/>
          <w:sz w:val="20"/>
          <w:szCs w:val="20"/>
          <w:lang w:val="uk-UA" w:eastAsia="ru-RU"/>
        </w:rPr>
      </w:pPr>
      <w:r w:rsidRPr="007559BA">
        <w:rPr>
          <w:rFonts w:ascii="Times New Roman" w:eastAsia="Times New Roman" w:hAnsi="Times New Roman"/>
          <w:iCs/>
          <w:sz w:val="20"/>
          <w:szCs w:val="20"/>
          <w:lang w:val="uk-UA" w:eastAsia="ru-RU"/>
        </w:rPr>
        <w:t>збільшення доступності медичної допомоги для населення;</w:t>
      </w:r>
    </w:p>
    <w:p w:rsidR="006F338D" w:rsidRPr="007559BA" w:rsidRDefault="006F338D" w:rsidP="00A07C34">
      <w:pPr>
        <w:pStyle w:val="a3"/>
        <w:widowControl w:val="0"/>
        <w:numPr>
          <w:ilvl w:val="0"/>
          <w:numId w:val="18"/>
        </w:numPr>
        <w:shd w:val="clear" w:color="auto" w:fill="FFFFFF"/>
        <w:tabs>
          <w:tab w:val="left" w:pos="142"/>
        </w:tabs>
        <w:spacing w:after="0" w:line="240" w:lineRule="auto"/>
        <w:jc w:val="both"/>
        <w:rPr>
          <w:rFonts w:ascii="Times New Roman" w:eastAsia="Times New Roman" w:hAnsi="Times New Roman"/>
          <w:iCs/>
          <w:sz w:val="20"/>
          <w:szCs w:val="20"/>
          <w:lang w:val="uk-UA" w:eastAsia="ru-RU"/>
        </w:rPr>
      </w:pPr>
      <w:r w:rsidRPr="007559BA">
        <w:rPr>
          <w:rFonts w:ascii="Times New Roman" w:eastAsia="Times New Roman" w:hAnsi="Times New Roman"/>
          <w:iCs/>
          <w:sz w:val="20"/>
          <w:szCs w:val="20"/>
          <w:lang w:val="uk-UA" w:eastAsia="ru-RU"/>
        </w:rPr>
        <w:t>створення відповідних умов для пацієнтів та медичних працівників,  забезпечення своєчасної діагностики й лікування;</w:t>
      </w:r>
    </w:p>
    <w:p w:rsidR="006F338D" w:rsidRPr="007559BA" w:rsidRDefault="006F338D" w:rsidP="00A07C34">
      <w:pPr>
        <w:pStyle w:val="a3"/>
        <w:widowControl w:val="0"/>
        <w:numPr>
          <w:ilvl w:val="0"/>
          <w:numId w:val="18"/>
        </w:numPr>
        <w:shd w:val="clear" w:color="auto" w:fill="FFFFFF"/>
        <w:tabs>
          <w:tab w:val="left" w:pos="142"/>
        </w:tabs>
        <w:spacing w:after="0" w:line="240" w:lineRule="auto"/>
        <w:jc w:val="both"/>
        <w:rPr>
          <w:rFonts w:ascii="Times New Roman" w:eastAsia="Times New Roman" w:hAnsi="Times New Roman"/>
          <w:iCs/>
          <w:sz w:val="20"/>
          <w:szCs w:val="20"/>
          <w:lang w:val="uk-UA" w:eastAsia="ru-RU"/>
        </w:rPr>
      </w:pPr>
      <w:r w:rsidRPr="007559BA">
        <w:rPr>
          <w:rFonts w:ascii="Times New Roman" w:eastAsia="Times New Roman" w:hAnsi="Times New Roman"/>
          <w:iCs/>
          <w:sz w:val="20"/>
          <w:szCs w:val="20"/>
          <w:lang w:val="uk-UA" w:eastAsia="ru-RU"/>
        </w:rPr>
        <w:t>зменшення смертності населення;</w:t>
      </w:r>
    </w:p>
    <w:p w:rsidR="006F338D" w:rsidRPr="007559BA" w:rsidRDefault="006F338D" w:rsidP="00A07C34">
      <w:pPr>
        <w:pStyle w:val="a3"/>
        <w:widowControl w:val="0"/>
        <w:numPr>
          <w:ilvl w:val="0"/>
          <w:numId w:val="18"/>
        </w:numPr>
        <w:shd w:val="clear" w:color="auto" w:fill="FFFFFF"/>
        <w:tabs>
          <w:tab w:val="left" w:pos="142"/>
        </w:tabs>
        <w:spacing w:after="0" w:line="240" w:lineRule="auto"/>
        <w:jc w:val="both"/>
        <w:rPr>
          <w:rFonts w:ascii="Times New Roman" w:eastAsia="Times New Roman" w:hAnsi="Times New Roman"/>
          <w:iCs/>
          <w:sz w:val="20"/>
          <w:szCs w:val="20"/>
          <w:lang w:val="uk-UA" w:eastAsia="ru-RU"/>
        </w:rPr>
      </w:pPr>
      <w:r w:rsidRPr="007559BA">
        <w:rPr>
          <w:rFonts w:ascii="Times New Roman" w:eastAsia="Times New Roman" w:hAnsi="Times New Roman"/>
          <w:iCs/>
          <w:sz w:val="20"/>
          <w:szCs w:val="20"/>
          <w:lang w:val="uk-UA" w:eastAsia="ru-RU"/>
        </w:rPr>
        <w:t>удосконалення діяльності та матеріально-технічної бази закладів охорони здоров’я.</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iCs/>
          <w:sz w:val="20"/>
          <w:szCs w:val="20"/>
          <w:lang w:val="uk-UA" w:eastAsia="ru-RU"/>
        </w:rPr>
      </w:pPr>
    </w:p>
    <w:p w:rsidR="006F338D" w:rsidRPr="007559BA" w:rsidRDefault="006F338D" w:rsidP="006F338D">
      <w:pPr>
        <w:shd w:val="clear" w:color="auto" w:fill="FFFFFF"/>
        <w:tabs>
          <w:tab w:val="left" w:pos="142"/>
        </w:tabs>
        <w:spacing w:after="0" w:line="240" w:lineRule="auto"/>
        <w:jc w:val="center"/>
        <w:rPr>
          <w:rFonts w:ascii="Times New Roman" w:eastAsia="Times New Roman" w:hAnsi="Times New Roman"/>
          <w:b/>
          <w:noProof/>
          <w:spacing w:val="-2"/>
          <w:sz w:val="20"/>
          <w:szCs w:val="20"/>
          <w:lang w:val="uk-UA" w:eastAsia="ru-RU"/>
        </w:rPr>
      </w:pPr>
      <w:r w:rsidRPr="007559BA">
        <w:rPr>
          <w:rFonts w:ascii="Times New Roman" w:eastAsia="Times New Roman" w:hAnsi="Times New Roman"/>
          <w:b/>
          <w:noProof/>
          <w:sz w:val="20"/>
          <w:szCs w:val="20"/>
          <w:lang w:val="uk-UA" w:eastAsia="ru-RU"/>
        </w:rPr>
        <w:t>3.7. Освіта</w:t>
      </w:r>
    </w:p>
    <w:p w:rsidR="006F338D" w:rsidRPr="007559BA" w:rsidRDefault="006F338D" w:rsidP="006F338D">
      <w:pPr>
        <w:shd w:val="clear" w:color="auto" w:fill="FFFFFF"/>
        <w:tabs>
          <w:tab w:val="left" w:pos="142"/>
        </w:tabs>
        <w:spacing w:after="0" w:line="240" w:lineRule="auto"/>
        <w:jc w:val="center"/>
        <w:rPr>
          <w:rFonts w:ascii="Times New Roman" w:eastAsia="Times New Roman" w:hAnsi="Times New Roman"/>
          <w:b/>
          <w:noProof/>
          <w:spacing w:val="-2"/>
          <w:sz w:val="20"/>
          <w:szCs w:val="20"/>
          <w:lang w:val="uk-UA" w:eastAsia="ru-RU"/>
        </w:rPr>
      </w:pPr>
    </w:p>
    <w:p w:rsidR="006F338D" w:rsidRPr="007559BA" w:rsidRDefault="006F338D" w:rsidP="006F338D">
      <w:pPr>
        <w:shd w:val="clear" w:color="auto" w:fill="FFFFFF"/>
        <w:tabs>
          <w:tab w:val="left" w:pos="142"/>
        </w:tabs>
        <w:spacing w:after="0" w:line="240" w:lineRule="auto"/>
        <w:ind w:firstLine="709"/>
        <w:rPr>
          <w:rFonts w:ascii="Times New Roman" w:eastAsia="Times New Roman" w:hAnsi="Times New Roman"/>
          <w:b/>
          <w:noProof/>
          <w:spacing w:val="-2"/>
          <w:sz w:val="20"/>
          <w:szCs w:val="20"/>
          <w:lang w:val="uk-UA" w:eastAsia="ru-RU"/>
        </w:rPr>
      </w:pPr>
      <w:r w:rsidRPr="007559BA">
        <w:rPr>
          <w:rFonts w:ascii="Times New Roman" w:eastAsia="Times New Roman" w:hAnsi="Times New Roman"/>
          <w:b/>
          <w:noProof/>
          <w:spacing w:val="-2"/>
          <w:sz w:val="20"/>
          <w:szCs w:val="20"/>
          <w:lang w:val="uk-UA" w:eastAsia="ru-RU"/>
        </w:rPr>
        <w:t>Актуальні питання:</w:t>
      </w:r>
    </w:p>
    <w:p w:rsidR="006F338D" w:rsidRPr="007559BA" w:rsidRDefault="006F338D" w:rsidP="006F338D">
      <w:p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Потреба в ремонті покрівель загальноосвітніх шкіл;</w:t>
      </w:r>
    </w:p>
    <w:p w:rsidR="006F338D" w:rsidRPr="007559BA" w:rsidRDefault="006F338D" w:rsidP="006F338D">
      <w:p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заходи з теплозабезпечення сільських загальноосвітніх шкіл;</w:t>
      </w:r>
    </w:p>
    <w:p w:rsidR="006F338D" w:rsidRPr="007559BA" w:rsidRDefault="006F338D" w:rsidP="006F338D">
      <w:pPr>
        <w:shd w:val="clear" w:color="auto" w:fill="FFFFFF"/>
        <w:tabs>
          <w:tab w:val="left" w:pos="142"/>
        </w:tabs>
        <w:spacing w:after="0" w:line="240" w:lineRule="auto"/>
        <w:ind w:firstLine="72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потреба в додаткових місцях у дошкільних навчальних закладах;</w:t>
      </w:r>
    </w:p>
    <w:p w:rsidR="006F338D" w:rsidRPr="007559BA" w:rsidRDefault="006F338D" w:rsidP="006F338D">
      <w:pPr>
        <w:shd w:val="clear" w:color="auto" w:fill="FFFFFF"/>
        <w:tabs>
          <w:tab w:val="left" w:pos="142"/>
        </w:tabs>
        <w:spacing w:after="0" w:line="240" w:lineRule="auto"/>
        <w:ind w:firstLine="72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збереження позашкільних навчальних закладів;</w:t>
      </w:r>
    </w:p>
    <w:p w:rsidR="006F338D" w:rsidRPr="007559BA" w:rsidRDefault="006F338D" w:rsidP="006F338D">
      <w:pPr>
        <w:shd w:val="clear" w:color="auto" w:fill="FFFFFF"/>
        <w:tabs>
          <w:tab w:val="left" w:pos="142"/>
        </w:tabs>
        <w:spacing w:after="0" w:line="240" w:lineRule="auto"/>
        <w:ind w:firstLine="72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необхідність оновлення існуючого парку шкільних автобусів для регулярного перевезення учнів та педагогічних працівників у сільській місцевості.</w:t>
      </w: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b/>
          <w:bCs/>
          <w:noProof/>
          <w:spacing w:val="-2"/>
          <w:sz w:val="20"/>
          <w:szCs w:val="20"/>
          <w:lang w:val="uk-UA" w:eastAsia="ru-RU"/>
        </w:rPr>
        <w:t xml:space="preserve"> Головна мета: </w:t>
      </w:r>
      <w:r w:rsidRPr="007559BA">
        <w:rPr>
          <w:rFonts w:ascii="Times New Roman" w:eastAsia="Times New Roman" w:hAnsi="Times New Roman"/>
          <w:noProof/>
          <w:sz w:val="20"/>
          <w:szCs w:val="20"/>
          <w:lang w:val="uk-UA" w:eastAsia="ru-RU"/>
        </w:rPr>
        <w:t>сталий розвиток безперервної якісної освіти, оптимальність використання ресурсів, забезпечення комфортних умов учасникам педагогічного процесу, стійкий розвиток освітньо-виховних моделей.</w:t>
      </w: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b/>
          <w:sz w:val="20"/>
          <w:szCs w:val="20"/>
          <w:lang w:eastAsia="ru-RU"/>
        </w:rPr>
      </w:pPr>
      <w:proofErr w:type="spellStart"/>
      <w:r w:rsidRPr="007559BA">
        <w:rPr>
          <w:rFonts w:ascii="Times New Roman" w:eastAsia="Times New Roman" w:hAnsi="Times New Roman"/>
          <w:b/>
          <w:sz w:val="20"/>
          <w:szCs w:val="20"/>
          <w:lang w:eastAsia="ru-RU"/>
        </w:rPr>
        <w:lastRenderedPageBreak/>
        <w:t>Основні</w:t>
      </w:r>
      <w:proofErr w:type="spellEnd"/>
      <w:r w:rsidRPr="007559BA">
        <w:rPr>
          <w:rFonts w:ascii="Times New Roman" w:eastAsia="Times New Roman" w:hAnsi="Times New Roman"/>
          <w:b/>
          <w:sz w:val="20"/>
          <w:szCs w:val="20"/>
          <w:lang w:eastAsia="ru-RU"/>
        </w:rPr>
        <w:t xml:space="preserve"> </w:t>
      </w:r>
      <w:proofErr w:type="spellStart"/>
      <w:r w:rsidRPr="007559BA">
        <w:rPr>
          <w:rFonts w:ascii="Times New Roman" w:eastAsia="Times New Roman" w:hAnsi="Times New Roman"/>
          <w:b/>
          <w:sz w:val="20"/>
          <w:szCs w:val="20"/>
          <w:lang w:eastAsia="ru-RU"/>
        </w:rPr>
        <w:t>завдання</w:t>
      </w:r>
      <w:proofErr w:type="spellEnd"/>
      <w:r w:rsidRPr="007559BA">
        <w:rPr>
          <w:rFonts w:ascii="Times New Roman" w:eastAsia="Times New Roman" w:hAnsi="Times New Roman"/>
          <w:b/>
          <w:sz w:val="20"/>
          <w:szCs w:val="20"/>
          <w:lang w:eastAsia="ru-RU"/>
        </w:rPr>
        <w:t>:</w:t>
      </w:r>
    </w:p>
    <w:p w:rsidR="006F338D" w:rsidRPr="007559BA" w:rsidRDefault="006F338D" w:rsidP="00A07C34">
      <w:pPr>
        <w:pStyle w:val="a3"/>
        <w:widowControl w:val="0"/>
        <w:numPr>
          <w:ilvl w:val="0"/>
          <w:numId w:val="19"/>
        </w:numPr>
        <w:shd w:val="clear" w:color="auto" w:fill="FFFFFF"/>
        <w:tabs>
          <w:tab w:val="left" w:pos="142"/>
        </w:tabs>
        <w:spacing w:after="0" w:line="240" w:lineRule="auto"/>
        <w:jc w:val="both"/>
        <w:rPr>
          <w:rFonts w:ascii="Times New Roman" w:eastAsia="Times New Roman" w:hAnsi="Times New Roman"/>
          <w:b/>
          <w:sz w:val="20"/>
          <w:szCs w:val="20"/>
          <w:lang w:eastAsia="ru-RU"/>
        </w:rPr>
      </w:pPr>
      <w:proofErr w:type="spellStart"/>
      <w:proofErr w:type="gramStart"/>
      <w:r w:rsidRPr="007559BA">
        <w:rPr>
          <w:rFonts w:ascii="Times New Roman" w:eastAsia="Times New Roman" w:hAnsi="Times New Roman"/>
          <w:sz w:val="20"/>
          <w:szCs w:val="20"/>
          <w:lang w:eastAsia="ru-RU"/>
        </w:rPr>
        <w:t>п</w:t>
      </w:r>
      <w:proofErr w:type="gramEnd"/>
      <w:r w:rsidRPr="007559BA">
        <w:rPr>
          <w:rFonts w:ascii="Times New Roman" w:eastAsia="Times New Roman" w:hAnsi="Times New Roman"/>
          <w:sz w:val="20"/>
          <w:szCs w:val="20"/>
          <w:lang w:eastAsia="ru-RU"/>
        </w:rPr>
        <w:t>ідготовка</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закладів</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освіти</w:t>
      </w:r>
      <w:proofErr w:type="spellEnd"/>
      <w:r w:rsidRPr="007559BA">
        <w:rPr>
          <w:rFonts w:ascii="Times New Roman" w:eastAsia="Times New Roman" w:hAnsi="Times New Roman"/>
          <w:sz w:val="20"/>
          <w:szCs w:val="20"/>
          <w:lang w:eastAsia="ru-RU"/>
        </w:rPr>
        <w:t xml:space="preserve"> до нормального </w:t>
      </w:r>
      <w:proofErr w:type="spellStart"/>
      <w:r w:rsidRPr="007559BA">
        <w:rPr>
          <w:rFonts w:ascii="Times New Roman" w:eastAsia="Times New Roman" w:hAnsi="Times New Roman"/>
          <w:sz w:val="20"/>
          <w:szCs w:val="20"/>
          <w:lang w:eastAsia="ru-RU"/>
        </w:rPr>
        <w:t>функціонування</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забезпечення</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виконання</w:t>
      </w:r>
      <w:proofErr w:type="spellEnd"/>
      <w:r w:rsidRPr="007559BA">
        <w:rPr>
          <w:rFonts w:ascii="Times New Roman" w:eastAsia="Times New Roman" w:hAnsi="Times New Roman"/>
          <w:sz w:val="20"/>
          <w:szCs w:val="20"/>
          <w:lang w:eastAsia="ru-RU"/>
        </w:rPr>
        <w:t xml:space="preserve"> в них </w:t>
      </w:r>
      <w:proofErr w:type="spellStart"/>
      <w:r w:rsidRPr="007559BA">
        <w:rPr>
          <w:rFonts w:ascii="Times New Roman" w:eastAsia="Times New Roman" w:hAnsi="Times New Roman"/>
          <w:sz w:val="20"/>
          <w:szCs w:val="20"/>
          <w:lang w:eastAsia="ru-RU"/>
        </w:rPr>
        <w:t>заходів</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з</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енергозбереження</w:t>
      </w:r>
      <w:proofErr w:type="spellEnd"/>
      <w:r w:rsidRPr="007559BA">
        <w:rPr>
          <w:rFonts w:ascii="Times New Roman" w:eastAsia="Times New Roman" w:hAnsi="Times New Roman"/>
          <w:sz w:val="20"/>
          <w:szCs w:val="20"/>
          <w:lang w:eastAsia="ru-RU"/>
        </w:rPr>
        <w:t>;</w:t>
      </w:r>
    </w:p>
    <w:p w:rsidR="006F338D" w:rsidRPr="007559BA" w:rsidRDefault="006F338D" w:rsidP="00A07C34">
      <w:pPr>
        <w:pStyle w:val="a3"/>
        <w:widowControl w:val="0"/>
        <w:numPr>
          <w:ilvl w:val="0"/>
          <w:numId w:val="19"/>
        </w:numPr>
        <w:shd w:val="clear" w:color="auto" w:fill="FFFFFF"/>
        <w:tabs>
          <w:tab w:val="left" w:pos="142"/>
        </w:tabs>
        <w:spacing w:after="0" w:line="240" w:lineRule="auto"/>
        <w:jc w:val="both"/>
        <w:rPr>
          <w:rFonts w:ascii="Times New Roman" w:eastAsia="Times New Roman" w:hAnsi="Times New Roman"/>
          <w:sz w:val="20"/>
          <w:szCs w:val="20"/>
          <w:lang w:eastAsia="ru-RU"/>
        </w:rPr>
      </w:pPr>
      <w:proofErr w:type="spellStart"/>
      <w:r w:rsidRPr="007559BA">
        <w:rPr>
          <w:rFonts w:ascii="Times New Roman" w:eastAsia="Times New Roman" w:hAnsi="Times New Roman"/>
          <w:sz w:val="20"/>
          <w:szCs w:val="20"/>
          <w:lang w:eastAsia="ru-RU"/>
        </w:rPr>
        <w:t>забезпеченість</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загальноосвітніх</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навчальних</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закладів</w:t>
      </w:r>
      <w:proofErr w:type="spellEnd"/>
      <w:r w:rsidRPr="007559BA">
        <w:rPr>
          <w:rFonts w:ascii="Times New Roman" w:eastAsia="Times New Roman" w:hAnsi="Times New Roman"/>
          <w:sz w:val="20"/>
          <w:szCs w:val="20"/>
          <w:lang w:eastAsia="ru-RU"/>
        </w:rPr>
        <w:t xml:space="preserve"> </w:t>
      </w:r>
      <w:r w:rsidRPr="007559BA">
        <w:rPr>
          <w:rFonts w:ascii="Times New Roman" w:eastAsia="Times New Roman" w:hAnsi="Times New Roman"/>
          <w:sz w:val="20"/>
          <w:szCs w:val="20"/>
          <w:lang w:val="uk-UA" w:eastAsia="ru-RU"/>
        </w:rPr>
        <w:t xml:space="preserve">Зеленодольської міської ради </w:t>
      </w:r>
      <w:proofErr w:type="spellStart"/>
      <w:proofErr w:type="gramStart"/>
      <w:r w:rsidRPr="007559BA">
        <w:rPr>
          <w:rFonts w:ascii="Times New Roman" w:eastAsia="Times New Roman" w:hAnsi="Times New Roman"/>
          <w:sz w:val="20"/>
          <w:szCs w:val="20"/>
          <w:lang w:eastAsia="ru-RU"/>
        </w:rPr>
        <w:t>п</w:t>
      </w:r>
      <w:proofErr w:type="gramEnd"/>
      <w:r w:rsidRPr="007559BA">
        <w:rPr>
          <w:rFonts w:ascii="Times New Roman" w:eastAsia="Times New Roman" w:hAnsi="Times New Roman"/>
          <w:sz w:val="20"/>
          <w:szCs w:val="20"/>
          <w:lang w:eastAsia="ru-RU"/>
        </w:rPr>
        <w:t>ідручниками</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навчально-методичною</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краєзнавчою</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довідковою</w:t>
      </w:r>
      <w:proofErr w:type="spellEnd"/>
      <w:r w:rsidRPr="007559BA">
        <w:rPr>
          <w:rFonts w:ascii="Times New Roman" w:eastAsia="Times New Roman" w:hAnsi="Times New Roman"/>
          <w:sz w:val="20"/>
          <w:szCs w:val="20"/>
          <w:lang w:eastAsia="ru-RU"/>
        </w:rPr>
        <w:t xml:space="preserve"> та </w:t>
      </w:r>
      <w:proofErr w:type="spellStart"/>
      <w:r w:rsidRPr="007559BA">
        <w:rPr>
          <w:rFonts w:ascii="Times New Roman" w:eastAsia="Times New Roman" w:hAnsi="Times New Roman"/>
          <w:sz w:val="20"/>
          <w:szCs w:val="20"/>
          <w:lang w:eastAsia="ru-RU"/>
        </w:rPr>
        <w:t>художньою</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літературою</w:t>
      </w:r>
      <w:proofErr w:type="spellEnd"/>
      <w:r w:rsidRPr="007559BA">
        <w:rPr>
          <w:rFonts w:ascii="Times New Roman" w:eastAsia="Times New Roman" w:hAnsi="Times New Roman"/>
          <w:sz w:val="20"/>
          <w:szCs w:val="20"/>
          <w:lang w:eastAsia="ru-RU"/>
        </w:rPr>
        <w:t xml:space="preserve">; </w:t>
      </w:r>
    </w:p>
    <w:p w:rsidR="006F338D" w:rsidRPr="007559BA" w:rsidRDefault="006F338D" w:rsidP="00A07C34">
      <w:pPr>
        <w:pStyle w:val="a3"/>
        <w:widowControl w:val="0"/>
        <w:numPr>
          <w:ilvl w:val="0"/>
          <w:numId w:val="19"/>
        </w:numPr>
        <w:shd w:val="clear" w:color="auto" w:fill="FFFFFF"/>
        <w:tabs>
          <w:tab w:val="left" w:pos="142"/>
        </w:tabs>
        <w:spacing w:after="0" w:line="240" w:lineRule="auto"/>
        <w:jc w:val="both"/>
        <w:rPr>
          <w:rFonts w:ascii="Times New Roman" w:eastAsia="Times New Roman" w:hAnsi="Times New Roman"/>
          <w:sz w:val="20"/>
          <w:szCs w:val="20"/>
          <w:lang w:eastAsia="ru-RU"/>
        </w:rPr>
      </w:pPr>
      <w:proofErr w:type="spellStart"/>
      <w:r w:rsidRPr="007559BA">
        <w:rPr>
          <w:rFonts w:ascii="Times New Roman" w:eastAsia="Times New Roman" w:hAnsi="Times New Roman"/>
          <w:sz w:val="20"/>
          <w:szCs w:val="20"/>
          <w:lang w:eastAsia="ru-RU"/>
        </w:rPr>
        <w:t>сучасне</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інформаційне</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забезпечення</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учнів</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загальноосвітніх</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навчальних</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закладі</w:t>
      </w:r>
      <w:proofErr w:type="gramStart"/>
      <w:r w:rsidRPr="007559BA">
        <w:rPr>
          <w:rFonts w:ascii="Times New Roman" w:eastAsia="Times New Roman" w:hAnsi="Times New Roman"/>
          <w:sz w:val="20"/>
          <w:szCs w:val="20"/>
          <w:lang w:eastAsia="ru-RU"/>
        </w:rPr>
        <w:t>в</w:t>
      </w:r>
      <w:proofErr w:type="spellEnd"/>
      <w:proofErr w:type="gramEnd"/>
      <w:r w:rsidRPr="007559BA">
        <w:rPr>
          <w:rFonts w:ascii="Times New Roman" w:eastAsia="Times New Roman" w:hAnsi="Times New Roman"/>
          <w:sz w:val="20"/>
          <w:szCs w:val="20"/>
          <w:lang w:eastAsia="ru-RU"/>
        </w:rPr>
        <w:t>;</w:t>
      </w:r>
    </w:p>
    <w:p w:rsidR="006F338D" w:rsidRPr="007559BA" w:rsidRDefault="006F338D" w:rsidP="00A07C34">
      <w:pPr>
        <w:pStyle w:val="a3"/>
        <w:widowControl w:val="0"/>
        <w:numPr>
          <w:ilvl w:val="0"/>
          <w:numId w:val="19"/>
        </w:numPr>
        <w:shd w:val="clear" w:color="auto" w:fill="FFFFFF"/>
        <w:tabs>
          <w:tab w:val="left" w:pos="142"/>
        </w:tabs>
        <w:spacing w:after="0" w:line="240" w:lineRule="auto"/>
        <w:jc w:val="both"/>
        <w:rPr>
          <w:rFonts w:ascii="Times New Roman" w:eastAsia="Times New Roman" w:hAnsi="Times New Roman"/>
          <w:sz w:val="20"/>
          <w:szCs w:val="20"/>
          <w:lang w:eastAsia="ru-RU"/>
        </w:rPr>
      </w:pPr>
      <w:proofErr w:type="spellStart"/>
      <w:r w:rsidRPr="007559BA">
        <w:rPr>
          <w:rFonts w:ascii="Times New Roman" w:eastAsia="Times New Roman" w:hAnsi="Times New Roman"/>
          <w:sz w:val="20"/>
          <w:szCs w:val="20"/>
          <w:lang w:eastAsia="ru-RU"/>
        </w:rPr>
        <w:t>відкриття</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додаткових</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груп</w:t>
      </w:r>
      <w:proofErr w:type="spellEnd"/>
      <w:r w:rsidRPr="007559BA">
        <w:rPr>
          <w:rFonts w:ascii="Times New Roman" w:eastAsia="Times New Roman" w:hAnsi="Times New Roman"/>
          <w:sz w:val="20"/>
          <w:szCs w:val="20"/>
          <w:lang w:eastAsia="ru-RU"/>
        </w:rPr>
        <w:t xml:space="preserve"> у </w:t>
      </w:r>
      <w:proofErr w:type="spellStart"/>
      <w:r w:rsidRPr="007559BA">
        <w:rPr>
          <w:rFonts w:ascii="Times New Roman" w:eastAsia="Times New Roman" w:hAnsi="Times New Roman"/>
          <w:sz w:val="20"/>
          <w:szCs w:val="20"/>
          <w:lang w:eastAsia="ru-RU"/>
        </w:rPr>
        <w:t>діючих</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дошкільних</w:t>
      </w:r>
      <w:proofErr w:type="spellEnd"/>
      <w:r w:rsidRPr="007559BA">
        <w:rPr>
          <w:rFonts w:ascii="Times New Roman" w:eastAsia="Times New Roman" w:hAnsi="Times New Roman"/>
          <w:sz w:val="20"/>
          <w:szCs w:val="20"/>
          <w:lang w:eastAsia="ru-RU"/>
        </w:rPr>
        <w:t xml:space="preserve"> закладах;</w:t>
      </w:r>
    </w:p>
    <w:p w:rsidR="006F338D" w:rsidRPr="007559BA" w:rsidRDefault="006F338D" w:rsidP="00A07C34">
      <w:pPr>
        <w:pStyle w:val="a3"/>
        <w:widowControl w:val="0"/>
        <w:numPr>
          <w:ilvl w:val="0"/>
          <w:numId w:val="19"/>
        </w:numPr>
        <w:shd w:val="clear" w:color="auto" w:fill="FFFFFF"/>
        <w:tabs>
          <w:tab w:val="left" w:pos="142"/>
        </w:tabs>
        <w:spacing w:after="0" w:line="240" w:lineRule="auto"/>
        <w:jc w:val="both"/>
        <w:rPr>
          <w:rFonts w:ascii="Times New Roman" w:eastAsia="Times New Roman" w:hAnsi="Times New Roman"/>
          <w:sz w:val="20"/>
          <w:szCs w:val="20"/>
          <w:lang w:eastAsia="ru-RU"/>
        </w:rPr>
      </w:pPr>
      <w:proofErr w:type="spellStart"/>
      <w:r w:rsidRPr="007559BA">
        <w:rPr>
          <w:rFonts w:ascii="Times New Roman" w:eastAsia="Times New Roman" w:hAnsi="Times New Roman"/>
          <w:sz w:val="20"/>
          <w:szCs w:val="20"/>
          <w:lang w:eastAsia="ru-RU"/>
        </w:rPr>
        <w:t>виконання</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запланованих</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обсягі</w:t>
      </w:r>
      <w:proofErr w:type="gramStart"/>
      <w:r w:rsidRPr="007559BA">
        <w:rPr>
          <w:rFonts w:ascii="Times New Roman" w:eastAsia="Times New Roman" w:hAnsi="Times New Roman"/>
          <w:sz w:val="20"/>
          <w:szCs w:val="20"/>
          <w:lang w:eastAsia="ru-RU"/>
        </w:rPr>
        <w:t>в</w:t>
      </w:r>
      <w:proofErr w:type="spellEnd"/>
      <w:proofErr w:type="gramEnd"/>
      <w:r w:rsidRPr="007559BA">
        <w:rPr>
          <w:rFonts w:ascii="Times New Roman" w:eastAsia="Times New Roman" w:hAnsi="Times New Roman"/>
          <w:sz w:val="20"/>
          <w:szCs w:val="20"/>
          <w:lang w:eastAsia="ru-RU"/>
        </w:rPr>
        <w:t xml:space="preserve"> </w:t>
      </w:r>
      <w:proofErr w:type="spellStart"/>
      <w:proofErr w:type="gramStart"/>
      <w:r w:rsidRPr="007559BA">
        <w:rPr>
          <w:rFonts w:ascii="Times New Roman" w:eastAsia="Times New Roman" w:hAnsi="Times New Roman"/>
          <w:sz w:val="20"/>
          <w:szCs w:val="20"/>
          <w:lang w:eastAsia="ru-RU"/>
        </w:rPr>
        <w:t>роб</w:t>
      </w:r>
      <w:proofErr w:type="gramEnd"/>
      <w:r w:rsidRPr="007559BA">
        <w:rPr>
          <w:rFonts w:ascii="Times New Roman" w:eastAsia="Times New Roman" w:hAnsi="Times New Roman"/>
          <w:sz w:val="20"/>
          <w:szCs w:val="20"/>
          <w:lang w:eastAsia="ru-RU"/>
        </w:rPr>
        <w:t>іт</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із</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реконструкції</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капітального</w:t>
      </w:r>
      <w:proofErr w:type="spellEnd"/>
      <w:r w:rsidRPr="007559BA">
        <w:rPr>
          <w:rFonts w:ascii="Times New Roman" w:eastAsia="Times New Roman" w:hAnsi="Times New Roman"/>
          <w:sz w:val="20"/>
          <w:szCs w:val="20"/>
          <w:lang w:eastAsia="ru-RU"/>
        </w:rPr>
        <w:t xml:space="preserve"> ремонту </w:t>
      </w:r>
      <w:proofErr w:type="spellStart"/>
      <w:r w:rsidRPr="007559BA">
        <w:rPr>
          <w:rFonts w:ascii="Times New Roman" w:eastAsia="Times New Roman" w:hAnsi="Times New Roman"/>
          <w:sz w:val="20"/>
          <w:szCs w:val="20"/>
          <w:lang w:eastAsia="ru-RU"/>
        </w:rPr>
        <w:t>будівель</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і</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споруд</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навчальних</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закладів</w:t>
      </w:r>
      <w:proofErr w:type="spellEnd"/>
      <w:r w:rsidRPr="007559BA">
        <w:rPr>
          <w:rFonts w:ascii="Times New Roman" w:eastAsia="Times New Roman" w:hAnsi="Times New Roman"/>
          <w:sz w:val="20"/>
          <w:szCs w:val="20"/>
          <w:lang w:eastAsia="ru-RU"/>
        </w:rPr>
        <w:t xml:space="preserve"> </w:t>
      </w:r>
      <w:r w:rsidRPr="007559BA">
        <w:rPr>
          <w:rFonts w:ascii="Times New Roman" w:eastAsia="Times New Roman" w:hAnsi="Times New Roman"/>
          <w:sz w:val="20"/>
          <w:szCs w:val="20"/>
          <w:lang w:val="uk-UA" w:eastAsia="ru-RU"/>
        </w:rPr>
        <w:t>Зеленодольської об’єднаної територіальної громади</w:t>
      </w:r>
      <w:r w:rsidRPr="007559BA">
        <w:rPr>
          <w:rFonts w:ascii="Times New Roman" w:eastAsia="Times New Roman" w:hAnsi="Times New Roman"/>
          <w:sz w:val="20"/>
          <w:szCs w:val="20"/>
          <w:lang w:eastAsia="ru-RU"/>
        </w:rPr>
        <w:t>;</w:t>
      </w:r>
    </w:p>
    <w:p w:rsidR="006F338D" w:rsidRPr="007559BA" w:rsidRDefault="006F338D" w:rsidP="00A07C34">
      <w:pPr>
        <w:pStyle w:val="a3"/>
        <w:widowControl w:val="0"/>
        <w:numPr>
          <w:ilvl w:val="0"/>
          <w:numId w:val="19"/>
        </w:numPr>
        <w:shd w:val="clear" w:color="auto" w:fill="FFFFFF"/>
        <w:tabs>
          <w:tab w:val="left" w:pos="142"/>
        </w:tabs>
        <w:spacing w:after="0" w:line="240" w:lineRule="auto"/>
        <w:jc w:val="both"/>
        <w:rPr>
          <w:rFonts w:ascii="Times New Roman" w:eastAsia="Times New Roman" w:hAnsi="Times New Roman"/>
          <w:sz w:val="20"/>
          <w:szCs w:val="20"/>
          <w:lang w:val="uk-UA" w:eastAsia="ru-RU"/>
        </w:rPr>
      </w:pPr>
      <w:proofErr w:type="spellStart"/>
      <w:r w:rsidRPr="007559BA">
        <w:rPr>
          <w:rFonts w:ascii="Times New Roman" w:eastAsia="Times New Roman" w:hAnsi="Times New Roman"/>
          <w:sz w:val="20"/>
          <w:szCs w:val="20"/>
          <w:lang w:eastAsia="ru-RU"/>
        </w:rPr>
        <w:t>зміцнення</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матеріально-технічної</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бази</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позашкільних</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навчальних</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закладів</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з</w:t>
      </w:r>
      <w:proofErr w:type="spellEnd"/>
      <w:r w:rsidRPr="007559BA">
        <w:rPr>
          <w:rFonts w:ascii="Times New Roman" w:eastAsia="Times New Roman" w:hAnsi="Times New Roman"/>
          <w:sz w:val="20"/>
          <w:szCs w:val="20"/>
          <w:lang w:eastAsia="ru-RU"/>
        </w:rPr>
        <w:t xml:space="preserve"> метою </w:t>
      </w:r>
      <w:proofErr w:type="spellStart"/>
      <w:r w:rsidRPr="007559BA">
        <w:rPr>
          <w:rFonts w:ascii="Times New Roman" w:eastAsia="Times New Roman" w:hAnsi="Times New Roman"/>
          <w:sz w:val="20"/>
          <w:szCs w:val="20"/>
          <w:lang w:eastAsia="ru-RU"/>
        </w:rPr>
        <w:t>створення</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і</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удосконалення</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сприятливих</w:t>
      </w:r>
      <w:proofErr w:type="spellEnd"/>
      <w:r w:rsidRPr="007559BA">
        <w:rPr>
          <w:rFonts w:ascii="Times New Roman" w:eastAsia="Times New Roman" w:hAnsi="Times New Roman"/>
          <w:sz w:val="20"/>
          <w:szCs w:val="20"/>
          <w:lang w:eastAsia="ru-RU"/>
        </w:rPr>
        <w:t xml:space="preserve"> умов для </w:t>
      </w:r>
      <w:proofErr w:type="gramStart"/>
      <w:r w:rsidRPr="007559BA">
        <w:rPr>
          <w:rFonts w:ascii="Times New Roman" w:eastAsia="Times New Roman" w:hAnsi="Times New Roman"/>
          <w:sz w:val="20"/>
          <w:szCs w:val="20"/>
          <w:lang w:eastAsia="ru-RU"/>
        </w:rPr>
        <w:t>духовного</w:t>
      </w:r>
      <w:proofErr w:type="gram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інтелектуального</w:t>
      </w:r>
      <w:proofErr w:type="spellEnd"/>
      <w:r w:rsidRPr="007559BA">
        <w:rPr>
          <w:rFonts w:ascii="Times New Roman" w:eastAsia="Times New Roman" w:hAnsi="Times New Roman"/>
          <w:sz w:val="20"/>
          <w:szCs w:val="20"/>
          <w:lang w:eastAsia="ru-RU"/>
        </w:rPr>
        <w:t xml:space="preserve"> та </w:t>
      </w:r>
      <w:proofErr w:type="spellStart"/>
      <w:r w:rsidRPr="007559BA">
        <w:rPr>
          <w:rFonts w:ascii="Times New Roman" w:eastAsia="Times New Roman" w:hAnsi="Times New Roman"/>
          <w:sz w:val="20"/>
          <w:szCs w:val="20"/>
          <w:lang w:eastAsia="ru-RU"/>
        </w:rPr>
        <w:t>фізичного</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розвитку</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учнівської</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молоді</w:t>
      </w:r>
      <w:proofErr w:type="spellEnd"/>
      <w:r w:rsidRPr="007559BA">
        <w:rPr>
          <w:rFonts w:ascii="Times New Roman" w:eastAsia="Times New Roman" w:hAnsi="Times New Roman"/>
          <w:sz w:val="20"/>
          <w:szCs w:val="20"/>
          <w:lang w:val="uk-UA" w:eastAsia="ru-RU"/>
        </w:rPr>
        <w:t>.</w:t>
      </w:r>
    </w:p>
    <w:p w:rsidR="006F338D" w:rsidRPr="007559BA" w:rsidRDefault="006F338D" w:rsidP="00A07C34">
      <w:pPr>
        <w:pStyle w:val="a3"/>
        <w:widowControl w:val="0"/>
        <w:numPr>
          <w:ilvl w:val="0"/>
          <w:numId w:val="19"/>
        </w:numPr>
        <w:shd w:val="clear" w:color="auto" w:fill="FFFFFF"/>
        <w:tabs>
          <w:tab w:val="left" w:pos="142"/>
        </w:tabs>
        <w:spacing w:after="0" w:line="240" w:lineRule="auto"/>
        <w:jc w:val="both"/>
        <w:rPr>
          <w:rFonts w:ascii="Times New Roman" w:eastAsia="Times New Roman" w:hAnsi="Times New Roman"/>
          <w:sz w:val="20"/>
          <w:szCs w:val="20"/>
          <w:lang w:eastAsia="ru-RU"/>
        </w:rPr>
      </w:pPr>
      <w:proofErr w:type="spellStart"/>
      <w:r w:rsidRPr="007559BA">
        <w:rPr>
          <w:rFonts w:ascii="Times New Roman" w:eastAsia="Times New Roman" w:hAnsi="Times New Roman"/>
          <w:sz w:val="20"/>
          <w:szCs w:val="20"/>
          <w:lang w:eastAsia="ru-RU"/>
        </w:rPr>
        <w:t>оновлення</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існуючого</w:t>
      </w:r>
      <w:proofErr w:type="spellEnd"/>
      <w:r w:rsidRPr="007559BA">
        <w:rPr>
          <w:rFonts w:ascii="Times New Roman" w:eastAsia="Times New Roman" w:hAnsi="Times New Roman"/>
          <w:sz w:val="20"/>
          <w:szCs w:val="20"/>
          <w:lang w:eastAsia="ru-RU"/>
        </w:rPr>
        <w:t xml:space="preserve"> парку </w:t>
      </w:r>
      <w:proofErr w:type="spellStart"/>
      <w:r w:rsidRPr="007559BA">
        <w:rPr>
          <w:rFonts w:ascii="Times New Roman" w:eastAsia="Times New Roman" w:hAnsi="Times New Roman"/>
          <w:sz w:val="20"/>
          <w:szCs w:val="20"/>
          <w:lang w:eastAsia="ru-RU"/>
        </w:rPr>
        <w:t>шкільних</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автобусі</w:t>
      </w:r>
      <w:proofErr w:type="gramStart"/>
      <w:r w:rsidRPr="007559BA">
        <w:rPr>
          <w:rFonts w:ascii="Times New Roman" w:eastAsia="Times New Roman" w:hAnsi="Times New Roman"/>
          <w:sz w:val="20"/>
          <w:szCs w:val="20"/>
          <w:lang w:eastAsia="ru-RU"/>
        </w:rPr>
        <w:t>в</w:t>
      </w:r>
      <w:proofErr w:type="spellEnd"/>
      <w:proofErr w:type="gramEnd"/>
      <w:r w:rsidRPr="007559BA">
        <w:rPr>
          <w:rFonts w:ascii="Times New Roman" w:eastAsia="Times New Roman" w:hAnsi="Times New Roman"/>
          <w:sz w:val="20"/>
          <w:szCs w:val="20"/>
          <w:lang w:eastAsia="ru-RU"/>
        </w:rPr>
        <w:t>.</w:t>
      </w:r>
    </w:p>
    <w:p w:rsidR="00582095" w:rsidRPr="007559BA" w:rsidRDefault="00F7181F" w:rsidP="00582095">
      <w:pPr>
        <w:pStyle w:val="22"/>
        <w:widowControl w:val="0"/>
        <w:shd w:val="clear" w:color="auto" w:fill="FFFFFF"/>
        <w:tabs>
          <w:tab w:val="left" w:pos="142"/>
        </w:tabs>
        <w:ind w:firstLine="646"/>
        <w:rPr>
          <w:rFonts w:ascii="Times New Roman" w:hAnsi="Times New Roman" w:cs="Times New Roman"/>
          <w:sz w:val="20"/>
          <w:szCs w:val="20"/>
          <w:lang w:val="uk-UA"/>
        </w:rPr>
      </w:pPr>
      <w:r w:rsidRPr="007559BA">
        <w:rPr>
          <w:rFonts w:ascii="Times New Roman" w:hAnsi="Times New Roman" w:cs="Times New Roman"/>
          <w:noProof/>
          <w:sz w:val="20"/>
          <w:szCs w:val="20"/>
          <w:lang w:val="uk-UA"/>
        </w:rPr>
        <w:t xml:space="preserve">Зеленодольська метою досягнення основних завдань Зеленодольською міською рдоб затверджено Програму економічного і соціального розвитку  в якій на капітальні видатки дошкільних навчальних закладів передбачено 408,523тис.грн </w:t>
      </w:r>
      <w:r w:rsidR="00582095" w:rsidRPr="007559BA">
        <w:rPr>
          <w:rFonts w:ascii="Times New Roman" w:hAnsi="Times New Roman" w:cs="Times New Roman"/>
          <w:sz w:val="20"/>
          <w:szCs w:val="20"/>
          <w:lang w:val="uk-UA"/>
        </w:rPr>
        <w:t xml:space="preserve">та 13,77тис.грн на капітальні видатки по </w:t>
      </w:r>
      <w:proofErr w:type="spellStart"/>
      <w:r w:rsidR="00582095" w:rsidRPr="007559BA">
        <w:rPr>
          <w:rFonts w:ascii="Times New Roman" w:hAnsi="Times New Roman" w:cs="Times New Roman"/>
          <w:sz w:val="20"/>
          <w:szCs w:val="20"/>
          <w:lang w:val="uk-UA"/>
        </w:rPr>
        <w:t>Зеленодольському</w:t>
      </w:r>
      <w:proofErr w:type="spellEnd"/>
      <w:r w:rsidR="00582095" w:rsidRPr="007559BA">
        <w:rPr>
          <w:rFonts w:ascii="Times New Roman" w:hAnsi="Times New Roman" w:cs="Times New Roman"/>
          <w:sz w:val="20"/>
          <w:szCs w:val="20"/>
          <w:lang w:val="uk-UA"/>
        </w:rPr>
        <w:t xml:space="preserve"> центру позашкільної роботи (придбання ноутбуку та цифрового фотоапарату).</w:t>
      </w: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noProof/>
          <w:sz w:val="20"/>
          <w:szCs w:val="20"/>
          <w:lang w:val="uk-UA" w:eastAsia="ru-RU"/>
        </w:rPr>
      </w:pP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t>Критерії досягнення:</w:t>
      </w:r>
    </w:p>
    <w:p w:rsidR="006F338D" w:rsidRPr="007559BA" w:rsidRDefault="006F338D" w:rsidP="00A07C34">
      <w:pPr>
        <w:pStyle w:val="a3"/>
        <w:widowControl w:val="0"/>
        <w:numPr>
          <w:ilvl w:val="0"/>
          <w:numId w:val="20"/>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Охоплення шкільною освітою 100%</w:t>
      </w:r>
      <w:r w:rsidR="00F7181F" w:rsidRPr="007559BA">
        <w:rPr>
          <w:rFonts w:ascii="Times New Roman" w:eastAsia="Times New Roman" w:hAnsi="Times New Roman"/>
          <w:noProof/>
          <w:sz w:val="20"/>
          <w:szCs w:val="20"/>
          <w:lang w:val="uk-UA" w:eastAsia="ru-RU"/>
        </w:rPr>
        <w:t>;</w:t>
      </w:r>
    </w:p>
    <w:p w:rsidR="006F338D" w:rsidRPr="007559BA" w:rsidRDefault="006F338D" w:rsidP="00A07C34">
      <w:pPr>
        <w:pStyle w:val="a3"/>
        <w:widowControl w:val="0"/>
        <w:numPr>
          <w:ilvl w:val="0"/>
          <w:numId w:val="20"/>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Охоплення дітей дошкільною освітою 85-86%</w:t>
      </w:r>
      <w:r w:rsidR="00F7181F" w:rsidRPr="007559BA">
        <w:rPr>
          <w:rFonts w:ascii="Times New Roman" w:eastAsia="Times New Roman" w:hAnsi="Times New Roman"/>
          <w:noProof/>
          <w:sz w:val="20"/>
          <w:szCs w:val="20"/>
          <w:lang w:val="uk-UA" w:eastAsia="ru-RU"/>
        </w:rPr>
        <w:t>;</w:t>
      </w:r>
    </w:p>
    <w:p w:rsidR="006F338D" w:rsidRPr="007559BA" w:rsidRDefault="006F338D" w:rsidP="00A07C34">
      <w:pPr>
        <w:pStyle w:val="a3"/>
        <w:widowControl w:val="0"/>
        <w:numPr>
          <w:ilvl w:val="0"/>
          <w:numId w:val="20"/>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відкриття  1 групи на  25  місць на базі Мар’янського ДНЗ</w:t>
      </w:r>
      <w:r w:rsidR="00F7181F" w:rsidRPr="007559BA">
        <w:rPr>
          <w:rFonts w:ascii="Times New Roman" w:eastAsia="Times New Roman" w:hAnsi="Times New Roman"/>
          <w:noProof/>
          <w:sz w:val="20"/>
          <w:szCs w:val="20"/>
          <w:lang w:val="uk-UA" w:eastAsia="ru-RU"/>
        </w:rPr>
        <w:t>;</w:t>
      </w:r>
    </w:p>
    <w:p w:rsidR="006F338D" w:rsidRPr="007559BA" w:rsidRDefault="006F338D" w:rsidP="00A07C34">
      <w:pPr>
        <w:pStyle w:val="a3"/>
        <w:widowControl w:val="0"/>
        <w:numPr>
          <w:ilvl w:val="0"/>
          <w:numId w:val="20"/>
        </w:numPr>
        <w:shd w:val="clear" w:color="auto" w:fill="FFFFFF"/>
        <w:tabs>
          <w:tab w:val="left" w:pos="142"/>
        </w:tabs>
        <w:spacing w:after="0" w:line="240" w:lineRule="auto"/>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Встановлення твердопаливного котла потужністю 650кВт у Великокостромській загальноосвітній школі</w:t>
      </w:r>
      <w:r w:rsidR="00F7181F" w:rsidRPr="007559BA">
        <w:rPr>
          <w:rFonts w:ascii="Times New Roman" w:eastAsia="Times New Roman" w:hAnsi="Times New Roman"/>
          <w:noProof/>
          <w:sz w:val="20"/>
          <w:szCs w:val="20"/>
          <w:lang w:val="uk-UA" w:eastAsia="ru-RU"/>
        </w:rPr>
        <w:t>;</w:t>
      </w:r>
    </w:p>
    <w:p w:rsidR="006F338D" w:rsidRPr="007559BA" w:rsidRDefault="006F338D" w:rsidP="00A07C34">
      <w:pPr>
        <w:pStyle w:val="a3"/>
        <w:widowControl w:val="0"/>
        <w:numPr>
          <w:ilvl w:val="0"/>
          <w:numId w:val="20"/>
        </w:numPr>
        <w:shd w:val="clear" w:color="auto" w:fill="FFFFFF"/>
        <w:tabs>
          <w:tab w:val="left" w:pos="142"/>
        </w:tabs>
        <w:spacing w:after="0" w:line="240" w:lineRule="auto"/>
        <w:rPr>
          <w:rFonts w:ascii="Times New Roman" w:eastAsia="Times New Roman" w:hAnsi="Times New Roman"/>
          <w:b/>
          <w:noProof/>
          <w:sz w:val="20"/>
          <w:szCs w:val="20"/>
          <w:lang w:val="uk-UA" w:eastAsia="ru-RU"/>
        </w:rPr>
      </w:pPr>
      <w:r w:rsidRPr="007559BA">
        <w:rPr>
          <w:rFonts w:ascii="Times New Roman" w:eastAsia="Times New Roman" w:hAnsi="Times New Roman"/>
          <w:noProof/>
          <w:sz w:val="20"/>
          <w:szCs w:val="20"/>
          <w:lang w:val="uk-UA" w:eastAsia="ru-RU"/>
        </w:rPr>
        <w:t>Капітальний ремонт м.покрівлі Зеленодольської загальноосвітньої школи №2</w:t>
      </w:r>
      <w:r w:rsidR="00F7181F" w:rsidRPr="007559BA">
        <w:rPr>
          <w:rFonts w:ascii="Times New Roman" w:eastAsia="Times New Roman" w:hAnsi="Times New Roman"/>
          <w:noProof/>
          <w:sz w:val="20"/>
          <w:szCs w:val="20"/>
          <w:lang w:val="uk-UA" w:eastAsia="ru-RU"/>
        </w:rPr>
        <w:t>;</w:t>
      </w:r>
    </w:p>
    <w:p w:rsidR="00F7181F" w:rsidRPr="007559BA" w:rsidRDefault="00F7181F" w:rsidP="00A07C34">
      <w:pPr>
        <w:pStyle w:val="a3"/>
        <w:widowControl w:val="0"/>
        <w:numPr>
          <w:ilvl w:val="0"/>
          <w:numId w:val="20"/>
        </w:numPr>
        <w:shd w:val="clear" w:color="auto" w:fill="FFFFFF"/>
        <w:tabs>
          <w:tab w:val="left" w:pos="142"/>
        </w:tabs>
        <w:spacing w:after="0" w:line="240" w:lineRule="auto"/>
        <w:rPr>
          <w:rFonts w:ascii="Times New Roman" w:eastAsia="Times New Roman" w:hAnsi="Times New Roman"/>
          <w:b/>
          <w:noProof/>
          <w:sz w:val="20"/>
          <w:szCs w:val="20"/>
          <w:lang w:val="uk-UA" w:eastAsia="ru-RU"/>
        </w:rPr>
      </w:pPr>
      <w:r w:rsidRPr="007559BA">
        <w:rPr>
          <w:rFonts w:ascii="Times New Roman" w:eastAsia="Times New Roman" w:hAnsi="Times New Roman"/>
          <w:noProof/>
          <w:sz w:val="20"/>
          <w:szCs w:val="20"/>
          <w:lang w:val="uk-UA" w:eastAsia="ru-RU"/>
        </w:rPr>
        <w:t>Оновлння обладнання харчоблоку дошкільного навчального закладу;</w:t>
      </w:r>
    </w:p>
    <w:p w:rsidR="00F7181F" w:rsidRPr="007559BA" w:rsidRDefault="00F7181F" w:rsidP="00A07C34">
      <w:pPr>
        <w:pStyle w:val="a3"/>
        <w:widowControl w:val="0"/>
        <w:numPr>
          <w:ilvl w:val="0"/>
          <w:numId w:val="20"/>
        </w:numPr>
        <w:shd w:val="clear" w:color="auto" w:fill="FFFFFF"/>
        <w:tabs>
          <w:tab w:val="left" w:pos="142"/>
        </w:tabs>
        <w:spacing w:after="0" w:line="240" w:lineRule="auto"/>
        <w:rPr>
          <w:rFonts w:ascii="Times New Roman" w:eastAsia="Times New Roman" w:hAnsi="Times New Roman"/>
          <w:b/>
          <w:noProof/>
          <w:sz w:val="20"/>
          <w:szCs w:val="20"/>
          <w:lang w:val="uk-UA" w:eastAsia="ru-RU"/>
        </w:rPr>
      </w:pPr>
      <w:r w:rsidRPr="007559BA">
        <w:rPr>
          <w:rFonts w:ascii="Times New Roman" w:eastAsia="Times New Roman" w:hAnsi="Times New Roman"/>
          <w:noProof/>
          <w:sz w:val="20"/>
          <w:szCs w:val="20"/>
          <w:lang w:val="uk-UA" w:eastAsia="ru-RU"/>
        </w:rPr>
        <w:t>Оновлення комп’ютерного обладнання дошкільних навчальни закладів;</w:t>
      </w:r>
    </w:p>
    <w:p w:rsidR="00F7181F" w:rsidRPr="007559BA" w:rsidRDefault="00F7181F" w:rsidP="00A07C34">
      <w:pPr>
        <w:pStyle w:val="a3"/>
        <w:widowControl w:val="0"/>
        <w:numPr>
          <w:ilvl w:val="0"/>
          <w:numId w:val="20"/>
        </w:numPr>
        <w:shd w:val="clear" w:color="auto" w:fill="FFFFFF"/>
        <w:tabs>
          <w:tab w:val="left" w:pos="142"/>
        </w:tabs>
        <w:spacing w:after="0" w:line="240" w:lineRule="auto"/>
        <w:rPr>
          <w:rFonts w:ascii="Times New Roman" w:eastAsia="Times New Roman" w:hAnsi="Times New Roman"/>
          <w:b/>
          <w:noProof/>
          <w:sz w:val="20"/>
          <w:szCs w:val="20"/>
          <w:lang w:val="uk-UA" w:eastAsia="ru-RU"/>
        </w:rPr>
      </w:pPr>
      <w:r w:rsidRPr="007559BA">
        <w:rPr>
          <w:rFonts w:ascii="Times New Roman" w:eastAsia="Times New Roman" w:hAnsi="Times New Roman"/>
          <w:noProof/>
          <w:sz w:val="20"/>
          <w:szCs w:val="20"/>
          <w:lang w:val="uk-UA" w:eastAsia="ru-RU"/>
        </w:rPr>
        <w:t>Розробка проектно-кошторисної документації по об’єкту капітальний ремонт будівлі шляо зовнішнього утеплення стін будівлі ДНЗ «Попелюшка»;</w:t>
      </w:r>
    </w:p>
    <w:p w:rsidR="00F7181F" w:rsidRPr="007559BA" w:rsidRDefault="00CE76E2" w:rsidP="00A07C34">
      <w:pPr>
        <w:pStyle w:val="a3"/>
        <w:widowControl w:val="0"/>
        <w:numPr>
          <w:ilvl w:val="0"/>
          <w:numId w:val="20"/>
        </w:numPr>
        <w:shd w:val="clear" w:color="auto" w:fill="FFFFFF"/>
        <w:tabs>
          <w:tab w:val="left" w:pos="142"/>
        </w:tabs>
        <w:spacing w:after="0" w:line="240" w:lineRule="auto"/>
        <w:rPr>
          <w:rFonts w:ascii="Times New Roman" w:eastAsia="Times New Roman" w:hAnsi="Times New Roman"/>
          <w:b/>
          <w:noProof/>
          <w:sz w:val="20"/>
          <w:szCs w:val="20"/>
          <w:lang w:val="uk-UA" w:eastAsia="ru-RU"/>
        </w:rPr>
      </w:pPr>
      <w:r w:rsidRPr="007559BA">
        <w:rPr>
          <w:rFonts w:ascii="Times New Roman" w:eastAsia="Times New Roman" w:hAnsi="Times New Roman"/>
          <w:noProof/>
          <w:sz w:val="20"/>
          <w:szCs w:val="20"/>
          <w:lang w:val="uk-UA" w:eastAsia="ru-RU"/>
        </w:rPr>
        <w:t>Капітальний ремонт какналізації і заміна сантехніки в ДНЗ «Росинка».</w:t>
      </w:r>
    </w:p>
    <w:p w:rsidR="006F338D" w:rsidRPr="007559BA" w:rsidRDefault="006F338D" w:rsidP="006F338D">
      <w:pPr>
        <w:widowControl w:val="0"/>
        <w:shd w:val="clear" w:color="auto" w:fill="FFFFFF"/>
        <w:tabs>
          <w:tab w:val="left" w:pos="142"/>
        </w:tabs>
        <w:spacing w:after="0" w:line="240" w:lineRule="auto"/>
        <w:jc w:val="center"/>
        <w:rPr>
          <w:rFonts w:ascii="Times New Roman" w:eastAsia="Times New Roman" w:hAnsi="Times New Roman"/>
          <w:b/>
          <w:noProof/>
          <w:sz w:val="20"/>
          <w:szCs w:val="20"/>
          <w:lang w:val="uk-UA" w:eastAsia="ru-RU"/>
        </w:rPr>
      </w:pPr>
    </w:p>
    <w:p w:rsidR="006F338D" w:rsidRPr="007559BA" w:rsidRDefault="006F338D" w:rsidP="007559BA">
      <w:pPr>
        <w:widowControl w:val="0"/>
        <w:shd w:val="clear" w:color="auto" w:fill="FFFFFF"/>
        <w:tabs>
          <w:tab w:val="left" w:pos="142"/>
        </w:tabs>
        <w:spacing w:after="0" w:line="240" w:lineRule="auto"/>
        <w:jc w:val="center"/>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t>3.8. Підтримка сімей, дітей та молоді</w:t>
      </w:r>
    </w:p>
    <w:p w:rsidR="006F338D" w:rsidRPr="007559BA" w:rsidRDefault="006F338D" w:rsidP="006F338D">
      <w:pPr>
        <w:widowControl w:val="0"/>
        <w:shd w:val="clear" w:color="auto" w:fill="FFFFFF"/>
        <w:tabs>
          <w:tab w:val="left" w:pos="142"/>
          <w:tab w:val="left" w:pos="959"/>
        </w:tabs>
        <w:spacing w:after="0" w:line="240" w:lineRule="auto"/>
        <w:ind w:firstLine="612"/>
        <w:jc w:val="both"/>
        <w:rPr>
          <w:rFonts w:ascii="Times New Roman" w:eastAsia="Times New Roman" w:hAnsi="Times New Roman"/>
          <w:b/>
          <w:bCs/>
          <w:noProof/>
          <w:sz w:val="20"/>
          <w:szCs w:val="20"/>
          <w:lang w:val="uk-UA"/>
        </w:rPr>
      </w:pPr>
      <w:r w:rsidRPr="007559BA">
        <w:rPr>
          <w:rFonts w:ascii="Times New Roman" w:eastAsia="Times New Roman" w:hAnsi="Times New Roman"/>
          <w:b/>
          <w:noProof/>
          <w:sz w:val="20"/>
          <w:szCs w:val="20"/>
          <w:lang w:val="uk-UA" w:eastAsia="ru-RU"/>
        </w:rPr>
        <w:t>Захист прав дітей-сиріт та дітей, позбавлених батьківського піклування</w:t>
      </w:r>
    </w:p>
    <w:p w:rsidR="006F338D" w:rsidRPr="007559BA" w:rsidRDefault="006F338D" w:rsidP="006F338D">
      <w:pPr>
        <w:widowControl w:val="0"/>
        <w:shd w:val="clear" w:color="auto" w:fill="FFFFFF"/>
        <w:tabs>
          <w:tab w:val="left" w:pos="142"/>
        </w:tabs>
        <w:autoSpaceDE w:val="0"/>
        <w:autoSpaceDN w:val="0"/>
        <w:adjustRightInd w:val="0"/>
        <w:spacing w:after="0" w:line="240" w:lineRule="auto"/>
        <w:ind w:firstLine="709"/>
        <w:jc w:val="both"/>
        <w:rPr>
          <w:rFonts w:ascii="Times New Roman" w:eastAsia="Times New Roman" w:hAnsi="Times New Roman"/>
          <w:b/>
          <w:noProof/>
          <w:sz w:val="20"/>
          <w:szCs w:val="20"/>
          <w:lang w:val="uk-UA" w:eastAsia="uk-UA"/>
        </w:rPr>
      </w:pPr>
      <w:r w:rsidRPr="007559BA">
        <w:rPr>
          <w:rFonts w:ascii="Times New Roman" w:eastAsia="Times New Roman" w:hAnsi="Times New Roman"/>
          <w:b/>
          <w:noProof/>
          <w:sz w:val="20"/>
          <w:szCs w:val="20"/>
          <w:lang w:val="uk-UA" w:eastAsia="uk-UA"/>
        </w:rPr>
        <w:t>Актуальні питання:</w:t>
      </w:r>
    </w:p>
    <w:p w:rsidR="006F338D" w:rsidRPr="007559BA" w:rsidRDefault="006F338D" w:rsidP="007559BA">
      <w:pPr>
        <w:tabs>
          <w:tab w:val="left" w:pos="142"/>
        </w:tabs>
        <w:spacing w:after="0" w:line="240" w:lineRule="auto"/>
        <w:ind w:firstLine="72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 xml:space="preserve">недостатня кількість прийомних сімей та будинків сімейного типу для повного забезпечення  дітей-сиріт та дітей, позбавлених батьківського піклування, дітей з особливими потребами сімейними формами виховання, наявність  65 дітей-сиріт </w:t>
      </w: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b/>
          <w:noProof/>
          <w:color w:val="000000"/>
          <w:sz w:val="20"/>
          <w:szCs w:val="20"/>
          <w:lang w:val="uk-UA" w:eastAsia="ru-RU"/>
        </w:rPr>
        <w:t xml:space="preserve">Головна мета: </w:t>
      </w:r>
      <w:r w:rsidRPr="007559BA">
        <w:rPr>
          <w:rFonts w:ascii="Times New Roman" w:eastAsia="Times New Roman" w:hAnsi="Times New Roman"/>
          <w:noProof/>
          <w:sz w:val="20"/>
          <w:szCs w:val="20"/>
          <w:lang w:val="uk-UA" w:eastAsia="ru-RU"/>
        </w:rPr>
        <w:t>охоплення дітей-сиріт та дітей, позбавлених батьківського піклування, сімейними формами виховання: опіка (піклування), прийомні сім’ї, дитячі будинки сімейного типу.</w:t>
      </w:r>
    </w:p>
    <w:p w:rsidR="006F338D" w:rsidRPr="007559BA" w:rsidRDefault="006F338D" w:rsidP="006F338D">
      <w:pPr>
        <w:widowControl w:val="0"/>
        <w:shd w:val="clear" w:color="auto" w:fill="FFFFFF"/>
        <w:tabs>
          <w:tab w:val="left" w:pos="142"/>
        </w:tabs>
        <w:spacing w:after="0" w:line="240" w:lineRule="auto"/>
        <w:ind w:firstLine="709"/>
        <w:rPr>
          <w:rFonts w:ascii="Times New Roman" w:eastAsia="Times New Roman" w:hAnsi="Times New Roman"/>
          <w:sz w:val="20"/>
          <w:szCs w:val="20"/>
          <w:lang w:val="uk-UA" w:eastAsia="ru-RU"/>
        </w:rPr>
      </w:pPr>
      <w:r w:rsidRPr="007559BA">
        <w:rPr>
          <w:rFonts w:ascii="Times New Roman" w:eastAsia="Times New Roman" w:hAnsi="Times New Roman"/>
          <w:b/>
          <w:sz w:val="20"/>
          <w:szCs w:val="20"/>
          <w:lang w:val="uk-UA" w:eastAsia="ru-RU"/>
        </w:rPr>
        <w:t>Основні завдання:</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 xml:space="preserve"> улаштування дітей під опіку (піклування), до прийомних сімей, дитячих будинків сімейного типу, усиновлення дітей-сиріт та дітей, позбавлених батьківського піклування;</w:t>
      </w:r>
    </w:p>
    <w:p w:rsidR="006F338D" w:rsidRPr="007559BA" w:rsidRDefault="006F338D" w:rsidP="007559BA">
      <w:pPr>
        <w:shd w:val="clear" w:color="auto" w:fill="FFFFFF"/>
        <w:tabs>
          <w:tab w:val="left" w:pos="142"/>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проведення профілактичних рейдових заходів з метою виявлення дітей, які опинились у складних життєвих обставинах, у тому числі «дітей вулиці»;</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iCs/>
          <w:noProof/>
          <w:sz w:val="20"/>
          <w:szCs w:val="20"/>
          <w:lang w:val="uk-UA" w:eastAsia="ru-RU"/>
        </w:rPr>
      </w:pPr>
      <w:r w:rsidRPr="007559BA">
        <w:rPr>
          <w:rFonts w:ascii="Times New Roman" w:eastAsia="Times New Roman" w:hAnsi="Times New Roman"/>
          <w:b/>
          <w:bCs/>
          <w:noProof/>
          <w:sz w:val="20"/>
          <w:szCs w:val="20"/>
          <w:lang w:val="uk-UA" w:eastAsia="ru-RU"/>
        </w:rPr>
        <w:t>Критерії досягнення:</w:t>
      </w:r>
      <w:r w:rsidRPr="007559BA">
        <w:rPr>
          <w:rFonts w:ascii="Times New Roman" w:eastAsia="Times New Roman" w:hAnsi="Times New Roman"/>
          <w:noProof/>
          <w:sz w:val="20"/>
          <w:szCs w:val="20"/>
          <w:lang w:val="uk-UA" w:eastAsia="ru-RU"/>
        </w:rPr>
        <w:t xml:space="preserve"> </w:t>
      </w:r>
    </w:p>
    <w:p w:rsidR="006F338D" w:rsidRPr="007559BA" w:rsidRDefault="006F338D" w:rsidP="00A07C34">
      <w:pPr>
        <w:numPr>
          <w:ilvl w:val="0"/>
          <w:numId w:val="5"/>
        </w:numPr>
        <w:shd w:val="clear" w:color="auto" w:fill="FFFFFF"/>
        <w:tabs>
          <w:tab w:val="left" w:pos="142"/>
        </w:tabs>
        <w:spacing w:after="0" w:line="240" w:lineRule="auto"/>
        <w:ind w:left="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 xml:space="preserve">проведення профілактичних рейдів «Діти вулиці» - 15 разів; </w:t>
      </w:r>
    </w:p>
    <w:p w:rsidR="006F338D" w:rsidRPr="007559BA" w:rsidRDefault="006F338D" w:rsidP="00A07C34">
      <w:pPr>
        <w:numPr>
          <w:ilvl w:val="0"/>
          <w:numId w:val="5"/>
        </w:numPr>
        <w:shd w:val="clear" w:color="auto" w:fill="FFFFFF"/>
        <w:tabs>
          <w:tab w:val="left" w:pos="142"/>
        </w:tabs>
        <w:spacing w:after="0" w:line="240" w:lineRule="auto"/>
        <w:ind w:left="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недопущення випадків незаконного продажу житла, яке належить на праві власності неповнолітнім дітям;</w:t>
      </w:r>
    </w:p>
    <w:p w:rsidR="006F338D" w:rsidRPr="007559BA" w:rsidRDefault="006F338D" w:rsidP="00A07C34">
      <w:pPr>
        <w:numPr>
          <w:ilvl w:val="0"/>
          <w:numId w:val="5"/>
        </w:numPr>
        <w:shd w:val="clear" w:color="auto" w:fill="FFFFFF"/>
        <w:tabs>
          <w:tab w:val="left" w:pos="142"/>
        </w:tabs>
        <w:spacing w:after="0" w:line="240" w:lineRule="auto"/>
        <w:ind w:left="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усиновлення щонайменше 1 дитини-сироти;</w:t>
      </w:r>
    </w:p>
    <w:p w:rsidR="007559BA" w:rsidRDefault="006F338D" w:rsidP="007559BA">
      <w:pPr>
        <w:numPr>
          <w:ilvl w:val="0"/>
          <w:numId w:val="5"/>
        </w:numPr>
        <w:tabs>
          <w:tab w:val="left" w:pos="142"/>
        </w:tabs>
        <w:spacing w:after="0" w:line="240" w:lineRule="auto"/>
        <w:ind w:left="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порушення клопотань перед органами внутрішніх справ щодо притягнення батьків до адміністративної відповідальності за ухилення від виховання своїх дітей в разі виявлення подібних ситуацій.</w:t>
      </w:r>
    </w:p>
    <w:p w:rsidR="006F338D" w:rsidRPr="007559BA" w:rsidRDefault="005D0F4F" w:rsidP="007559BA">
      <w:pPr>
        <w:numPr>
          <w:ilvl w:val="0"/>
          <w:numId w:val="5"/>
        </w:numPr>
        <w:tabs>
          <w:tab w:val="left" w:pos="142"/>
        </w:tabs>
        <w:spacing w:after="0" w:line="240" w:lineRule="auto"/>
        <w:ind w:left="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eastAsia="ru-RU"/>
        </w:rPr>
        <w:pict>
          <v:shapetype id="_x0000_t202" coordsize="21600,21600" o:spt="202" path="m,l,21600r21600,l21600,xe">
            <v:stroke joinstyle="miter"/>
            <v:path gradientshapeok="t" o:connecttype="rect"/>
          </v:shapetype>
          <v:shape id="Поле 22" o:spid="_x0000_s1026" type="#_x0000_t202" style="position:absolute;left:0;text-align:left;margin-left:17.65pt;margin-top:10pt;width:192.65pt;height:26.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" strokecolor="white">
            <v:textbox>
              <w:txbxContent>
                <w:p w:rsidR="00F6132B" w:rsidRPr="007559BA" w:rsidRDefault="00F6132B" w:rsidP="006F338D">
                  <w:pPr>
                    <w:jc w:val="center"/>
                    <w:rPr>
                      <w:b/>
                      <w:sz w:val="20"/>
                      <w:szCs w:val="20"/>
                    </w:rPr>
                  </w:pPr>
                  <w:proofErr w:type="spellStart"/>
                  <w:r w:rsidRPr="007559BA">
                    <w:rPr>
                      <w:b/>
                      <w:sz w:val="20"/>
                      <w:szCs w:val="20"/>
                    </w:rPr>
                    <w:t>Кількість</w:t>
                  </w:r>
                  <w:proofErr w:type="spellEnd"/>
                  <w:r w:rsidRPr="007559BA">
                    <w:rPr>
                      <w:b/>
                      <w:sz w:val="20"/>
                      <w:szCs w:val="20"/>
                    </w:rPr>
                    <w:t xml:space="preserve"> </w:t>
                  </w:r>
                  <w:proofErr w:type="spellStart"/>
                  <w:r w:rsidRPr="007559BA">
                    <w:rPr>
                      <w:b/>
                      <w:sz w:val="20"/>
                      <w:szCs w:val="20"/>
                    </w:rPr>
                    <w:t>прийомних</w:t>
                  </w:r>
                  <w:proofErr w:type="spellEnd"/>
                  <w:r w:rsidRPr="007559BA">
                    <w:rPr>
                      <w:b/>
                      <w:sz w:val="20"/>
                      <w:szCs w:val="20"/>
                    </w:rPr>
                    <w:t xml:space="preserve"> </w:t>
                  </w:r>
                  <w:proofErr w:type="spellStart"/>
                  <w:proofErr w:type="gramStart"/>
                  <w:r w:rsidRPr="007559BA">
                    <w:rPr>
                      <w:b/>
                      <w:sz w:val="20"/>
                      <w:szCs w:val="20"/>
                    </w:rPr>
                    <w:t>сімей</w:t>
                  </w:r>
                  <w:proofErr w:type="spellEnd"/>
                  <w:proofErr w:type="gramEnd"/>
                </w:p>
              </w:txbxContent>
            </v:textbox>
          </v:shape>
        </w:pict>
      </w:r>
      <w:r w:rsidRPr="007559BA">
        <w:rPr>
          <w:rFonts w:ascii="Times New Roman" w:eastAsia="Times New Roman" w:hAnsi="Times New Roman"/>
          <w:noProof/>
          <w:sz w:val="20"/>
          <w:szCs w:val="20"/>
          <w:lang w:eastAsia="ru-RU"/>
        </w:rPr>
        <w:pict>
          <v:shape id="Поле 21" o:spid="_x0000_s1027" type="#_x0000_t202" style="position:absolute;left:0;text-align:left;margin-left:243pt;margin-top:10pt;width:241.25pt;height:26.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" strokecolor="white">
            <v:textbox>
              <w:txbxContent>
                <w:p w:rsidR="00F6132B" w:rsidRPr="00E02665" w:rsidRDefault="00F6132B" w:rsidP="006F338D">
                  <w:pPr>
                    <w:jc w:val="center"/>
                    <w:rPr>
                      <w:b/>
                      <w:sz w:val="28"/>
                      <w:szCs w:val="28"/>
                    </w:rPr>
                  </w:pPr>
                </w:p>
              </w:txbxContent>
            </v:textbox>
          </v:shape>
        </w:pict>
      </w:r>
    </w:p>
    <w:p w:rsidR="006F338D" w:rsidRPr="007559BA" w:rsidRDefault="006F338D" w:rsidP="006F338D">
      <w:pPr>
        <w:shd w:val="clear" w:color="auto" w:fill="FFFFFF"/>
        <w:tabs>
          <w:tab w:val="left" w:pos="142"/>
        </w:tabs>
        <w:spacing w:after="0" w:line="240" w:lineRule="auto"/>
        <w:ind w:firstLine="720"/>
        <w:jc w:val="both"/>
        <w:rPr>
          <w:rFonts w:ascii="Times New Roman" w:eastAsia="Times New Roman" w:hAnsi="Times New Roman"/>
          <w:noProof/>
          <w:sz w:val="20"/>
          <w:szCs w:val="20"/>
          <w:lang w:val="uk-UA" w:eastAsia="ru-RU"/>
        </w:rPr>
      </w:pPr>
    </w:p>
    <w:p w:rsidR="006F338D" w:rsidRPr="007559BA" w:rsidRDefault="006F338D" w:rsidP="006F338D">
      <w:pPr>
        <w:widowControl w:val="0"/>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eastAsia="ru-RU"/>
        </w:rPr>
        <w:drawing>
          <wp:inline distT="0" distB="0" distL="0" distR="0">
            <wp:extent cx="5667375" cy="1524000"/>
            <wp:effectExtent l="0" t="0" r="0" b="0"/>
            <wp:docPr id="16" name="Диаграмма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559BA" w:rsidRDefault="007559BA" w:rsidP="006F338D">
      <w:pPr>
        <w:widowControl w:val="0"/>
        <w:shd w:val="clear" w:color="auto" w:fill="FFFFFF"/>
        <w:tabs>
          <w:tab w:val="left" w:pos="142"/>
        </w:tabs>
        <w:spacing w:after="0" w:line="240" w:lineRule="auto"/>
        <w:rPr>
          <w:rFonts w:ascii="Times New Roman" w:eastAsia="Times New Roman" w:hAnsi="Times New Roman"/>
          <w:b/>
          <w:noProof/>
          <w:sz w:val="20"/>
          <w:szCs w:val="20"/>
          <w:u w:val="single"/>
          <w:lang w:val="uk-UA" w:eastAsia="ru-RU"/>
        </w:rPr>
      </w:pPr>
    </w:p>
    <w:p w:rsidR="006F338D" w:rsidRPr="007559BA" w:rsidRDefault="006F338D" w:rsidP="006F338D">
      <w:pPr>
        <w:widowControl w:val="0"/>
        <w:shd w:val="clear" w:color="auto" w:fill="FFFFFF"/>
        <w:tabs>
          <w:tab w:val="left" w:pos="142"/>
        </w:tabs>
        <w:spacing w:after="0" w:line="240" w:lineRule="auto"/>
        <w:rPr>
          <w:rFonts w:ascii="Times New Roman" w:eastAsia="Times New Roman" w:hAnsi="Times New Roman"/>
          <w:b/>
          <w:noProof/>
          <w:sz w:val="20"/>
          <w:szCs w:val="20"/>
          <w:u w:val="single"/>
          <w:lang w:val="uk-UA" w:eastAsia="ru-RU"/>
        </w:rPr>
      </w:pPr>
      <w:r w:rsidRPr="007559BA">
        <w:rPr>
          <w:rFonts w:ascii="Times New Roman" w:eastAsia="Times New Roman" w:hAnsi="Times New Roman"/>
          <w:b/>
          <w:noProof/>
          <w:sz w:val="20"/>
          <w:szCs w:val="20"/>
          <w:u w:val="single"/>
          <w:lang w:val="uk-UA" w:eastAsia="ru-RU"/>
        </w:rPr>
        <w:lastRenderedPageBreak/>
        <w:t>Підтримка сім’ї, дітей та молоді</w:t>
      </w:r>
    </w:p>
    <w:p w:rsidR="006F338D" w:rsidRPr="007559BA" w:rsidRDefault="006F338D" w:rsidP="006F338D">
      <w:pPr>
        <w:widowControl w:val="0"/>
        <w:shd w:val="clear" w:color="auto" w:fill="FFFFFF"/>
        <w:tabs>
          <w:tab w:val="left" w:pos="142"/>
        </w:tabs>
        <w:spacing w:after="0" w:line="240" w:lineRule="auto"/>
        <w:ind w:firstLine="720"/>
        <w:rPr>
          <w:rFonts w:ascii="Times New Roman" w:eastAsia="Times New Roman" w:hAnsi="Times New Roman"/>
          <w:b/>
          <w:noProof/>
          <w:color w:val="0000FF"/>
          <w:sz w:val="20"/>
          <w:szCs w:val="20"/>
          <w:u w:val="single"/>
          <w:lang w:val="uk-UA" w:eastAsia="ru-RU"/>
        </w:rPr>
      </w:pP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b/>
          <w:noProof/>
          <w:color w:val="000000"/>
          <w:sz w:val="20"/>
          <w:szCs w:val="20"/>
          <w:lang w:val="uk-UA" w:eastAsia="ru-RU"/>
        </w:rPr>
      </w:pPr>
      <w:r w:rsidRPr="007559BA">
        <w:rPr>
          <w:rFonts w:ascii="Times New Roman" w:eastAsia="Times New Roman" w:hAnsi="Times New Roman"/>
          <w:b/>
          <w:noProof/>
          <w:color w:val="000000"/>
          <w:sz w:val="20"/>
          <w:szCs w:val="20"/>
          <w:lang w:val="uk-UA" w:eastAsia="ru-RU"/>
        </w:rPr>
        <w:t>Актуальні питання:</w:t>
      </w:r>
    </w:p>
    <w:p w:rsidR="006F338D" w:rsidRPr="007559BA" w:rsidRDefault="006F338D" w:rsidP="00A07C34">
      <w:pPr>
        <w:pStyle w:val="a3"/>
        <w:numPr>
          <w:ilvl w:val="0"/>
          <w:numId w:val="21"/>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наявність сімей, які опинилися у складних життєвих обставинах;</w:t>
      </w:r>
    </w:p>
    <w:p w:rsidR="006F338D" w:rsidRPr="007559BA" w:rsidRDefault="006F338D" w:rsidP="00A07C34">
      <w:pPr>
        <w:pStyle w:val="a3"/>
        <w:widowControl w:val="0"/>
        <w:numPr>
          <w:ilvl w:val="0"/>
          <w:numId w:val="21"/>
        </w:numPr>
        <w:shd w:val="clear" w:color="auto" w:fill="FFFFFF"/>
        <w:tabs>
          <w:tab w:val="left" w:pos="142"/>
        </w:tabs>
        <w:spacing w:after="0" w:line="240" w:lineRule="auto"/>
        <w:jc w:val="both"/>
        <w:rPr>
          <w:rFonts w:ascii="Times New Roman" w:eastAsia="Times New Roman" w:hAnsi="Times New Roman"/>
          <w:noProof/>
          <w:color w:val="000000"/>
          <w:sz w:val="20"/>
          <w:szCs w:val="20"/>
          <w:lang w:val="uk-UA" w:eastAsia="ru-RU"/>
        </w:rPr>
      </w:pPr>
      <w:r w:rsidRPr="007559BA">
        <w:rPr>
          <w:rFonts w:ascii="Times New Roman" w:eastAsia="Times New Roman" w:hAnsi="Times New Roman"/>
          <w:noProof/>
          <w:color w:val="000000"/>
          <w:sz w:val="20"/>
          <w:szCs w:val="20"/>
          <w:lang w:val="uk-UA" w:eastAsia="ru-RU"/>
        </w:rPr>
        <w:t>низький рівень відповідальності батьків за виховання та навчання дітей;</w:t>
      </w:r>
    </w:p>
    <w:p w:rsidR="006F338D" w:rsidRPr="007559BA" w:rsidRDefault="006F338D" w:rsidP="00A07C34">
      <w:pPr>
        <w:pStyle w:val="a3"/>
        <w:widowControl w:val="0"/>
        <w:numPr>
          <w:ilvl w:val="0"/>
          <w:numId w:val="21"/>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color w:val="000000"/>
          <w:sz w:val="20"/>
          <w:szCs w:val="20"/>
          <w:lang w:val="uk-UA" w:eastAsia="ru-RU"/>
        </w:rPr>
        <w:t>існування проблеми залежності молодих осіб,</w:t>
      </w:r>
      <w:r w:rsidRPr="007559BA">
        <w:rPr>
          <w:rFonts w:ascii="Times New Roman" w:eastAsia="Times New Roman" w:hAnsi="Times New Roman"/>
          <w:b/>
          <w:noProof/>
          <w:color w:val="000000"/>
          <w:sz w:val="20"/>
          <w:szCs w:val="20"/>
          <w:lang w:val="uk-UA" w:eastAsia="ru-RU"/>
        </w:rPr>
        <w:t xml:space="preserve"> </w:t>
      </w:r>
      <w:r w:rsidRPr="007559BA">
        <w:rPr>
          <w:rFonts w:ascii="Times New Roman" w:eastAsia="Times New Roman" w:hAnsi="Times New Roman"/>
          <w:noProof/>
          <w:color w:val="000000"/>
          <w:sz w:val="20"/>
          <w:szCs w:val="20"/>
          <w:lang w:val="uk-UA" w:eastAsia="ru-RU"/>
        </w:rPr>
        <w:t>від</w:t>
      </w:r>
      <w:r w:rsidRPr="007559BA">
        <w:rPr>
          <w:rFonts w:ascii="Times New Roman" w:eastAsia="Times New Roman" w:hAnsi="Times New Roman"/>
          <w:b/>
          <w:noProof/>
          <w:color w:val="000000"/>
          <w:sz w:val="20"/>
          <w:szCs w:val="20"/>
          <w:lang w:val="uk-UA" w:eastAsia="ru-RU"/>
        </w:rPr>
        <w:t xml:space="preserve"> </w:t>
      </w:r>
      <w:r w:rsidRPr="007559BA">
        <w:rPr>
          <w:rFonts w:ascii="Times New Roman" w:eastAsia="Times New Roman" w:hAnsi="Times New Roman"/>
          <w:noProof/>
          <w:color w:val="000000"/>
          <w:sz w:val="20"/>
          <w:szCs w:val="20"/>
          <w:lang w:val="uk-UA" w:eastAsia="ru-RU"/>
        </w:rPr>
        <w:t>наркоманії,</w:t>
      </w:r>
      <w:r w:rsidRPr="007559BA">
        <w:rPr>
          <w:rFonts w:ascii="Times New Roman" w:eastAsia="Times New Roman" w:hAnsi="Times New Roman"/>
          <w:b/>
          <w:noProof/>
          <w:color w:val="000000"/>
          <w:sz w:val="20"/>
          <w:szCs w:val="20"/>
          <w:lang w:val="uk-UA" w:eastAsia="ru-RU"/>
        </w:rPr>
        <w:t xml:space="preserve"> </w:t>
      </w:r>
      <w:r w:rsidRPr="007559BA">
        <w:rPr>
          <w:rFonts w:ascii="Times New Roman" w:eastAsia="Times New Roman" w:hAnsi="Times New Roman"/>
          <w:noProof/>
          <w:sz w:val="20"/>
          <w:szCs w:val="20"/>
          <w:lang w:val="uk-UA" w:eastAsia="ru-RU"/>
        </w:rPr>
        <w:t>алкоголізму, тютюнопаління.</w:t>
      </w:r>
    </w:p>
    <w:p w:rsidR="006F338D" w:rsidRPr="007559BA" w:rsidRDefault="006F338D" w:rsidP="00CE76E2">
      <w:pPr>
        <w:widowControl w:val="0"/>
        <w:shd w:val="clear" w:color="auto" w:fill="FFFFFF"/>
        <w:tabs>
          <w:tab w:val="left" w:pos="142"/>
        </w:tabs>
        <w:spacing w:after="0" w:line="240" w:lineRule="auto"/>
        <w:jc w:val="both"/>
        <w:rPr>
          <w:rFonts w:ascii="Times New Roman" w:eastAsia="Times New Roman" w:hAnsi="Times New Roman"/>
          <w:noProof/>
          <w:color w:val="000000"/>
          <w:sz w:val="20"/>
          <w:szCs w:val="20"/>
          <w:lang w:val="uk-UA" w:eastAsia="ru-RU"/>
        </w:rPr>
      </w:pPr>
      <w:r w:rsidRPr="007559BA">
        <w:rPr>
          <w:rFonts w:ascii="Times New Roman" w:eastAsia="Times New Roman" w:hAnsi="Times New Roman"/>
          <w:b/>
          <w:noProof/>
          <w:color w:val="000000"/>
          <w:sz w:val="20"/>
          <w:szCs w:val="20"/>
          <w:lang w:val="uk-UA" w:eastAsia="ru-RU"/>
        </w:rPr>
        <w:t xml:space="preserve">Головна мета: </w:t>
      </w:r>
      <w:r w:rsidRPr="007559BA">
        <w:rPr>
          <w:rFonts w:ascii="Times New Roman" w:eastAsia="Times New Roman" w:hAnsi="Times New Roman"/>
          <w:noProof/>
          <w:color w:val="000000"/>
          <w:sz w:val="20"/>
          <w:szCs w:val="20"/>
          <w:lang w:val="uk-UA" w:eastAsia="ru-RU"/>
        </w:rPr>
        <w:t>забезпечення якісних умов для життя й соціального становлення молоді, сімей, дітей. Підтримка сімей у вихованні дітей, забезпечення якісним оздоровленням та відпочинком дітей шкільного віку, які потребують особливої соціальної уваги та підтримки.</w:t>
      </w: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b/>
          <w:noProof/>
          <w:color w:val="000000"/>
          <w:sz w:val="20"/>
          <w:szCs w:val="20"/>
          <w:lang w:val="uk-UA" w:eastAsia="ru-RU"/>
        </w:rPr>
      </w:pPr>
      <w:r w:rsidRPr="007559BA">
        <w:rPr>
          <w:rFonts w:ascii="Times New Roman" w:eastAsia="Times New Roman" w:hAnsi="Times New Roman"/>
          <w:b/>
          <w:noProof/>
          <w:color w:val="000000"/>
          <w:sz w:val="20"/>
          <w:szCs w:val="20"/>
          <w:lang w:val="uk-UA" w:eastAsia="ru-RU"/>
        </w:rPr>
        <w:t>Основні завдання:</w:t>
      </w:r>
    </w:p>
    <w:p w:rsidR="006F338D" w:rsidRPr="007559BA" w:rsidRDefault="006F338D" w:rsidP="00A07C34">
      <w:pPr>
        <w:pStyle w:val="a3"/>
        <w:numPr>
          <w:ilvl w:val="0"/>
          <w:numId w:val="22"/>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 xml:space="preserve">виявлення сімей, які  перебувають у складних життєвих обставинах та здійснення їх соціального супровіду;  </w:t>
      </w:r>
    </w:p>
    <w:p w:rsidR="006F338D" w:rsidRPr="007559BA" w:rsidRDefault="006F338D" w:rsidP="00A07C34">
      <w:pPr>
        <w:pStyle w:val="a3"/>
        <w:numPr>
          <w:ilvl w:val="0"/>
          <w:numId w:val="22"/>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забезпечення  діяльності дитячого оздоровчого табору «Зміна», закладів відпочинку з денним перебуванням;</w:t>
      </w:r>
    </w:p>
    <w:p w:rsidR="006F338D" w:rsidRPr="007559BA" w:rsidRDefault="006F338D" w:rsidP="00A07C34">
      <w:pPr>
        <w:numPr>
          <w:ilvl w:val="0"/>
          <w:numId w:val="22"/>
        </w:numPr>
        <w:tabs>
          <w:tab w:val="left" w:pos="142"/>
        </w:tabs>
        <w:spacing w:after="0" w:line="240" w:lineRule="auto"/>
        <w:contextualSpacing/>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Проведення профілактичної роботи з  неблагополучними сім’ями;</w:t>
      </w:r>
    </w:p>
    <w:p w:rsidR="006F338D" w:rsidRPr="007559BA" w:rsidRDefault="006F338D" w:rsidP="00A07C34">
      <w:pPr>
        <w:numPr>
          <w:ilvl w:val="0"/>
          <w:numId w:val="22"/>
        </w:numPr>
        <w:tabs>
          <w:tab w:val="left" w:pos="142"/>
        </w:tabs>
        <w:spacing w:after="0" w:line="240" w:lineRule="auto"/>
        <w:contextualSpacing/>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 xml:space="preserve"> контроль за умовами проживання дітей в цих сім’ях та дітей, які виховуються в сім’ях опікунів, здійснювався контроль за  житловими приміщеннями, в яких зареєстровані  діти, які знаходяться в прийомних сім’ях,  в інтернатних закладах та  під опікою;</w:t>
      </w:r>
    </w:p>
    <w:p w:rsidR="006F338D" w:rsidRPr="007559BA" w:rsidRDefault="006F338D" w:rsidP="00A07C34">
      <w:pPr>
        <w:numPr>
          <w:ilvl w:val="0"/>
          <w:numId w:val="22"/>
        </w:numPr>
        <w:tabs>
          <w:tab w:val="left" w:pos="142"/>
        </w:tabs>
        <w:spacing w:after="0" w:line="240" w:lineRule="auto"/>
        <w:contextualSpacing/>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контроль за використанням аліментів, які сплачуються батьками на дітей;</w:t>
      </w:r>
    </w:p>
    <w:p w:rsidR="006F338D" w:rsidRPr="007559BA" w:rsidRDefault="006F338D" w:rsidP="00A07C34">
      <w:pPr>
        <w:numPr>
          <w:ilvl w:val="0"/>
          <w:numId w:val="22"/>
        </w:numPr>
        <w:tabs>
          <w:tab w:val="left" w:pos="142"/>
        </w:tabs>
        <w:spacing w:after="0" w:line="240" w:lineRule="auto"/>
        <w:contextualSpacing/>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надання довідок  неповнолітнім про майно, житло та близьких родичів;</w:t>
      </w:r>
    </w:p>
    <w:p w:rsidR="006F338D" w:rsidRPr="007559BA" w:rsidRDefault="006F338D" w:rsidP="00A07C34">
      <w:pPr>
        <w:numPr>
          <w:ilvl w:val="0"/>
          <w:numId w:val="22"/>
        </w:numPr>
        <w:tabs>
          <w:tab w:val="left" w:pos="142"/>
        </w:tabs>
        <w:spacing w:after="0" w:line="240" w:lineRule="auto"/>
        <w:contextualSpacing/>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складання актів умов проживання та утримання неповнолітніх дітей;</w:t>
      </w:r>
    </w:p>
    <w:p w:rsidR="006F338D" w:rsidRPr="007559BA" w:rsidRDefault="006F338D" w:rsidP="00A07C34">
      <w:pPr>
        <w:pStyle w:val="a3"/>
        <w:numPr>
          <w:ilvl w:val="0"/>
          <w:numId w:val="22"/>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проведення  профілактичної, інформаційно-просвітницької роботи серед молоді щодо профілактики наркоманії, ВІЛ-інфекції, СНІДу, алкоголізму, тютюнопаління.</w:t>
      </w:r>
    </w:p>
    <w:p w:rsidR="006F338D" w:rsidRPr="007559BA" w:rsidRDefault="006F338D" w:rsidP="00CE76E2">
      <w:pPr>
        <w:shd w:val="clear" w:color="auto" w:fill="FFFFFF"/>
        <w:tabs>
          <w:tab w:val="left" w:pos="142"/>
          <w:tab w:val="left" w:pos="7116"/>
        </w:tabs>
        <w:spacing w:after="0" w:line="240" w:lineRule="auto"/>
        <w:ind w:firstLine="144"/>
        <w:jc w:val="both"/>
        <w:rPr>
          <w:rFonts w:ascii="Times New Roman" w:eastAsia="Times New Roman" w:hAnsi="Times New Roman"/>
          <w:noProof/>
          <w:sz w:val="20"/>
          <w:szCs w:val="20"/>
          <w:lang w:val="uk-UA" w:eastAsia="ru-RU"/>
        </w:rPr>
      </w:pP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iCs/>
          <w:noProof/>
          <w:sz w:val="20"/>
          <w:szCs w:val="20"/>
          <w:lang w:val="uk-UA" w:eastAsia="ru-RU"/>
        </w:rPr>
      </w:pPr>
      <w:r w:rsidRPr="007559BA">
        <w:rPr>
          <w:rFonts w:ascii="Times New Roman" w:eastAsia="Times New Roman" w:hAnsi="Times New Roman"/>
          <w:b/>
          <w:bCs/>
          <w:noProof/>
          <w:sz w:val="20"/>
          <w:szCs w:val="20"/>
          <w:lang w:val="uk-UA" w:eastAsia="ru-RU"/>
        </w:rPr>
        <w:t>Критерії досягнення:</w:t>
      </w:r>
      <w:r w:rsidRPr="007559BA">
        <w:rPr>
          <w:rFonts w:ascii="Times New Roman" w:eastAsia="Times New Roman" w:hAnsi="Times New Roman"/>
          <w:noProof/>
          <w:sz w:val="20"/>
          <w:szCs w:val="20"/>
          <w:lang w:val="uk-UA" w:eastAsia="ru-RU"/>
        </w:rPr>
        <w:t xml:space="preserve"> </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noProof/>
          <w:sz w:val="20"/>
          <w:szCs w:val="20"/>
          <w:lang w:val="uk-UA" w:eastAsia="ru-RU"/>
        </w:rPr>
      </w:pP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Допомога в оформлені посвідчень багатодітним сім’ям;</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Забезпечення:</w:t>
      </w:r>
    </w:p>
    <w:p w:rsidR="006F338D" w:rsidRPr="007559BA" w:rsidRDefault="006F338D" w:rsidP="00A07C34">
      <w:pPr>
        <w:pStyle w:val="a3"/>
        <w:numPr>
          <w:ilvl w:val="0"/>
          <w:numId w:val="23"/>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відпочинком: орієнтовно 533 дитини шкільного віку пільгової категорії;</w:t>
      </w:r>
    </w:p>
    <w:p w:rsidR="006F338D" w:rsidRPr="007559BA" w:rsidRDefault="006F338D" w:rsidP="00A07C34">
      <w:pPr>
        <w:pStyle w:val="a3"/>
        <w:numPr>
          <w:ilvl w:val="0"/>
          <w:numId w:val="23"/>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оздоровленням 15 дітей з малозабезпечених та багатодітних родин;</w:t>
      </w:r>
    </w:p>
    <w:p w:rsidR="006F338D" w:rsidRPr="007559BA" w:rsidRDefault="006F338D" w:rsidP="00A07C34">
      <w:pPr>
        <w:pStyle w:val="a3"/>
        <w:numPr>
          <w:ilvl w:val="0"/>
          <w:numId w:val="23"/>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оздоровленням 35 дітей сиріт та дітей позбавлених батьківського піклування;</w:t>
      </w:r>
    </w:p>
    <w:p w:rsidR="006F338D" w:rsidRPr="007559BA" w:rsidRDefault="006F338D" w:rsidP="00A07C34">
      <w:pPr>
        <w:pStyle w:val="a3"/>
        <w:numPr>
          <w:ilvl w:val="0"/>
          <w:numId w:val="23"/>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функціонування 6 закладів з денним перебуванням (пришкільні табори).</w:t>
      </w:r>
    </w:p>
    <w:p w:rsidR="006F338D" w:rsidRPr="007559BA" w:rsidRDefault="006F338D" w:rsidP="00A07C34">
      <w:pPr>
        <w:pStyle w:val="a3"/>
        <w:numPr>
          <w:ilvl w:val="0"/>
          <w:numId w:val="23"/>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фінансовою допомогою 1 оздоровчого табору «Зміна»;</w:t>
      </w:r>
    </w:p>
    <w:p w:rsidR="006F338D" w:rsidRPr="007559BA" w:rsidRDefault="006F338D" w:rsidP="00A07C34">
      <w:pPr>
        <w:pStyle w:val="a3"/>
        <w:numPr>
          <w:ilvl w:val="0"/>
          <w:numId w:val="23"/>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охоплення послугами Апостолівського центру соціальних служб для сім’ї, дітей та молоді – 936 осіб (орієнтовно по дві особи на день). Послуги надаються особам молодше 35 років, учасника АТО, демобілізованим, сиротам, прийомним сім’ям, інвалідам, сім’ям які опинилися в складних обставинах, звільненими з місць позбавлення волі та умовно засудженим</w:t>
      </w:r>
    </w:p>
    <w:p w:rsidR="006F338D" w:rsidRPr="007559BA" w:rsidRDefault="006F338D" w:rsidP="006F338D">
      <w:pPr>
        <w:widowControl w:val="0"/>
        <w:shd w:val="clear" w:color="auto" w:fill="FFFFFF"/>
        <w:tabs>
          <w:tab w:val="left" w:pos="142"/>
        </w:tabs>
        <w:spacing w:after="0" w:line="240" w:lineRule="auto"/>
        <w:ind w:firstLine="709"/>
        <w:jc w:val="center"/>
        <w:rPr>
          <w:rFonts w:ascii="Times New Roman" w:eastAsia="Times New Roman" w:hAnsi="Times New Roman"/>
          <w:b/>
          <w:noProof/>
          <w:sz w:val="20"/>
          <w:szCs w:val="20"/>
          <w:lang w:val="uk-UA" w:eastAsia="ru-RU"/>
        </w:rPr>
      </w:pPr>
    </w:p>
    <w:p w:rsidR="006F338D" w:rsidRPr="007559BA" w:rsidRDefault="006F338D" w:rsidP="006F338D">
      <w:pPr>
        <w:widowControl w:val="0"/>
        <w:shd w:val="clear" w:color="auto" w:fill="FFFFFF"/>
        <w:tabs>
          <w:tab w:val="left" w:pos="142"/>
        </w:tabs>
        <w:spacing w:after="0" w:line="240" w:lineRule="auto"/>
        <w:ind w:firstLine="709"/>
        <w:jc w:val="center"/>
        <w:rPr>
          <w:rFonts w:ascii="Times New Roman" w:eastAsia="Times New Roman" w:hAnsi="Times New Roman"/>
          <w:noProof/>
          <w:sz w:val="20"/>
          <w:szCs w:val="20"/>
          <w:lang w:val="uk-UA" w:eastAsia="ru-RU"/>
        </w:rPr>
      </w:pPr>
      <w:r w:rsidRPr="007559BA">
        <w:rPr>
          <w:rFonts w:ascii="Times New Roman" w:eastAsia="Times New Roman" w:hAnsi="Times New Roman"/>
          <w:b/>
          <w:noProof/>
          <w:sz w:val="20"/>
          <w:szCs w:val="20"/>
          <w:lang w:val="uk-UA" w:eastAsia="ru-RU"/>
        </w:rPr>
        <w:t xml:space="preserve">3.9. </w:t>
      </w:r>
      <w:r w:rsidR="005D0F4F" w:rsidRPr="007559BA">
        <w:rPr>
          <w:sz w:val="20"/>
          <w:szCs w:val="20"/>
        </w:rPr>
        <w:fldChar w:fldCharType="begin"/>
      </w:r>
      <w:r w:rsidR="00B10A4F" w:rsidRPr="007559BA">
        <w:rPr>
          <w:sz w:val="20"/>
          <w:szCs w:val="20"/>
        </w:rPr>
        <w:instrText>HYPERLINK \l "_Toc130175737"</w:instrText>
      </w:r>
      <w:r w:rsidR="005D0F4F" w:rsidRPr="007559BA">
        <w:rPr>
          <w:sz w:val="20"/>
          <w:szCs w:val="20"/>
        </w:rPr>
        <w:fldChar w:fldCharType="separate"/>
      </w:r>
      <w:r w:rsidRPr="007559BA">
        <w:rPr>
          <w:rFonts w:ascii="Times New Roman" w:eastAsia="Times New Roman" w:hAnsi="Times New Roman"/>
          <w:b/>
          <w:noProof/>
          <w:sz w:val="20"/>
          <w:szCs w:val="20"/>
          <w:lang w:val="uk-UA" w:eastAsia="ru-RU"/>
        </w:rPr>
        <w:t>Культура</w:t>
      </w:r>
      <w:r w:rsidR="005D0F4F" w:rsidRPr="007559BA">
        <w:rPr>
          <w:sz w:val="20"/>
          <w:szCs w:val="20"/>
        </w:rPr>
        <w:fldChar w:fldCharType="end"/>
      </w:r>
    </w:p>
    <w:p w:rsidR="006F338D" w:rsidRPr="007559BA" w:rsidRDefault="006F338D" w:rsidP="006F338D">
      <w:pPr>
        <w:widowControl w:val="0"/>
        <w:shd w:val="clear" w:color="auto" w:fill="FFFFFF"/>
        <w:tabs>
          <w:tab w:val="left" w:pos="142"/>
        </w:tabs>
        <w:spacing w:after="0" w:line="240" w:lineRule="auto"/>
        <w:ind w:firstLine="709"/>
        <w:jc w:val="center"/>
        <w:rPr>
          <w:rFonts w:ascii="Times New Roman" w:eastAsia="Times New Roman" w:hAnsi="Times New Roman"/>
          <w:noProof/>
          <w:sz w:val="20"/>
          <w:szCs w:val="20"/>
          <w:lang w:val="uk-UA" w:eastAsia="ru-RU"/>
        </w:rPr>
      </w:pPr>
    </w:p>
    <w:p w:rsidR="006F338D" w:rsidRPr="007559BA" w:rsidRDefault="006F338D" w:rsidP="006F338D">
      <w:pPr>
        <w:widowControl w:val="0"/>
        <w:shd w:val="clear" w:color="auto" w:fill="FFFFFF"/>
        <w:tabs>
          <w:tab w:val="left" w:pos="142"/>
        </w:tabs>
        <w:spacing w:after="0" w:line="240" w:lineRule="auto"/>
        <w:ind w:firstLine="709"/>
        <w:rPr>
          <w:rFonts w:ascii="Times New Roman" w:eastAsia="Times New Roman" w:hAnsi="Times New Roman"/>
          <w:b/>
          <w:sz w:val="20"/>
          <w:szCs w:val="20"/>
          <w:lang w:eastAsia="ru-RU"/>
        </w:rPr>
      </w:pPr>
      <w:proofErr w:type="spellStart"/>
      <w:r w:rsidRPr="007559BA">
        <w:rPr>
          <w:rFonts w:ascii="Times New Roman" w:eastAsia="Times New Roman" w:hAnsi="Times New Roman"/>
          <w:b/>
          <w:sz w:val="20"/>
          <w:szCs w:val="20"/>
          <w:lang w:eastAsia="ru-RU"/>
        </w:rPr>
        <w:t>Актуальні</w:t>
      </w:r>
      <w:proofErr w:type="spellEnd"/>
      <w:r w:rsidRPr="007559BA">
        <w:rPr>
          <w:rFonts w:ascii="Times New Roman" w:eastAsia="Times New Roman" w:hAnsi="Times New Roman"/>
          <w:b/>
          <w:sz w:val="20"/>
          <w:szCs w:val="20"/>
          <w:lang w:eastAsia="ru-RU"/>
        </w:rPr>
        <w:t xml:space="preserve"> </w:t>
      </w:r>
      <w:proofErr w:type="spellStart"/>
      <w:r w:rsidRPr="007559BA">
        <w:rPr>
          <w:rFonts w:ascii="Times New Roman" w:eastAsia="Times New Roman" w:hAnsi="Times New Roman"/>
          <w:b/>
          <w:sz w:val="20"/>
          <w:szCs w:val="20"/>
          <w:lang w:eastAsia="ru-RU"/>
        </w:rPr>
        <w:t>питання</w:t>
      </w:r>
      <w:proofErr w:type="spellEnd"/>
      <w:r w:rsidRPr="007559BA">
        <w:rPr>
          <w:rFonts w:ascii="Times New Roman" w:eastAsia="Times New Roman" w:hAnsi="Times New Roman"/>
          <w:b/>
          <w:sz w:val="20"/>
          <w:szCs w:val="20"/>
          <w:lang w:eastAsia="ru-RU"/>
        </w:rPr>
        <w:t>:</w:t>
      </w:r>
    </w:p>
    <w:p w:rsidR="006F338D" w:rsidRPr="007559BA" w:rsidRDefault="006F338D" w:rsidP="006F338D">
      <w:pPr>
        <w:shd w:val="clear" w:color="auto" w:fill="FFFFFF"/>
        <w:tabs>
          <w:tab w:val="left" w:pos="142"/>
        </w:tabs>
        <w:spacing w:after="0" w:line="240" w:lineRule="auto"/>
        <w:ind w:firstLine="72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eastAsia="ru-RU"/>
        </w:rPr>
        <w:t xml:space="preserve">Недостатня </w:t>
      </w:r>
      <w:r w:rsidRPr="007559BA">
        <w:rPr>
          <w:rFonts w:ascii="Times New Roman" w:eastAsia="Times New Roman" w:hAnsi="Times New Roman"/>
          <w:noProof/>
          <w:sz w:val="20"/>
          <w:szCs w:val="20"/>
          <w:lang w:val="uk-UA" w:eastAsia="ru-RU"/>
        </w:rPr>
        <w:t xml:space="preserve"> матеріально – технічна база, що є перешкодою для переходу закладів культури до європейських стандартів.</w:t>
      </w:r>
    </w:p>
    <w:p w:rsidR="006F338D" w:rsidRPr="007559BA" w:rsidRDefault="006F338D" w:rsidP="006F338D">
      <w:pPr>
        <w:widowControl w:val="0"/>
        <w:shd w:val="clear" w:color="auto" w:fill="FFFFFF"/>
        <w:tabs>
          <w:tab w:val="left" w:pos="142"/>
        </w:tabs>
        <w:spacing w:after="0" w:line="240" w:lineRule="auto"/>
        <w:jc w:val="both"/>
        <w:rPr>
          <w:rFonts w:ascii="Times New Roman" w:eastAsia="Times New Roman" w:hAnsi="Times New Roman"/>
          <w:sz w:val="20"/>
          <w:szCs w:val="20"/>
          <w:lang w:val="uk-UA" w:eastAsia="ru-RU"/>
        </w:rPr>
      </w:pP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sz w:val="20"/>
          <w:szCs w:val="20"/>
          <w:lang w:eastAsia="ru-RU"/>
        </w:rPr>
      </w:pPr>
      <w:r w:rsidRPr="007559BA">
        <w:rPr>
          <w:rFonts w:ascii="Times New Roman" w:eastAsia="Times New Roman" w:hAnsi="Times New Roman"/>
          <w:b/>
          <w:sz w:val="20"/>
          <w:szCs w:val="20"/>
          <w:lang w:eastAsia="ru-RU"/>
        </w:rPr>
        <w:t>Головна мета:</w:t>
      </w:r>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збереження</w:t>
      </w:r>
      <w:proofErr w:type="spellEnd"/>
      <w:r w:rsidRPr="007559BA">
        <w:rPr>
          <w:rFonts w:ascii="Times New Roman" w:eastAsia="Times New Roman" w:hAnsi="Times New Roman"/>
          <w:sz w:val="20"/>
          <w:szCs w:val="20"/>
          <w:lang w:eastAsia="ru-RU"/>
        </w:rPr>
        <w:t xml:space="preserve"> та </w:t>
      </w:r>
      <w:proofErr w:type="spellStart"/>
      <w:r w:rsidRPr="007559BA">
        <w:rPr>
          <w:rFonts w:ascii="Times New Roman" w:eastAsia="Times New Roman" w:hAnsi="Times New Roman"/>
          <w:sz w:val="20"/>
          <w:szCs w:val="20"/>
          <w:lang w:eastAsia="ru-RU"/>
        </w:rPr>
        <w:t>розвиток</w:t>
      </w:r>
      <w:proofErr w:type="spellEnd"/>
      <w:r w:rsidRPr="007559BA">
        <w:rPr>
          <w:rFonts w:ascii="Times New Roman" w:eastAsia="Times New Roman" w:hAnsi="Times New Roman"/>
          <w:sz w:val="20"/>
          <w:szCs w:val="20"/>
          <w:lang w:eastAsia="ru-RU"/>
        </w:rPr>
        <w:t xml:space="preserve"> культурного </w:t>
      </w:r>
      <w:proofErr w:type="spellStart"/>
      <w:r w:rsidRPr="007559BA">
        <w:rPr>
          <w:rFonts w:ascii="Times New Roman" w:eastAsia="Times New Roman" w:hAnsi="Times New Roman"/>
          <w:sz w:val="20"/>
          <w:szCs w:val="20"/>
          <w:lang w:eastAsia="ru-RU"/>
        </w:rPr>
        <w:t>потенціалу</w:t>
      </w:r>
      <w:proofErr w:type="spellEnd"/>
      <w:r w:rsidRPr="007559BA">
        <w:rPr>
          <w:rFonts w:ascii="Times New Roman" w:eastAsia="Times New Roman" w:hAnsi="Times New Roman"/>
          <w:sz w:val="20"/>
          <w:szCs w:val="20"/>
          <w:lang w:eastAsia="ru-RU"/>
        </w:rPr>
        <w:t xml:space="preserve"> </w:t>
      </w:r>
      <w:r w:rsidRPr="007559BA">
        <w:rPr>
          <w:rFonts w:ascii="Times New Roman" w:eastAsia="Times New Roman" w:hAnsi="Times New Roman"/>
          <w:sz w:val="20"/>
          <w:szCs w:val="20"/>
          <w:lang w:val="uk-UA" w:eastAsia="ru-RU"/>
        </w:rPr>
        <w:t>Зеленодольської об’єднаної територіальної громади</w:t>
      </w:r>
      <w:r w:rsidRPr="007559BA">
        <w:rPr>
          <w:rFonts w:ascii="Times New Roman" w:eastAsia="Times New Roman" w:hAnsi="Times New Roman"/>
          <w:sz w:val="20"/>
          <w:szCs w:val="20"/>
          <w:lang w:eastAsia="ru-RU"/>
        </w:rPr>
        <w:t xml:space="preserve">, </w:t>
      </w:r>
      <w:r w:rsidRPr="007559BA">
        <w:rPr>
          <w:rFonts w:ascii="Times New Roman" w:eastAsia="Times New Roman" w:hAnsi="Times New Roman"/>
          <w:b/>
          <w:sz w:val="20"/>
          <w:szCs w:val="20"/>
          <w:lang w:eastAsia="ru-RU"/>
        </w:rPr>
        <w:t xml:space="preserve"> </w:t>
      </w:r>
      <w:proofErr w:type="spellStart"/>
      <w:r w:rsidRPr="007559BA">
        <w:rPr>
          <w:rFonts w:ascii="Times New Roman" w:eastAsia="Times New Roman" w:hAnsi="Times New Roman"/>
          <w:sz w:val="20"/>
          <w:szCs w:val="20"/>
          <w:lang w:eastAsia="ru-RU"/>
        </w:rPr>
        <w:t>поступове</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створення</w:t>
      </w:r>
      <w:proofErr w:type="spellEnd"/>
      <w:r w:rsidRPr="007559BA">
        <w:rPr>
          <w:rFonts w:ascii="Times New Roman" w:eastAsia="Times New Roman" w:hAnsi="Times New Roman"/>
          <w:sz w:val="20"/>
          <w:szCs w:val="20"/>
          <w:lang w:eastAsia="ru-RU"/>
        </w:rPr>
        <w:t xml:space="preserve"> на </w:t>
      </w:r>
      <w:proofErr w:type="spellStart"/>
      <w:r w:rsidRPr="007559BA">
        <w:rPr>
          <w:rFonts w:ascii="Times New Roman" w:eastAsia="Times New Roman" w:hAnsi="Times New Roman"/>
          <w:sz w:val="20"/>
          <w:szCs w:val="20"/>
          <w:lang w:eastAsia="ru-RU"/>
        </w:rPr>
        <w:t>базі</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мережі</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закладів</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культури</w:t>
      </w:r>
      <w:proofErr w:type="spellEnd"/>
      <w:r w:rsidRPr="007559BA">
        <w:rPr>
          <w:rFonts w:ascii="Times New Roman" w:eastAsia="Times New Roman" w:hAnsi="Times New Roman"/>
          <w:sz w:val="20"/>
          <w:szCs w:val="20"/>
          <w:lang w:eastAsia="ru-RU"/>
        </w:rPr>
        <w:t xml:space="preserve"> </w:t>
      </w:r>
      <w:r w:rsidRPr="007559BA">
        <w:rPr>
          <w:rFonts w:ascii="Times New Roman" w:eastAsia="Times New Roman" w:hAnsi="Times New Roman"/>
          <w:sz w:val="20"/>
          <w:szCs w:val="20"/>
          <w:lang w:val="uk-UA" w:eastAsia="ru-RU"/>
        </w:rPr>
        <w:t xml:space="preserve">громади </w:t>
      </w:r>
      <w:proofErr w:type="spellStart"/>
      <w:r w:rsidRPr="007559BA">
        <w:rPr>
          <w:rFonts w:ascii="Times New Roman" w:eastAsia="Times New Roman" w:hAnsi="Times New Roman"/>
          <w:sz w:val="20"/>
          <w:szCs w:val="20"/>
          <w:lang w:eastAsia="ru-RU"/>
        </w:rPr>
        <w:t>сучасних</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культурно-дозвільних</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центрів</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суспільної</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активності</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поліпшення</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обслуговування</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населення</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просування</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культурних</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можливостей</w:t>
      </w:r>
      <w:proofErr w:type="spellEnd"/>
      <w:r w:rsidRPr="007559BA">
        <w:rPr>
          <w:rFonts w:ascii="Times New Roman" w:eastAsia="Times New Roman" w:hAnsi="Times New Roman"/>
          <w:sz w:val="20"/>
          <w:szCs w:val="20"/>
          <w:lang w:eastAsia="ru-RU"/>
        </w:rPr>
        <w:t xml:space="preserve"> </w:t>
      </w:r>
      <w:proofErr w:type="gramStart"/>
      <w:r w:rsidRPr="007559BA">
        <w:rPr>
          <w:rFonts w:ascii="Times New Roman" w:eastAsia="Times New Roman" w:hAnsi="Times New Roman"/>
          <w:sz w:val="20"/>
          <w:szCs w:val="20"/>
          <w:lang w:eastAsia="ru-RU"/>
        </w:rPr>
        <w:t>у</w:t>
      </w:r>
      <w:proofErr w:type="gramEnd"/>
      <w:r w:rsidRPr="007559BA">
        <w:rPr>
          <w:rFonts w:ascii="Times New Roman" w:eastAsia="Times New Roman" w:hAnsi="Times New Roman"/>
          <w:sz w:val="20"/>
          <w:szCs w:val="20"/>
          <w:lang w:eastAsia="ru-RU"/>
        </w:rPr>
        <w:t xml:space="preserve"> межах </w:t>
      </w:r>
      <w:proofErr w:type="spellStart"/>
      <w:r w:rsidRPr="007559BA">
        <w:rPr>
          <w:rFonts w:ascii="Times New Roman" w:eastAsia="Times New Roman" w:hAnsi="Times New Roman"/>
          <w:sz w:val="20"/>
          <w:szCs w:val="20"/>
          <w:lang w:eastAsia="ru-RU"/>
        </w:rPr>
        <w:t>країни</w:t>
      </w:r>
      <w:proofErr w:type="spellEnd"/>
      <w:r w:rsidRPr="007559BA">
        <w:rPr>
          <w:rFonts w:ascii="Times New Roman" w:eastAsia="Times New Roman" w:hAnsi="Times New Roman"/>
          <w:sz w:val="20"/>
          <w:szCs w:val="20"/>
          <w:lang w:eastAsia="ru-RU"/>
        </w:rPr>
        <w:t>.</w:t>
      </w:r>
    </w:p>
    <w:p w:rsidR="006F338D" w:rsidRPr="007559BA" w:rsidRDefault="006F338D" w:rsidP="006F338D">
      <w:pPr>
        <w:widowControl w:val="0"/>
        <w:shd w:val="clear" w:color="auto" w:fill="FFFFFF"/>
        <w:tabs>
          <w:tab w:val="left" w:pos="142"/>
        </w:tabs>
        <w:spacing w:after="0" w:line="240" w:lineRule="auto"/>
        <w:ind w:firstLine="709"/>
        <w:rPr>
          <w:rFonts w:ascii="Times New Roman" w:eastAsia="Times New Roman" w:hAnsi="Times New Roman"/>
          <w:b/>
          <w:sz w:val="20"/>
          <w:szCs w:val="20"/>
          <w:lang w:eastAsia="ru-RU"/>
        </w:rPr>
      </w:pPr>
      <w:proofErr w:type="spellStart"/>
      <w:r w:rsidRPr="007559BA">
        <w:rPr>
          <w:rFonts w:ascii="Times New Roman" w:eastAsia="Times New Roman" w:hAnsi="Times New Roman"/>
          <w:b/>
          <w:sz w:val="20"/>
          <w:szCs w:val="20"/>
          <w:lang w:eastAsia="ru-RU"/>
        </w:rPr>
        <w:t>Основні</w:t>
      </w:r>
      <w:proofErr w:type="spellEnd"/>
      <w:r w:rsidRPr="007559BA">
        <w:rPr>
          <w:rFonts w:ascii="Times New Roman" w:eastAsia="Times New Roman" w:hAnsi="Times New Roman"/>
          <w:b/>
          <w:sz w:val="20"/>
          <w:szCs w:val="20"/>
          <w:lang w:eastAsia="ru-RU"/>
        </w:rPr>
        <w:t xml:space="preserve"> </w:t>
      </w:r>
      <w:proofErr w:type="spellStart"/>
      <w:r w:rsidRPr="007559BA">
        <w:rPr>
          <w:rFonts w:ascii="Times New Roman" w:eastAsia="Times New Roman" w:hAnsi="Times New Roman"/>
          <w:b/>
          <w:sz w:val="20"/>
          <w:szCs w:val="20"/>
          <w:lang w:eastAsia="ru-RU"/>
        </w:rPr>
        <w:t>завдання</w:t>
      </w:r>
      <w:proofErr w:type="spellEnd"/>
      <w:r w:rsidRPr="007559BA">
        <w:rPr>
          <w:rFonts w:ascii="Times New Roman" w:eastAsia="Times New Roman" w:hAnsi="Times New Roman"/>
          <w:b/>
          <w:sz w:val="20"/>
          <w:szCs w:val="20"/>
          <w:lang w:eastAsia="ru-RU"/>
        </w:rPr>
        <w:t>:</w:t>
      </w:r>
    </w:p>
    <w:p w:rsidR="006F338D" w:rsidRPr="007559BA" w:rsidRDefault="006F338D" w:rsidP="00A07C34">
      <w:pPr>
        <w:pStyle w:val="a3"/>
        <w:numPr>
          <w:ilvl w:val="0"/>
          <w:numId w:val="24"/>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проведення мистецьких заходів: концертів, фестивалів, виставок, творчих конкурсів для взаємозбагачення національних культур;</w:t>
      </w:r>
    </w:p>
    <w:p w:rsidR="006F338D" w:rsidRPr="007559BA" w:rsidRDefault="006F338D" w:rsidP="00A07C34">
      <w:pPr>
        <w:pStyle w:val="a3"/>
        <w:numPr>
          <w:ilvl w:val="0"/>
          <w:numId w:val="24"/>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проведення інвентарізації об’єктів культурної спадщини;</w:t>
      </w:r>
    </w:p>
    <w:p w:rsidR="006F338D" w:rsidRPr="007559BA" w:rsidRDefault="006F338D" w:rsidP="00A07C34">
      <w:pPr>
        <w:pStyle w:val="a3"/>
        <w:numPr>
          <w:ilvl w:val="0"/>
          <w:numId w:val="24"/>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взяття участі у обласних культурно-мистецьких заходах;</w:t>
      </w:r>
    </w:p>
    <w:p w:rsidR="006F338D" w:rsidRPr="007559BA" w:rsidRDefault="006F338D" w:rsidP="00A07C34">
      <w:pPr>
        <w:pStyle w:val="a3"/>
        <w:numPr>
          <w:ilvl w:val="0"/>
          <w:numId w:val="24"/>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оновлення матеріальної бази закладів культури;</w:t>
      </w:r>
    </w:p>
    <w:p w:rsidR="006F338D" w:rsidRPr="007559BA" w:rsidRDefault="006F338D" w:rsidP="00A07C34">
      <w:pPr>
        <w:pStyle w:val="a3"/>
        <w:numPr>
          <w:ilvl w:val="0"/>
          <w:numId w:val="24"/>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поповнення бібліотечного фонду  бібліотек</w:t>
      </w:r>
    </w:p>
    <w:p w:rsidR="006F338D" w:rsidRPr="007559BA" w:rsidRDefault="006F338D" w:rsidP="006F338D">
      <w:pPr>
        <w:shd w:val="clear" w:color="auto" w:fill="FFFFFF"/>
        <w:tabs>
          <w:tab w:val="left" w:pos="142"/>
        </w:tabs>
        <w:spacing w:after="0" w:line="240" w:lineRule="auto"/>
        <w:ind w:firstLine="72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 xml:space="preserve"> </w:t>
      </w:r>
    </w:p>
    <w:p w:rsidR="006F338D" w:rsidRPr="007559BA" w:rsidRDefault="006F338D" w:rsidP="006F338D">
      <w:pPr>
        <w:shd w:val="clear" w:color="auto" w:fill="FFFFFF"/>
        <w:tabs>
          <w:tab w:val="left" w:pos="142"/>
        </w:tabs>
        <w:spacing w:after="0" w:line="240" w:lineRule="auto"/>
        <w:ind w:firstLine="72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 xml:space="preserve">З метою виконання основних завдань </w:t>
      </w:r>
      <w:r w:rsidRPr="007559BA">
        <w:rPr>
          <w:rFonts w:ascii="Times New Roman" w:eastAsia="Times New Roman" w:hAnsi="Times New Roman"/>
          <w:b/>
          <w:noProof/>
          <w:sz w:val="20"/>
          <w:szCs w:val="20"/>
          <w:lang w:val="uk-UA" w:eastAsia="ru-RU"/>
        </w:rPr>
        <w:t xml:space="preserve">Програмою економічного і соціального розвитку Зеленодольської міської ради на 2016 рік </w:t>
      </w:r>
      <w:r w:rsidRPr="007559BA">
        <w:rPr>
          <w:rFonts w:ascii="Times New Roman" w:eastAsia="Times New Roman" w:hAnsi="Times New Roman"/>
          <w:noProof/>
          <w:sz w:val="20"/>
          <w:szCs w:val="20"/>
          <w:lang w:val="uk-UA" w:eastAsia="ru-RU"/>
        </w:rPr>
        <w:t>для ровзитку закладів культури передбачено:</w:t>
      </w:r>
    </w:p>
    <w:p w:rsidR="006F338D" w:rsidRPr="007559BA" w:rsidRDefault="006F338D" w:rsidP="006F338D">
      <w:pPr>
        <w:shd w:val="clear" w:color="auto" w:fill="FFFFFF"/>
        <w:tabs>
          <w:tab w:val="left" w:pos="142"/>
        </w:tabs>
        <w:spacing w:after="0" w:line="240" w:lineRule="auto"/>
        <w:ind w:firstLine="72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Придбання періодичних видань для бібліотек – 11,819 тис.грн.</w:t>
      </w:r>
    </w:p>
    <w:p w:rsidR="006F338D" w:rsidRPr="007559BA" w:rsidRDefault="006F338D" w:rsidP="006F338D">
      <w:pPr>
        <w:shd w:val="clear" w:color="auto" w:fill="FFFFFF"/>
        <w:tabs>
          <w:tab w:val="left" w:pos="142"/>
        </w:tabs>
        <w:spacing w:after="0" w:line="240" w:lineRule="auto"/>
        <w:ind w:firstLine="72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Придбання книг для бібліотек – 8,181тис.грн</w:t>
      </w:r>
    </w:p>
    <w:p w:rsidR="006F338D" w:rsidRPr="007559BA" w:rsidRDefault="006F338D" w:rsidP="006F338D">
      <w:pPr>
        <w:shd w:val="clear" w:color="auto" w:fill="FFFFFF"/>
        <w:tabs>
          <w:tab w:val="left" w:pos="142"/>
        </w:tabs>
        <w:spacing w:after="0" w:line="240" w:lineRule="auto"/>
        <w:ind w:firstLine="72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 xml:space="preserve"> Придбання електроосвітлювальної аппаратури для ПК «Ювілейний – 199,0 тис.грн.</w:t>
      </w:r>
    </w:p>
    <w:p w:rsidR="006F338D" w:rsidRPr="007559BA" w:rsidRDefault="006F338D" w:rsidP="006F338D">
      <w:pPr>
        <w:widowControl w:val="0"/>
        <w:shd w:val="clear" w:color="auto" w:fill="FFFFFF"/>
        <w:tabs>
          <w:tab w:val="left" w:pos="142"/>
        </w:tabs>
        <w:spacing w:after="0" w:line="240" w:lineRule="auto"/>
        <w:ind w:firstLine="720"/>
        <w:rPr>
          <w:rFonts w:ascii="Times New Roman" w:eastAsia="Times New Roman" w:hAnsi="Times New Roman"/>
          <w:b/>
          <w:sz w:val="20"/>
          <w:szCs w:val="20"/>
          <w:lang w:eastAsia="ru-RU"/>
        </w:rPr>
      </w:pPr>
      <w:proofErr w:type="spellStart"/>
      <w:r w:rsidRPr="007559BA">
        <w:rPr>
          <w:rFonts w:ascii="Times New Roman" w:eastAsia="Times New Roman" w:hAnsi="Times New Roman"/>
          <w:b/>
          <w:sz w:val="20"/>
          <w:szCs w:val="20"/>
          <w:lang w:eastAsia="ru-RU"/>
        </w:rPr>
        <w:t>Критерії</w:t>
      </w:r>
      <w:proofErr w:type="spellEnd"/>
      <w:r w:rsidRPr="007559BA">
        <w:rPr>
          <w:rFonts w:ascii="Times New Roman" w:eastAsia="Times New Roman" w:hAnsi="Times New Roman"/>
          <w:b/>
          <w:sz w:val="20"/>
          <w:szCs w:val="20"/>
          <w:lang w:eastAsia="ru-RU"/>
        </w:rPr>
        <w:t xml:space="preserve"> </w:t>
      </w:r>
      <w:proofErr w:type="spellStart"/>
      <w:r w:rsidRPr="007559BA">
        <w:rPr>
          <w:rFonts w:ascii="Times New Roman" w:eastAsia="Times New Roman" w:hAnsi="Times New Roman"/>
          <w:b/>
          <w:sz w:val="20"/>
          <w:szCs w:val="20"/>
          <w:lang w:eastAsia="ru-RU"/>
        </w:rPr>
        <w:t>досягнення</w:t>
      </w:r>
      <w:proofErr w:type="spellEnd"/>
      <w:r w:rsidRPr="007559BA">
        <w:rPr>
          <w:rFonts w:ascii="Times New Roman" w:eastAsia="Times New Roman" w:hAnsi="Times New Roman"/>
          <w:b/>
          <w:sz w:val="20"/>
          <w:szCs w:val="20"/>
          <w:lang w:eastAsia="ru-RU"/>
        </w:rPr>
        <w:t>:</w:t>
      </w:r>
    </w:p>
    <w:p w:rsidR="006F338D" w:rsidRPr="007559BA" w:rsidRDefault="006F338D" w:rsidP="00A07C34">
      <w:pPr>
        <w:numPr>
          <w:ilvl w:val="0"/>
          <w:numId w:val="25"/>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lastRenderedPageBreak/>
        <w:t>поповнення бібліотечного фонду бібліотек орієнтовно 45 періодичних видань та 196 книг;</w:t>
      </w:r>
    </w:p>
    <w:p w:rsidR="006F338D" w:rsidRPr="007559BA" w:rsidRDefault="006F338D" w:rsidP="00A07C34">
      <w:pPr>
        <w:numPr>
          <w:ilvl w:val="0"/>
          <w:numId w:val="25"/>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встановлення електроосвітлювальної апаратури в ПК Ювілейний</w:t>
      </w:r>
    </w:p>
    <w:p w:rsidR="006F338D" w:rsidRPr="007559BA" w:rsidRDefault="006F338D" w:rsidP="00A07C34">
      <w:pPr>
        <w:numPr>
          <w:ilvl w:val="0"/>
          <w:numId w:val="25"/>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проведення 447 освітньо-культурних заходів відповідно до планів діялності закладів культури.</w:t>
      </w:r>
    </w:p>
    <w:p w:rsidR="006F338D" w:rsidRPr="007559BA" w:rsidRDefault="006F338D" w:rsidP="006F338D">
      <w:pPr>
        <w:shd w:val="clear" w:color="auto" w:fill="FFFFFF"/>
        <w:tabs>
          <w:tab w:val="left" w:pos="142"/>
        </w:tabs>
        <w:spacing w:after="0" w:line="240" w:lineRule="auto"/>
        <w:rPr>
          <w:rFonts w:ascii="Times New Roman" w:eastAsia="Times New Roman" w:hAnsi="Times New Roman"/>
          <w:noProof/>
          <w:sz w:val="20"/>
          <w:szCs w:val="20"/>
          <w:lang w:val="uk-UA" w:eastAsia="ru-RU"/>
        </w:rPr>
      </w:pPr>
    </w:p>
    <w:p w:rsidR="006F338D" w:rsidRPr="007559BA" w:rsidRDefault="006F338D" w:rsidP="006F338D">
      <w:pPr>
        <w:shd w:val="clear" w:color="auto" w:fill="FFFFFF"/>
        <w:tabs>
          <w:tab w:val="left" w:pos="142"/>
        </w:tabs>
        <w:spacing w:after="0" w:line="240" w:lineRule="auto"/>
        <w:ind w:firstLine="720"/>
        <w:jc w:val="center"/>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t>3. 10. Фізична культура та спорт</w:t>
      </w:r>
    </w:p>
    <w:p w:rsidR="006F338D" w:rsidRPr="007559BA" w:rsidRDefault="006F338D" w:rsidP="006F338D">
      <w:pPr>
        <w:shd w:val="clear" w:color="auto" w:fill="FFFFFF"/>
        <w:tabs>
          <w:tab w:val="left" w:pos="142"/>
        </w:tabs>
        <w:spacing w:after="0" w:line="240" w:lineRule="auto"/>
        <w:ind w:firstLine="720"/>
        <w:jc w:val="center"/>
        <w:rPr>
          <w:rFonts w:ascii="Times New Roman" w:eastAsia="Times New Roman" w:hAnsi="Times New Roman"/>
          <w:b/>
          <w:noProof/>
          <w:sz w:val="20"/>
          <w:szCs w:val="20"/>
          <w:lang w:val="uk-UA" w:eastAsia="ru-RU"/>
        </w:rPr>
      </w:pPr>
    </w:p>
    <w:p w:rsidR="006F338D" w:rsidRPr="007559BA" w:rsidRDefault="006F338D" w:rsidP="006F338D">
      <w:pPr>
        <w:widowControl w:val="0"/>
        <w:shd w:val="clear" w:color="auto" w:fill="FFFFFF"/>
        <w:tabs>
          <w:tab w:val="left" w:pos="142"/>
        </w:tabs>
        <w:autoSpaceDE w:val="0"/>
        <w:autoSpaceDN w:val="0"/>
        <w:adjustRightInd w:val="0"/>
        <w:spacing w:after="0" w:line="240" w:lineRule="auto"/>
        <w:ind w:firstLine="709"/>
        <w:jc w:val="both"/>
        <w:rPr>
          <w:rFonts w:ascii="Times New Roman" w:eastAsia="Times New Roman" w:hAnsi="Times New Roman"/>
          <w:b/>
          <w:noProof/>
          <w:sz w:val="20"/>
          <w:szCs w:val="20"/>
          <w:lang w:val="uk-UA" w:eastAsia="uk-UA"/>
        </w:rPr>
      </w:pPr>
      <w:r w:rsidRPr="007559BA">
        <w:rPr>
          <w:rFonts w:ascii="Times New Roman" w:eastAsia="Times New Roman" w:hAnsi="Times New Roman"/>
          <w:b/>
          <w:noProof/>
          <w:sz w:val="20"/>
          <w:szCs w:val="20"/>
          <w:lang w:val="uk-UA" w:eastAsia="uk-UA"/>
        </w:rPr>
        <w:t>Актуальні питання:</w:t>
      </w:r>
    </w:p>
    <w:p w:rsidR="006F338D" w:rsidRPr="007559BA" w:rsidRDefault="006F338D" w:rsidP="006F338D">
      <w:pPr>
        <w:widowControl w:val="0"/>
        <w:shd w:val="clear" w:color="auto" w:fill="FFFFFF"/>
        <w:tabs>
          <w:tab w:val="left" w:pos="142"/>
          <w:tab w:val="left" w:pos="567"/>
        </w:tabs>
        <w:spacing w:after="0" w:line="240" w:lineRule="auto"/>
        <w:ind w:firstLine="720"/>
        <w:jc w:val="both"/>
        <w:rPr>
          <w:rFonts w:ascii="Times New Roman" w:eastAsia="Times New Roman" w:hAnsi="Times New Roman"/>
          <w:sz w:val="20"/>
          <w:szCs w:val="20"/>
          <w:lang w:eastAsia="ru-RU"/>
        </w:rPr>
      </w:pPr>
      <w:proofErr w:type="spellStart"/>
      <w:r w:rsidRPr="007559BA">
        <w:rPr>
          <w:rFonts w:ascii="Times New Roman" w:eastAsia="Times New Roman" w:hAnsi="Times New Roman"/>
          <w:sz w:val="20"/>
          <w:szCs w:val="20"/>
          <w:lang w:eastAsia="ru-RU"/>
        </w:rPr>
        <w:t>низький</w:t>
      </w:r>
      <w:proofErr w:type="spellEnd"/>
      <w:r w:rsidRPr="007559BA">
        <w:rPr>
          <w:rFonts w:ascii="Times New Roman" w:eastAsia="Times New Roman" w:hAnsi="Times New Roman"/>
          <w:sz w:val="20"/>
          <w:szCs w:val="20"/>
          <w:lang w:eastAsia="ru-RU"/>
        </w:rPr>
        <w:t xml:space="preserve"> </w:t>
      </w:r>
      <w:proofErr w:type="spellStart"/>
      <w:proofErr w:type="gramStart"/>
      <w:r w:rsidRPr="007559BA">
        <w:rPr>
          <w:rFonts w:ascii="Times New Roman" w:eastAsia="Times New Roman" w:hAnsi="Times New Roman"/>
          <w:sz w:val="20"/>
          <w:szCs w:val="20"/>
          <w:lang w:eastAsia="ru-RU"/>
        </w:rPr>
        <w:t>р</w:t>
      </w:r>
      <w:proofErr w:type="gramEnd"/>
      <w:r w:rsidRPr="007559BA">
        <w:rPr>
          <w:rFonts w:ascii="Times New Roman" w:eastAsia="Times New Roman" w:hAnsi="Times New Roman"/>
          <w:sz w:val="20"/>
          <w:szCs w:val="20"/>
          <w:lang w:eastAsia="ru-RU"/>
        </w:rPr>
        <w:t>івень</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пропаганди</w:t>
      </w:r>
      <w:proofErr w:type="spellEnd"/>
      <w:r w:rsidRPr="007559BA">
        <w:rPr>
          <w:rFonts w:ascii="Times New Roman" w:eastAsia="Times New Roman" w:hAnsi="Times New Roman"/>
          <w:sz w:val="20"/>
          <w:szCs w:val="20"/>
          <w:lang w:eastAsia="ru-RU"/>
        </w:rPr>
        <w:t xml:space="preserve"> в </w:t>
      </w:r>
      <w:proofErr w:type="spellStart"/>
      <w:r w:rsidRPr="007559BA">
        <w:rPr>
          <w:rFonts w:ascii="Times New Roman" w:eastAsia="Times New Roman" w:hAnsi="Times New Roman"/>
          <w:sz w:val="20"/>
          <w:szCs w:val="20"/>
          <w:lang w:eastAsia="ru-RU"/>
        </w:rPr>
        <w:t>засобах</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масової</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інформації</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питань</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відповідального</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ставлення</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батьків</w:t>
      </w:r>
      <w:proofErr w:type="spellEnd"/>
      <w:r w:rsidRPr="007559BA">
        <w:rPr>
          <w:rFonts w:ascii="Times New Roman" w:eastAsia="Times New Roman" w:hAnsi="Times New Roman"/>
          <w:sz w:val="20"/>
          <w:szCs w:val="20"/>
          <w:lang w:eastAsia="ru-RU"/>
        </w:rPr>
        <w:t xml:space="preserve"> до </w:t>
      </w:r>
      <w:proofErr w:type="spellStart"/>
      <w:r w:rsidRPr="007559BA">
        <w:rPr>
          <w:rFonts w:ascii="Times New Roman" w:eastAsia="Times New Roman" w:hAnsi="Times New Roman"/>
          <w:sz w:val="20"/>
          <w:szCs w:val="20"/>
          <w:lang w:eastAsia="ru-RU"/>
        </w:rPr>
        <w:t>виховання</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своїх</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дітей</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несформованість</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ефективної</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системи</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стимулювання</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населення</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щодо</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збереження</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свого</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здоров’я</w:t>
      </w:r>
      <w:proofErr w:type="spellEnd"/>
      <w:r w:rsidRPr="007559BA">
        <w:rPr>
          <w:rFonts w:ascii="Times New Roman" w:eastAsia="Times New Roman" w:hAnsi="Times New Roman"/>
          <w:sz w:val="20"/>
          <w:szCs w:val="20"/>
          <w:lang w:eastAsia="ru-RU"/>
        </w:rPr>
        <w:t>;</w:t>
      </w:r>
    </w:p>
    <w:p w:rsidR="006F338D" w:rsidRPr="007559BA" w:rsidRDefault="006F338D" w:rsidP="006F338D">
      <w:pPr>
        <w:shd w:val="clear" w:color="auto" w:fill="FFFFFF"/>
        <w:tabs>
          <w:tab w:val="left" w:pos="142"/>
          <w:tab w:val="left" w:pos="709"/>
        </w:tabs>
        <w:spacing w:after="0" w:line="240" w:lineRule="auto"/>
        <w:ind w:firstLine="720"/>
        <w:jc w:val="both"/>
        <w:rPr>
          <w:rFonts w:ascii="Times New Roman" w:eastAsia="Times New Roman" w:hAnsi="Times New Roman"/>
          <w:sz w:val="20"/>
          <w:szCs w:val="20"/>
          <w:lang w:eastAsia="ru-RU"/>
        </w:rPr>
      </w:pPr>
      <w:proofErr w:type="spellStart"/>
      <w:r w:rsidRPr="007559BA">
        <w:rPr>
          <w:rFonts w:ascii="Times New Roman" w:eastAsia="Times New Roman" w:hAnsi="Times New Roman"/>
          <w:sz w:val="20"/>
          <w:szCs w:val="20"/>
          <w:lang w:eastAsia="ru-RU"/>
        </w:rPr>
        <w:t>невідповідність</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послуг</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що</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надаються</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засобами</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фізичної</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культури</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і</w:t>
      </w:r>
      <w:proofErr w:type="spellEnd"/>
      <w:r w:rsidRPr="007559BA">
        <w:rPr>
          <w:rFonts w:ascii="Times New Roman" w:eastAsia="Times New Roman" w:hAnsi="Times New Roman"/>
          <w:sz w:val="20"/>
          <w:szCs w:val="20"/>
          <w:lang w:eastAsia="ru-RU"/>
        </w:rPr>
        <w:t xml:space="preserve"> спорту за </w:t>
      </w:r>
      <w:proofErr w:type="spellStart"/>
      <w:r w:rsidRPr="007559BA">
        <w:rPr>
          <w:rFonts w:ascii="Times New Roman" w:eastAsia="Times New Roman" w:hAnsi="Times New Roman"/>
          <w:sz w:val="20"/>
          <w:szCs w:val="20"/>
          <w:lang w:eastAsia="ru-RU"/>
        </w:rPr>
        <w:t>місцем</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проживання</w:t>
      </w:r>
      <w:proofErr w:type="spellEnd"/>
      <w:r w:rsidRPr="007559BA">
        <w:rPr>
          <w:rFonts w:ascii="Times New Roman" w:eastAsia="Times New Roman" w:hAnsi="Times New Roman"/>
          <w:sz w:val="20"/>
          <w:szCs w:val="20"/>
          <w:lang w:eastAsia="ru-RU"/>
        </w:rPr>
        <w:t xml:space="preserve"> та </w:t>
      </w:r>
      <w:proofErr w:type="spellStart"/>
      <w:r w:rsidRPr="007559BA">
        <w:rPr>
          <w:rFonts w:ascii="Times New Roman" w:eastAsia="Times New Roman" w:hAnsi="Times New Roman"/>
          <w:sz w:val="20"/>
          <w:szCs w:val="20"/>
          <w:lang w:eastAsia="ru-RU"/>
        </w:rPr>
        <w:t>роботи</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громадян</w:t>
      </w:r>
      <w:proofErr w:type="spellEnd"/>
      <w:r w:rsidRPr="007559BA">
        <w:rPr>
          <w:rFonts w:ascii="Times New Roman" w:eastAsia="Times New Roman" w:hAnsi="Times New Roman"/>
          <w:sz w:val="20"/>
          <w:szCs w:val="20"/>
          <w:lang w:eastAsia="ru-RU"/>
        </w:rPr>
        <w:t xml:space="preserve">, у </w:t>
      </w:r>
      <w:proofErr w:type="spellStart"/>
      <w:r w:rsidRPr="007559BA">
        <w:rPr>
          <w:rFonts w:ascii="Times New Roman" w:eastAsia="Times New Roman" w:hAnsi="Times New Roman"/>
          <w:sz w:val="20"/>
          <w:szCs w:val="20"/>
          <w:lang w:eastAsia="ru-RU"/>
        </w:rPr>
        <w:t>місцях</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масового</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відпочинку</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населення</w:t>
      </w:r>
      <w:proofErr w:type="spellEnd"/>
      <w:r w:rsidRPr="007559BA">
        <w:rPr>
          <w:rFonts w:ascii="Times New Roman" w:eastAsia="Times New Roman" w:hAnsi="Times New Roman"/>
          <w:sz w:val="20"/>
          <w:szCs w:val="20"/>
          <w:lang w:eastAsia="ru-RU"/>
        </w:rPr>
        <w:t xml:space="preserve">, </w:t>
      </w:r>
      <w:proofErr w:type="gramStart"/>
      <w:r w:rsidRPr="007559BA">
        <w:rPr>
          <w:rFonts w:ascii="Times New Roman" w:eastAsia="Times New Roman" w:hAnsi="Times New Roman"/>
          <w:sz w:val="20"/>
          <w:szCs w:val="20"/>
          <w:lang w:eastAsia="ru-RU"/>
        </w:rPr>
        <w:t>у</w:t>
      </w:r>
      <w:proofErr w:type="gramEnd"/>
      <w:r w:rsidRPr="007559BA">
        <w:rPr>
          <w:rFonts w:ascii="Times New Roman" w:eastAsia="Times New Roman" w:hAnsi="Times New Roman"/>
          <w:sz w:val="20"/>
          <w:szCs w:val="20"/>
          <w:lang w:eastAsia="ru-RU"/>
        </w:rPr>
        <w:t xml:space="preserve"> тому </w:t>
      </w:r>
      <w:proofErr w:type="spellStart"/>
      <w:r w:rsidRPr="007559BA">
        <w:rPr>
          <w:rFonts w:ascii="Times New Roman" w:eastAsia="Times New Roman" w:hAnsi="Times New Roman"/>
          <w:sz w:val="20"/>
          <w:szCs w:val="20"/>
          <w:lang w:eastAsia="ru-RU"/>
        </w:rPr>
        <w:t>числі</w:t>
      </w:r>
      <w:proofErr w:type="spellEnd"/>
      <w:r w:rsidRPr="007559BA">
        <w:rPr>
          <w:rFonts w:ascii="Times New Roman" w:eastAsia="Times New Roman" w:hAnsi="Times New Roman"/>
          <w:sz w:val="20"/>
          <w:szCs w:val="20"/>
          <w:lang w:eastAsia="ru-RU"/>
        </w:rPr>
        <w:t xml:space="preserve"> в </w:t>
      </w:r>
      <w:proofErr w:type="spellStart"/>
      <w:r w:rsidRPr="007559BA">
        <w:rPr>
          <w:rFonts w:ascii="Times New Roman" w:eastAsia="Times New Roman" w:hAnsi="Times New Roman"/>
          <w:sz w:val="20"/>
          <w:szCs w:val="20"/>
          <w:lang w:eastAsia="ru-RU"/>
        </w:rPr>
        <w:t>сільській</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місцевості</w:t>
      </w:r>
      <w:proofErr w:type="spellEnd"/>
      <w:r w:rsidRPr="007559BA">
        <w:rPr>
          <w:rFonts w:ascii="Times New Roman" w:eastAsia="Times New Roman" w:hAnsi="Times New Roman"/>
          <w:sz w:val="20"/>
          <w:szCs w:val="20"/>
          <w:lang w:eastAsia="ru-RU"/>
        </w:rPr>
        <w:t xml:space="preserve">, потребам </w:t>
      </w:r>
      <w:proofErr w:type="spellStart"/>
      <w:r w:rsidRPr="007559BA">
        <w:rPr>
          <w:rFonts w:ascii="Times New Roman" w:eastAsia="Times New Roman" w:hAnsi="Times New Roman"/>
          <w:sz w:val="20"/>
          <w:szCs w:val="20"/>
          <w:lang w:eastAsia="ru-RU"/>
        </w:rPr>
        <w:t>населення</w:t>
      </w:r>
      <w:proofErr w:type="spellEnd"/>
      <w:r w:rsidRPr="007559BA">
        <w:rPr>
          <w:rFonts w:ascii="Times New Roman" w:eastAsia="Times New Roman" w:hAnsi="Times New Roman"/>
          <w:sz w:val="20"/>
          <w:szCs w:val="20"/>
          <w:lang w:eastAsia="ru-RU"/>
        </w:rPr>
        <w:t xml:space="preserve"> та людям </w:t>
      </w:r>
      <w:proofErr w:type="spellStart"/>
      <w:r w:rsidRPr="007559BA">
        <w:rPr>
          <w:rFonts w:ascii="Times New Roman" w:eastAsia="Times New Roman" w:hAnsi="Times New Roman"/>
          <w:sz w:val="20"/>
          <w:szCs w:val="20"/>
          <w:lang w:eastAsia="ru-RU"/>
        </w:rPr>
        <w:t>з</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обмеженими</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фізичними</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можливостями</w:t>
      </w:r>
      <w:proofErr w:type="spellEnd"/>
      <w:r w:rsidRPr="007559BA">
        <w:rPr>
          <w:rFonts w:ascii="Times New Roman" w:eastAsia="Times New Roman" w:hAnsi="Times New Roman"/>
          <w:sz w:val="20"/>
          <w:szCs w:val="20"/>
          <w:lang w:eastAsia="ru-RU"/>
        </w:rPr>
        <w:t>.</w:t>
      </w: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sz w:val="20"/>
          <w:szCs w:val="20"/>
          <w:lang w:eastAsia="ru-RU"/>
        </w:rPr>
      </w:pPr>
      <w:r w:rsidRPr="007559BA">
        <w:rPr>
          <w:rFonts w:ascii="Times New Roman" w:eastAsia="Times New Roman" w:hAnsi="Times New Roman"/>
          <w:b/>
          <w:color w:val="000000"/>
          <w:sz w:val="20"/>
          <w:szCs w:val="20"/>
          <w:lang w:eastAsia="ru-RU"/>
        </w:rPr>
        <w:t xml:space="preserve">Головна мета: </w:t>
      </w:r>
      <w:proofErr w:type="spellStart"/>
      <w:r w:rsidRPr="007559BA">
        <w:rPr>
          <w:rFonts w:ascii="Times New Roman" w:eastAsia="Times New Roman" w:hAnsi="Times New Roman"/>
          <w:sz w:val="20"/>
          <w:szCs w:val="20"/>
          <w:lang w:eastAsia="ru-RU"/>
        </w:rPr>
        <w:t>задоволення</w:t>
      </w:r>
      <w:proofErr w:type="spellEnd"/>
      <w:r w:rsidRPr="007559BA">
        <w:rPr>
          <w:rFonts w:ascii="Times New Roman" w:eastAsia="Times New Roman" w:hAnsi="Times New Roman"/>
          <w:sz w:val="20"/>
          <w:szCs w:val="20"/>
          <w:lang w:eastAsia="ru-RU"/>
        </w:rPr>
        <w:t xml:space="preserve"> потреб </w:t>
      </w:r>
      <w:proofErr w:type="spellStart"/>
      <w:r w:rsidRPr="007559BA">
        <w:rPr>
          <w:rFonts w:ascii="Times New Roman" w:eastAsia="Times New Roman" w:hAnsi="Times New Roman"/>
          <w:sz w:val="20"/>
          <w:szCs w:val="20"/>
          <w:lang w:eastAsia="ru-RU"/>
        </w:rPr>
        <w:t>населення</w:t>
      </w:r>
      <w:proofErr w:type="spellEnd"/>
      <w:r w:rsidRPr="007559BA">
        <w:rPr>
          <w:rFonts w:ascii="Times New Roman" w:eastAsia="Times New Roman" w:hAnsi="Times New Roman"/>
          <w:sz w:val="20"/>
          <w:szCs w:val="20"/>
          <w:lang w:eastAsia="ru-RU"/>
        </w:rPr>
        <w:t xml:space="preserve"> у </w:t>
      </w:r>
      <w:proofErr w:type="spellStart"/>
      <w:r w:rsidRPr="007559BA">
        <w:rPr>
          <w:rFonts w:ascii="Times New Roman" w:eastAsia="Times New Roman" w:hAnsi="Times New Roman"/>
          <w:sz w:val="20"/>
          <w:szCs w:val="20"/>
          <w:lang w:eastAsia="ru-RU"/>
        </w:rPr>
        <w:t>щоденній</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руховій</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активності</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відповідно</w:t>
      </w:r>
      <w:proofErr w:type="spellEnd"/>
      <w:r w:rsidRPr="007559BA">
        <w:rPr>
          <w:rFonts w:ascii="Times New Roman" w:eastAsia="Times New Roman" w:hAnsi="Times New Roman"/>
          <w:sz w:val="20"/>
          <w:szCs w:val="20"/>
          <w:lang w:eastAsia="ru-RU"/>
        </w:rPr>
        <w:t xml:space="preserve"> до </w:t>
      </w:r>
      <w:proofErr w:type="spellStart"/>
      <w:r w:rsidRPr="007559BA">
        <w:rPr>
          <w:rFonts w:ascii="Times New Roman" w:eastAsia="Times New Roman" w:hAnsi="Times New Roman"/>
          <w:sz w:val="20"/>
          <w:szCs w:val="20"/>
          <w:lang w:eastAsia="ru-RU"/>
        </w:rPr>
        <w:t>фізіологічних</w:t>
      </w:r>
      <w:proofErr w:type="spellEnd"/>
      <w:r w:rsidRPr="007559BA">
        <w:rPr>
          <w:rFonts w:ascii="Times New Roman" w:eastAsia="Times New Roman" w:hAnsi="Times New Roman"/>
          <w:sz w:val="20"/>
          <w:szCs w:val="20"/>
          <w:lang w:eastAsia="ru-RU"/>
        </w:rPr>
        <w:t xml:space="preserve"> потреб, у тому </w:t>
      </w:r>
      <w:proofErr w:type="spellStart"/>
      <w:r w:rsidRPr="007559BA">
        <w:rPr>
          <w:rFonts w:ascii="Times New Roman" w:eastAsia="Times New Roman" w:hAnsi="Times New Roman"/>
          <w:sz w:val="20"/>
          <w:szCs w:val="20"/>
          <w:lang w:eastAsia="ru-RU"/>
        </w:rPr>
        <w:t>числі</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осіб</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з</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обмеженими</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фізичними</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можливостями</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засобами</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фізичного</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виховання</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фізичної</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культури</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і</w:t>
      </w:r>
      <w:proofErr w:type="spellEnd"/>
      <w:r w:rsidRPr="007559BA">
        <w:rPr>
          <w:rFonts w:ascii="Times New Roman" w:eastAsia="Times New Roman" w:hAnsi="Times New Roman"/>
          <w:sz w:val="20"/>
          <w:szCs w:val="20"/>
          <w:lang w:eastAsia="ru-RU"/>
        </w:rPr>
        <w:t xml:space="preserve"> спорту, </w:t>
      </w:r>
      <w:proofErr w:type="spellStart"/>
      <w:r w:rsidRPr="007559BA">
        <w:rPr>
          <w:rFonts w:ascii="Times New Roman" w:eastAsia="Times New Roman" w:hAnsi="Times New Roman"/>
          <w:sz w:val="20"/>
          <w:szCs w:val="20"/>
          <w:lang w:eastAsia="ru-RU"/>
        </w:rPr>
        <w:t>розвитку</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видів</w:t>
      </w:r>
      <w:proofErr w:type="spellEnd"/>
      <w:r w:rsidRPr="007559BA">
        <w:rPr>
          <w:rFonts w:ascii="Times New Roman" w:eastAsia="Times New Roman" w:hAnsi="Times New Roman"/>
          <w:sz w:val="20"/>
          <w:szCs w:val="20"/>
          <w:lang w:eastAsia="ru-RU"/>
        </w:rPr>
        <w:t xml:space="preserve"> спорту </w:t>
      </w:r>
      <w:proofErr w:type="spellStart"/>
      <w:r w:rsidRPr="007559BA">
        <w:rPr>
          <w:rFonts w:ascii="Times New Roman" w:eastAsia="Times New Roman" w:hAnsi="Times New Roman"/>
          <w:sz w:val="20"/>
          <w:szCs w:val="20"/>
          <w:lang w:eastAsia="ru-RU"/>
        </w:rPr>
        <w:t>з</w:t>
      </w:r>
      <w:proofErr w:type="spellEnd"/>
      <w:r w:rsidRPr="007559BA">
        <w:rPr>
          <w:rFonts w:ascii="Times New Roman" w:eastAsia="Times New Roman" w:hAnsi="Times New Roman"/>
          <w:sz w:val="20"/>
          <w:szCs w:val="20"/>
          <w:lang w:eastAsia="ru-RU"/>
        </w:rPr>
        <w:t xml:space="preserve"> метою </w:t>
      </w:r>
      <w:proofErr w:type="spellStart"/>
      <w:r w:rsidRPr="007559BA">
        <w:rPr>
          <w:rFonts w:ascii="Times New Roman" w:eastAsia="Times New Roman" w:hAnsi="Times New Roman"/>
          <w:sz w:val="20"/>
          <w:szCs w:val="20"/>
          <w:lang w:eastAsia="ru-RU"/>
        </w:rPr>
        <w:t>розв’язання</w:t>
      </w:r>
      <w:proofErr w:type="spellEnd"/>
      <w:r w:rsidRPr="007559BA">
        <w:rPr>
          <w:rFonts w:ascii="Times New Roman" w:eastAsia="Times New Roman" w:hAnsi="Times New Roman"/>
          <w:sz w:val="20"/>
          <w:szCs w:val="20"/>
          <w:lang w:eastAsia="ru-RU"/>
        </w:rPr>
        <w:t xml:space="preserve"> </w:t>
      </w:r>
      <w:proofErr w:type="spellStart"/>
      <w:proofErr w:type="gramStart"/>
      <w:r w:rsidRPr="007559BA">
        <w:rPr>
          <w:rFonts w:ascii="Times New Roman" w:eastAsia="Times New Roman" w:hAnsi="Times New Roman"/>
          <w:sz w:val="20"/>
          <w:szCs w:val="20"/>
          <w:lang w:eastAsia="ru-RU"/>
        </w:rPr>
        <w:t>пр</w:t>
      </w:r>
      <w:proofErr w:type="gramEnd"/>
      <w:r w:rsidRPr="007559BA">
        <w:rPr>
          <w:rFonts w:ascii="Times New Roman" w:eastAsia="Times New Roman" w:hAnsi="Times New Roman"/>
          <w:sz w:val="20"/>
          <w:szCs w:val="20"/>
          <w:lang w:eastAsia="ru-RU"/>
        </w:rPr>
        <w:t>іоритетної</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проблеми</w:t>
      </w:r>
      <w:proofErr w:type="spellEnd"/>
      <w:r w:rsidRPr="007559BA">
        <w:rPr>
          <w:rFonts w:ascii="Times New Roman" w:eastAsia="Times New Roman" w:hAnsi="Times New Roman"/>
          <w:sz w:val="20"/>
          <w:szCs w:val="20"/>
          <w:lang w:eastAsia="ru-RU"/>
        </w:rPr>
        <w:t xml:space="preserve"> – </w:t>
      </w:r>
      <w:proofErr w:type="spellStart"/>
      <w:r w:rsidRPr="007559BA">
        <w:rPr>
          <w:rFonts w:ascii="Times New Roman" w:eastAsia="Times New Roman" w:hAnsi="Times New Roman"/>
          <w:sz w:val="20"/>
          <w:szCs w:val="20"/>
          <w:lang w:eastAsia="ru-RU"/>
        </w:rPr>
        <w:t>зміцнення</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здоров’я</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населення</w:t>
      </w:r>
      <w:proofErr w:type="spellEnd"/>
      <w:r w:rsidRPr="007559BA">
        <w:rPr>
          <w:rFonts w:ascii="Times New Roman" w:eastAsia="Times New Roman" w:hAnsi="Times New Roman"/>
          <w:sz w:val="20"/>
          <w:szCs w:val="20"/>
          <w:lang w:eastAsia="ru-RU"/>
        </w:rPr>
        <w:t xml:space="preserve">. </w:t>
      </w:r>
    </w:p>
    <w:p w:rsidR="006F338D" w:rsidRPr="007559BA" w:rsidRDefault="006F338D" w:rsidP="006F338D">
      <w:pPr>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З метою досягнення основних завдань Зеленодольською міською радою затверджено програму з розвитку фізичної культури і спорту на 2016 рік на суму 460,557тис.грн</w:t>
      </w:r>
    </w:p>
    <w:p w:rsidR="006F338D" w:rsidRPr="007559BA" w:rsidRDefault="006F338D" w:rsidP="006F338D">
      <w:pPr>
        <w:widowControl w:val="0"/>
        <w:shd w:val="clear" w:color="auto" w:fill="FFFFFF"/>
        <w:tabs>
          <w:tab w:val="left" w:pos="142"/>
        </w:tabs>
        <w:spacing w:after="0" w:line="240" w:lineRule="auto"/>
        <w:jc w:val="both"/>
        <w:rPr>
          <w:rFonts w:ascii="Times New Roman" w:eastAsia="Times New Roman" w:hAnsi="Times New Roman"/>
          <w:sz w:val="20"/>
          <w:szCs w:val="20"/>
          <w:lang w:val="uk-UA" w:eastAsia="ru-RU"/>
        </w:rPr>
      </w:pPr>
    </w:p>
    <w:p w:rsidR="006F338D" w:rsidRPr="007559BA" w:rsidRDefault="006F338D" w:rsidP="006F338D">
      <w:pPr>
        <w:widowControl w:val="0"/>
        <w:shd w:val="clear" w:color="auto" w:fill="FFFFFF"/>
        <w:tabs>
          <w:tab w:val="left" w:pos="142"/>
        </w:tabs>
        <w:spacing w:after="0" w:line="240" w:lineRule="auto"/>
        <w:ind w:firstLine="709"/>
        <w:rPr>
          <w:rFonts w:ascii="Times New Roman" w:eastAsia="Times New Roman" w:hAnsi="Times New Roman"/>
          <w:b/>
          <w:color w:val="000000"/>
          <w:sz w:val="20"/>
          <w:szCs w:val="20"/>
          <w:lang w:val="uk-UA" w:eastAsia="ru-RU"/>
        </w:rPr>
      </w:pPr>
      <w:r w:rsidRPr="007559BA">
        <w:rPr>
          <w:rFonts w:ascii="Times New Roman" w:eastAsia="Times New Roman" w:hAnsi="Times New Roman"/>
          <w:b/>
          <w:color w:val="000000"/>
          <w:sz w:val="20"/>
          <w:szCs w:val="20"/>
          <w:lang w:val="uk-UA" w:eastAsia="ru-RU"/>
        </w:rPr>
        <w:t>Основні завдання:</w:t>
      </w:r>
    </w:p>
    <w:p w:rsidR="006F338D" w:rsidRPr="007559BA" w:rsidRDefault="006F338D" w:rsidP="00A07C34">
      <w:pPr>
        <w:pStyle w:val="a3"/>
        <w:numPr>
          <w:ilvl w:val="0"/>
          <w:numId w:val="26"/>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Проведення місцевих змагань з олімпійських та неолімпійських видів спорту за участю людей різної вікової категорії;</w:t>
      </w:r>
    </w:p>
    <w:p w:rsidR="006F338D" w:rsidRPr="007559BA" w:rsidRDefault="006F338D" w:rsidP="00A07C34">
      <w:pPr>
        <w:pStyle w:val="a3"/>
        <w:numPr>
          <w:ilvl w:val="0"/>
          <w:numId w:val="26"/>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взяття участі  у спортивних змаганнях на території району, області та забезпечення участі спортсменів Зеленодольської об’єднаної територіальної громади у всеукраїнських, міжнародних змаганнях;</w:t>
      </w:r>
    </w:p>
    <w:p w:rsidR="006F338D" w:rsidRPr="007559BA" w:rsidRDefault="006F338D" w:rsidP="00A07C34">
      <w:pPr>
        <w:pStyle w:val="a3"/>
        <w:numPr>
          <w:ilvl w:val="0"/>
          <w:numId w:val="26"/>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будівництво спортивного майданчика на території міста Зеленодольська  на суму 1499 тис.грн</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 xml:space="preserve"> </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b/>
          <w:bCs/>
          <w:noProof/>
          <w:sz w:val="20"/>
          <w:szCs w:val="20"/>
          <w:lang w:val="uk-UA" w:eastAsia="ru-RU"/>
        </w:rPr>
        <w:t>Критерії досягнення:</w:t>
      </w:r>
      <w:r w:rsidRPr="007559BA">
        <w:rPr>
          <w:rFonts w:ascii="Times New Roman" w:eastAsia="Times New Roman" w:hAnsi="Times New Roman"/>
          <w:noProof/>
          <w:sz w:val="20"/>
          <w:szCs w:val="20"/>
          <w:lang w:val="uk-UA" w:eastAsia="ru-RU"/>
        </w:rPr>
        <w:t xml:space="preserve"> </w:t>
      </w:r>
    </w:p>
    <w:p w:rsidR="006F338D" w:rsidRPr="007559BA" w:rsidRDefault="006F338D" w:rsidP="00A07C34">
      <w:pPr>
        <w:pStyle w:val="a3"/>
        <w:numPr>
          <w:ilvl w:val="0"/>
          <w:numId w:val="27"/>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Збереження та розвиток спортивної інфраструктури, особливо у сільській місцевості;</w:t>
      </w:r>
    </w:p>
    <w:p w:rsidR="006F338D" w:rsidRPr="007559BA" w:rsidRDefault="006F338D" w:rsidP="00A07C34">
      <w:pPr>
        <w:pStyle w:val="a3"/>
        <w:numPr>
          <w:ilvl w:val="0"/>
          <w:numId w:val="27"/>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 xml:space="preserve">збільшення у навчальних закладах усіх типів рухової активності </w:t>
      </w:r>
      <w:r w:rsidRPr="007559BA">
        <w:rPr>
          <w:rFonts w:ascii="Times New Roman" w:eastAsia="Times New Roman" w:hAnsi="Times New Roman"/>
          <w:noProof/>
          <w:sz w:val="20"/>
          <w:szCs w:val="20"/>
          <w:lang w:val="uk-UA" w:eastAsia="ru-RU"/>
        </w:rPr>
        <w:br/>
        <w:t>(8 – 12 годин на тиждень) та виховання здорового підростаючого покоління шляхом широкого залучення батьків до фізичного виховання дітей і молоді;</w:t>
      </w:r>
    </w:p>
    <w:p w:rsidR="006F338D" w:rsidRPr="007559BA" w:rsidRDefault="006F338D" w:rsidP="00A07C34">
      <w:pPr>
        <w:pStyle w:val="a3"/>
        <w:numPr>
          <w:ilvl w:val="0"/>
          <w:numId w:val="27"/>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82 спортивних змагань різного рівня та спортивної спрямованості;</w:t>
      </w:r>
    </w:p>
    <w:p w:rsidR="006F338D" w:rsidRPr="007559BA" w:rsidRDefault="006F338D" w:rsidP="00A07C34">
      <w:pPr>
        <w:pStyle w:val="a3"/>
        <w:numPr>
          <w:ilvl w:val="0"/>
          <w:numId w:val="27"/>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поліпшення результатів виступів смортсменів Зеленодольської об’єднаної територіальної громади на обласних, всеукраїнських та міжнародних змаганнях;</w:t>
      </w:r>
    </w:p>
    <w:p w:rsidR="006F338D" w:rsidRPr="007559BA" w:rsidRDefault="006F338D" w:rsidP="00A07C34">
      <w:pPr>
        <w:pStyle w:val="a3"/>
        <w:numPr>
          <w:ilvl w:val="0"/>
          <w:numId w:val="27"/>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введення в дію 1 спортивного майданчика у м.Зеленодольськ</w:t>
      </w:r>
    </w:p>
    <w:p w:rsidR="006F338D" w:rsidRPr="007559BA" w:rsidRDefault="006F338D" w:rsidP="006F338D">
      <w:pPr>
        <w:shd w:val="clear" w:color="auto" w:fill="FFFFFF"/>
        <w:tabs>
          <w:tab w:val="left" w:pos="142"/>
        </w:tabs>
        <w:spacing w:after="0" w:line="240" w:lineRule="auto"/>
        <w:ind w:firstLine="720"/>
        <w:jc w:val="both"/>
        <w:rPr>
          <w:rFonts w:ascii="Times New Roman" w:eastAsia="Times New Roman" w:hAnsi="Times New Roman"/>
          <w:noProof/>
          <w:sz w:val="20"/>
          <w:szCs w:val="20"/>
          <w:lang w:val="uk-UA" w:eastAsia="ru-RU"/>
        </w:rPr>
      </w:pPr>
    </w:p>
    <w:p w:rsidR="006F338D" w:rsidRPr="007559BA" w:rsidRDefault="006F338D" w:rsidP="006F338D">
      <w:pPr>
        <w:widowControl w:val="0"/>
        <w:shd w:val="clear" w:color="auto" w:fill="FFFFFF"/>
        <w:tabs>
          <w:tab w:val="left" w:pos="142"/>
        </w:tabs>
        <w:autoSpaceDE w:val="0"/>
        <w:autoSpaceDN w:val="0"/>
        <w:adjustRightInd w:val="0"/>
        <w:spacing w:after="0" w:line="240" w:lineRule="auto"/>
        <w:ind w:firstLine="709"/>
        <w:jc w:val="center"/>
        <w:rPr>
          <w:rFonts w:ascii="Times New Roman" w:eastAsia="Times New Roman" w:hAnsi="Times New Roman"/>
          <w:b/>
          <w:noProof/>
          <w:sz w:val="20"/>
          <w:szCs w:val="20"/>
          <w:lang w:val="uk-UA" w:eastAsia="uk-UA"/>
        </w:rPr>
      </w:pPr>
    </w:p>
    <w:p w:rsidR="006F338D" w:rsidRPr="007559BA" w:rsidRDefault="006F338D" w:rsidP="006F338D">
      <w:pPr>
        <w:widowControl w:val="0"/>
        <w:shd w:val="clear" w:color="auto" w:fill="FFFFFF"/>
        <w:tabs>
          <w:tab w:val="left" w:pos="142"/>
        </w:tabs>
        <w:autoSpaceDE w:val="0"/>
        <w:autoSpaceDN w:val="0"/>
        <w:adjustRightInd w:val="0"/>
        <w:spacing w:after="0" w:line="240" w:lineRule="auto"/>
        <w:ind w:firstLine="709"/>
        <w:jc w:val="center"/>
        <w:rPr>
          <w:rFonts w:ascii="Times New Roman" w:eastAsia="Times New Roman" w:hAnsi="Times New Roman"/>
          <w:b/>
          <w:noProof/>
          <w:sz w:val="20"/>
          <w:szCs w:val="20"/>
          <w:lang w:val="uk-UA" w:eastAsia="uk-UA"/>
        </w:rPr>
      </w:pPr>
      <w:r w:rsidRPr="007559BA">
        <w:rPr>
          <w:rFonts w:ascii="Times New Roman" w:eastAsia="Times New Roman" w:hAnsi="Times New Roman"/>
          <w:b/>
          <w:noProof/>
          <w:sz w:val="20"/>
          <w:szCs w:val="20"/>
          <w:lang w:val="uk-UA" w:eastAsia="uk-UA"/>
        </w:rPr>
        <w:t>3.11. Захист прав і свобод громадян, забезпечення законності та правопорядку</w:t>
      </w:r>
    </w:p>
    <w:p w:rsidR="006F338D" w:rsidRPr="007559BA" w:rsidRDefault="006F338D" w:rsidP="006F338D">
      <w:pPr>
        <w:widowControl w:val="0"/>
        <w:shd w:val="clear" w:color="auto" w:fill="FFFFFF"/>
        <w:tabs>
          <w:tab w:val="left" w:pos="142"/>
        </w:tabs>
        <w:autoSpaceDE w:val="0"/>
        <w:autoSpaceDN w:val="0"/>
        <w:adjustRightInd w:val="0"/>
        <w:spacing w:after="0" w:line="240" w:lineRule="auto"/>
        <w:ind w:firstLine="709"/>
        <w:jc w:val="both"/>
        <w:rPr>
          <w:rFonts w:ascii="Times New Roman" w:eastAsia="Times New Roman" w:hAnsi="Times New Roman"/>
          <w:b/>
          <w:noProof/>
          <w:sz w:val="20"/>
          <w:szCs w:val="20"/>
          <w:lang w:val="uk-UA" w:eastAsia="uk-UA"/>
        </w:rPr>
      </w:pPr>
    </w:p>
    <w:p w:rsidR="006F338D" w:rsidRPr="007559BA" w:rsidRDefault="006F338D" w:rsidP="006F338D">
      <w:pPr>
        <w:widowControl w:val="0"/>
        <w:shd w:val="clear" w:color="auto" w:fill="FFFFFF"/>
        <w:tabs>
          <w:tab w:val="left" w:pos="142"/>
        </w:tabs>
        <w:autoSpaceDE w:val="0"/>
        <w:autoSpaceDN w:val="0"/>
        <w:adjustRightInd w:val="0"/>
        <w:spacing w:after="0" w:line="240" w:lineRule="auto"/>
        <w:ind w:firstLine="709"/>
        <w:jc w:val="both"/>
        <w:rPr>
          <w:rFonts w:ascii="Times New Roman" w:eastAsia="Times New Roman" w:hAnsi="Times New Roman"/>
          <w:b/>
          <w:noProof/>
          <w:sz w:val="20"/>
          <w:szCs w:val="20"/>
          <w:lang w:val="uk-UA" w:eastAsia="uk-UA"/>
        </w:rPr>
      </w:pPr>
      <w:r w:rsidRPr="007559BA">
        <w:rPr>
          <w:rFonts w:ascii="Times New Roman" w:eastAsia="Times New Roman" w:hAnsi="Times New Roman"/>
          <w:b/>
          <w:noProof/>
          <w:sz w:val="20"/>
          <w:szCs w:val="20"/>
          <w:lang w:val="uk-UA" w:eastAsia="uk-UA"/>
        </w:rPr>
        <w:t>Актуальні питання:</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noProof/>
          <w:color w:val="000000"/>
          <w:spacing w:val="2"/>
          <w:sz w:val="20"/>
          <w:szCs w:val="20"/>
          <w:lang w:val="uk-UA" w:eastAsia="ru-RU"/>
        </w:rPr>
      </w:pPr>
      <w:r w:rsidRPr="007559BA">
        <w:rPr>
          <w:rFonts w:ascii="Times New Roman" w:eastAsia="Times New Roman" w:hAnsi="Times New Roman"/>
          <w:noProof/>
          <w:color w:val="000000"/>
          <w:spacing w:val="2"/>
          <w:sz w:val="20"/>
          <w:szCs w:val="20"/>
          <w:lang w:val="uk-UA" w:eastAsia="ru-RU"/>
        </w:rPr>
        <w:t>удосконалення форм і методів профілактики правопорушень та підвищення ефективності оперативно-розшукових заходів;</w:t>
      </w:r>
    </w:p>
    <w:p w:rsidR="006F338D" w:rsidRPr="007559BA" w:rsidRDefault="006F338D" w:rsidP="006F338D">
      <w:pPr>
        <w:shd w:val="clear" w:color="auto" w:fill="FFFFFF"/>
        <w:tabs>
          <w:tab w:val="left" w:pos="142"/>
        </w:tabs>
        <w:spacing w:after="0" w:line="240" w:lineRule="auto"/>
        <w:ind w:firstLine="650"/>
        <w:jc w:val="both"/>
        <w:rPr>
          <w:rFonts w:ascii="Times New Roman" w:eastAsia="Times New Roman" w:hAnsi="Times New Roman"/>
          <w:noProof/>
          <w:color w:val="000000"/>
          <w:sz w:val="20"/>
          <w:szCs w:val="20"/>
          <w:lang w:val="uk-UA" w:eastAsia="ru-RU"/>
        </w:rPr>
      </w:pPr>
      <w:r w:rsidRPr="007559BA">
        <w:rPr>
          <w:rFonts w:ascii="Times New Roman" w:eastAsia="Times New Roman" w:hAnsi="Times New Roman"/>
          <w:noProof/>
          <w:color w:val="000000"/>
          <w:sz w:val="20"/>
          <w:szCs w:val="20"/>
          <w:lang w:val="uk-UA" w:eastAsia="ru-RU"/>
        </w:rPr>
        <w:t>сприяння підвищенню ефективності діяльності правоохоронних органів щодо захисту прав і свобод людини.</w:t>
      </w:r>
    </w:p>
    <w:p w:rsidR="006F338D" w:rsidRPr="007559BA" w:rsidRDefault="006F338D" w:rsidP="006F338D">
      <w:pPr>
        <w:shd w:val="clear" w:color="auto" w:fill="FFFFFF"/>
        <w:tabs>
          <w:tab w:val="left" w:pos="142"/>
        </w:tabs>
        <w:spacing w:after="0" w:line="240" w:lineRule="auto"/>
        <w:ind w:firstLine="650"/>
        <w:jc w:val="both"/>
        <w:rPr>
          <w:rFonts w:ascii="Times New Roman" w:eastAsia="Times New Roman" w:hAnsi="Times New Roman"/>
          <w:b/>
          <w:noProof/>
          <w:color w:val="000000"/>
          <w:sz w:val="20"/>
          <w:szCs w:val="20"/>
          <w:lang w:val="uk-UA" w:eastAsia="ru-RU"/>
        </w:rPr>
      </w:pPr>
    </w:p>
    <w:p w:rsidR="006F338D" w:rsidRPr="007559BA" w:rsidRDefault="006F338D" w:rsidP="006F338D">
      <w:pPr>
        <w:shd w:val="clear" w:color="auto" w:fill="FFFFFF"/>
        <w:tabs>
          <w:tab w:val="left" w:pos="142"/>
        </w:tabs>
        <w:spacing w:after="0" w:line="240" w:lineRule="auto"/>
        <w:ind w:firstLine="650"/>
        <w:jc w:val="both"/>
        <w:rPr>
          <w:rFonts w:ascii="Times New Roman" w:eastAsia="Times New Roman" w:hAnsi="Times New Roman"/>
          <w:noProof/>
          <w:color w:val="000000"/>
          <w:sz w:val="20"/>
          <w:szCs w:val="20"/>
          <w:lang w:val="uk-UA" w:eastAsia="ru-RU"/>
        </w:rPr>
      </w:pPr>
      <w:r w:rsidRPr="007559BA">
        <w:rPr>
          <w:rFonts w:ascii="Times New Roman" w:eastAsia="Times New Roman" w:hAnsi="Times New Roman"/>
          <w:b/>
          <w:noProof/>
          <w:color w:val="000000"/>
          <w:sz w:val="20"/>
          <w:szCs w:val="20"/>
          <w:lang w:val="uk-UA" w:eastAsia="ru-RU"/>
        </w:rPr>
        <w:t xml:space="preserve">Головна мета: </w:t>
      </w:r>
      <w:r w:rsidRPr="007559BA">
        <w:rPr>
          <w:rFonts w:ascii="Times New Roman" w:eastAsia="Times New Roman" w:hAnsi="Times New Roman"/>
          <w:noProof/>
          <w:color w:val="000000"/>
          <w:sz w:val="20"/>
          <w:szCs w:val="20"/>
          <w:lang w:val="uk-UA" w:eastAsia="ru-RU"/>
        </w:rPr>
        <w:t>протидія злочинності та усунення причин і умов, що спричинили вчинення протиправних дій, захист прав та свобод людини.</w:t>
      </w:r>
    </w:p>
    <w:p w:rsidR="006F338D" w:rsidRPr="007559BA" w:rsidRDefault="006F338D" w:rsidP="006F338D">
      <w:pPr>
        <w:widowControl w:val="0"/>
        <w:shd w:val="clear" w:color="auto" w:fill="FFFFFF"/>
        <w:tabs>
          <w:tab w:val="left" w:pos="142"/>
        </w:tabs>
        <w:autoSpaceDE w:val="0"/>
        <w:autoSpaceDN w:val="0"/>
        <w:adjustRightInd w:val="0"/>
        <w:spacing w:after="0" w:line="240" w:lineRule="auto"/>
        <w:ind w:firstLine="709"/>
        <w:jc w:val="both"/>
        <w:rPr>
          <w:rFonts w:ascii="Times New Roman" w:eastAsia="Times New Roman" w:hAnsi="Times New Roman"/>
          <w:b/>
          <w:noProof/>
          <w:sz w:val="20"/>
          <w:szCs w:val="20"/>
          <w:lang w:val="uk-UA" w:eastAsia="uk-UA"/>
        </w:rPr>
      </w:pPr>
    </w:p>
    <w:p w:rsidR="006F338D" w:rsidRPr="007559BA" w:rsidRDefault="006F338D" w:rsidP="006F338D">
      <w:pPr>
        <w:widowControl w:val="0"/>
        <w:shd w:val="clear" w:color="auto" w:fill="FFFFFF"/>
        <w:tabs>
          <w:tab w:val="left" w:pos="142"/>
        </w:tabs>
        <w:autoSpaceDE w:val="0"/>
        <w:autoSpaceDN w:val="0"/>
        <w:adjustRightInd w:val="0"/>
        <w:spacing w:after="0" w:line="240" w:lineRule="auto"/>
        <w:ind w:firstLine="709"/>
        <w:jc w:val="both"/>
        <w:rPr>
          <w:rFonts w:ascii="Times New Roman" w:eastAsia="Times New Roman" w:hAnsi="Times New Roman"/>
          <w:b/>
          <w:noProof/>
          <w:sz w:val="20"/>
          <w:szCs w:val="20"/>
          <w:lang w:val="uk-UA" w:eastAsia="uk-UA"/>
        </w:rPr>
      </w:pPr>
      <w:r w:rsidRPr="007559BA">
        <w:rPr>
          <w:rFonts w:ascii="Times New Roman" w:eastAsia="Times New Roman" w:hAnsi="Times New Roman"/>
          <w:b/>
          <w:noProof/>
          <w:sz w:val="20"/>
          <w:szCs w:val="20"/>
          <w:lang w:val="uk-UA" w:eastAsia="uk-UA"/>
        </w:rPr>
        <w:t>Основні завдання:</w:t>
      </w:r>
    </w:p>
    <w:p w:rsidR="006F338D" w:rsidRPr="007559BA" w:rsidRDefault="006F338D" w:rsidP="00A07C34">
      <w:pPr>
        <w:pStyle w:val="a3"/>
        <w:numPr>
          <w:ilvl w:val="0"/>
          <w:numId w:val="28"/>
        </w:numPr>
        <w:shd w:val="clear" w:color="auto" w:fill="FFFFFF"/>
        <w:tabs>
          <w:tab w:val="left" w:pos="142"/>
        </w:tabs>
        <w:spacing w:after="0" w:line="240" w:lineRule="auto"/>
        <w:jc w:val="both"/>
        <w:rPr>
          <w:rFonts w:ascii="Times New Roman" w:eastAsia="Times New Roman" w:hAnsi="Times New Roman"/>
          <w:noProof/>
          <w:color w:val="000000"/>
          <w:spacing w:val="2"/>
          <w:sz w:val="20"/>
          <w:szCs w:val="20"/>
          <w:lang w:val="uk-UA" w:eastAsia="ru-RU"/>
        </w:rPr>
      </w:pPr>
      <w:r w:rsidRPr="007559BA">
        <w:rPr>
          <w:rFonts w:ascii="Times New Roman" w:eastAsia="Times New Roman" w:hAnsi="Times New Roman"/>
          <w:noProof/>
          <w:color w:val="000000"/>
          <w:spacing w:val="2"/>
          <w:sz w:val="20"/>
          <w:szCs w:val="20"/>
          <w:lang w:val="uk-UA" w:eastAsia="ru-RU"/>
        </w:rPr>
        <w:t>організація забезпечення профілактики правопорушень;</w:t>
      </w:r>
    </w:p>
    <w:p w:rsidR="006F338D" w:rsidRPr="007559BA" w:rsidRDefault="006F338D" w:rsidP="00A07C34">
      <w:pPr>
        <w:pStyle w:val="a3"/>
        <w:numPr>
          <w:ilvl w:val="0"/>
          <w:numId w:val="28"/>
        </w:numPr>
        <w:shd w:val="clear" w:color="auto" w:fill="FFFFFF"/>
        <w:tabs>
          <w:tab w:val="left" w:pos="142"/>
        </w:tabs>
        <w:spacing w:after="0" w:line="240" w:lineRule="auto"/>
        <w:jc w:val="both"/>
        <w:rPr>
          <w:rFonts w:ascii="Times New Roman" w:eastAsia="Times New Roman" w:hAnsi="Times New Roman"/>
          <w:noProof/>
          <w:color w:val="000000"/>
          <w:spacing w:val="2"/>
          <w:sz w:val="20"/>
          <w:szCs w:val="20"/>
          <w:lang w:val="uk-UA" w:eastAsia="ru-RU"/>
        </w:rPr>
      </w:pPr>
      <w:r w:rsidRPr="007559BA">
        <w:rPr>
          <w:rFonts w:ascii="Times New Roman" w:eastAsia="Times New Roman" w:hAnsi="Times New Roman"/>
          <w:noProof/>
          <w:color w:val="000000"/>
          <w:spacing w:val="2"/>
          <w:sz w:val="20"/>
          <w:szCs w:val="20"/>
          <w:lang w:val="uk-UA" w:eastAsia="ru-RU"/>
        </w:rPr>
        <w:t>недопущення терористичних проявів та забезпечення безпеки населення;</w:t>
      </w:r>
    </w:p>
    <w:p w:rsidR="006F338D" w:rsidRPr="007559BA" w:rsidRDefault="006F338D" w:rsidP="00A07C34">
      <w:pPr>
        <w:pStyle w:val="a3"/>
        <w:numPr>
          <w:ilvl w:val="0"/>
          <w:numId w:val="28"/>
        </w:numPr>
        <w:shd w:val="clear" w:color="auto" w:fill="FFFFFF"/>
        <w:tabs>
          <w:tab w:val="left" w:pos="142"/>
        </w:tabs>
        <w:spacing w:after="0" w:line="240" w:lineRule="auto"/>
        <w:jc w:val="both"/>
        <w:rPr>
          <w:rFonts w:ascii="Times New Roman" w:eastAsia="Times New Roman" w:hAnsi="Times New Roman"/>
          <w:noProof/>
          <w:color w:val="000000"/>
          <w:spacing w:val="2"/>
          <w:sz w:val="20"/>
          <w:szCs w:val="20"/>
          <w:lang w:val="uk-UA" w:eastAsia="ru-RU"/>
        </w:rPr>
      </w:pPr>
      <w:r w:rsidRPr="007559BA">
        <w:rPr>
          <w:rFonts w:ascii="Times New Roman" w:eastAsia="Times New Roman" w:hAnsi="Times New Roman"/>
          <w:noProof/>
          <w:color w:val="000000"/>
          <w:spacing w:val="2"/>
          <w:sz w:val="20"/>
          <w:szCs w:val="20"/>
          <w:lang w:val="uk-UA" w:eastAsia="ru-RU"/>
        </w:rPr>
        <w:t>запобігання порушень громадського порядку й ослаблення дії криміногенних факторів;</w:t>
      </w:r>
    </w:p>
    <w:p w:rsidR="006F338D" w:rsidRPr="007559BA" w:rsidRDefault="006F338D" w:rsidP="00A07C34">
      <w:pPr>
        <w:pStyle w:val="a3"/>
        <w:numPr>
          <w:ilvl w:val="0"/>
          <w:numId w:val="28"/>
        </w:numPr>
        <w:shd w:val="clear" w:color="auto" w:fill="FFFFFF"/>
        <w:tabs>
          <w:tab w:val="left" w:pos="142"/>
        </w:tabs>
        <w:spacing w:after="0" w:line="240" w:lineRule="auto"/>
        <w:jc w:val="both"/>
        <w:rPr>
          <w:rFonts w:ascii="Times New Roman" w:eastAsia="Times New Roman" w:hAnsi="Times New Roman"/>
          <w:noProof/>
          <w:color w:val="000000"/>
          <w:spacing w:val="2"/>
          <w:sz w:val="20"/>
          <w:szCs w:val="20"/>
          <w:lang w:val="uk-UA" w:eastAsia="ru-RU"/>
        </w:rPr>
      </w:pPr>
      <w:r w:rsidRPr="007559BA">
        <w:rPr>
          <w:rFonts w:ascii="Times New Roman" w:eastAsia="Times New Roman" w:hAnsi="Times New Roman"/>
          <w:noProof/>
          <w:color w:val="000000"/>
          <w:spacing w:val="2"/>
          <w:sz w:val="20"/>
          <w:szCs w:val="20"/>
          <w:lang w:val="uk-UA" w:eastAsia="ru-RU"/>
        </w:rPr>
        <w:t>профілактика та недопущення підліткової злочинності;</w:t>
      </w:r>
    </w:p>
    <w:p w:rsidR="006F338D" w:rsidRPr="007559BA" w:rsidRDefault="006F338D" w:rsidP="00A07C34">
      <w:pPr>
        <w:pStyle w:val="a3"/>
        <w:numPr>
          <w:ilvl w:val="0"/>
          <w:numId w:val="28"/>
        </w:numPr>
        <w:shd w:val="clear" w:color="auto" w:fill="FFFFFF"/>
        <w:tabs>
          <w:tab w:val="left" w:pos="142"/>
        </w:tabs>
        <w:spacing w:after="0" w:line="240" w:lineRule="auto"/>
        <w:jc w:val="both"/>
        <w:rPr>
          <w:rFonts w:ascii="Times New Roman" w:eastAsia="Times New Roman" w:hAnsi="Times New Roman"/>
          <w:noProof/>
          <w:color w:val="000000"/>
          <w:spacing w:val="2"/>
          <w:sz w:val="20"/>
          <w:szCs w:val="20"/>
          <w:lang w:val="uk-UA" w:eastAsia="ru-RU"/>
        </w:rPr>
      </w:pPr>
      <w:r w:rsidRPr="007559BA">
        <w:rPr>
          <w:rFonts w:ascii="Times New Roman" w:eastAsia="Times New Roman" w:hAnsi="Times New Roman"/>
          <w:noProof/>
          <w:color w:val="000000"/>
          <w:spacing w:val="2"/>
          <w:sz w:val="20"/>
          <w:szCs w:val="20"/>
          <w:lang w:val="uk-UA" w:eastAsia="ru-RU"/>
        </w:rPr>
        <w:t>застосування нових форм і методів профілактики правопорушень на автошляхах, підвищення рівня дорожньої дисципліни;</w:t>
      </w:r>
    </w:p>
    <w:p w:rsidR="006F338D" w:rsidRPr="007559BA" w:rsidRDefault="006F338D" w:rsidP="00A07C34">
      <w:pPr>
        <w:pStyle w:val="a3"/>
        <w:numPr>
          <w:ilvl w:val="0"/>
          <w:numId w:val="28"/>
        </w:numPr>
        <w:shd w:val="clear" w:color="auto" w:fill="FFFFFF"/>
        <w:tabs>
          <w:tab w:val="left" w:pos="142"/>
        </w:tabs>
        <w:spacing w:after="0" w:line="240" w:lineRule="auto"/>
        <w:jc w:val="both"/>
        <w:rPr>
          <w:rFonts w:ascii="Times New Roman" w:eastAsia="Times New Roman" w:hAnsi="Times New Roman"/>
          <w:color w:val="000000"/>
          <w:spacing w:val="2"/>
          <w:sz w:val="20"/>
          <w:szCs w:val="20"/>
          <w:lang w:eastAsia="ru-RU"/>
        </w:rPr>
      </w:pPr>
      <w:proofErr w:type="spellStart"/>
      <w:r w:rsidRPr="007559BA">
        <w:rPr>
          <w:rFonts w:ascii="Times New Roman" w:eastAsia="Times New Roman" w:hAnsi="Times New Roman"/>
          <w:color w:val="000000"/>
          <w:spacing w:val="2"/>
          <w:sz w:val="20"/>
          <w:szCs w:val="20"/>
          <w:lang w:eastAsia="ru-RU"/>
        </w:rPr>
        <w:t>інформаційно-аналітичне</w:t>
      </w:r>
      <w:proofErr w:type="spellEnd"/>
      <w:r w:rsidRPr="007559BA">
        <w:rPr>
          <w:rFonts w:ascii="Times New Roman" w:eastAsia="Times New Roman" w:hAnsi="Times New Roman"/>
          <w:color w:val="000000"/>
          <w:spacing w:val="2"/>
          <w:sz w:val="20"/>
          <w:szCs w:val="20"/>
          <w:lang w:eastAsia="ru-RU"/>
        </w:rPr>
        <w:t xml:space="preserve"> та </w:t>
      </w:r>
      <w:proofErr w:type="spellStart"/>
      <w:r w:rsidRPr="007559BA">
        <w:rPr>
          <w:rFonts w:ascii="Times New Roman" w:eastAsia="Times New Roman" w:hAnsi="Times New Roman"/>
          <w:color w:val="000000"/>
          <w:spacing w:val="2"/>
          <w:sz w:val="20"/>
          <w:szCs w:val="20"/>
          <w:lang w:eastAsia="ru-RU"/>
        </w:rPr>
        <w:t>матеріально-технічне</w:t>
      </w:r>
      <w:proofErr w:type="spellEnd"/>
      <w:r w:rsidRPr="007559BA">
        <w:rPr>
          <w:rFonts w:ascii="Times New Roman" w:eastAsia="Times New Roman" w:hAnsi="Times New Roman"/>
          <w:color w:val="000000"/>
          <w:spacing w:val="2"/>
          <w:sz w:val="20"/>
          <w:szCs w:val="20"/>
          <w:lang w:eastAsia="ru-RU"/>
        </w:rPr>
        <w:t xml:space="preserve"> </w:t>
      </w:r>
      <w:proofErr w:type="spellStart"/>
      <w:r w:rsidRPr="007559BA">
        <w:rPr>
          <w:rFonts w:ascii="Times New Roman" w:eastAsia="Times New Roman" w:hAnsi="Times New Roman"/>
          <w:color w:val="000000"/>
          <w:spacing w:val="2"/>
          <w:sz w:val="20"/>
          <w:szCs w:val="20"/>
          <w:lang w:eastAsia="ru-RU"/>
        </w:rPr>
        <w:t>забезпечення</w:t>
      </w:r>
      <w:proofErr w:type="spellEnd"/>
      <w:r w:rsidRPr="007559BA">
        <w:rPr>
          <w:rFonts w:ascii="Times New Roman" w:eastAsia="Times New Roman" w:hAnsi="Times New Roman"/>
          <w:color w:val="000000"/>
          <w:spacing w:val="2"/>
          <w:sz w:val="20"/>
          <w:szCs w:val="20"/>
          <w:lang w:eastAsia="ru-RU"/>
        </w:rPr>
        <w:t xml:space="preserve"> </w:t>
      </w:r>
      <w:proofErr w:type="spellStart"/>
      <w:proofErr w:type="gramStart"/>
      <w:r w:rsidRPr="007559BA">
        <w:rPr>
          <w:rFonts w:ascii="Times New Roman" w:eastAsia="Times New Roman" w:hAnsi="Times New Roman"/>
          <w:color w:val="000000"/>
          <w:spacing w:val="2"/>
          <w:sz w:val="20"/>
          <w:szCs w:val="20"/>
          <w:lang w:eastAsia="ru-RU"/>
        </w:rPr>
        <w:t>проф</w:t>
      </w:r>
      <w:proofErr w:type="gramEnd"/>
      <w:r w:rsidRPr="007559BA">
        <w:rPr>
          <w:rFonts w:ascii="Times New Roman" w:eastAsia="Times New Roman" w:hAnsi="Times New Roman"/>
          <w:color w:val="000000"/>
          <w:spacing w:val="2"/>
          <w:sz w:val="20"/>
          <w:szCs w:val="20"/>
          <w:lang w:eastAsia="ru-RU"/>
        </w:rPr>
        <w:t>ілактичної</w:t>
      </w:r>
      <w:proofErr w:type="spellEnd"/>
      <w:r w:rsidRPr="007559BA">
        <w:rPr>
          <w:rFonts w:ascii="Times New Roman" w:eastAsia="Times New Roman" w:hAnsi="Times New Roman"/>
          <w:color w:val="000000"/>
          <w:spacing w:val="2"/>
          <w:sz w:val="20"/>
          <w:szCs w:val="20"/>
          <w:lang w:eastAsia="ru-RU"/>
        </w:rPr>
        <w:t xml:space="preserve"> </w:t>
      </w:r>
      <w:proofErr w:type="spellStart"/>
      <w:r w:rsidRPr="007559BA">
        <w:rPr>
          <w:rFonts w:ascii="Times New Roman" w:eastAsia="Times New Roman" w:hAnsi="Times New Roman"/>
          <w:color w:val="000000"/>
          <w:spacing w:val="2"/>
          <w:sz w:val="20"/>
          <w:szCs w:val="20"/>
          <w:lang w:eastAsia="ru-RU"/>
        </w:rPr>
        <w:t>діяльності</w:t>
      </w:r>
      <w:proofErr w:type="spellEnd"/>
      <w:r w:rsidRPr="007559BA">
        <w:rPr>
          <w:rFonts w:ascii="Times New Roman" w:eastAsia="Times New Roman" w:hAnsi="Times New Roman"/>
          <w:color w:val="000000"/>
          <w:spacing w:val="2"/>
          <w:sz w:val="20"/>
          <w:szCs w:val="20"/>
          <w:lang w:eastAsia="ru-RU"/>
        </w:rPr>
        <w:t xml:space="preserve">, форм </w:t>
      </w:r>
      <w:proofErr w:type="spellStart"/>
      <w:r w:rsidRPr="007559BA">
        <w:rPr>
          <w:rFonts w:ascii="Times New Roman" w:eastAsia="Times New Roman" w:hAnsi="Times New Roman"/>
          <w:color w:val="000000"/>
          <w:spacing w:val="2"/>
          <w:sz w:val="20"/>
          <w:szCs w:val="20"/>
          <w:lang w:eastAsia="ru-RU"/>
        </w:rPr>
        <w:t>і</w:t>
      </w:r>
      <w:proofErr w:type="spellEnd"/>
      <w:r w:rsidRPr="007559BA">
        <w:rPr>
          <w:rFonts w:ascii="Times New Roman" w:eastAsia="Times New Roman" w:hAnsi="Times New Roman"/>
          <w:color w:val="000000"/>
          <w:spacing w:val="2"/>
          <w:sz w:val="20"/>
          <w:szCs w:val="20"/>
          <w:lang w:eastAsia="ru-RU"/>
        </w:rPr>
        <w:t xml:space="preserve"> </w:t>
      </w:r>
      <w:proofErr w:type="spellStart"/>
      <w:r w:rsidRPr="007559BA">
        <w:rPr>
          <w:rFonts w:ascii="Times New Roman" w:eastAsia="Times New Roman" w:hAnsi="Times New Roman"/>
          <w:color w:val="000000"/>
          <w:spacing w:val="2"/>
          <w:sz w:val="20"/>
          <w:szCs w:val="20"/>
          <w:lang w:eastAsia="ru-RU"/>
        </w:rPr>
        <w:t>методів</w:t>
      </w:r>
      <w:proofErr w:type="spellEnd"/>
      <w:r w:rsidRPr="007559BA">
        <w:rPr>
          <w:rFonts w:ascii="Times New Roman" w:eastAsia="Times New Roman" w:hAnsi="Times New Roman"/>
          <w:color w:val="000000"/>
          <w:spacing w:val="2"/>
          <w:sz w:val="20"/>
          <w:szCs w:val="20"/>
          <w:lang w:eastAsia="ru-RU"/>
        </w:rPr>
        <w:t xml:space="preserve"> </w:t>
      </w:r>
      <w:proofErr w:type="spellStart"/>
      <w:r w:rsidRPr="007559BA">
        <w:rPr>
          <w:rFonts w:ascii="Times New Roman" w:eastAsia="Times New Roman" w:hAnsi="Times New Roman"/>
          <w:color w:val="000000"/>
          <w:spacing w:val="2"/>
          <w:sz w:val="20"/>
          <w:szCs w:val="20"/>
          <w:lang w:eastAsia="ru-RU"/>
        </w:rPr>
        <w:t>профілактики</w:t>
      </w:r>
      <w:proofErr w:type="spellEnd"/>
      <w:r w:rsidRPr="007559BA">
        <w:rPr>
          <w:rFonts w:ascii="Times New Roman" w:eastAsia="Times New Roman" w:hAnsi="Times New Roman"/>
          <w:color w:val="000000"/>
          <w:spacing w:val="2"/>
          <w:sz w:val="20"/>
          <w:szCs w:val="20"/>
          <w:lang w:eastAsia="ru-RU"/>
        </w:rPr>
        <w:t xml:space="preserve"> </w:t>
      </w:r>
      <w:proofErr w:type="spellStart"/>
      <w:r w:rsidRPr="007559BA">
        <w:rPr>
          <w:rFonts w:ascii="Times New Roman" w:eastAsia="Times New Roman" w:hAnsi="Times New Roman"/>
          <w:color w:val="000000"/>
          <w:spacing w:val="2"/>
          <w:sz w:val="20"/>
          <w:szCs w:val="20"/>
          <w:lang w:eastAsia="ru-RU"/>
        </w:rPr>
        <w:t>правопорушень</w:t>
      </w:r>
      <w:proofErr w:type="spellEnd"/>
      <w:r w:rsidRPr="007559BA">
        <w:rPr>
          <w:rFonts w:ascii="Times New Roman" w:eastAsia="Times New Roman" w:hAnsi="Times New Roman"/>
          <w:color w:val="000000"/>
          <w:spacing w:val="2"/>
          <w:sz w:val="20"/>
          <w:szCs w:val="20"/>
          <w:lang w:eastAsia="ru-RU"/>
        </w:rPr>
        <w:t>;</w:t>
      </w:r>
    </w:p>
    <w:p w:rsidR="006F338D" w:rsidRPr="007559BA" w:rsidRDefault="006F338D" w:rsidP="00A07C34">
      <w:pPr>
        <w:pStyle w:val="a3"/>
        <w:numPr>
          <w:ilvl w:val="0"/>
          <w:numId w:val="28"/>
        </w:numPr>
        <w:shd w:val="clear" w:color="auto" w:fill="FFFFFF"/>
        <w:tabs>
          <w:tab w:val="left" w:pos="142"/>
        </w:tabs>
        <w:spacing w:after="0" w:line="240" w:lineRule="auto"/>
        <w:jc w:val="both"/>
        <w:rPr>
          <w:rFonts w:ascii="Times New Roman" w:eastAsia="Times New Roman" w:hAnsi="Times New Roman"/>
          <w:color w:val="000000"/>
          <w:spacing w:val="2"/>
          <w:sz w:val="20"/>
          <w:szCs w:val="20"/>
          <w:lang w:eastAsia="ru-RU"/>
        </w:rPr>
      </w:pPr>
      <w:proofErr w:type="spellStart"/>
      <w:proofErr w:type="gramStart"/>
      <w:r w:rsidRPr="007559BA">
        <w:rPr>
          <w:rFonts w:ascii="Times New Roman" w:eastAsia="Times New Roman" w:hAnsi="Times New Roman"/>
          <w:color w:val="000000"/>
          <w:spacing w:val="2"/>
          <w:sz w:val="20"/>
          <w:szCs w:val="20"/>
          <w:lang w:eastAsia="ru-RU"/>
        </w:rPr>
        <w:t>п</w:t>
      </w:r>
      <w:proofErr w:type="gramEnd"/>
      <w:r w:rsidRPr="007559BA">
        <w:rPr>
          <w:rFonts w:ascii="Times New Roman" w:eastAsia="Times New Roman" w:hAnsi="Times New Roman"/>
          <w:color w:val="000000"/>
          <w:spacing w:val="2"/>
          <w:sz w:val="20"/>
          <w:szCs w:val="20"/>
          <w:lang w:eastAsia="ru-RU"/>
        </w:rPr>
        <w:t>ідвищення</w:t>
      </w:r>
      <w:proofErr w:type="spellEnd"/>
      <w:r w:rsidRPr="007559BA">
        <w:rPr>
          <w:rFonts w:ascii="Times New Roman" w:eastAsia="Times New Roman" w:hAnsi="Times New Roman"/>
          <w:color w:val="000000"/>
          <w:spacing w:val="2"/>
          <w:sz w:val="20"/>
          <w:szCs w:val="20"/>
          <w:lang w:eastAsia="ru-RU"/>
        </w:rPr>
        <w:t xml:space="preserve"> </w:t>
      </w:r>
      <w:proofErr w:type="spellStart"/>
      <w:r w:rsidRPr="007559BA">
        <w:rPr>
          <w:rFonts w:ascii="Times New Roman" w:eastAsia="Times New Roman" w:hAnsi="Times New Roman"/>
          <w:color w:val="000000"/>
          <w:spacing w:val="2"/>
          <w:sz w:val="20"/>
          <w:szCs w:val="20"/>
          <w:lang w:eastAsia="ru-RU"/>
        </w:rPr>
        <w:t>ефективності</w:t>
      </w:r>
      <w:proofErr w:type="spellEnd"/>
      <w:r w:rsidRPr="007559BA">
        <w:rPr>
          <w:rFonts w:ascii="Times New Roman" w:eastAsia="Times New Roman" w:hAnsi="Times New Roman"/>
          <w:color w:val="000000"/>
          <w:spacing w:val="2"/>
          <w:sz w:val="20"/>
          <w:szCs w:val="20"/>
          <w:lang w:eastAsia="ru-RU"/>
        </w:rPr>
        <w:t xml:space="preserve"> </w:t>
      </w:r>
      <w:proofErr w:type="spellStart"/>
      <w:r w:rsidRPr="007559BA">
        <w:rPr>
          <w:rFonts w:ascii="Times New Roman" w:eastAsia="Times New Roman" w:hAnsi="Times New Roman"/>
          <w:color w:val="000000"/>
          <w:spacing w:val="2"/>
          <w:sz w:val="20"/>
          <w:szCs w:val="20"/>
          <w:lang w:eastAsia="ru-RU"/>
        </w:rPr>
        <w:t>оперативно-розшукових</w:t>
      </w:r>
      <w:proofErr w:type="spellEnd"/>
      <w:r w:rsidRPr="007559BA">
        <w:rPr>
          <w:rFonts w:ascii="Times New Roman" w:eastAsia="Times New Roman" w:hAnsi="Times New Roman"/>
          <w:color w:val="000000"/>
          <w:spacing w:val="2"/>
          <w:sz w:val="20"/>
          <w:szCs w:val="20"/>
          <w:lang w:eastAsia="ru-RU"/>
        </w:rPr>
        <w:t xml:space="preserve"> </w:t>
      </w:r>
      <w:proofErr w:type="spellStart"/>
      <w:r w:rsidRPr="007559BA">
        <w:rPr>
          <w:rFonts w:ascii="Times New Roman" w:eastAsia="Times New Roman" w:hAnsi="Times New Roman"/>
          <w:color w:val="000000"/>
          <w:spacing w:val="2"/>
          <w:sz w:val="20"/>
          <w:szCs w:val="20"/>
          <w:lang w:eastAsia="ru-RU"/>
        </w:rPr>
        <w:t>заходів</w:t>
      </w:r>
      <w:proofErr w:type="spellEnd"/>
      <w:r w:rsidRPr="007559BA">
        <w:rPr>
          <w:rFonts w:ascii="Times New Roman" w:eastAsia="Times New Roman" w:hAnsi="Times New Roman"/>
          <w:color w:val="000000"/>
          <w:spacing w:val="2"/>
          <w:sz w:val="20"/>
          <w:szCs w:val="20"/>
          <w:lang w:eastAsia="ru-RU"/>
        </w:rPr>
        <w:t xml:space="preserve"> у </w:t>
      </w:r>
      <w:proofErr w:type="spellStart"/>
      <w:r w:rsidRPr="007559BA">
        <w:rPr>
          <w:rFonts w:ascii="Times New Roman" w:eastAsia="Times New Roman" w:hAnsi="Times New Roman"/>
          <w:color w:val="000000"/>
          <w:spacing w:val="2"/>
          <w:sz w:val="20"/>
          <w:szCs w:val="20"/>
          <w:lang w:eastAsia="ru-RU"/>
        </w:rPr>
        <w:t>сфері</w:t>
      </w:r>
      <w:proofErr w:type="spellEnd"/>
      <w:r w:rsidRPr="007559BA">
        <w:rPr>
          <w:rFonts w:ascii="Times New Roman" w:eastAsia="Times New Roman" w:hAnsi="Times New Roman"/>
          <w:color w:val="000000"/>
          <w:spacing w:val="2"/>
          <w:sz w:val="20"/>
          <w:szCs w:val="20"/>
          <w:lang w:eastAsia="ru-RU"/>
        </w:rPr>
        <w:t xml:space="preserve"> </w:t>
      </w:r>
      <w:proofErr w:type="spellStart"/>
      <w:r w:rsidRPr="007559BA">
        <w:rPr>
          <w:rFonts w:ascii="Times New Roman" w:eastAsia="Times New Roman" w:hAnsi="Times New Roman"/>
          <w:color w:val="000000"/>
          <w:spacing w:val="2"/>
          <w:sz w:val="20"/>
          <w:szCs w:val="20"/>
          <w:lang w:eastAsia="ru-RU"/>
        </w:rPr>
        <w:t>протидії</w:t>
      </w:r>
      <w:proofErr w:type="spellEnd"/>
      <w:r w:rsidRPr="007559BA">
        <w:rPr>
          <w:rFonts w:ascii="Times New Roman" w:eastAsia="Times New Roman" w:hAnsi="Times New Roman"/>
          <w:color w:val="000000"/>
          <w:spacing w:val="2"/>
          <w:sz w:val="20"/>
          <w:szCs w:val="20"/>
          <w:lang w:eastAsia="ru-RU"/>
        </w:rPr>
        <w:t xml:space="preserve"> </w:t>
      </w:r>
      <w:proofErr w:type="spellStart"/>
      <w:r w:rsidRPr="007559BA">
        <w:rPr>
          <w:rFonts w:ascii="Times New Roman" w:eastAsia="Times New Roman" w:hAnsi="Times New Roman"/>
          <w:color w:val="000000"/>
          <w:spacing w:val="2"/>
          <w:sz w:val="20"/>
          <w:szCs w:val="20"/>
          <w:lang w:eastAsia="ru-RU"/>
        </w:rPr>
        <w:t>злочинності</w:t>
      </w:r>
      <w:proofErr w:type="spellEnd"/>
      <w:r w:rsidRPr="007559BA">
        <w:rPr>
          <w:rFonts w:ascii="Times New Roman" w:eastAsia="Times New Roman" w:hAnsi="Times New Roman"/>
          <w:color w:val="000000"/>
          <w:spacing w:val="2"/>
          <w:sz w:val="20"/>
          <w:szCs w:val="20"/>
          <w:lang w:eastAsia="ru-RU"/>
        </w:rPr>
        <w:t xml:space="preserve"> та </w:t>
      </w:r>
      <w:proofErr w:type="spellStart"/>
      <w:r w:rsidRPr="007559BA">
        <w:rPr>
          <w:rFonts w:ascii="Times New Roman" w:eastAsia="Times New Roman" w:hAnsi="Times New Roman"/>
          <w:color w:val="000000"/>
          <w:spacing w:val="2"/>
          <w:sz w:val="20"/>
          <w:szCs w:val="20"/>
          <w:lang w:eastAsia="ru-RU"/>
        </w:rPr>
        <w:t>корупції</w:t>
      </w:r>
      <w:proofErr w:type="spellEnd"/>
      <w:r w:rsidRPr="007559BA">
        <w:rPr>
          <w:rFonts w:ascii="Times New Roman" w:eastAsia="Times New Roman" w:hAnsi="Times New Roman"/>
          <w:color w:val="000000"/>
          <w:spacing w:val="2"/>
          <w:sz w:val="20"/>
          <w:szCs w:val="20"/>
          <w:lang w:eastAsia="ru-RU"/>
        </w:rPr>
        <w:t>.</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b/>
          <w:bCs/>
          <w:sz w:val="20"/>
          <w:szCs w:val="20"/>
          <w:lang w:eastAsia="ru-RU"/>
        </w:rPr>
      </w:pP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b/>
          <w:bCs/>
          <w:sz w:val="20"/>
          <w:szCs w:val="20"/>
          <w:lang w:eastAsia="ru-RU"/>
        </w:rPr>
      </w:pPr>
      <w:proofErr w:type="spellStart"/>
      <w:r w:rsidRPr="007559BA">
        <w:rPr>
          <w:rFonts w:ascii="Times New Roman" w:eastAsia="Times New Roman" w:hAnsi="Times New Roman"/>
          <w:b/>
          <w:bCs/>
          <w:sz w:val="20"/>
          <w:szCs w:val="20"/>
          <w:lang w:eastAsia="ru-RU"/>
        </w:rPr>
        <w:t>Критерії</w:t>
      </w:r>
      <w:proofErr w:type="spellEnd"/>
      <w:r w:rsidRPr="007559BA">
        <w:rPr>
          <w:rFonts w:ascii="Times New Roman" w:eastAsia="Times New Roman" w:hAnsi="Times New Roman"/>
          <w:b/>
          <w:bCs/>
          <w:sz w:val="20"/>
          <w:szCs w:val="20"/>
          <w:lang w:eastAsia="ru-RU"/>
        </w:rPr>
        <w:t xml:space="preserve"> </w:t>
      </w:r>
      <w:proofErr w:type="spellStart"/>
      <w:r w:rsidRPr="007559BA">
        <w:rPr>
          <w:rFonts w:ascii="Times New Roman" w:eastAsia="Times New Roman" w:hAnsi="Times New Roman"/>
          <w:b/>
          <w:bCs/>
          <w:sz w:val="20"/>
          <w:szCs w:val="20"/>
          <w:lang w:eastAsia="ru-RU"/>
        </w:rPr>
        <w:t>досягнення</w:t>
      </w:r>
      <w:proofErr w:type="spellEnd"/>
      <w:r w:rsidRPr="007559BA">
        <w:rPr>
          <w:rFonts w:ascii="Times New Roman" w:eastAsia="Times New Roman" w:hAnsi="Times New Roman"/>
          <w:b/>
          <w:bCs/>
          <w:sz w:val="20"/>
          <w:szCs w:val="20"/>
          <w:lang w:eastAsia="ru-RU"/>
        </w:rPr>
        <w:t>:</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b/>
          <w:bCs/>
          <w:sz w:val="20"/>
          <w:szCs w:val="20"/>
          <w:lang w:eastAsia="ru-RU"/>
        </w:rPr>
      </w:pPr>
    </w:p>
    <w:p w:rsidR="006F338D" w:rsidRPr="007559BA" w:rsidRDefault="006F338D" w:rsidP="00A07C34">
      <w:pPr>
        <w:pStyle w:val="a3"/>
        <w:numPr>
          <w:ilvl w:val="0"/>
          <w:numId w:val="29"/>
        </w:numPr>
        <w:shd w:val="clear" w:color="auto" w:fill="FFFFFF"/>
        <w:tabs>
          <w:tab w:val="left" w:pos="142"/>
        </w:tabs>
        <w:spacing w:after="0" w:line="240" w:lineRule="auto"/>
        <w:jc w:val="both"/>
        <w:rPr>
          <w:rFonts w:ascii="Times New Roman" w:eastAsia="Times New Roman" w:hAnsi="Times New Roman"/>
          <w:color w:val="000000"/>
          <w:spacing w:val="2"/>
          <w:sz w:val="20"/>
          <w:szCs w:val="20"/>
          <w:lang w:eastAsia="ru-RU"/>
        </w:rPr>
      </w:pPr>
      <w:proofErr w:type="spellStart"/>
      <w:r w:rsidRPr="007559BA">
        <w:rPr>
          <w:rFonts w:ascii="Times New Roman" w:eastAsia="Times New Roman" w:hAnsi="Times New Roman"/>
          <w:bCs/>
          <w:sz w:val="20"/>
          <w:szCs w:val="20"/>
          <w:lang w:eastAsia="ru-RU"/>
        </w:rPr>
        <w:t>зменшення</w:t>
      </w:r>
      <w:proofErr w:type="spellEnd"/>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кількості</w:t>
      </w:r>
      <w:proofErr w:type="spellEnd"/>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скоєних</w:t>
      </w:r>
      <w:proofErr w:type="spellEnd"/>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правопорушень</w:t>
      </w:r>
      <w:proofErr w:type="spellEnd"/>
      <w:r w:rsidRPr="007559BA">
        <w:rPr>
          <w:rFonts w:ascii="Times New Roman" w:eastAsia="Times New Roman" w:hAnsi="Times New Roman"/>
          <w:bCs/>
          <w:sz w:val="20"/>
          <w:szCs w:val="20"/>
          <w:lang w:eastAsia="ru-RU"/>
        </w:rPr>
        <w:t xml:space="preserve"> </w:t>
      </w:r>
      <w:r w:rsidRPr="007559BA">
        <w:rPr>
          <w:rFonts w:ascii="Times New Roman" w:eastAsia="Times New Roman" w:hAnsi="Times New Roman"/>
          <w:bCs/>
          <w:sz w:val="20"/>
          <w:szCs w:val="20"/>
          <w:lang w:val="uk-UA" w:eastAsia="ru-RU"/>
        </w:rPr>
        <w:t xml:space="preserve">по </w:t>
      </w:r>
      <w:proofErr w:type="spellStart"/>
      <w:r w:rsidRPr="007559BA">
        <w:rPr>
          <w:rFonts w:ascii="Times New Roman" w:eastAsia="Times New Roman" w:hAnsi="Times New Roman"/>
          <w:bCs/>
          <w:sz w:val="20"/>
          <w:szCs w:val="20"/>
          <w:lang w:val="uk-UA" w:eastAsia="ru-RU"/>
        </w:rPr>
        <w:t>Зеленодольській</w:t>
      </w:r>
      <w:proofErr w:type="spellEnd"/>
      <w:r w:rsidRPr="007559BA">
        <w:rPr>
          <w:rFonts w:ascii="Times New Roman" w:eastAsia="Times New Roman" w:hAnsi="Times New Roman"/>
          <w:bCs/>
          <w:sz w:val="20"/>
          <w:szCs w:val="20"/>
          <w:lang w:val="uk-UA" w:eastAsia="ru-RU"/>
        </w:rPr>
        <w:t xml:space="preserve"> об’єднаній територіальній громаді</w:t>
      </w:r>
      <w:r w:rsidRPr="007559BA">
        <w:rPr>
          <w:rFonts w:ascii="Times New Roman" w:eastAsia="Times New Roman" w:hAnsi="Times New Roman"/>
          <w:bCs/>
          <w:sz w:val="20"/>
          <w:szCs w:val="20"/>
          <w:lang w:eastAsia="ru-RU"/>
        </w:rPr>
        <w:t>;</w:t>
      </w:r>
    </w:p>
    <w:p w:rsidR="006F338D" w:rsidRPr="007559BA" w:rsidRDefault="006F338D" w:rsidP="00A07C34">
      <w:pPr>
        <w:pStyle w:val="a3"/>
        <w:numPr>
          <w:ilvl w:val="0"/>
          <w:numId w:val="29"/>
        </w:numPr>
        <w:shd w:val="clear" w:color="auto" w:fill="FFFFFF"/>
        <w:tabs>
          <w:tab w:val="left" w:pos="142"/>
        </w:tabs>
        <w:spacing w:after="0" w:line="240" w:lineRule="auto"/>
        <w:ind w:right="24"/>
        <w:jc w:val="both"/>
        <w:rPr>
          <w:rFonts w:ascii="Times New Roman" w:eastAsia="Times New Roman" w:hAnsi="Times New Roman"/>
          <w:noProof/>
          <w:color w:val="000000"/>
          <w:sz w:val="20"/>
          <w:szCs w:val="20"/>
          <w:lang w:val="uk-UA" w:eastAsia="ru-RU"/>
        </w:rPr>
      </w:pPr>
      <w:r w:rsidRPr="007559BA">
        <w:rPr>
          <w:rFonts w:ascii="Times New Roman" w:eastAsia="Times New Roman" w:hAnsi="Times New Roman"/>
          <w:noProof/>
          <w:color w:val="000000"/>
          <w:sz w:val="20"/>
          <w:szCs w:val="20"/>
          <w:lang w:val="uk-UA" w:eastAsia="ru-RU"/>
        </w:rPr>
        <w:lastRenderedPageBreak/>
        <w:t>екстрене реагування на факти бездоглядності дітей, у тому числі здійснення профілактичної роботи з неблагополучними сім’ями, для недопущення втягнення дітей у протиправну діяльність.</w:t>
      </w:r>
    </w:p>
    <w:p w:rsidR="006F338D" w:rsidRPr="007559BA" w:rsidRDefault="006F338D" w:rsidP="006F338D">
      <w:pPr>
        <w:shd w:val="clear" w:color="auto" w:fill="FFFFFF"/>
        <w:tabs>
          <w:tab w:val="left" w:pos="142"/>
        </w:tabs>
        <w:spacing w:after="0" w:line="240" w:lineRule="auto"/>
        <w:ind w:right="24" w:firstLine="650"/>
        <w:jc w:val="both"/>
        <w:rPr>
          <w:rFonts w:ascii="Times New Roman" w:eastAsia="Times New Roman" w:hAnsi="Times New Roman"/>
          <w:noProof/>
          <w:color w:val="000000"/>
          <w:sz w:val="20"/>
          <w:szCs w:val="20"/>
          <w:lang w:val="uk-UA" w:eastAsia="ru-RU"/>
        </w:rPr>
      </w:pPr>
    </w:p>
    <w:p w:rsidR="006F338D" w:rsidRPr="007559BA" w:rsidRDefault="006F338D" w:rsidP="006F338D">
      <w:pPr>
        <w:shd w:val="clear" w:color="auto" w:fill="FFFFFF"/>
        <w:tabs>
          <w:tab w:val="left" w:pos="142"/>
          <w:tab w:val="left" w:pos="756"/>
          <w:tab w:val="left" w:pos="8829"/>
        </w:tabs>
        <w:spacing w:after="0" w:line="240" w:lineRule="auto"/>
        <w:jc w:val="center"/>
        <w:rPr>
          <w:rFonts w:ascii="Times New Roman" w:eastAsia="Times New Roman" w:hAnsi="Times New Roman"/>
          <w:b/>
          <w:noProof/>
          <w:color w:val="000000"/>
          <w:sz w:val="20"/>
          <w:szCs w:val="20"/>
          <w:u w:val="single"/>
          <w:lang w:val="uk-UA" w:eastAsia="ru-RU"/>
        </w:rPr>
      </w:pPr>
      <w:r w:rsidRPr="007559BA">
        <w:rPr>
          <w:rFonts w:ascii="Times New Roman" w:eastAsia="Times New Roman" w:hAnsi="Times New Roman"/>
          <w:b/>
          <w:noProof/>
          <w:color w:val="000000"/>
          <w:sz w:val="20"/>
          <w:szCs w:val="20"/>
          <w:u w:val="single"/>
          <w:lang w:val="uk-UA" w:eastAsia="ru-RU"/>
        </w:rPr>
        <w:t>3.12.</w:t>
      </w:r>
      <w:r w:rsidRPr="007559BA">
        <w:rPr>
          <w:rFonts w:ascii="Times New Roman" w:eastAsia="Times New Roman" w:hAnsi="Times New Roman"/>
          <w:b/>
          <w:i/>
          <w:noProof/>
          <w:color w:val="000000"/>
          <w:sz w:val="20"/>
          <w:szCs w:val="20"/>
          <w:u w:val="single"/>
          <w:lang w:val="uk-UA" w:eastAsia="ru-RU"/>
        </w:rPr>
        <w:t xml:space="preserve"> </w:t>
      </w:r>
      <w:r w:rsidRPr="007559BA">
        <w:rPr>
          <w:rFonts w:ascii="Times New Roman" w:eastAsia="Times New Roman" w:hAnsi="Times New Roman"/>
          <w:b/>
          <w:noProof/>
          <w:color w:val="000000"/>
          <w:sz w:val="20"/>
          <w:szCs w:val="20"/>
          <w:u w:val="single"/>
          <w:lang w:val="uk-UA" w:eastAsia="ru-RU"/>
        </w:rPr>
        <w:t>Охорона навколишнього природного середовища</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t>Актуальні питання:</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зменшення надходжень шкідливих забруднюючих речовин у довкілля;</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збереження природних ландшафтів, ресурсів тваринного та рослинного світу;</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створення безпечних умов для життєдіяльності населення.</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noProof/>
          <w:sz w:val="20"/>
          <w:szCs w:val="20"/>
          <w:lang w:val="uk-UA" w:eastAsia="ru-RU"/>
        </w:rPr>
      </w:pPr>
      <w:r w:rsidRPr="007559BA">
        <w:rPr>
          <w:rFonts w:ascii="Times New Roman" w:eastAsia="Times New Roman" w:hAnsi="Times New Roman"/>
          <w:b/>
          <w:noProof/>
          <w:sz w:val="20"/>
          <w:szCs w:val="20"/>
          <w:lang w:val="uk-UA" w:eastAsia="ru-RU"/>
        </w:rPr>
        <w:t xml:space="preserve">Головна мета: </w:t>
      </w:r>
      <w:r w:rsidRPr="007559BA">
        <w:rPr>
          <w:rFonts w:ascii="Times New Roman" w:eastAsia="Times New Roman" w:hAnsi="Times New Roman"/>
          <w:noProof/>
          <w:sz w:val="20"/>
          <w:szCs w:val="20"/>
          <w:lang w:val="uk-UA" w:eastAsia="ru-RU"/>
        </w:rPr>
        <w:t>забезпечення екологічної безпеки шляхом запобігання й мінімізації негативного впливу людської діяльності на навколишнє природне середовище, раціонального використання і збереження природних ресурсів, перехід до сталого, екологічно збалансованого розвитку регіону.</w:t>
      </w:r>
    </w:p>
    <w:p w:rsidR="006F338D" w:rsidRPr="007559BA" w:rsidRDefault="006F338D" w:rsidP="006F338D">
      <w:pPr>
        <w:shd w:val="clear" w:color="auto" w:fill="FFFFFF"/>
        <w:tabs>
          <w:tab w:val="left" w:pos="142"/>
        </w:tabs>
        <w:spacing w:after="0" w:line="240" w:lineRule="auto"/>
        <w:ind w:firstLine="709"/>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t>Задля досягнення головної мети Зеленодольською міською радою на 2016 рік затверджено Екологічну програму яка включає в себе наступні  основні завдання</w:t>
      </w:r>
    </w:p>
    <w:p w:rsidR="006F338D" w:rsidRPr="007559BA" w:rsidRDefault="006F338D" w:rsidP="00A07C34">
      <w:pPr>
        <w:pStyle w:val="a3"/>
        <w:numPr>
          <w:ilvl w:val="0"/>
          <w:numId w:val="30"/>
        </w:numPr>
        <w:shd w:val="clear" w:color="auto" w:fill="FFFFFF"/>
        <w:tabs>
          <w:tab w:val="left" w:pos="142"/>
        </w:tabs>
        <w:autoSpaceDE w:val="0"/>
        <w:autoSpaceDN w:val="0"/>
        <w:adjustRightInd w:val="0"/>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-будівництво каналізаційної насосної станції в м.Зеленодольськ – 235,73 тис.грн</w:t>
      </w:r>
    </w:p>
    <w:p w:rsidR="006F338D" w:rsidRPr="007559BA" w:rsidRDefault="006F338D" w:rsidP="00A07C34">
      <w:pPr>
        <w:pStyle w:val="a3"/>
        <w:numPr>
          <w:ilvl w:val="0"/>
          <w:numId w:val="30"/>
        </w:numPr>
        <w:shd w:val="clear" w:color="auto" w:fill="FFFFFF"/>
        <w:tabs>
          <w:tab w:val="left" w:pos="142"/>
        </w:tabs>
        <w:autoSpaceDE w:val="0"/>
        <w:autoSpaceDN w:val="0"/>
        <w:adjustRightInd w:val="0"/>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капітальний ремонт (санація) самопливного каналізаційного колектору від колодця №1 до колодця №3 по вул.Садовій в м.Зеленодольськ – 129,606тис.грн</w:t>
      </w:r>
    </w:p>
    <w:p w:rsidR="006F338D" w:rsidRPr="007559BA" w:rsidRDefault="006F338D" w:rsidP="00A07C34">
      <w:pPr>
        <w:pStyle w:val="a3"/>
        <w:numPr>
          <w:ilvl w:val="0"/>
          <w:numId w:val="30"/>
        </w:numPr>
        <w:shd w:val="clear" w:color="auto" w:fill="FFFFFF"/>
        <w:tabs>
          <w:tab w:val="left" w:pos="142"/>
        </w:tabs>
        <w:autoSpaceDE w:val="0"/>
        <w:autoSpaceDN w:val="0"/>
        <w:adjustRightInd w:val="0"/>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реконструкція БОС за адресою м.Зеленодольськ Апостолівського району  Дніпропетровської області -54086,549тис.грн</w:t>
      </w:r>
    </w:p>
    <w:p w:rsidR="006F338D" w:rsidRPr="007559BA" w:rsidRDefault="006F338D" w:rsidP="00A07C34">
      <w:pPr>
        <w:pStyle w:val="a3"/>
        <w:numPr>
          <w:ilvl w:val="0"/>
          <w:numId w:val="30"/>
        </w:numPr>
        <w:shd w:val="clear" w:color="auto" w:fill="FFFFFF"/>
        <w:tabs>
          <w:tab w:val="left" w:pos="142"/>
        </w:tabs>
        <w:autoSpaceDE w:val="0"/>
        <w:autoSpaceDN w:val="0"/>
        <w:adjustRightInd w:val="0"/>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реконструкція споруди КНС-3, її електросилового та технологічного обладнання і вентиляційних ситсем м.Зеленодольськ – 2256,733тис.грн</w:t>
      </w:r>
    </w:p>
    <w:p w:rsidR="006F338D" w:rsidRPr="007559BA" w:rsidRDefault="006F338D" w:rsidP="00A07C34">
      <w:pPr>
        <w:pStyle w:val="a3"/>
        <w:numPr>
          <w:ilvl w:val="0"/>
          <w:numId w:val="30"/>
        </w:numPr>
        <w:shd w:val="clear" w:color="auto" w:fill="FFFFFF"/>
        <w:tabs>
          <w:tab w:val="left" w:pos="142"/>
        </w:tabs>
        <w:autoSpaceDE w:val="0"/>
        <w:autoSpaceDN w:val="0"/>
        <w:adjustRightInd w:val="0"/>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-Будівництво дощової каналізації по вул.Комсомольська, пров.Молодіжний, вул.Н.Малаєвої в м.Зеленодольськ Апостолівського району – 143,237 тис.грн</w:t>
      </w:r>
    </w:p>
    <w:p w:rsidR="006F338D" w:rsidRPr="007559BA" w:rsidRDefault="006F338D" w:rsidP="00A07C34">
      <w:pPr>
        <w:pStyle w:val="a3"/>
        <w:numPr>
          <w:ilvl w:val="0"/>
          <w:numId w:val="30"/>
        </w:numPr>
        <w:shd w:val="clear" w:color="auto" w:fill="FFFFFF"/>
        <w:tabs>
          <w:tab w:val="left" w:pos="142"/>
        </w:tabs>
        <w:autoSpaceDE w:val="0"/>
        <w:autoSpaceDN w:val="0"/>
        <w:adjustRightInd w:val="0"/>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Захист від підтоплення с.М.Костромка по вул.Нова, вул.Калініна, вул.Зеленодольська Зеленодольської міської ради Апостолівського району (оплата авторського та технічного нагляду) – 1,253 тис.грн</w:t>
      </w:r>
    </w:p>
    <w:p w:rsidR="006F338D" w:rsidRPr="007559BA" w:rsidRDefault="006F338D" w:rsidP="00A07C34">
      <w:pPr>
        <w:pStyle w:val="a3"/>
        <w:numPr>
          <w:ilvl w:val="0"/>
          <w:numId w:val="30"/>
        </w:numPr>
        <w:shd w:val="clear" w:color="auto" w:fill="FFFFFF"/>
        <w:tabs>
          <w:tab w:val="left" w:pos="142"/>
        </w:tabs>
        <w:autoSpaceDE w:val="0"/>
        <w:autoSpaceDN w:val="0"/>
        <w:adjustRightInd w:val="0"/>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Отримання технічних умов на дренажно-насосну станцію об’єкту будівництва  «Будівництво дощової каналізації по вул.Комсомольська, пров.Молодіжний, вул.Н.Малаєвої в м.Зеленодольськ Апостолівського району» - 14,4тис.грн</w:t>
      </w:r>
    </w:p>
    <w:p w:rsidR="006F338D" w:rsidRPr="007559BA" w:rsidRDefault="006F338D" w:rsidP="00A07C34">
      <w:pPr>
        <w:pStyle w:val="a3"/>
        <w:numPr>
          <w:ilvl w:val="0"/>
          <w:numId w:val="30"/>
        </w:numPr>
        <w:shd w:val="clear" w:color="auto" w:fill="FFFFFF"/>
        <w:tabs>
          <w:tab w:val="left" w:pos="142"/>
        </w:tabs>
        <w:autoSpaceDE w:val="0"/>
        <w:autoSpaceDN w:val="0"/>
        <w:adjustRightInd w:val="0"/>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Заходи з озеленення міста – 3000тис.грн</w:t>
      </w:r>
    </w:p>
    <w:p w:rsidR="006F338D" w:rsidRPr="007559BA" w:rsidRDefault="006F338D" w:rsidP="00A07C34">
      <w:pPr>
        <w:tabs>
          <w:tab w:val="left" w:pos="142"/>
        </w:tabs>
        <w:ind w:left="284"/>
        <w:contextualSpacing/>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 xml:space="preserve">ПАТ «ДТЕК ДНІПРОЕНЕРГО» за власні кошти планує  будівництво об’єктів виробничого призначення: </w:t>
      </w:r>
    </w:p>
    <w:p w:rsidR="006F338D" w:rsidRPr="007559BA" w:rsidRDefault="006F338D" w:rsidP="00A07C34">
      <w:pPr>
        <w:numPr>
          <w:ilvl w:val="0"/>
          <w:numId w:val="6"/>
        </w:numPr>
        <w:tabs>
          <w:tab w:val="left" w:pos="142"/>
        </w:tabs>
        <w:spacing w:after="0" w:line="240" w:lineRule="auto"/>
        <w:ind w:left="284" w:firstLine="0"/>
        <w:contextualSpacing/>
        <w:rPr>
          <w:rFonts w:ascii="Times New Roman" w:eastAsia="Times New Roman" w:hAnsi="Times New Roman"/>
          <w:noProof/>
          <w:sz w:val="20"/>
          <w:szCs w:val="20"/>
          <w:lang w:eastAsia="ru-RU"/>
        </w:rPr>
      </w:pPr>
      <w:r w:rsidRPr="007559BA">
        <w:rPr>
          <w:rFonts w:ascii="Times New Roman" w:eastAsia="Times New Roman" w:hAnsi="Times New Roman"/>
          <w:noProof/>
          <w:sz w:val="20"/>
          <w:szCs w:val="20"/>
          <w:lang w:eastAsia="ru-RU"/>
        </w:rPr>
        <w:t xml:space="preserve">Трубопровід освітлення води. Реконструкція 2012-2018рр. – на суму 33705,5тис.грн </w:t>
      </w:r>
    </w:p>
    <w:p w:rsidR="006F338D" w:rsidRPr="007559BA" w:rsidRDefault="006F338D" w:rsidP="00A07C34">
      <w:pPr>
        <w:numPr>
          <w:ilvl w:val="0"/>
          <w:numId w:val="6"/>
        </w:numPr>
        <w:tabs>
          <w:tab w:val="left" w:pos="142"/>
        </w:tabs>
        <w:spacing w:after="0" w:line="240" w:lineRule="auto"/>
        <w:ind w:left="284" w:firstLine="0"/>
        <w:contextualSpacing/>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eastAsia="ru-RU"/>
        </w:rPr>
        <w:t xml:space="preserve">Реконструкція насосної станції освітленої води №1 2013-2018рр. - 12579,9 тис.грн </w:t>
      </w:r>
    </w:p>
    <w:p w:rsidR="006F338D" w:rsidRPr="007559BA" w:rsidRDefault="006F338D" w:rsidP="00A07C34">
      <w:pPr>
        <w:numPr>
          <w:ilvl w:val="0"/>
          <w:numId w:val="6"/>
        </w:numPr>
        <w:tabs>
          <w:tab w:val="left" w:pos="142"/>
        </w:tabs>
        <w:spacing w:after="0" w:line="240" w:lineRule="auto"/>
        <w:ind w:left="284" w:firstLine="0"/>
        <w:contextualSpacing/>
        <w:rPr>
          <w:rFonts w:ascii="Times New Roman" w:eastAsia="Times New Roman" w:hAnsi="Times New Roman"/>
          <w:noProof/>
          <w:sz w:val="20"/>
          <w:szCs w:val="20"/>
          <w:lang w:eastAsia="ru-RU"/>
        </w:rPr>
      </w:pPr>
      <w:r w:rsidRPr="007559BA">
        <w:rPr>
          <w:rFonts w:ascii="Times New Roman" w:eastAsia="Times New Roman" w:hAnsi="Times New Roman"/>
          <w:noProof/>
          <w:sz w:val="20"/>
          <w:szCs w:val="20"/>
          <w:lang w:eastAsia="ru-RU"/>
        </w:rPr>
        <w:t>Реконструкція захисних огороджень стрічкових конвеєрів 5А, 5Б, 5Г, 15Б ПТЦ 2015-2016рр. - 700 тис.грн</w:t>
      </w:r>
    </w:p>
    <w:p w:rsidR="006F338D" w:rsidRPr="007559BA" w:rsidRDefault="006F338D" w:rsidP="00A07C34">
      <w:pPr>
        <w:numPr>
          <w:ilvl w:val="0"/>
          <w:numId w:val="6"/>
        </w:numPr>
        <w:tabs>
          <w:tab w:val="left" w:pos="142"/>
        </w:tabs>
        <w:spacing w:after="0" w:line="240" w:lineRule="auto"/>
        <w:ind w:left="284" w:firstLine="0"/>
        <w:contextualSpacing/>
        <w:rPr>
          <w:rFonts w:ascii="Times New Roman" w:eastAsia="Times New Roman" w:hAnsi="Times New Roman"/>
          <w:b/>
          <w:noProof/>
          <w:sz w:val="20"/>
          <w:szCs w:val="20"/>
          <w:lang w:val="uk-UA" w:eastAsia="ru-RU"/>
        </w:rPr>
      </w:pPr>
      <w:r w:rsidRPr="007559BA">
        <w:rPr>
          <w:rFonts w:ascii="Times New Roman" w:eastAsia="Times New Roman" w:hAnsi="Times New Roman"/>
          <w:noProof/>
          <w:sz w:val="20"/>
          <w:szCs w:val="20"/>
          <w:lang w:eastAsia="ru-RU"/>
        </w:rPr>
        <w:t xml:space="preserve">Реконструкція мережі освітлення стрічкових конвеєрів 5А, 5Б, 5Г, 15Б ПТЦ 2016р. – 800 тис.грн. </w:t>
      </w:r>
    </w:p>
    <w:p w:rsidR="006F338D" w:rsidRPr="007559BA" w:rsidRDefault="006F338D" w:rsidP="00A07C34">
      <w:pPr>
        <w:shd w:val="clear" w:color="auto" w:fill="FFFFFF"/>
        <w:tabs>
          <w:tab w:val="left" w:pos="142"/>
        </w:tabs>
        <w:autoSpaceDE w:val="0"/>
        <w:autoSpaceDN w:val="0"/>
        <w:adjustRightInd w:val="0"/>
        <w:spacing w:after="0" w:line="240" w:lineRule="auto"/>
        <w:ind w:left="284"/>
        <w:jc w:val="both"/>
        <w:rPr>
          <w:rFonts w:ascii="Times New Roman" w:eastAsia="Times New Roman" w:hAnsi="Times New Roman"/>
          <w:bCs/>
          <w:noProof/>
          <w:sz w:val="20"/>
          <w:szCs w:val="20"/>
          <w:lang w:val="uk-UA" w:eastAsia="ru-RU"/>
        </w:rPr>
      </w:pPr>
    </w:p>
    <w:p w:rsidR="006F338D" w:rsidRPr="007559BA" w:rsidRDefault="006F338D" w:rsidP="006F338D">
      <w:pPr>
        <w:widowControl w:val="0"/>
        <w:shd w:val="clear" w:color="auto" w:fill="FFFFFF"/>
        <w:tabs>
          <w:tab w:val="left" w:pos="142"/>
          <w:tab w:val="left" w:pos="709"/>
        </w:tabs>
        <w:autoSpaceDE w:val="0"/>
        <w:spacing w:after="0" w:line="240" w:lineRule="auto"/>
        <w:ind w:firstLine="709"/>
        <w:jc w:val="both"/>
        <w:rPr>
          <w:rFonts w:ascii="Times New Roman" w:eastAsia="Times New Roman" w:hAnsi="Times New Roman"/>
          <w:b/>
          <w:noProof/>
          <w:sz w:val="20"/>
          <w:szCs w:val="20"/>
          <w:lang w:val="uk-UA" w:eastAsia="zh-CN"/>
        </w:rPr>
      </w:pPr>
      <w:r w:rsidRPr="007559BA">
        <w:rPr>
          <w:rFonts w:ascii="Times New Roman" w:eastAsia="Times New Roman" w:hAnsi="Times New Roman"/>
          <w:b/>
          <w:noProof/>
          <w:sz w:val="20"/>
          <w:szCs w:val="20"/>
          <w:lang w:val="uk-UA" w:eastAsia="zh-CN"/>
        </w:rPr>
        <w:t>Критерії досягнення:</w:t>
      </w:r>
    </w:p>
    <w:p w:rsidR="006F338D" w:rsidRPr="007559BA" w:rsidRDefault="006F338D" w:rsidP="006F338D">
      <w:pPr>
        <w:shd w:val="clear" w:color="auto" w:fill="FFFFFF"/>
        <w:tabs>
          <w:tab w:val="left" w:pos="142"/>
        </w:tabs>
        <w:autoSpaceDE w:val="0"/>
        <w:autoSpaceDN w:val="0"/>
        <w:adjustRightInd w:val="0"/>
        <w:spacing w:after="0" w:line="240" w:lineRule="auto"/>
        <w:ind w:firstLine="709"/>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реалізація заходів дозволить поліпшити стан навколишнього природного середовища та створити умови для безпечного життя населення, зберегти природні ландшафти, флору, фауну, забезпечити збалансовану систему еколого-економічного природокористування.</w:t>
      </w:r>
    </w:p>
    <w:p w:rsidR="006F338D" w:rsidRPr="007559BA" w:rsidRDefault="006F338D" w:rsidP="006F338D">
      <w:pPr>
        <w:shd w:val="clear" w:color="auto" w:fill="FFFFFF"/>
        <w:tabs>
          <w:tab w:val="left" w:pos="142"/>
          <w:tab w:val="left" w:pos="756"/>
          <w:tab w:val="left" w:pos="8829"/>
        </w:tabs>
        <w:spacing w:after="0" w:line="240" w:lineRule="auto"/>
        <w:jc w:val="center"/>
        <w:rPr>
          <w:rFonts w:ascii="Times New Roman" w:eastAsia="Times New Roman" w:hAnsi="Times New Roman"/>
          <w:b/>
          <w:noProof/>
          <w:color w:val="000000"/>
          <w:sz w:val="20"/>
          <w:szCs w:val="20"/>
          <w:u w:val="single"/>
          <w:lang w:val="uk-UA" w:eastAsia="ru-RU"/>
        </w:rPr>
      </w:pPr>
    </w:p>
    <w:p w:rsidR="006F338D" w:rsidRPr="007559BA" w:rsidRDefault="006F338D" w:rsidP="006F338D">
      <w:pPr>
        <w:shd w:val="clear" w:color="auto" w:fill="FFFFFF"/>
        <w:tabs>
          <w:tab w:val="left" w:pos="142"/>
          <w:tab w:val="left" w:pos="756"/>
          <w:tab w:val="left" w:pos="8829"/>
        </w:tabs>
        <w:spacing w:after="0" w:line="240" w:lineRule="auto"/>
        <w:jc w:val="center"/>
        <w:rPr>
          <w:rFonts w:ascii="Times New Roman" w:eastAsia="Times New Roman" w:hAnsi="Times New Roman"/>
          <w:b/>
          <w:noProof/>
          <w:color w:val="000000"/>
          <w:sz w:val="20"/>
          <w:szCs w:val="20"/>
          <w:u w:val="single"/>
          <w:lang w:val="uk-UA" w:eastAsia="ru-RU"/>
        </w:rPr>
      </w:pPr>
      <w:r w:rsidRPr="007559BA">
        <w:rPr>
          <w:rFonts w:ascii="Times New Roman" w:eastAsia="Times New Roman" w:hAnsi="Times New Roman"/>
          <w:b/>
          <w:noProof/>
          <w:color w:val="000000"/>
          <w:sz w:val="20"/>
          <w:szCs w:val="20"/>
          <w:u w:val="single"/>
          <w:lang w:val="uk-UA" w:eastAsia="ru-RU"/>
        </w:rPr>
        <w:t xml:space="preserve">3.13. Захист населення і територій від надзвичайних ситуацій  </w:t>
      </w:r>
    </w:p>
    <w:p w:rsidR="006F338D" w:rsidRPr="007559BA" w:rsidRDefault="006F338D" w:rsidP="006F338D">
      <w:pPr>
        <w:shd w:val="clear" w:color="auto" w:fill="FFFFFF"/>
        <w:tabs>
          <w:tab w:val="left" w:pos="142"/>
          <w:tab w:val="left" w:pos="756"/>
          <w:tab w:val="left" w:pos="8829"/>
        </w:tabs>
        <w:spacing w:after="0" w:line="240" w:lineRule="auto"/>
        <w:jc w:val="center"/>
        <w:rPr>
          <w:rFonts w:ascii="Times New Roman" w:eastAsia="Times New Roman" w:hAnsi="Times New Roman"/>
          <w:b/>
          <w:noProof/>
          <w:color w:val="000000"/>
          <w:sz w:val="20"/>
          <w:szCs w:val="20"/>
          <w:u w:val="single"/>
          <w:lang w:val="uk-UA" w:eastAsia="ru-RU"/>
        </w:rPr>
      </w:pP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t xml:space="preserve">Актуальні питання: </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створення безпечних умов життєдіяльності населення;</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забезпечення достатнього рівня безпеки території Зеленодольської об’єднаної територіальної громади;</w:t>
      </w: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застосування ефективних дій щодо запобігання й реагування на надзвичайні ситуації техногенного та природного характеру.</w:t>
      </w:r>
    </w:p>
    <w:p w:rsidR="006F338D" w:rsidRPr="007559BA" w:rsidRDefault="006F338D" w:rsidP="006F338D">
      <w:pPr>
        <w:widowControl w:val="0"/>
        <w:shd w:val="clear" w:color="auto" w:fill="FFFFFF"/>
        <w:tabs>
          <w:tab w:val="left" w:pos="142"/>
        </w:tabs>
        <w:autoSpaceDE w:val="0"/>
        <w:autoSpaceDN w:val="0"/>
        <w:adjustRightInd w:val="0"/>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b/>
          <w:noProof/>
          <w:sz w:val="20"/>
          <w:szCs w:val="20"/>
          <w:lang w:val="uk-UA" w:eastAsia="uk-UA"/>
        </w:rPr>
        <w:t>Головна мета:</w:t>
      </w:r>
      <w:r w:rsidRPr="007559BA">
        <w:rPr>
          <w:rFonts w:ascii="Times New Roman" w:eastAsia="Times New Roman" w:hAnsi="Times New Roman"/>
          <w:noProof/>
          <w:sz w:val="20"/>
          <w:szCs w:val="20"/>
          <w:lang w:val="uk-UA" w:eastAsia="uk-UA"/>
        </w:rPr>
        <w:t xml:space="preserve"> </w:t>
      </w:r>
      <w:r w:rsidRPr="007559BA">
        <w:rPr>
          <w:rFonts w:ascii="Times New Roman" w:eastAsia="Times New Roman" w:hAnsi="Times New Roman"/>
          <w:noProof/>
          <w:sz w:val="20"/>
          <w:szCs w:val="20"/>
          <w:lang w:val="uk-UA" w:eastAsia="ru-RU"/>
        </w:rPr>
        <w:t xml:space="preserve">забезпечення достатнього рівня безпеки населення,  територій </w:t>
      </w:r>
      <w:r w:rsidRPr="007559BA">
        <w:rPr>
          <w:rFonts w:ascii="Times New Roman" w:eastAsia="Times New Roman" w:hAnsi="Times New Roman"/>
          <w:noProof/>
          <w:sz w:val="20"/>
          <w:szCs w:val="20"/>
          <w:lang w:val="uk-UA" w:eastAsia="uk-UA"/>
        </w:rPr>
        <w:t>Зеленодольської об’єднаної територіальної громади</w:t>
      </w:r>
      <w:r w:rsidRPr="007559BA">
        <w:rPr>
          <w:rFonts w:ascii="Times New Roman" w:eastAsia="Times New Roman" w:hAnsi="Times New Roman"/>
          <w:noProof/>
          <w:sz w:val="20"/>
          <w:szCs w:val="20"/>
          <w:lang w:val="uk-UA" w:eastAsia="ru-RU"/>
        </w:rPr>
        <w:t xml:space="preserve"> та ефективних дій щодо запобігання й реагування на надзвичайні ситуації техногенного та природного характеру.</w:t>
      </w:r>
    </w:p>
    <w:p w:rsidR="006F338D" w:rsidRPr="007559BA" w:rsidRDefault="006F338D" w:rsidP="006F338D">
      <w:pPr>
        <w:shd w:val="clear" w:color="auto" w:fill="FFFFFF"/>
        <w:tabs>
          <w:tab w:val="left" w:pos="142"/>
        </w:tabs>
        <w:spacing w:after="0" w:line="240" w:lineRule="auto"/>
        <w:ind w:firstLine="709"/>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t>Основні завдання:</w:t>
      </w:r>
    </w:p>
    <w:p w:rsidR="006F338D" w:rsidRPr="007559BA" w:rsidRDefault="006F338D" w:rsidP="00A07C34">
      <w:pPr>
        <w:pStyle w:val="a3"/>
        <w:numPr>
          <w:ilvl w:val="0"/>
          <w:numId w:val="30"/>
        </w:numPr>
        <w:shd w:val="clear" w:color="auto" w:fill="FFFFFF"/>
        <w:tabs>
          <w:tab w:val="left" w:pos="142"/>
        </w:tabs>
        <w:autoSpaceDE w:val="0"/>
        <w:autoSpaceDN w:val="0"/>
        <w:adjustRightInd w:val="0"/>
        <w:spacing w:after="0" w:line="240" w:lineRule="auto"/>
        <w:jc w:val="both"/>
        <w:rPr>
          <w:rFonts w:ascii="Times New Roman" w:eastAsia="Times New Roman" w:hAnsi="Times New Roman"/>
          <w:bCs/>
          <w:iCs/>
          <w:noProof/>
          <w:sz w:val="20"/>
          <w:szCs w:val="20"/>
          <w:lang w:val="uk-UA" w:eastAsia="ru-RU"/>
        </w:rPr>
      </w:pPr>
      <w:r w:rsidRPr="007559BA">
        <w:rPr>
          <w:rFonts w:ascii="Times New Roman" w:eastAsia="Times New Roman" w:hAnsi="Times New Roman"/>
          <w:bCs/>
          <w:iCs/>
          <w:noProof/>
          <w:sz w:val="20"/>
          <w:szCs w:val="20"/>
          <w:lang w:val="uk-UA" w:eastAsia="ru-RU"/>
        </w:rPr>
        <w:t>створення матеріального резерву для ліквідації наслідків надзвичайних ситуацій техногенного та природного характеру.</w:t>
      </w:r>
    </w:p>
    <w:p w:rsidR="006F338D" w:rsidRPr="007559BA" w:rsidRDefault="006F338D" w:rsidP="006F338D">
      <w:pPr>
        <w:widowControl w:val="0"/>
        <w:shd w:val="clear" w:color="auto" w:fill="FFFFFF"/>
        <w:tabs>
          <w:tab w:val="left" w:pos="142"/>
          <w:tab w:val="left" w:pos="709"/>
        </w:tabs>
        <w:autoSpaceDE w:val="0"/>
        <w:spacing w:after="0" w:line="240" w:lineRule="auto"/>
        <w:ind w:firstLine="709"/>
        <w:jc w:val="both"/>
        <w:rPr>
          <w:rFonts w:ascii="Times New Roman" w:eastAsia="Times New Roman" w:hAnsi="Times New Roman"/>
          <w:b/>
          <w:noProof/>
          <w:sz w:val="20"/>
          <w:szCs w:val="20"/>
          <w:lang w:val="uk-UA" w:eastAsia="zh-CN"/>
        </w:rPr>
      </w:pPr>
    </w:p>
    <w:p w:rsidR="006F338D" w:rsidRPr="007559BA" w:rsidRDefault="006F338D" w:rsidP="006F338D">
      <w:pPr>
        <w:widowControl w:val="0"/>
        <w:shd w:val="clear" w:color="auto" w:fill="FFFFFF"/>
        <w:tabs>
          <w:tab w:val="left" w:pos="142"/>
          <w:tab w:val="left" w:pos="709"/>
        </w:tabs>
        <w:autoSpaceDE w:val="0"/>
        <w:spacing w:after="0" w:line="240" w:lineRule="auto"/>
        <w:ind w:firstLine="709"/>
        <w:jc w:val="both"/>
        <w:rPr>
          <w:rFonts w:ascii="Times New Roman" w:eastAsia="Times New Roman" w:hAnsi="Times New Roman"/>
          <w:b/>
          <w:noProof/>
          <w:sz w:val="20"/>
          <w:szCs w:val="20"/>
          <w:lang w:val="uk-UA" w:eastAsia="zh-CN"/>
        </w:rPr>
      </w:pPr>
      <w:r w:rsidRPr="007559BA">
        <w:rPr>
          <w:rFonts w:ascii="Times New Roman" w:eastAsia="Times New Roman" w:hAnsi="Times New Roman"/>
          <w:b/>
          <w:noProof/>
          <w:sz w:val="20"/>
          <w:szCs w:val="20"/>
          <w:lang w:val="uk-UA" w:eastAsia="zh-CN"/>
        </w:rPr>
        <w:t>Критерії досягнення:</w:t>
      </w:r>
    </w:p>
    <w:p w:rsidR="006F338D" w:rsidRPr="007559BA" w:rsidRDefault="006F338D" w:rsidP="006F338D">
      <w:pPr>
        <w:shd w:val="clear" w:color="auto" w:fill="FFFFFF"/>
        <w:tabs>
          <w:tab w:val="left" w:pos="142"/>
        </w:tabs>
        <w:autoSpaceDE w:val="0"/>
        <w:autoSpaceDN w:val="0"/>
        <w:adjustRightInd w:val="0"/>
        <w:spacing w:after="0" w:line="240" w:lineRule="auto"/>
        <w:ind w:firstLine="709"/>
        <w:jc w:val="both"/>
        <w:rPr>
          <w:rFonts w:ascii="Times New Roman" w:eastAsia="Times New Roman" w:hAnsi="Times New Roman"/>
          <w:bCs/>
          <w:iCs/>
          <w:noProof/>
          <w:sz w:val="20"/>
          <w:szCs w:val="20"/>
          <w:lang w:val="uk-UA" w:eastAsia="ru-RU"/>
        </w:rPr>
      </w:pPr>
      <w:r w:rsidRPr="007559BA">
        <w:rPr>
          <w:rFonts w:ascii="Times New Roman" w:eastAsia="Times New Roman" w:hAnsi="Times New Roman"/>
          <w:bCs/>
          <w:iCs/>
          <w:noProof/>
          <w:sz w:val="20"/>
          <w:szCs w:val="20"/>
          <w:lang w:val="uk-UA" w:eastAsia="ru-RU"/>
        </w:rPr>
        <w:t xml:space="preserve">створення безпечних умов життєдіяльності населення, забезпечення достатнього рівня безпеки на території </w:t>
      </w:r>
      <w:r w:rsidRPr="007559BA">
        <w:rPr>
          <w:rFonts w:ascii="Times New Roman" w:eastAsia="Times New Roman" w:hAnsi="Times New Roman"/>
          <w:noProof/>
          <w:sz w:val="20"/>
          <w:szCs w:val="20"/>
          <w:lang w:val="uk-UA" w:eastAsia="ru-RU"/>
        </w:rPr>
        <w:t>Зеленодольської об’єднаної територіальної громади</w:t>
      </w:r>
      <w:r w:rsidRPr="007559BA">
        <w:rPr>
          <w:rFonts w:ascii="Times New Roman" w:eastAsia="Times New Roman" w:hAnsi="Times New Roman"/>
          <w:bCs/>
          <w:iCs/>
          <w:noProof/>
          <w:sz w:val="20"/>
          <w:szCs w:val="20"/>
          <w:lang w:val="uk-UA" w:eastAsia="ru-RU"/>
        </w:rPr>
        <w:t>, ефективність дій щодо запобігання й реагування на надзвичайні ситуації техногенного та природного характеру</w:t>
      </w:r>
      <w:r w:rsidRPr="007559BA">
        <w:rPr>
          <w:rFonts w:ascii="Times New Roman" w:eastAsia="Times New Roman" w:hAnsi="Times New Roman"/>
          <w:bCs/>
          <w:iCs/>
          <w:noProof/>
          <w:spacing w:val="-8"/>
          <w:sz w:val="20"/>
          <w:szCs w:val="20"/>
          <w:lang w:val="uk-UA" w:eastAsia="ru-RU"/>
        </w:rPr>
        <w:t>.</w:t>
      </w:r>
    </w:p>
    <w:p w:rsidR="006F338D" w:rsidRPr="007559BA" w:rsidRDefault="006F338D" w:rsidP="006F338D">
      <w:pPr>
        <w:shd w:val="clear" w:color="auto" w:fill="FFFFFF"/>
        <w:tabs>
          <w:tab w:val="left" w:pos="142"/>
        </w:tabs>
        <w:autoSpaceDE w:val="0"/>
        <w:autoSpaceDN w:val="0"/>
        <w:adjustRightInd w:val="0"/>
        <w:spacing w:after="0" w:line="240" w:lineRule="auto"/>
        <w:ind w:firstLine="709"/>
        <w:jc w:val="both"/>
        <w:rPr>
          <w:rFonts w:ascii="Times New Roman" w:eastAsia="Times New Roman" w:hAnsi="Times New Roman"/>
          <w:bCs/>
          <w:noProof/>
          <w:color w:val="0000FF"/>
          <w:sz w:val="20"/>
          <w:szCs w:val="20"/>
          <w:u w:val="single"/>
          <w:lang w:val="uk-UA" w:eastAsia="ru-RU"/>
        </w:rPr>
      </w:pPr>
    </w:p>
    <w:p w:rsidR="006F338D" w:rsidRPr="007559BA" w:rsidRDefault="006F338D" w:rsidP="006F338D">
      <w:pPr>
        <w:shd w:val="clear" w:color="auto" w:fill="FFFFFF"/>
        <w:tabs>
          <w:tab w:val="left" w:pos="142"/>
        </w:tabs>
        <w:spacing w:after="0" w:line="240" w:lineRule="auto"/>
        <w:ind w:firstLine="709"/>
        <w:jc w:val="center"/>
        <w:rPr>
          <w:rFonts w:ascii="Times New Roman" w:eastAsia="Times New Roman" w:hAnsi="Times New Roman"/>
          <w:b/>
          <w:noProof/>
          <w:color w:val="000000"/>
          <w:sz w:val="20"/>
          <w:szCs w:val="20"/>
          <w:lang w:val="uk-UA" w:eastAsia="ru-RU"/>
        </w:rPr>
      </w:pPr>
    </w:p>
    <w:p w:rsidR="006F338D" w:rsidRPr="007559BA" w:rsidRDefault="006F338D" w:rsidP="006F338D">
      <w:pPr>
        <w:shd w:val="clear" w:color="auto" w:fill="FFFFFF"/>
        <w:tabs>
          <w:tab w:val="left" w:pos="142"/>
        </w:tabs>
        <w:spacing w:after="0" w:line="240" w:lineRule="auto"/>
        <w:ind w:firstLine="709"/>
        <w:jc w:val="center"/>
        <w:rPr>
          <w:rFonts w:ascii="Times New Roman" w:eastAsia="Times New Roman" w:hAnsi="Times New Roman"/>
          <w:b/>
          <w:bCs/>
          <w:noProof/>
          <w:color w:val="000000"/>
          <w:sz w:val="20"/>
          <w:szCs w:val="20"/>
          <w:lang w:val="uk-UA"/>
        </w:rPr>
      </w:pPr>
      <w:r w:rsidRPr="007559BA">
        <w:rPr>
          <w:rFonts w:ascii="Times New Roman" w:eastAsia="Times New Roman" w:hAnsi="Times New Roman"/>
          <w:b/>
          <w:noProof/>
          <w:color w:val="000000"/>
          <w:sz w:val="20"/>
          <w:szCs w:val="20"/>
          <w:lang w:val="uk-UA" w:eastAsia="ru-RU"/>
        </w:rPr>
        <w:t>4. С</w:t>
      </w:r>
      <w:r w:rsidRPr="007559BA">
        <w:rPr>
          <w:rFonts w:ascii="Times New Roman" w:eastAsia="Times New Roman" w:hAnsi="Times New Roman"/>
          <w:b/>
          <w:bCs/>
          <w:noProof/>
          <w:color w:val="000000"/>
          <w:sz w:val="20"/>
          <w:szCs w:val="20"/>
          <w:lang w:val="uk-UA"/>
        </w:rPr>
        <w:t>творення  умов для сталого економічного розвитку</w:t>
      </w:r>
    </w:p>
    <w:p w:rsidR="006F338D" w:rsidRPr="007559BA" w:rsidRDefault="006F338D" w:rsidP="006F338D">
      <w:pPr>
        <w:shd w:val="clear" w:color="auto" w:fill="FFFFFF"/>
        <w:tabs>
          <w:tab w:val="left" w:pos="142"/>
        </w:tabs>
        <w:spacing w:after="0" w:line="240" w:lineRule="auto"/>
        <w:ind w:firstLine="709"/>
        <w:jc w:val="center"/>
        <w:rPr>
          <w:rFonts w:ascii="Times New Roman" w:eastAsia="Times New Roman" w:hAnsi="Times New Roman"/>
          <w:b/>
          <w:bCs/>
          <w:noProof/>
          <w:color w:val="000000"/>
          <w:sz w:val="20"/>
          <w:szCs w:val="20"/>
          <w:lang w:val="uk-UA"/>
        </w:rPr>
      </w:pPr>
    </w:p>
    <w:p w:rsidR="006F338D" w:rsidRPr="007559BA" w:rsidRDefault="006F338D" w:rsidP="006F338D">
      <w:pPr>
        <w:shd w:val="clear" w:color="auto" w:fill="FFFFFF"/>
        <w:tabs>
          <w:tab w:val="left" w:pos="142"/>
        </w:tabs>
        <w:spacing w:after="0" w:line="240" w:lineRule="auto"/>
        <w:ind w:firstLine="680"/>
        <w:jc w:val="center"/>
        <w:rPr>
          <w:rFonts w:ascii="Times New Roman" w:eastAsia="Times New Roman" w:hAnsi="Times New Roman"/>
          <w:b/>
          <w:noProof/>
          <w:color w:val="000000"/>
          <w:sz w:val="20"/>
          <w:szCs w:val="20"/>
          <w:lang w:val="uk-UA" w:eastAsia="ru-RU"/>
        </w:rPr>
      </w:pPr>
      <w:r w:rsidRPr="007559BA">
        <w:rPr>
          <w:rFonts w:ascii="Times New Roman" w:eastAsia="Times New Roman" w:hAnsi="Times New Roman"/>
          <w:b/>
          <w:noProof/>
          <w:color w:val="000000"/>
          <w:sz w:val="20"/>
          <w:szCs w:val="20"/>
          <w:lang w:val="uk-UA" w:eastAsia="ru-RU"/>
        </w:rPr>
        <w:lastRenderedPageBreak/>
        <w:t>4.1. Податково-бюджетна діяльність</w:t>
      </w:r>
    </w:p>
    <w:p w:rsidR="006F338D" w:rsidRPr="007559BA" w:rsidRDefault="006F338D" w:rsidP="006F338D">
      <w:pPr>
        <w:shd w:val="clear" w:color="auto" w:fill="FFFFFF"/>
        <w:tabs>
          <w:tab w:val="left" w:pos="142"/>
        </w:tabs>
        <w:spacing w:after="0" w:line="240" w:lineRule="auto"/>
        <w:ind w:firstLine="680"/>
        <w:jc w:val="center"/>
        <w:rPr>
          <w:rFonts w:ascii="Times New Roman" w:eastAsia="Times New Roman" w:hAnsi="Times New Roman"/>
          <w:b/>
          <w:noProof/>
          <w:color w:val="000000"/>
          <w:sz w:val="20"/>
          <w:szCs w:val="20"/>
          <w:lang w:val="uk-UA" w:eastAsia="ru-RU"/>
        </w:rPr>
      </w:pPr>
    </w:p>
    <w:p w:rsidR="006F338D" w:rsidRPr="007559BA" w:rsidRDefault="006F338D" w:rsidP="006F338D">
      <w:pPr>
        <w:shd w:val="clear" w:color="auto" w:fill="FFFFFF"/>
        <w:tabs>
          <w:tab w:val="left" w:pos="142"/>
        </w:tabs>
        <w:spacing w:after="0" w:line="240" w:lineRule="auto"/>
        <w:ind w:firstLine="680"/>
        <w:jc w:val="both"/>
        <w:rPr>
          <w:rFonts w:ascii="Times New Roman" w:eastAsia="Times New Roman" w:hAnsi="Times New Roman"/>
          <w:b/>
          <w:bCs/>
          <w:noProof/>
          <w:color w:val="000000"/>
          <w:sz w:val="20"/>
          <w:szCs w:val="20"/>
          <w:lang w:val="uk-UA"/>
        </w:rPr>
      </w:pPr>
      <w:r w:rsidRPr="007559BA">
        <w:rPr>
          <w:rFonts w:ascii="Times New Roman" w:eastAsia="Times New Roman" w:hAnsi="Times New Roman"/>
          <w:b/>
          <w:noProof/>
          <w:sz w:val="20"/>
          <w:szCs w:val="20"/>
          <w:lang w:val="uk-UA" w:eastAsia="ru-RU"/>
        </w:rPr>
        <w:t>Актуальні питання:</w:t>
      </w:r>
    </w:p>
    <w:p w:rsidR="006F338D" w:rsidRPr="007559BA" w:rsidRDefault="006F338D" w:rsidP="006F338D">
      <w:pPr>
        <w:shd w:val="clear" w:color="auto" w:fill="FFFFFF"/>
        <w:tabs>
          <w:tab w:val="left" w:pos="142"/>
        </w:tabs>
        <w:spacing w:after="0" w:line="240" w:lineRule="auto"/>
        <w:ind w:firstLine="72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підвищення фінансової спроможності місцевого бюджету;</w:t>
      </w:r>
    </w:p>
    <w:p w:rsidR="006F338D" w:rsidRPr="007559BA" w:rsidRDefault="006F338D" w:rsidP="006F338D">
      <w:pPr>
        <w:shd w:val="clear" w:color="auto" w:fill="FFFFFF"/>
        <w:tabs>
          <w:tab w:val="left" w:pos="142"/>
        </w:tabs>
        <w:spacing w:after="0" w:line="240" w:lineRule="auto"/>
        <w:ind w:firstLine="72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проведення раціональної та ефективної податково-бюджетної політики, дотримання фінансової дисципліни;</w:t>
      </w:r>
    </w:p>
    <w:p w:rsidR="006F338D" w:rsidRPr="007559BA" w:rsidRDefault="006F338D" w:rsidP="006F338D">
      <w:pPr>
        <w:shd w:val="clear" w:color="auto" w:fill="FFFFFF"/>
        <w:tabs>
          <w:tab w:val="left" w:pos="142"/>
        </w:tabs>
        <w:spacing w:after="0" w:line="240" w:lineRule="auto"/>
        <w:ind w:firstLine="72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забезпечення своєчасної та уповному обсязі виплати заробітної плати та проведення розрахунків за спожиті енергоносії в закладах установах та організаціях, що фінансуються з місцевого бюджету Зеленодольської міської ради.</w:t>
      </w:r>
    </w:p>
    <w:p w:rsidR="006F338D" w:rsidRPr="007559BA" w:rsidRDefault="006F338D" w:rsidP="006F338D">
      <w:pPr>
        <w:shd w:val="clear" w:color="auto" w:fill="FFFFFF"/>
        <w:tabs>
          <w:tab w:val="left" w:pos="142"/>
        </w:tabs>
        <w:spacing w:after="0" w:line="240" w:lineRule="auto"/>
        <w:ind w:firstLine="72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 xml:space="preserve"> </w:t>
      </w:r>
      <w:r w:rsidRPr="007559BA">
        <w:rPr>
          <w:rFonts w:ascii="Times New Roman" w:eastAsia="Times New Roman" w:hAnsi="Times New Roman"/>
          <w:b/>
          <w:noProof/>
          <w:sz w:val="20"/>
          <w:szCs w:val="20"/>
          <w:lang w:val="uk-UA" w:eastAsia="ru-RU"/>
        </w:rPr>
        <w:t>Головна мета</w:t>
      </w:r>
      <w:r w:rsidRPr="007559BA">
        <w:rPr>
          <w:rFonts w:ascii="Times New Roman" w:eastAsia="Times New Roman" w:hAnsi="Times New Roman"/>
          <w:noProof/>
          <w:sz w:val="20"/>
          <w:szCs w:val="20"/>
          <w:lang w:val="uk-UA" w:eastAsia="ru-RU"/>
        </w:rPr>
        <w:t xml:space="preserve">: запровадження дієвого механізму управління бюджетним процесом як складової частини системи управління державними фінансами, забезпечення наповнюваності місцевого бюджету,збалансування інтересів грмади та субєктів підприємницької діяльності, забезпечення економічного і раціонального використання коштів, підвищення результативності бюджетних видатків. </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b/>
          <w:noProof/>
          <w:sz w:val="20"/>
          <w:szCs w:val="20"/>
          <w:lang w:val="uk-UA" w:eastAsia="ru-RU"/>
        </w:rPr>
      </w:pP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t>Основні завдання:</w:t>
      </w:r>
    </w:p>
    <w:p w:rsidR="006F338D" w:rsidRPr="007559BA" w:rsidRDefault="006F338D" w:rsidP="00A07C34">
      <w:pPr>
        <w:pStyle w:val="a3"/>
        <w:numPr>
          <w:ilvl w:val="0"/>
          <w:numId w:val="44"/>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сприяння стійкому економічному та соціальному розвитку  Зеленодольської об’єднаної територіальної громади;</w:t>
      </w:r>
    </w:p>
    <w:p w:rsidR="006F338D" w:rsidRPr="007559BA" w:rsidRDefault="006F338D" w:rsidP="00A07C34">
      <w:pPr>
        <w:pStyle w:val="a3"/>
        <w:numPr>
          <w:ilvl w:val="0"/>
          <w:numId w:val="44"/>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підвищення ефективності використання бюджетних коштів;</w:t>
      </w:r>
    </w:p>
    <w:p w:rsidR="006F338D" w:rsidRPr="007559BA" w:rsidRDefault="006F338D" w:rsidP="00A07C34">
      <w:pPr>
        <w:pStyle w:val="a3"/>
        <w:numPr>
          <w:ilvl w:val="0"/>
          <w:numId w:val="44"/>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удосконалення бюджетного планування та середньострокового бюджетного планування;</w:t>
      </w:r>
    </w:p>
    <w:p w:rsidR="006F338D" w:rsidRPr="007559BA" w:rsidRDefault="006F338D" w:rsidP="00A07C34">
      <w:pPr>
        <w:pStyle w:val="a3"/>
        <w:numPr>
          <w:ilvl w:val="0"/>
          <w:numId w:val="44"/>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легалізація тіньового сектору економіки, насамперед легалізація виплати заробітної плати та неформальної зайнятості;</w:t>
      </w:r>
    </w:p>
    <w:p w:rsidR="006F338D" w:rsidRPr="007559BA" w:rsidRDefault="006F338D" w:rsidP="00A07C34">
      <w:pPr>
        <w:pStyle w:val="a3"/>
        <w:numPr>
          <w:ilvl w:val="0"/>
          <w:numId w:val="44"/>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 xml:space="preserve">мінімізація ризиків ухилення від сплати податків, недопущення зростання недоїмки до бюджету  Зеленодольської міської ради;  </w:t>
      </w:r>
    </w:p>
    <w:p w:rsidR="006F338D" w:rsidRPr="007559BA" w:rsidRDefault="006F338D" w:rsidP="00A07C34">
      <w:pPr>
        <w:pStyle w:val="a3"/>
        <w:numPr>
          <w:ilvl w:val="0"/>
          <w:numId w:val="44"/>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проведення роботи з виявлення фізичних осіб, праця яких використовується суб’єктами господарювання без укладання трудових угод та без сплати податку на доходи фізичних осіб;</w:t>
      </w:r>
    </w:p>
    <w:p w:rsidR="006F338D" w:rsidRPr="007559BA" w:rsidRDefault="006F338D" w:rsidP="00A07C34">
      <w:pPr>
        <w:pStyle w:val="a3"/>
        <w:numPr>
          <w:ilvl w:val="0"/>
          <w:numId w:val="44"/>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недопущення виникнення кредиторської та дебіторської заборгованості у бюджетній сфері.</w:t>
      </w:r>
    </w:p>
    <w:p w:rsidR="006F338D" w:rsidRPr="007559BA" w:rsidRDefault="006F338D" w:rsidP="006F338D">
      <w:pPr>
        <w:shd w:val="clear" w:color="auto" w:fill="FFFFFF"/>
        <w:tabs>
          <w:tab w:val="left" w:pos="142"/>
        </w:tabs>
        <w:spacing w:after="0" w:line="240" w:lineRule="auto"/>
        <w:ind w:firstLine="709"/>
        <w:rPr>
          <w:rFonts w:ascii="Times New Roman" w:eastAsia="Times New Roman" w:hAnsi="Times New Roman"/>
          <w:b/>
          <w:bCs/>
          <w:noProof/>
          <w:sz w:val="20"/>
          <w:szCs w:val="20"/>
          <w:lang w:val="uk-UA" w:eastAsia="ru-RU"/>
        </w:rPr>
      </w:pPr>
    </w:p>
    <w:p w:rsidR="006F338D" w:rsidRPr="007559BA" w:rsidRDefault="006F338D" w:rsidP="006F338D">
      <w:pPr>
        <w:shd w:val="clear" w:color="auto" w:fill="FFFFFF"/>
        <w:tabs>
          <w:tab w:val="left" w:pos="142"/>
        </w:tabs>
        <w:spacing w:after="0" w:line="240" w:lineRule="auto"/>
        <w:ind w:firstLine="709"/>
        <w:rPr>
          <w:rFonts w:ascii="Times New Roman" w:eastAsia="Times New Roman" w:hAnsi="Times New Roman"/>
          <w:b/>
          <w:bCs/>
          <w:noProof/>
          <w:sz w:val="20"/>
          <w:szCs w:val="20"/>
          <w:lang w:val="uk-UA" w:eastAsia="ru-RU"/>
        </w:rPr>
      </w:pPr>
      <w:r w:rsidRPr="007559BA">
        <w:rPr>
          <w:rFonts w:ascii="Times New Roman" w:eastAsia="Times New Roman" w:hAnsi="Times New Roman"/>
          <w:b/>
          <w:bCs/>
          <w:noProof/>
          <w:sz w:val="20"/>
          <w:szCs w:val="20"/>
          <w:lang w:val="uk-UA" w:eastAsia="ru-RU"/>
        </w:rPr>
        <w:t>Критерії досягнення:</w:t>
      </w:r>
    </w:p>
    <w:p w:rsidR="006F338D" w:rsidRPr="007559BA" w:rsidRDefault="006F338D" w:rsidP="006F338D">
      <w:pPr>
        <w:shd w:val="clear" w:color="auto" w:fill="FFFFFF"/>
        <w:tabs>
          <w:tab w:val="left" w:pos="142"/>
        </w:tabs>
        <w:spacing w:after="0" w:line="240" w:lineRule="auto"/>
        <w:ind w:firstLine="709"/>
        <w:rPr>
          <w:rFonts w:ascii="Times New Roman" w:eastAsia="Times New Roman" w:hAnsi="Times New Roman"/>
          <w:b/>
          <w:bCs/>
          <w:noProof/>
          <w:sz w:val="20"/>
          <w:szCs w:val="20"/>
          <w:lang w:val="uk-UA" w:eastAsia="ru-RU"/>
        </w:rPr>
      </w:pP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bCs/>
          <w:noProof/>
          <w:sz w:val="20"/>
          <w:szCs w:val="20"/>
          <w:lang w:val="uk-UA" w:eastAsia="ru-RU"/>
        </w:rPr>
        <w:t xml:space="preserve">забезпечення  стовідсоткових планових надходжень податків, зборів та інших обов’язкових платежів </w:t>
      </w:r>
      <w:r w:rsidRPr="007559BA">
        <w:rPr>
          <w:rFonts w:ascii="Times New Roman" w:eastAsia="Times New Roman" w:hAnsi="Times New Roman"/>
          <w:noProof/>
          <w:sz w:val="20"/>
          <w:szCs w:val="20"/>
          <w:lang w:val="uk-UA" w:eastAsia="ru-RU"/>
        </w:rPr>
        <w:t>до  бюджетів  об’днаних територіальних громад, обрахованих відповідно до норм чинних Податкового і Бюджетного кодексів України.</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noProof/>
          <w:sz w:val="20"/>
          <w:szCs w:val="20"/>
          <w:lang w:val="uk-UA" w:eastAsia="ru-RU"/>
        </w:rPr>
      </w:pP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b/>
          <w:noProof/>
          <w:sz w:val="20"/>
          <w:szCs w:val="20"/>
          <w:u w:val="single"/>
          <w:lang w:val="uk-UA" w:eastAsia="ru-RU"/>
        </w:rPr>
      </w:pPr>
      <w:r w:rsidRPr="007559BA">
        <w:rPr>
          <w:rFonts w:ascii="Times New Roman" w:eastAsia="Times New Roman" w:hAnsi="Times New Roman"/>
          <w:b/>
          <w:noProof/>
          <w:sz w:val="20"/>
          <w:szCs w:val="20"/>
          <w:lang w:val="uk-UA" w:eastAsia="ru-RU"/>
        </w:rPr>
        <w:t>4.2. Дерегуляція й розвиток підприємництва</w:t>
      </w:r>
    </w:p>
    <w:p w:rsidR="006F338D" w:rsidRPr="007559BA" w:rsidRDefault="006F338D" w:rsidP="006F338D">
      <w:pPr>
        <w:widowControl w:val="0"/>
        <w:shd w:val="clear" w:color="auto" w:fill="FFFFFF"/>
        <w:tabs>
          <w:tab w:val="left" w:pos="142"/>
          <w:tab w:val="left" w:pos="8188"/>
        </w:tabs>
        <w:spacing w:after="0" w:line="240" w:lineRule="auto"/>
        <w:ind w:firstLine="709"/>
        <w:rPr>
          <w:rFonts w:ascii="Times New Roman" w:eastAsia="Times New Roman" w:hAnsi="Times New Roman"/>
          <w:b/>
          <w:noProof/>
          <w:sz w:val="20"/>
          <w:szCs w:val="20"/>
          <w:lang w:val="uk-UA" w:eastAsia="ru-RU"/>
        </w:rPr>
      </w:pPr>
    </w:p>
    <w:p w:rsidR="006F338D" w:rsidRPr="007559BA" w:rsidRDefault="006F338D" w:rsidP="006F338D">
      <w:pPr>
        <w:widowControl w:val="0"/>
        <w:shd w:val="clear" w:color="auto" w:fill="FFFFFF"/>
        <w:tabs>
          <w:tab w:val="left" w:pos="142"/>
          <w:tab w:val="left" w:pos="8188"/>
        </w:tabs>
        <w:spacing w:after="0" w:line="240" w:lineRule="auto"/>
        <w:ind w:firstLine="709"/>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t>Актуальні питання:</w:t>
      </w:r>
    </w:p>
    <w:p w:rsidR="006F338D" w:rsidRPr="007559BA" w:rsidRDefault="006F338D" w:rsidP="006F338D">
      <w:pPr>
        <w:widowControl w:val="0"/>
        <w:shd w:val="clear" w:color="auto" w:fill="FFFFFF"/>
        <w:tabs>
          <w:tab w:val="left" w:pos="142"/>
          <w:tab w:val="left" w:pos="8188"/>
        </w:tabs>
        <w:spacing w:after="0" w:line="240" w:lineRule="auto"/>
        <w:ind w:firstLine="709"/>
        <w:rPr>
          <w:rFonts w:ascii="Times New Roman" w:eastAsia="Times New Roman" w:hAnsi="Times New Roman"/>
          <w:b/>
          <w:noProof/>
          <w:sz w:val="20"/>
          <w:szCs w:val="20"/>
          <w:lang w:val="uk-UA" w:eastAsia="ru-RU"/>
        </w:rPr>
      </w:pP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noProof/>
          <w:spacing w:val="-4"/>
          <w:sz w:val="20"/>
          <w:szCs w:val="20"/>
          <w:lang w:val="uk-UA" w:eastAsia="uk-UA"/>
        </w:rPr>
      </w:pPr>
      <w:r w:rsidRPr="007559BA">
        <w:rPr>
          <w:rFonts w:ascii="Times New Roman" w:eastAsia="Times New Roman" w:hAnsi="Times New Roman"/>
          <w:noProof/>
          <w:spacing w:val="-4"/>
          <w:sz w:val="20"/>
          <w:szCs w:val="20"/>
          <w:lang w:val="uk-UA" w:eastAsia="uk-UA"/>
        </w:rPr>
        <w:t xml:space="preserve">  впорядкування нормативно-правового регулювання підприємницької діяльності;</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noProof/>
          <w:spacing w:val="-4"/>
          <w:sz w:val="20"/>
          <w:szCs w:val="20"/>
          <w:lang w:val="uk-UA" w:eastAsia="uk-UA"/>
        </w:rPr>
      </w:pPr>
      <w:r w:rsidRPr="007559BA">
        <w:rPr>
          <w:rFonts w:ascii="Times New Roman" w:eastAsia="Times New Roman" w:hAnsi="Times New Roman"/>
          <w:noProof/>
          <w:spacing w:val="-4"/>
          <w:sz w:val="20"/>
          <w:szCs w:val="20"/>
          <w:lang w:val="uk-UA" w:eastAsia="uk-UA"/>
        </w:rPr>
        <w:t>фінансвово-кредитна та інвестиційна підтримка малого та середнього підприємництва;</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noProof/>
          <w:spacing w:val="-4"/>
          <w:sz w:val="20"/>
          <w:szCs w:val="20"/>
          <w:lang w:val="uk-UA" w:eastAsia="uk-UA"/>
        </w:rPr>
      </w:pPr>
      <w:r w:rsidRPr="007559BA">
        <w:rPr>
          <w:rFonts w:ascii="Times New Roman" w:eastAsia="Times New Roman" w:hAnsi="Times New Roman"/>
          <w:noProof/>
          <w:spacing w:val="-4"/>
          <w:sz w:val="20"/>
          <w:szCs w:val="20"/>
          <w:lang w:val="uk-UA" w:eastAsia="uk-UA"/>
        </w:rPr>
        <w:t>інформаційне та ресурсне забезпечення, створення інфраструктури підтримки підприємництва;</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noProof/>
          <w:spacing w:val="-4"/>
          <w:sz w:val="20"/>
          <w:szCs w:val="20"/>
          <w:lang w:val="uk-UA" w:eastAsia="uk-UA"/>
        </w:rPr>
      </w:pPr>
      <w:r w:rsidRPr="007559BA">
        <w:rPr>
          <w:rFonts w:ascii="Times New Roman" w:eastAsia="Times New Roman" w:hAnsi="Times New Roman"/>
          <w:noProof/>
          <w:spacing w:val="-4"/>
          <w:sz w:val="20"/>
          <w:szCs w:val="20"/>
          <w:lang w:val="uk-UA" w:eastAsia="uk-UA"/>
        </w:rPr>
        <w:t>впровадження цільових проектів, спрямованих на створення сприятливого бізнес-середовища і підтримку підприємницької ініціативи.</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noProof/>
          <w:spacing w:val="-4"/>
          <w:sz w:val="20"/>
          <w:szCs w:val="20"/>
          <w:lang w:val="uk-UA" w:eastAsia="uk-UA"/>
        </w:rPr>
      </w:pP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sz w:val="20"/>
          <w:szCs w:val="20"/>
          <w:lang w:eastAsia="ru-RU"/>
        </w:rPr>
      </w:pPr>
      <w:r w:rsidRPr="007559BA">
        <w:rPr>
          <w:rFonts w:ascii="Times New Roman" w:eastAsia="Times New Roman" w:hAnsi="Times New Roman"/>
          <w:b/>
          <w:sz w:val="20"/>
          <w:szCs w:val="20"/>
          <w:lang w:eastAsia="ru-RU"/>
        </w:rPr>
        <w:t>Головна мета</w:t>
      </w:r>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створення</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сприятливого</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бізнес-середовища</w:t>
      </w:r>
      <w:proofErr w:type="spellEnd"/>
      <w:r w:rsidRPr="007559BA">
        <w:rPr>
          <w:rFonts w:ascii="Times New Roman" w:eastAsia="Times New Roman" w:hAnsi="Times New Roman"/>
          <w:sz w:val="20"/>
          <w:szCs w:val="20"/>
          <w:lang w:eastAsia="ru-RU"/>
        </w:rPr>
        <w:t xml:space="preserve"> для </w:t>
      </w:r>
      <w:proofErr w:type="spellStart"/>
      <w:r w:rsidRPr="007559BA">
        <w:rPr>
          <w:rFonts w:ascii="Times New Roman" w:eastAsia="Times New Roman" w:hAnsi="Times New Roman"/>
          <w:sz w:val="20"/>
          <w:szCs w:val="20"/>
          <w:lang w:eastAsia="ru-RU"/>
        </w:rPr>
        <w:t>формування</w:t>
      </w:r>
      <w:proofErr w:type="spellEnd"/>
      <w:r w:rsidRPr="007559BA">
        <w:rPr>
          <w:rFonts w:ascii="Times New Roman" w:eastAsia="Times New Roman" w:hAnsi="Times New Roman"/>
          <w:sz w:val="20"/>
          <w:szCs w:val="20"/>
          <w:lang w:eastAsia="ru-RU"/>
        </w:rPr>
        <w:t xml:space="preserve"> та </w:t>
      </w:r>
      <w:proofErr w:type="spellStart"/>
      <w:r w:rsidRPr="007559BA">
        <w:rPr>
          <w:rFonts w:ascii="Times New Roman" w:eastAsia="Times New Roman" w:hAnsi="Times New Roman"/>
          <w:sz w:val="20"/>
          <w:szCs w:val="20"/>
          <w:lang w:eastAsia="ru-RU"/>
        </w:rPr>
        <w:t>функціонування</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суб’єктів</w:t>
      </w:r>
      <w:proofErr w:type="spellEnd"/>
      <w:r w:rsidRPr="007559BA">
        <w:rPr>
          <w:rFonts w:ascii="Times New Roman" w:eastAsia="Times New Roman" w:hAnsi="Times New Roman"/>
          <w:sz w:val="20"/>
          <w:szCs w:val="20"/>
          <w:lang w:eastAsia="ru-RU"/>
        </w:rPr>
        <w:t xml:space="preserve"> малого та </w:t>
      </w:r>
      <w:proofErr w:type="spellStart"/>
      <w:r w:rsidRPr="007559BA">
        <w:rPr>
          <w:rFonts w:ascii="Times New Roman" w:eastAsia="Times New Roman" w:hAnsi="Times New Roman"/>
          <w:sz w:val="20"/>
          <w:szCs w:val="20"/>
          <w:lang w:eastAsia="ru-RU"/>
        </w:rPr>
        <w:t>середнього</w:t>
      </w:r>
      <w:proofErr w:type="spellEnd"/>
      <w:r w:rsidRPr="007559BA">
        <w:rPr>
          <w:rFonts w:ascii="Times New Roman" w:eastAsia="Times New Roman" w:hAnsi="Times New Roman"/>
          <w:sz w:val="20"/>
          <w:szCs w:val="20"/>
          <w:lang w:eastAsia="ru-RU"/>
        </w:rPr>
        <w:t xml:space="preserve"> </w:t>
      </w:r>
      <w:proofErr w:type="spellStart"/>
      <w:proofErr w:type="gramStart"/>
      <w:r w:rsidRPr="007559BA">
        <w:rPr>
          <w:rFonts w:ascii="Times New Roman" w:eastAsia="Times New Roman" w:hAnsi="Times New Roman"/>
          <w:sz w:val="20"/>
          <w:szCs w:val="20"/>
          <w:lang w:eastAsia="ru-RU"/>
        </w:rPr>
        <w:t>п</w:t>
      </w:r>
      <w:proofErr w:type="gramEnd"/>
      <w:r w:rsidRPr="007559BA">
        <w:rPr>
          <w:rFonts w:ascii="Times New Roman" w:eastAsia="Times New Roman" w:hAnsi="Times New Roman"/>
          <w:sz w:val="20"/>
          <w:szCs w:val="20"/>
          <w:lang w:eastAsia="ru-RU"/>
        </w:rPr>
        <w:t>ідприємництва</w:t>
      </w:r>
      <w:proofErr w:type="spellEnd"/>
      <w:r w:rsidRPr="007559BA">
        <w:rPr>
          <w:rFonts w:ascii="Times New Roman" w:eastAsia="Times New Roman" w:hAnsi="Times New Roman"/>
          <w:sz w:val="20"/>
          <w:szCs w:val="20"/>
          <w:lang w:eastAsia="ru-RU"/>
        </w:rPr>
        <w:t xml:space="preserve"> в </w:t>
      </w:r>
      <w:proofErr w:type="spellStart"/>
      <w:r w:rsidRPr="007559BA">
        <w:rPr>
          <w:rFonts w:ascii="Times New Roman" w:eastAsia="Times New Roman" w:hAnsi="Times New Roman"/>
          <w:sz w:val="20"/>
          <w:szCs w:val="20"/>
          <w:lang w:eastAsia="ru-RU"/>
        </w:rPr>
        <w:t>Зеленодольськ</w:t>
      </w:r>
      <w:r w:rsidRPr="007559BA">
        <w:rPr>
          <w:rFonts w:ascii="Times New Roman" w:eastAsia="Times New Roman" w:hAnsi="Times New Roman"/>
          <w:sz w:val="20"/>
          <w:szCs w:val="20"/>
          <w:lang w:val="uk-UA" w:eastAsia="ru-RU"/>
        </w:rPr>
        <w:t>ій</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об’єднан</w:t>
      </w:r>
      <w:r w:rsidRPr="007559BA">
        <w:rPr>
          <w:rFonts w:ascii="Times New Roman" w:eastAsia="Times New Roman" w:hAnsi="Times New Roman"/>
          <w:sz w:val="20"/>
          <w:szCs w:val="20"/>
          <w:lang w:val="uk-UA" w:eastAsia="ru-RU"/>
        </w:rPr>
        <w:t>ій</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територіальн</w:t>
      </w:r>
      <w:r w:rsidRPr="007559BA">
        <w:rPr>
          <w:rFonts w:ascii="Times New Roman" w:eastAsia="Times New Roman" w:hAnsi="Times New Roman"/>
          <w:sz w:val="20"/>
          <w:szCs w:val="20"/>
          <w:lang w:val="uk-UA" w:eastAsia="ru-RU"/>
        </w:rPr>
        <w:t>ій</w:t>
      </w:r>
      <w:proofErr w:type="spellEnd"/>
      <w:r w:rsidRPr="007559BA">
        <w:rPr>
          <w:rFonts w:ascii="Times New Roman" w:eastAsia="Times New Roman" w:hAnsi="Times New Roman"/>
          <w:sz w:val="20"/>
          <w:szCs w:val="20"/>
          <w:lang w:eastAsia="ru-RU"/>
        </w:rPr>
        <w:t xml:space="preserve"> громад</w:t>
      </w:r>
      <w:r w:rsidRPr="007559BA">
        <w:rPr>
          <w:rFonts w:ascii="Times New Roman" w:eastAsia="Times New Roman" w:hAnsi="Times New Roman"/>
          <w:sz w:val="20"/>
          <w:szCs w:val="20"/>
          <w:lang w:val="uk-UA" w:eastAsia="ru-RU"/>
        </w:rPr>
        <w:t>і</w:t>
      </w:r>
      <w:r w:rsidRPr="007559BA">
        <w:rPr>
          <w:rFonts w:ascii="Times New Roman" w:eastAsia="Times New Roman" w:hAnsi="Times New Roman"/>
          <w:sz w:val="20"/>
          <w:szCs w:val="20"/>
          <w:lang w:eastAsia="ru-RU"/>
        </w:rPr>
        <w:t>.</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sz w:val="20"/>
          <w:szCs w:val="20"/>
          <w:lang w:eastAsia="ru-RU"/>
        </w:rPr>
      </w:pP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t>Основні завдання:</w:t>
      </w:r>
    </w:p>
    <w:p w:rsidR="006F338D" w:rsidRPr="007559BA" w:rsidRDefault="006F338D" w:rsidP="00A07C34">
      <w:pPr>
        <w:pStyle w:val="a3"/>
        <w:numPr>
          <w:ilvl w:val="0"/>
          <w:numId w:val="31"/>
        </w:numPr>
        <w:shd w:val="clear" w:color="auto" w:fill="FFFFFF"/>
        <w:tabs>
          <w:tab w:val="left" w:pos="142"/>
        </w:tabs>
        <w:spacing w:after="0" w:line="240" w:lineRule="auto"/>
        <w:jc w:val="both"/>
        <w:rPr>
          <w:rFonts w:ascii="Times New Roman" w:eastAsia="Times New Roman" w:hAnsi="Times New Roman"/>
          <w:bCs/>
          <w:sz w:val="20"/>
          <w:szCs w:val="20"/>
          <w:lang w:eastAsia="ru-RU"/>
        </w:rPr>
      </w:pPr>
      <w:r w:rsidRPr="007559BA">
        <w:rPr>
          <w:rFonts w:ascii="Times New Roman" w:eastAsia="Times New Roman" w:hAnsi="Times New Roman"/>
          <w:bCs/>
          <w:sz w:val="20"/>
          <w:szCs w:val="20"/>
          <w:lang w:val="uk-UA" w:eastAsia="ru-RU"/>
        </w:rPr>
        <w:t>дотримання</w:t>
      </w:r>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вимог</w:t>
      </w:r>
      <w:proofErr w:type="spellEnd"/>
      <w:r w:rsidRPr="007559BA">
        <w:rPr>
          <w:rFonts w:ascii="Times New Roman" w:eastAsia="Times New Roman" w:hAnsi="Times New Roman"/>
          <w:bCs/>
          <w:sz w:val="20"/>
          <w:szCs w:val="20"/>
          <w:lang w:eastAsia="ru-RU"/>
        </w:rPr>
        <w:t xml:space="preserve"> чинного </w:t>
      </w:r>
      <w:proofErr w:type="spellStart"/>
      <w:r w:rsidRPr="007559BA">
        <w:rPr>
          <w:rFonts w:ascii="Times New Roman" w:eastAsia="Times New Roman" w:hAnsi="Times New Roman"/>
          <w:bCs/>
          <w:sz w:val="20"/>
          <w:szCs w:val="20"/>
          <w:lang w:eastAsia="ru-RU"/>
        </w:rPr>
        <w:t>законодавства</w:t>
      </w:r>
      <w:proofErr w:type="spellEnd"/>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України</w:t>
      </w:r>
      <w:proofErr w:type="spellEnd"/>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з</w:t>
      </w:r>
      <w:proofErr w:type="spellEnd"/>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питань</w:t>
      </w:r>
      <w:proofErr w:type="spellEnd"/>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державної</w:t>
      </w:r>
      <w:proofErr w:type="spellEnd"/>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регуляторної</w:t>
      </w:r>
      <w:proofErr w:type="spellEnd"/>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політики</w:t>
      </w:r>
      <w:proofErr w:type="spellEnd"/>
      <w:r w:rsidRPr="007559BA">
        <w:rPr>
          <w:rFonts w:ascii="Times New Roman" w:eastAsia="Times New Roman" w:hAnsi="Times New Roman"/>
          <w:bCs/>
          <w:sz w:val="20"/>
          <w:szCs w:val="20"/>
          <w:lang w:eastAsia="ru-RU"/>
        </w:rPr>
        <w:t>;</w:t>
      </w:r>
    </w:p>
    <w:p w:rsidR="006F338D" w:rsidRPr="007559BA" w:rsidRDefault="006F338D" w:rsidP="00A07C34">
      <w:pPr>
        <w:pStyle w:val="a3"/>
        <w:numPr>
          <w:ilvl w:val="0"/>
          <w:numId w:val="31"/>
        </w:numPr>
        <w:shd w:val="clear" w:color="auto" w:fill="FFFFFF"/>
        <w:tabs>
          <w:tab w:val="left" w:pos="142"/>
        </w:tabs>
        <w:spacing w:after="0" w:line="240" w:lineRule="auto"/>
        <w:jc w:val="both"/>
        <w:rPr>
          <w:rFonts w:ascii="Times New Roman" w:eastAsia="Times New Roman" w:hAnsi="Times New Roman"/>
          <w:bCs/>
          <w:sz w:val="20"/>
          <w:szCs w:val="20"/>
          <w:lang w:eastAsia="ru-RU"/>
        </w:rPr>
      </w:pPr>
      <w:proofErr w:type="spellStart"/>
      <w:r w:rsidRPr="007559BA">
        <w:rPr>
          <w:rFonts w:ascii="Times New Roman" w:eastAsia="Times New Roman" w:hAnsi="Times New Roman"/>
          <w:bCs/>
          <w:sz w:val="20"/>
          <w:szCs w:val="20"/>
          <w:lang w:eastAsia="ru-RU"/>
        </w:rPr>
        <w:t>інформаційно-консультативна</w:t>
      </w:r>
      <w:proofErr w:type="spellEnd"/>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ресурсна</w:t>
      </w:r>
      <w:proofErr w:type="spellEnd"/>
      <w:r w:rsidRPr="007559BA">
        <w:rPr>
          <w:rFonts w:ascii="Times New Roman" w:eastAsia="Times New Roman" w:hAnsi="Times New Roman"/>
          <w:bCs/>
          <w:sz w:val="20"/>
          <w:szCs w:val="20"/>
          <w:lang w:eastAsia="ru-RU"/>
        </w:rPr>
        <w:t xml:space="preserve"> та </w:t>
      </w:r>
      <w:proofErr w:type="spellStart"/>
      <w:r w:rsidRPr="007559BA">
        <w:rPr>
          <w:rFonts w:ascii="Times New Roman" w:eastAsia="Times New Roman" w:hAnsi="Times New Roman"/>
          <w:bCs/>
          <w:sz w:val="20"/>
          <w:szCs w:val="20"/>
          <w:lang w:eastAsia="ru-RU"/>
        </w:rPr>
        <w:t>освітня</w:t>
      </w:r>
      <w:proofErr w:type="spellEnd"/>
      <w:r w:rsidRPr="007559BA">
        <w:rPr>
          <w:rFonts w:ascii="Times New Roman" w:eastAsia="Times New Roman" w:hAnsi="Times New Roman"/>
          <w:bCs/>
          <w:sz w:val="20"/>
          <w:szCs w:val="20"/>
          <w:lang w:eastAsia="ru-RU"/>
        </w:rPr>
        <w:t xml:space="preserve"> </w:t>
      </w:r>
      <w:proofErr w:type="spellStart"/>
      <w:proofErr w:type="gramStart"/>
      <w:r w:rsidRPr="007559BA">
        <w:rPr>
          <w:rFonts w:ascii="Times New Roman" w:eastAsia="Times New Roman" w:hAnsi="Times New Roman"/>
          <w:bCs/>
          <w:sz w:val="20"/>
          <w:szCs w:val="20"/>
          <w:lang w:eastAsia="ru-RU"/>
        </w:rPr>
        <w:t>п</w:t>
      </w:r>
      <w:proofErr w:type="gramEnd"/>
      <w:r w:rsidRPr="007559BA">
        <w:rPr>
          <w:rFonts w:ascii="Times New Roman" w:eastAsia="Times New Roman" w:hAnsi="Times New Roman"/>
          <w:bCs/>
          <w:sz w:val="20"/>
          <w:szCs w:val="20"/>
          <w:lang w:eastAsia="ru-RU"/>
        </w:rPr>
        <w:t>ідтримка</w:t>
      </w:r>
      <w:proofErr w:type="spellEnd"/>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суб’єктів</w:t>
      </w:r>
      <w:proofErr w:type="spellEnd"/>
      <w:r w:rsidRPr="007559BA">
        <w:rPr>
          <w:rFonts w:ascii="Times New Roman" w:eastAsia="Times New Roman" w:hAnsi="Times New Roman"/>
          <w:bCs/>
          <w:sz w:val="20"/>
          <w:szCs w:val="20"/>
          <w:lang w:eastAsia="ru-RU"/>
        </w:rPr>
        <w:t xml:space="preserve"> малого </w:t>
      </w:r>
      <w:proofErr w:type="spellStart"/>
      <w:r w:rsidRPr="007559BA">
        <w:rPr>
          <w:rFonts w:ascii="Times New Roman" w:eastAsia="Times New Roman" w:hAnsi="Times New Roman"/>
          <w:bCs/>
          <w:sz w:val="20"/>
          <w:szCs w:val="20"/>
          <w:lang w:eastAsia="ru-RU"/>
        </w:rPr>
        <w:t>і</w:t>
      </w:r>
      <w:proofErr w:type="spellEnd"/>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середнього</w:t>
      </w:r>
      <w:proofErr w:type="spellEnd"/>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підприємництва</w:t>
      </w:r>
      <w:proofErr w:type="spellEnd"/>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удосконалення</w:t>
      </w:r>
      <w:proofErr w:type="spellEnd"/>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її</w:t>
      </w:r>
      <w:proofErr w:type="spellEnd"/>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інфраструктури</w:t>
      </w:r>
      <w:proofErr w:type="spellEnd"/>
      <w:r w:rsidRPr="007559BA">
        <w:rPr>
          <w:rFonts w:ascii="Times New Roman" w:eastAsia="Times New Roman" w:hAnsi="Times New Roman"/>
          <w:bCs/>
          <w:sz w:val="20"/>
          <w:szCs w:val="20"/>
          <w:lang w:eastAsia="ru-RU"/>
        </w:rPr>
        <w:t>.</w:t>
      </w:r>
    </w:p>
    <w:p w:rsidR="006F338D" w:rsidRPr="007559BA" w:rsidRDefault="006F338D" w:rsidP="006F338D">
      <w:pPr>
        <w:widowControl w:val="0"/>
        <w:shd w:val="clear" w:color="auto" w:fill="FFFFFF"/>
        <w:tabs>
          <w:tab w:val="left" w:pos="142"/>
          <w:tab w:val="left" w:pos="9639"/>
        </w:tabs>
        <w:spacing w:after="0" w:line="240" w:lineRule="auto"/>
        <w:jc w:val="both"/>
        <w:rPr>
          <w:rFonts w:ascii="Times New Roman" w:eastAsia="Times New Roman" w:hAnsi="Times New Roman"/>
          <w:b/>
          <w:bCs/>
          <w:noProof/>
          <w:sz w:val="20"/>
          <w:szCs w:val="20"/>
          <w:lang w:val="uk-UA" w:eastAsia="ru-RU"/>
        </w:rPr>
      </w:pPr>
    </w:p>
    <w:p w:rsidR="006F338D" w:rsidRPr="007559BA" w:rsidRDefault="006F338D" w:rsidP="006F338D">
      <w:pPr>
        <w:widowControl w:val="0"/>
        <w:shd w:val="clear" w:color="auto" w:fill="FFFFFF"/>
        <w:tabs>
          <w:tab w:val="left" w:pos="142"/>
          <w:tab w:val="left" w:pos="9639"/>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b/>
          <w:bCs/>
          <w:noProof/>
          <w:sz w:val="20"/>
          <w:szCs w:val="20"/>
          <w:lang w:val="uk-UA" w:eastAsia="ru-RU"/>
        </w:rPr>
        <w:t>Критерії досягнення:</w:t>
      </w:r>
      <w:r w:rsidRPr="007559BA">
        <w:rPr>
          <w:rFonts w:ascii="Times New Roman" w:eastAsia="Times New Roman" w:hAnsi="Times New Roman"/>
          <w:noProof/>
          <w:sz w:val="20"/>
          <w:szCs w:val="20"/>
          <w:lang w:val="uk-UA" w:eastAsia="ru-RU"/>
        </w:rPr>
        <w:t xml:space="preserve"> </w:t>
      </w:r>
    </w:p>
    <w:p w:rsidR="006F338D" w:rsidRPr="007559BA" w:rsidRDefault="006F338D" w:rsidP="00A07C34">
      <w:pPr>
        <w:pStyle w:val="a3"/>
        <w:widowControl w:val="0"/>
        <w:numPr>
          <w:ilvl w:val="0"/>
          <w:numId w:val="32"/>
        </w:numPr>
        <w:shd w:val="clear" w:color="auto" w:fill="FFFFFF"/>
        <w:tabs>
          <w:tab w:val="left" w:pos="142"/>
          <w:tab w:val="left" w:pos="9639"/>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збільшення кількості малих та середніх підприємств і фізичних осіб – підприємців;</w:t>
      </w:r>
    </w:p>
    <w:p w:rsidR="006F338D" w:rsidRPr="007559BA" w:rsidRDefault="006F338D" w:rsidP="00A07C34">
      <w:pPr>
        <w:pStyle w:val="a3"/>
        <w:widowControl w:val="0"/>
        <w:numPr>
          <w:ilvl w:val="0"/>
          <w:numId w:val="32"/>
        </w:numPr>
        <w:shd w:val="clear" w:color="auto" w:fill="FFFFFF"/>
        <w:tabs>
          <w:tab w:val="left" w:pos="142"/>
          <w:tab w:val="left" w:pos="9639"/>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збільшення чисельності працюючих на малих і середніх підприємствах по Зеленодольській об’єднаній територіальній громаді;</w:t>
      </w:r>
    </w:p>
    <w:p w:rsidR="006F338D" w:rsidRPr="007559BA" w:rsidRDefault="006F338D" w:rsidP="00A07C34">
      <w:pPr>
        <w:pStyle w:val="a3"/>
        <w:widowControl w:val="0"/>
        <w:numPr>
          <w:ilvl w:val="0"/>
          <w:numId w:val="32"/>
        </w:numPr>
        <w:shd w:val="clear" w:color="auto" w:fill="FFFFFF"/>
        <w:tabs>
          <w:tab w:val="left" w:pos="142"/>
          <w:tab w:val="left" w:pos="9639"/>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створення інфрастру</w:t>
      </w:r>
      <w:r w:rsidR="00CE76E2" w:rsidRPr="007559BA">
        <w:rPr>
          <w:rFonts w:ascii="Times New Roman" w:eastAsia="Times New Roman" w:hAnsi="Times New Roman"/>
          <w:noProof/>
          <w:sz w:val="20"/>
          <w:szCs w:val="20"/>
          <w:lang w:val="uk-UA" w:eastAsia="ru-RU"/>
        </w:rPr>
        <w:t>ктури підтримки підприємництва.</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noProof/>
          <w:spacing w:val="-4"/>
          <w:sz w:val="20"/>
          <w:szCs w:val="20"/>
          <w:lang w:val="uk-UA" w:eastAsia="uk-UA"/>
        </w:rPr>
      </w:pPr>
      <w:r w:rsidRPr="007559BA">
        <w:rPr>
          <w:rFonts w:ascii="Times New Roman" w:eastAsia="Times New Roman" w:hAnsi="Times New Roman"/>
          <w:noProof/>
          <w:spacing w:val="-4"/>
          <w:sz w:val="20"/>
          <w:szCs w:val="20"/>
          <w:lang w:val="uk-UA" w:eastAsia="uk-UA"/>
        </w:rPr>
        <w:t xml:space="preserve">У 2016 році кількість малих підприємств на 10 тис. осіб наявного населення становитиме 13, </w:t>
      </w:r>
      <w:r w:rsidRPr="007559BA">
        <w:rPr>
          <w:rFonts w:ascii="Times New Roman" w:eastAsia="Times New Roman" w:hAnsi="Times New Roman"/>
          <w:noProof/>
          <w:sz w:val="20"/>
          <w:szCs w:val="20"/>
          <w:lang w:val="uk-UA" w:eastAsia="ru-RU"/>
        </w:rPr>
        <w:t>кількість зайнятих працівників у 2015 році становило 167 особи, кількість найманих працівників 153 осіб</w:t>
      </w:r>
      <w:r w:rsidRPr="007559BA">
        <w:rPr>
          <w:rFonts w:ascii="Times New Roman" w:eastAsia="Times New Roman" w:hAnsi="Times New Roman"/>
          <w:noProof/>
          <w:spacing w:val="-4"/>
          <w:sz w:val="20"/>
          <w:szCs w:val="20"/>
          <w:lang w:val="uk-UA" w:eastAsia="uk-UA"/>
        </w:rPr>
        <w:t>.</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noProof/>
          <w:spacing w:val="-4"/>
          <w:sz w:val="20"/>
          <w:szCs w:val="20"/>
          <w:lang w:val="uk-UA" w:eastAsia="uk-UA"/>
        </w:rPr>
      </w:pPr>
      <w:r w:rsidRPr="007559BA">
        <w:rPr>
          <w:rFonts w:ascii="Times New Roman" w:eastAsia="Times New Roman" w:hAnsi="Times New Roman"/>
          <w:noProof/>
          <w:sz w:val="20"/>
          <w:szCs w:val="20"/>
          <w:lang w:val="uk-UA" w:eastAsia="ru-RU"/>
        </w:rPr>
        <w:t>Очікувана кількість зареєстрованих суб’єктів підприємницької діяльності</w:t>
      </w:r>
      <w:r w:rsidR="00A454A2" w:rsidRPr="007559BA">
        <w:rPr>
          <w:rFonts w:ascii="Times New Roman" w:eastAsia="Times New Roman" w:hAnsi="Times New Roman"/>
          <w:noProof/>
          <w:sz w:val="20"/>
          <w:szCs w:val="20"/>
          <w:lang w:val="uk-UA" w:eastAsia="ru-RU"/>
        </w:rPr>
        <w:t>-фізичних осіб становитиме – 515</w:t>
      </w:r>
      <w:r w:rsidRPr="007559BA">
        <w:rPr>
          <w:rFonts w:ascii="Times New Roman" w:eastAsia="Times New Roman" w:hAnsi="Times New Roman"/>
          <w:noProof/>
          <w:sz w:val="20"/>
          <w:szCs w:val="20"/>
          <w:lang w:val="uk-UA" w:eastAsia="ru-RU"/>
        </w:rPr>
        <w:t>.</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noProof/>
          <w:spacing w:val="-4"/>
          <w:sz w:val="20"/>
          <w:szCs w:val="20"/>
          <w:lang w:val="uk-UA" w:eastAsia="uk-UA"/>
        </w:rPr>
      </w:pPr>
    </w:p>
    <w:p w:rsidR="006F338D" w:rsidRPr="007559BA" w:rsidRDefault="006F338D" w:rsidP="006F338D">
      <w:pPr>
        <w:widowControl w:val="0"/>
        <w:shd w:val="clear" w:color="auto" w:fill="FFFFFF"/>
        <w:tabs>
          <w:tab w:val="left" w:pos="142"/>
          <w:tab w:val="left" w:pos="959"/>
        </w:tabs>
        <w:spacing w:after="0" w:line="240" w:lineRule="auto"/>
        <w:jc w:val="center"/>
        <w:rPr>
          <w:rFonts w:ascii="Times New Roman" w:eastAsia="Times New Roman" w:hAnsi="Times New Roman"/>
          <w:noProof/>
          <w:sz w:val="20"/>
          <w:szCs w:val="20"/>
          <w:lang w:val="uk-UA" w:eastAsia="ru-RU"/>
        </w:rPr>
      </w:pPr>
      <w:r w:rsidRPr="007559BA">
        <w:rPr>
          <w:rFonts w:ascii="Times New Roman" w:eastAsia="Times New Roman" w:hAnsi="Times New Roman"/>
          <w:b/>
          <w:noProof/>
          <w:sz w:val="20"/>
          <w:szCs w:val="20"/>
          <w:lang w:val="uk-UA" w:eastAsia="ru-RU"/>
        </w:rPr>
        <w:t xml:space="preserve">4.3. </w:t>
      </w:r>
      <w:r w:rsidRPr="007559BA">
        <w:rPr>
          <w:rFonts w:ascii="Times New Roman" w:eastAsia="Times New Roman" w:hAnsi="Times New Roman"/>
          <w:noProof/>
          <w:sz w:val="20"/>
          <w:szCs w:val="20"/>
          <w:lang w:val="uk-UA" w:eastAsia="ru-RU"/>
        </w:rPr>
        <w:t xml:space="preserve">Розвиток внутрішньої торгівлі та сфери послуг </w:t>
      </w:r>
    </w:p>
    <w:p w:rsidR="006F338D" w:rsidRPr="007559BA" w:rsidRDefault="006F338D" w:rsidP="006F338D">
      <w:pPr>
        <w:widowControl w:val="0"/>
        <w:shd w:val="clear" w:color="auto" w:fill="FFFFFF"/>
        <w:tabs>
          <w:tab w:val="left" w:pos="142"/>
          <w:tab w:val="left" w:pos="959"/>
        </w:tabs>
        <w:spacing w:after="0" w:line="240" w:lineRule="auto"/>
        <w:jc w:val="center"/>
        <w:rPr>
          <w:rFonts w:ascii="Times New Roman" w:eastAsia="Times New Roman" w:hAnsi="Times New Roman"/>
          <w:b/>
          <w:noProof/>
          <w:color w:val="0000FF"/>
          <w:sz w:val="20"/>
          <w:szCs w:val="20"/>
          <w:u w:val="single"/>
          <w:lang w:val="uk-UA" w:eastAsia="ru-RU"/>
        </w:rPr>
      </w:pPr>
      <w:r w:rsidRPr="007559BA">
        <w:rPr>
          <w:rFonts w:ascii="Times New Roman" w:eastAsia="Times New Roman" w:hAnsi="Times New Roman"/>
          <w:b/>
          <w:noProof/>
          <w:sz w:val="20"/>
          <w:szCs w:val="20"/>
          <w:lang w:val="uk-UA" w:eastAsia="ru-RU"/>
        </w:rPr>
        <w:t xml:space="preserve"> </w:t>
      </w:r>
    </w:p>
    <w:p w:rsidR="006F338D" w:rsidRPr="007559BA" w:rsidRDefault="006F338D" w:rsidP="006F338D">
      <w:pPr>
        <w:widowControl w:val="0"/>
        <w:shd w:val="clear" w:color="auto" w:fill="FFFFFF"/>
        <w:tabs>
          <w:tab w:val="left" w:pos="142"/>
        </w:tabs>
        <w:spacing w:after="0" w:line="240" w:lineRule="auto"/>
        <w:ind w:firstLine="720"/>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lastRenderedPageBreak/>
        <w:t>Актуальні питання у сфері торгівлі:</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noProof/>
          <w:sz w:val="20"/>
          <w:szCs w:val="20"/>
          <w:lang w:val="uk-UA" w:eastAsia="ru-RU"/>
        </w:rPr>
      </w:pP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знецінення власних обігових коштів підприємств торгівлі через зниження курсу гривні, зростання цін на товари народного споживання, зниження купівельної спроможності населення;</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складна система податкового обліку та звітності для підприємств роздрібної торгівлі;</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недосконала система оподаткування – реформація юридичних осіб (підприємств) у фізичні особи – приватні підприємці;</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 xml:space="preserve"> недосконала система звітності приватних підприємців (фізичні особи не звітують перед органами статистики, обсяги реалізації продукції, здійснені ними, не обліковуються).</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noProof/>
          <w:sz w:val="20"/>
          <w:szCs w:val="20"/>
          <w:lang w:val="uk-UA" w:eastAsia="ru-RU"/>
        </w:rPr>
      </w:pP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sz w:val="20"/>
          <w:szCs w:val="20"/>
          <w:lang w:val="uk-UA"/>
        </w:rPr>
      </w:pPr>
      <w:r w:rsidRPr="007559BA">
        <w:rPr>
          <w:rFonts w:ascii="Times New Roman" w:eastAsia="Times New Roman" w:hAnsi="Times New Roman"/>
          <w:b/>
          <w:sz w:val="20"/>
          <w:szCs w:val="20"/>
          <w:lang w:val="uk-UA"/>
        </w:rPr>
        <w:t>Головна мета</w:t>
      </w:r>
      <w:r w:rsidRPr="007559BA">
        <w:rPr>
          <w:rFonts w:ascii="Times New Roman" w:eastAsia="Times New Roman" w:hAnsi="Times New Roman"/>
          <w:sz w:val="20"/>
          <w:szCs w:val="20"/>
          <w:lang w:val="uk-UA"/>
        </w:rPr>
        <w:t xml:space="preserve">: забезпечення належного рівня торговельного обслуговування населення, зростання обсягу роздрібного товарообороту, насичення споживчого ринку </w:t>
      </w:r>
      <w:r w:rsidRPr="007559BA">
        <w:rPr>
          <w:rFonts w:ascii="Times New Roman" w:eastAsia="Times New Roman" w:hAnsi="Times New Roman"/>
          <w:sz w:val="20"/>
          <w:szCs w:val="20"/>
        </w:rPr>
        <w:t xml:space="preserve">Зеленодольської </w:t>
      </w:r>
      <w:proofErr w:type="spellStart"/>
      <w:r w:rsidRPr="007559BA">
        <w:rPr>
          <w:rFonts w:ascii="Times New Roman" w:eastAsia="Times New Roman" w:hAnsi="Times New Roman"/>
          <w:sz w:val="20"/>
          <w:szCs w:val="20"/>
        </w:rPr>
        <w:t>об’єднаної</w:t>
      </w:r>
      <w:proofErr w:type="spellEnd"/>
      <w:r w:rsidRPr="007559BA">
        <w:rPr>
          <w:rFonts w:ascii="Times New Roman" w:eastAsia="Times New Roman" w:hAnsi="Times New Roman"/>
          <w:sz w:val="20"/>
          <w:szCs w:val="20"/>
        </w:rPr>
        <w:t xml:space="preserve"> </w:t>
      </w:r>
      <w:proofErr w:type="spellStart"/>
      <w:r w:rsidRPr="007559BA">
        <w:rPr>
          <w:rFonts w:ascii="Times New Roman" w:eastAsia="Times New Roman" w:hAnsi="Times New Roman"/>
          <w:sz w:val="20"/>
          <w:szCs w:val="20"/>
        </w:rPr>
        <w:t>територіальної</w:t>
      </w:r>
      <w:proofErr w:type="spellEnd"/>
      <w:r w:rsidRPr="007559BA">
        <w:rPr>
          <w:rFonts w:ascii="Times New Roman" w:eastAsia="Times New Roman" w:hAnsi="Times New Roman"/>
          <w:sz w:val="20"/>
          <w:szCs w:val="20"/>
        </w:rPr>
        <w:t xml:space="preserve"> </w:t>
      </w:r>
      <w:proofErr w:type="spellStart"/>
      <w:r w:rsidRPr="007559BA">
        <w:rPr>
          <w:rFonts w:ascii="Times New Roman" w:eastAsia="Times New Roman" w:hAnsi="Times New Roman"/>
          <w:sz w:val="20"/>
          <w:szCs w:val="20"/>
        </w:rPr>
        <w:t>громади</w:t>
      </w:r>
      <w:proofErr w:type="spellEnd"/>
      <w:r w:rsidRPr="007559BA">
        <w:rPr>
          <w:rFonts w:ascii="Times New Roman" w:eastAsia="Times New Roman" w:hAnsi="Times New Roman"/>
          <w:sz w:val="20"/>
          <w:szCs w:val="20"/>
          <w:lang w:val="uk-UA"/>
        </w:rPr>
        <w:t xml:space="preserve"> товарами належної якості.</w:t>
      </w: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sz w:val="20"/>
          <w:szCs w:val="20"/>
          <w:lang w:val="uk-UA"/>
        </w:rPr>
      </w:pPr>
      <w:r w:rsidRPr="007559BA">
        <w:rPr>
          <w:rFonts w:ascii="Times New Roman" w:eastAsia="Times New Roman" w:hAnsi="Times New Roman"/>
          <w:sz w:val="20"/>
          <w:szCs w:val="20"/>
          <w:lang w:val="uk-UA"/>
        </w:rPr>
        <w:t xml:space="preserve"> </w:t>
      </w:r>
    </w:p>
    <w:p w:rsidR="006F338D" w:rsidRPr="007559BA" w:rsidRDefault="006F338D" w:rsidP="006F338D">
      <w:pPr>
        <w:widowControl w:val="0"/>
        <w:shd w:val="clear" w:color="auto" w:fill="FFFFFF"/>
        <w:tabs>
          <w:tab w:val="left" w:pos="142"/>
          <w:tab w:val="left" w:pos="9354"/>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b/>
          <w:noProof/>
          <w:sz w:val="20"/>
          <w:szCs w:val="20"/>
          <w:lang w:val="uk-UA" w:eastAsia="ru-RU"/>
        </w:rPr>
        <w:t>Основні завдання:</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bCs/>
          <w:noProof/>
          <w:sz w:val="20"/>
          <w:szCs w:val="20"/>
          <w:lang w:val="uk-UA" w:eastAsia="ru-RU"/>
        </w:rPr>
      </w:pPr>
    </w:p>
    <w:p w:rsidR="006F338D" w:rsidRPr="007559BA" w:rsidRDefault="006F338D" w:rsidP="00A07C34">
      <w:pPr>
        <w:pStyle w:val="a3"/>
        <w:widowControl w:val="0"/>
        <w:numPr>
          <w:ilvl w:val="0"/>
          <w:numId w:val="33"/>
        </w:numPr>
        <w:shd w:val="clear" w:color="auto" w:fill="FFFFFF"/>
        <w:tabs>
          <w:tab w:val="left" w:pos="142"/>
        </w:tabs>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 xml:space="preserve">збереження роздрібної мережі та ресторанного господарства із забезпеченням територіальної доступності торговельних послуг для населення, особливо сільського; </w:t>
      </w:r>
    </w:p>
    <w:p w:rsidR="006F338D" w:rsidRPr="007559BA" w:rsidRDefault="006F338D" w:rsidP="00A07C34">
      <w:pPr>
        <w:pStyle w:val="a3"/>
        <w:widowControl w:val="0"/>
        <w:numPr>
          <w:ilvl w:val="0"/>
          <w:numId w:val="33"/>
        </w:numPr>
        <w:shd w:val="clear" w:color="auto" w:fill="FFFFFF"/>
        <w:tabs>
          <w:tab w:val="left" w:pos="142"/>
        </w:tabs>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 xml:space="preserve">насичення споживчого ринку якісними товарами; </w:t>
      </w:r>
    </w:p>
    <w:p w:rsidR="006F338D" w:rsidRPr="007559BA" w:rsidRDefault="006F338D" w:rsidP="00A07C34">
      <w:pPr>
        <w:pStyle w:val="a3"/>
        <w:widowControl w:val="0"/>
        <w:numPr>
          <w:ilvl w:val="0"/>
          <w:numId w:val="33"/>
        </w:numPr>
        <w:shd w:val="clear" w:color="auto" w:fill="FFFFFF"/>
        <w:tabs>
          <w:tab w:val="left" w:pos="142"/>
        </w:tabs>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підвищення рівня торговельного обслуговування населення;</w:t>
      </w:r>
    </w:p>
    <w:p w:rsidR="006F338D" w:rsidRPr="007559BA" w:rsidRDefault="006F338D" w:rsidP="00A07C34">
      <w:pPr>
        <w:pStyle w:val="a3"/>
        <w:widowControl w:val="0"/>
        <w:numPr>
          <w:ilvl w:val="0"/>
          <w:numId w:val="33"/>
        </w:numPr>
        <w:shd w:val="clear" w:color="auto" w:fill="FFFFFF"/>
        <w:tabs>
          <w:tab w:val="left" w:pos="142"/>
        </w:tabs>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сприяння реалізації заходів щодо організації проведення продовольчих ярмарків за участю товаровиробників;</w:t>
      </w:r>
    </w:p>
    <w:p w:rsidR="006F338D" w:rsidRPr="007559BA" w:rsidRDefault="006F338D" w:rsidP="00A07C34">
      <w:pPr>
        <w:pStyle w:val="a3"/>
        <w:widowControl w:val="0"/>
        <w:numPr>
          <w:ilvl w:val="0"/>
          <w:numId w:val="33"/>
        </w:numPr>
        <w:shd w:val="clear" w:color="auto" w:fill="FFFFFF"/>
        <w:tabs>
          <w:tab w:val="left" w:pos="142"/>
        </w:tabs>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підвищення рівня захисту прав споживачів.</w:t>
      </w:r>
    </w:p>
    <w:p w:rsidR="006F338D" w:rsidRPr="007559BA" w:rsidRDefault="006F338D" w:rsidP="006F338D">
      <w:pPr>
        <w:widowControl w:val="0"/>
        <w:shd w:val="clear" w:color="auto" w:fill="FFFFFF"/>
        <w:tabs>
          <w:tab w:val="left" w:pos="142"/>
          <w:tab w:val="left" w:pos="399"/>
          <w:tab w:val="left" w:pos="851"/>
          <w:tab w:val="left" w:pos="9639"/>
        </w:tabs>
        <w:spacing w:after="0" w:line="240" w:lineRule="auto"/>
        <w:jc w:val="both"/>
        <w:rPr>
          <w:rFonts w:ascii="Times New Roman" w:eastAsia="Times New Roman" w:hAnsi="Times New Roman"/>
          <w:b/>
          <w:bCs/>
          <w:noProof/>
          <w:sz w:val="20"/>
          <w:szCs w:val="20"/>
          <w:lang w:val="uk-UA" w:eastAsia="ru-RU"/>
        </w:rPr>
      </w:pPr>
    </w:p>
    <w:p w:rsidR="006F338D" w:rsidRPr="007559BA" w:rsidRDefault="006F338D" w:rsidP="006F338D">
      <w:pPr>
        <w:widowControl w:val="0"/>
        <w:shd w:val="clear" w:color="auto" w:fill="FFFFFF"/>
        <w:tabs>
          <w:tab w:val="left" w:pos="142"/>
          <w:tab w:val="left" w:pos="399"/>
          <w:tab w:val="left" w:pos="851"/>
          <w:tab w:val="left" w:pos="9639"/>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b/>
          <w:bCs/>
          <w:noProof/>
          <w:sz w:val="20"/>
          <w:szCs w:val="20"/>
          <w:lang w:val="uk-UA" w:eastAsia="ru-RU"/>
        </w:rPr>
        <w:t>Критерії досягнення</w:t>
      </w:r>
      <w:r w:rsidRPr="007559BA">
        <w:rPr>
          <w:rFonts w:ascii="Times New Roman" w:eastAsia="Times New Roman" w:hAnsi="Times New Roman"/>
          <w:noProof/>
          <w:sz w:val="20"/>
          <w:szCs w:val="20"/>
          <w:lang w:val="uk-UA" w:eastAsia="ru-RU"/>
        </w:rPr>
        <w:t xml:space="preserve"> </w:t>
      </w:r>
    </w:p>
    <w:p w:rsidR="006F338D" w:rsidRPr="007559BA" w:rsidRDefault="006F338D" w:rsidP="006F338D">
      <w:p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 xml:space="preserve">     </w:t>
      </w:r>
      <w:r w:rsidRPr="007559BA">
        <w:rPr>
          <w:rFonts w:ascii="Times New Roman" w:eastAsia="Times New Roman" w:hAnsi="Times New Roman"/>
          <w:b/>
          <w:noProof/>
          <w:sz w:val="20"/>
          <w:szCs w:val="20"/>
          <w:lang w:val="uk-UA" w:eastAsia="ru-RU"/>
        </w:rPr>
        <w:t xml:space="preserve"> </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 xml:space="preserve">Всі населенні  пункти Зеленодольської територіальної громади охоплені стаціонарною або виїздною торгівлею.    </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 xml:space="preserve">     Очікуваний обсяг обороту роздрібної торгівлі з урахуванням товарообороту як юридичних так і фізичних осіб в зв’язку з складною економічною ситуацією в країні прогнозується на рівні 2015 року і становитиме орієнтовно 378,5 млн.грн. </w:t>
      </w:r>
    </w:p>
    <w:p w:rsidR="006F338D" w:rsidRPr="007559BA" w:rsidRDefault="006F338D" w:rsidP="006F338D">
      <w:pPr>
        <w:widowControl w:val="0"/>
        <w:shd w:val="clear" w:color="auto" w:fill="FFFFFF"/>
        <w:tabs>
          <w:tab w:val="left" w:pos="142"/>
        </w:tabs>
        <w:spacing w:after="0" w:line="240" w:lineRule="auto"/>
        <w:ind w:firstLine="709"/>
        <w:jc w:val="center"/>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eastAsia="ru-RU"/>
        </w:rPr>
        <w:drawing>
          <wp:inline distT="0" distB="0" distL="0" distR="0">
            <wp:extent cx="5455920" cy="2628900"/>
            <wp:effectExtent l="0" t="0" r="0" b="0"/>
            <wp:docPr id="15" name="Диаграмма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noProof/>
          <w:sz w:val="20"/>
          <w:szCs w:val="20"/>
          <w:lang w:val="uk-UA" w:eastAsia="ru-RU"/>
        </w:rPr>
      </w:pPr>
    </w:p>
    <w:p w:rsidR="006F338D" w:rsidRPr="007559BA" w:rsidRDefault="006F338D" w:rsidP="006F338D">
      <w:pPr>
        <w:widowControl w:val="0"/>
        <w:shd w:val="clear" w:color="auto" w:fill="FFFFFF"/>
        <w:tabs>
          <w:tab w:val="left" w:pos="142"/>
        </w:tabs>
        <w:spacing w:after="0" w:line="240" w:lineRule="auto"/>
        <w:ind w:firstLine="720"/>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t>Актуальні питання у сфері послуг:</w:t>
      </w:r>
    </w:p>
    <w:p w:rsidR="006F338D" w:rsidRPr="007559BA" w:rsidRDefault="006F338D" w:rsidP="006F338D">
      <w:pPr>
        <w:widowControl w:val="0"/>
        <w:shd w:val="clear" w:color="auto" w:fill="FFFFFF"/>
        <w:tabs>
          <w:tab w:val="left" w:pos="142"/>
        </w:tabs>
        <w:spacing w:after="0" w:line="240" w:lineRule="auto"/>
        <w:ind w:firstLine="720"/>
        <w:rPr>
          <w:rFonts w:ascii="Times New Roman" w:eastAsia="Times New Roman" w:hAnsi="Times New Roman"/>
          <w:b/>
          <w:noProof/>
          <w:sz w:val="20"/>
          <w:szCs w:val="20"/>
          <w:lang w:val="uk-UA" w:eastAsia="ru-RU"/>
        </w:rPr>
      </w:pP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недосконала система звітності приватних підприємців, які надають послуги населенню (фізичні особи не звітують перед органами статистики, обсяги послуг, надані ними не обліковуються);</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недосконала система оподаткування – реформація юридичних осіб (підприємств) у фізичні особи – приватні підприємці;</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надання послуг без державної реєстрації – «тіньовий» сектор послуг;</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noProof/>
          <w:sz w:val="20"/>
          <w:szCs w:val="20"/>
          <w:lang w:val="uk-UA" w:eastAsia="ru-RU"/>
        </w:rPr>
      </w:pPr>
      <w:r w:rsidRPr="007559BA">
        <w:rPr>
          <w:rFonts w:ascii="Times New Roman" w:eastAsia="Times New Roman" w:hAnsi="Times New Roman"/>
          <w:bCs/>
          <w:noProof/>
          <w:sz w:val="20"/>
          <w:szCs w:val="20"/>
          <w:lang w:val="uk-UA" w:eastAsia="ru-RU"/>
        </w:rPr>
        <w:t>недостатня</w:t>
      </w:r>
      <w:r w:rsidRPr="007559BA">
        <w:rPr>
          <w:rFonts w:ascii="Times New Roman" w:eastAsia="Times New Roman" w:hAnsi="Times New Roman"/>
          <w:noProof/>
          <w:sz w:val="20"/>
          <w:szCs w:val="20"/>
          <w:lang w:val="uk-UA" w:eastAsia="ru-RU"/>
        </w:rPr>
        <w:t xml:space="preserve"> кваліфікація значної частини фахівців для роботи в ринкових умовах.</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noProof/>
          <w:sz w:val="20"/>
          <w:szCs w:val="20"/>
          <w:lang w:val="uk-UA" w:eastAsia="ru-RU"/>
        </w:rPr>
      </w:pP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sz w:val="20"/>
          <w:szCs w:val="20"/>
          <w:lang w:val="uk-UA" w:eastAsia="ru-RU"/>
        </w:rPr>
      </w:pPr>
      <w:r w:rsidRPr="007559BA">
        <w:rPr>
          <w:rFonts w:ascii="Times New Roman" w:eastAsia="Times New Roman" w:hAnsi="Times New Roman"/>
          <w:b/>
          <w:sz w:val="20"/>
          <w:szCs w:val="20"/>
          <w:lang w:val="uk-UA" w:eastAsia="ru-RU"/>
        </w:rPr>
        <w:t>Головна мета:</w:t>
      </w:r>
      <w:r w:rsidRPr="007559BA">
        <w:rPr>
          <w:rFonts w:ascii="Times New Roman" w:eastAsia="Times New Roman" w:hAnsi="Times New Roman"/>
          <w:sz w:val="20"/>
          <w:szCs w:val="20"/>
          <w:lang w:val="uk-UA" w:eastAsia="ru-RU"/>
        </w:rPr>
        <w:t xml:space="preserve"> забезпечення споживачів об’єднаної громади  різноманітними та високоякісними послугами, підвищення ефективної суб’єктів господарювання галузі, забезпечення послугами населення у сільській місцевості.</w:t>
      </w: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sz w:val="20"/>
          <w:szCs w:val="20"/>
          <w:lang w:val="uk-UA" w:eastAsia="ru-RU"/>
        </w:rPr>
      </w:pPr>
    </w:p>
    <w:p w:rsidR="006F338D" w:rsidRPr="007559BA" w:rsidRDefault="006F338D" w:rsidP="006F338D">
      <w:pPr>
        <w:widowControl w:val="0"/>
        <w:shd w:val="clear" w:color="auto" w:fill="FFFFFF"/>
        <w:tabs>
          <w:tab w:val="num" w:pos="-3828"/>
          <w:tab w:val="left" w:pos="142"/>
        </w:tabs>
        <w:spacing w:after="0" w:line="240" w:lineRule="auto"/>
        <w:ind w:firstLine="709"/>
        <w:rPr>
          <w:rFonts w:ascii="Times New Roman" w:eastAsia="Times New Roman" w:hAnsi="Times New Roman"/>
          <w:b/>
          <w:sz w:val="20"/>
          <w:szCs w:val="20"/>
          <w:lang w:eastAsia="ru-RU"/>
        </w:rPr>
      </w:pPr>
      <w:proofErr w:type="spellStart"/>
      <w:r w:rsidRPr="007559BA">
        <w:rPr>
          <w:rFonts w:ascii="Times New Roman" w:eastAsia="Times New Roman" w:hAnsi="Times New Roman"/>
          <w:b/>
          <w:sz w:val="20"/>
          <w:szCs w:val="20"/>
          <w:lang w:eastAsia="ru-RU"/>
        </w:rPr>
        <w:lastRenderedPageBreak/>
        <w:t>Основні</w:t>
      </w:r>
      <w:proofErr w:type="spellEnd"/>
      <w:r w:rsidRPr="007559BA">
        <w:rPr>
          <w:rFonts w:ascii="Times New Roman" w:eastAsia="Times New Roman" w:hAnsi="Times New Roman"/>
          <w:b/>
          <w:sz w:val="20"/>
          <w:szCs w:val="20"/>
          <w:lang w:eastAsia="ru-RU"/>
        </w:rPr>
        <w:t xml:space="preserve"> </w:t>
      </w:r>
      <w:proofErr w:type="spellStart"/>
      <w:r w:rsidRPr="007559BA">
        <w:rPr>
          <w:rFonts w:ascii="Times New Roman" w:eastAsia="Times New Roman" w:hAnsi="Times New Roman"/>
          <w:b/>
          <w:sz w:val="20"/>
          <w:szCs w:val="20"/>
          <w:lang w:eastAsia="ru-RU"/>
        </w:rPr>
        <w:t>завдання</w:t>
      </w:r>
      <w:proofErr w:type="spellEnd"/>
      <w:r w:rsidRPr="007559BA">
        <w:rPr>
          <w:rFonts w:ascii="Times New Roman" w:eastAsia="Times New Roman" w:hAnsi="Times New Roman"/>
          <w:b/>
          <w:sz w:val="20"/>
          <w:szCs w:val="20"/>
          <w:lang w:eastAsia="ru-RU"/>
        </w:rPr>
        <w:t>:</w:t>
      </w:r>
    </w:p>
    <w:p w:rsidR="006F338D" w:rsidRPr="007559BA" w:rsidRDefault="006F338D" w:rsidP="00A07C34">
      <w:pPr>
        <w:pStyle w:val="a3"/>
        <w:widowControl w:val="0"/>
        <w:numPr>
          <w:ilvl w:val="0"/>
          <w:numId w:val="34"/>
        </w:numPr>
        <w:shd w:val="clear" w:color="auto" w:fill="FFFFFF"/>
        <w:tabs>
          <w:tab w:val="num" w:pos="-1134"/>
          <w:tab w:val="left" w:pos="142"/>
        </w:tabs>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підвищення рівня якості послуг та культури обслуговування споживачів;</w:t>
      </w:r>
    </w:p>
    <w:p w:rsidR="006F338D" w:rsidRPr="007559BA" w:rsidRDefault="006F338D" w:rsidP="00A07C34">
      <w:pPr>
        <w:pStyle w:val="a3"/>
        <w:widowControl w:val="0"/>
        <w:numPr>
          <w:ilvl w:val="0"/>
          <w:numId w:val="34"/>
        </w:numPr>
        <w:shd w:val="clear" w:color="auto" w:fill="FFFFFF"/>
        <w:tabs>
          <w:tab w:val="num" w:pos="-1134"/>
          <w:tab w:val="left" w:pos="142"/>
        </w:tabs>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упровадження нових видів послуг;</w:t>
      </w:r>
    </w:p>
    <w:p w:rsidR="006F338D" w:rsidRPr="007559BA" w:rsidRDefault="006F338D" w:rsidP="00A07C34">
      <w:pPr>
        <w:pStyle w:val="a3"/>
        <w:widowControl w:val="0"/>
        <w:numPr>
          <w:ilvl w:val="0"/>
          <w:numId w:val="34"/>
        </w:numPr>
        <w:shd w:val="clear" w:color="auto" w:fill="FFFFFF"/>
        <w:tabs>
          <w:tab w:val="num" w:pos="-1134"/>
          <w:tab w:val="left" w:pos="142"/>
        </w:tabs>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забезпечення розвитку інфраструктури побутового обслуговавуння, створення нових об’єктів побутового обслуговування населення, створення нових робочих місць;</w:t>
      </w:r>
    </w:p>
    <w:p w:rsidR="006F338D" w:rsidRPr="007559BA" w:rsidRDefault="006F338D" w:rsidP="007559BA">
      <w:pPr>
        <w:pStyle w:val="a3"/>
        <w:widowControl w:val="0"/>
        <w:numPr>
          <w:ilvl w:val="0"/>
          <w:numId w:val="34"/>
        </w:numPr>
        <w:shd w:val="clear" w:color="auto" w:fill="FFFFFF"/>
        <w:tabs>
          <w:tab w:val="num" w:pos="-1134"/>
          <w:tab w:val="left" w:pos="142"/>
        </w:tabs>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удосконалення професійної майстерності, сприяння участі робітників сфери послуг у чемпіонатах, фестивалях</w:t>
      </w:r>
      <w:r w:rsidRPr="007559BA">
        <w:rPr>
          <w:rFonts w:ascii="Times New Roman" w:eastAsia="Times New Roman" w:hAnsi="Times New Roman"/>
          <w:bCs/>
          <w:noProof/>
          <w:snapToGrid w:val="0"/>
          <w:sz w:val="20"/>
          <w:szCs w:val="20"/>
          <w:lang w:val="uk-UA" w:eastAsia="ru-RU"/>
        </w:rPr>
        <w:t>, майстер-класах</w:t>
      </w:r>
      <w:r w:rsidRPr="007559BA">
        <w:rPr>
          <w:rFonts w:ascii="Times New Roman" w:eastAsia="Times New Roman" w:hAnsi="Times New Roman"/>
          <w:noProof/>
          <w:sz w:val="20"/>
          <w:szCs w:val="20"/>
          <w:lang w:val="uk-UA" w:eastAsia="ru-RU"/>
        </w:rPr>
        <w:t xml:space="preserve"> з метою підвищення їх кваліфікації.</w:t>
      </w:r>
    </w:p>
    <w:p w:rsidR="006F338D" w:rsidRPr="007559BA" w:rsidRDefault="006F338D" w:rsidP="007559BA">
      <w:pPr>
        <w:widowControl w:val="0"/>
        <w:shd w:val="clear" w:color="auto" w:fill="FFFFFF"/>
        <w:tabs>
          <w:tab w:val="left" w:pos="142"/>
          <w:tab w:val="left" w:pos="399"/>
          <w:tab w:val="left" w:pos="851"/>
          <w:tab w:val="left" w:pos="9639"/>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b/>
          <w:bCs/>
          <w:noProof/>
          <w:sz w:val="20"/>
          <w:szCs w:val="20"/>
          <w:lang w:val="uk-UA" w:eastAsia="ru-RU"/>
        </w:rPr>
        <w:t>Критерії досягнення:</w:t>
      </w:r>
      <w:r w:rsidRPr="007559BA">
        <w:rPr>
          <w:rFonts w:ascii="Times New Roman" w:eastAsia="Times New Roman" w:hAnsi="Times New Roman"/>
          <w:noProof/>
          <w:sz w:val="20"/>
          <w:szCs w:val="20"/>
          <w:lang w:val="uk-UA" w:eastAsia="ru-RU"/>
        </w:rPr>
        <w:t xml:space="preserve"> </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b/>
          <w:noProof/>
          <w:sz w:val="20"/>
          <w:szCs w:val="20"/>
          <w:lang w:val="uk-UA" w:eastAsia="ru-RU"/>
        </w:rPr>
      </w:pPr>
      <w:r w:rsidRPr="007559BA">
        <w:rPr>
          <w:rFonts w:ascii="Times New Roman" w:eastAsia="Times New Roman" w:hAnsi="Times New Roman"/>
          <w:bCs/>
          <w:noProof/>
          <w:sz w:val="20"/>
          <w:szCs w:val="20"/>
          <w:lang w:val="uk-UA" w:eastAsia="ru-RU"/>
        </w:rPr>
        <w:t xml:space="preserve">збереження обсягу реалізованих послуг для всіх споживачів на                </w:t>
      </w:r>
      <w:r w:rsidRPr="007559BA">
        <w:rPr>
          <w:rFonts w:ascii="Times New Roman" w:eastAsia="Times New Roman" w:hAnsi="Times New Roman"/>
          <w:noProof/>
          <w:sz w:val="20"/>
          <w:szCs w:val="20"/>
          <w:lang w:val="uk-UA" w:eastAsia="ru-RU"/>
        </w:rPr>
        <w:t>на рівні 48,5млн.грн</w:t>
      </w:r>
    </w:p>
    <w:p w:rsidR="006F338D" w:rsidRPr="007559BA" w:rsidRDefault="006F338D" w:rsidP="006F338D">
      <w:pPr>
        <w:widowControl w:val="0"/>
        <w:shd w:val="clear" w:color="auto" w:fill="FFFFFF"/>
        <w:tabs>
          <w:tab w:val="left" w:pos="142"/>
          <w:tab w:val="num" w:pos="900"/>
          <w:tab w:val="num" w:pos="1260"/>
        </w:tabs>
        <w:spacing w:after="0" w:line="240" w:lineRule="auto"/>
        <w:ind w:firstLine="720"/>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збереження мережі підприємств обслуговування населення;</w:t>
      </w:r>
    </w:p>
    <w:p w:rsidR="006F338D" w:rsidRPr="007559BA" w:rsidRDefault="006F338D" w:rsidP="006F338D">
      <w:pPr>
        <w:widowControl w:val="0"/>
        <w:shd w:val="clear" w:color="auto" w:fill="FFFFFF"/>
        <w:tabs>
          <w:tab w:val="left" w:pos="142"/>
          <w:tab w:val="num" w:pos="900"/>
          <w:tab w:val="num" w:pos="1260"/>
        </w:tabs>
        <w:spacing w:after="0" w:line="240" w:lineRule="auto"/>
        <w:ind w:firstLine="720"/>
        <w:jc w:val="both"/>
        <w:rPr>
          <w:rFonts w:ascii="Times New Roman" w:eastAsia="Times New Roman" w:hAnsi="Times New Roman"/>
          <w:noProof/>
          <w:sz w:val="20"/>
          <w:szCs w:val="20"/>
          <w:lang w:val="uk-UA" w:eastAsia="ru-RU"/>
        </w:rPr>
      </w:pPr>
      <w:r w:rsidRPr="007559BA">
        <w:rPr>
          <w:rFonts w:ascii="Times New Roman" w:eastAsia="Times New Roman" w:hAnsi="Times New Roman"/>
          <w:bCs/>
          <w:noProof/>
          <w:sz w:val="20"/>
          <w:szCs w:val="20"/>
          <w:lang w:val="uk-UA" w:eastAsia="ru-RU"/>
        </w:rPr>
        <w:t>заохочення до впровадження нових</w:t>
      </w:r>
      <w:r w:rsidRPr="007559BA">
        <w:rPr>
          <w:rFonts w:ascii="Times New Roman" w:eastAsia="Times New Roman" w:hAnsi="Times New Roman"/>
          <w:noProof/>
          <w:sz w:val="20"/>
          <w:szCs w:val="20"/>
          <w:lang w:val="uk-UA" w:eastAsia="ru-RU"/>
        </w:rPr>
        <w:t xml:space="preserve"> видів послуг у суб’єктів сфери побуту.</w:t>
      </w:r>
    </w:p>
    <w:p w:rsidR="006F338D" w:rsidRPr="007559BA" w:rsidRDefault="006F338D" w:rsidP="006F338D">
      <w:pPr>
        <w:shd w:val="clear" w:color="auto" w:fill="FFFFFF"/>
        <w:tabs>
          <w:tab w:val="left" w:pos="142"/>
        </w:tabs>
        <w:spacing w:after="0" w:line="240" w:lineRule="auto"/>
        <w:ind w:firstLine="709"/>
        <w:jc w:val="center"/>
        <w:rPr>
          <w:rFonts w:ascii="Times New Roman" w:eastAsia="Times New Roman" w:hAnsi="Times New Roman"/>
          <w:b/>
          <w:noProof/>
          <w:spacing w:val="-4"/>
          <w:sz w:val="20"/>
          <w:szCs w:val="20"/>
          <w:u w:val="single"/>
          <w:lang w:val="uk-UA" w:eastAsia="uk-UA"/>
        </w:rPr>
      </w:pPr>
    </w:p>
    <w:p w:rsidR="006F338D" w:rsidRPr="007559BA" w:rsidRDefault="006F338D" w:rsidP="006F338D">
      <w:pPr>
        <w:shd w:val="clear" w:color="auto" w:fill="FFFFFF"/>
        <w:tabs>
          <w:tab w:val="left" w:pos="142"/>
        </w:tabs>
        <w:spacing w:after="0" w:line="240" w:lineRule="auto"/>
        <w:jc w:val="center"/>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t>4.4. Інвестиційна діяльність</w:t>
      </w:r>
    </w:p>
    <w:p w:rsidR="006F338D" w:rsidRPr="007559BA" w:rsidRDefault="006F338D" w:rsidP="006F338D">
      <w:pPr>
        <w:shd w:val="clear" w:color="auto" w:fill="FFFFFF"/>
        <w:tabs>
          <w:tab w:val="left" w:pos="142"/>
        </w:tabs>
        <w:spacing w:after="0" w:line="240" w:lineRule="auto"/>
        <w:ind w:firstLine="720"/>
        <w:jc w:val="both"/>
        <w:rPr>
          <w:rFonts w:ascii="Times New Roman" w:eastAsia="Times New Roman" w:hAnsi="Times New Roman"/>
          <w:noProof/>
          <w:sz w:val="20"/>
          <w:szCs w:val="20"/>
          <w:lang w:val="uk-UA" w:eastAsia="ru-RU"/>
        </w:rPr>
      </w:pPr>
      <w:r w:rsidRPr="007559BA">
        <w:rPr>
          <w:rFonts w:ascii="Times New Roman" w:eastAsia="Times New Roman" w:hAnsi="Times New Roman"/>
          <w:b/>
          <w:noProof/>
          <w:sz w:val="20"/>
          <w:szCs w:val="20"/>
          <w:lang w:val="uk-UA" w:eastAsia="ru-RU"/>
        </w:rPr>
        <w:t>Актуальні питання:</w:t>
      </w:r>
      <w:r w:rsidRPr="007559BA">
        <w:rPr>
          <w:rFonts w:ascii="Times New Roman" w:eastAsia="Times New Roman" w:hAnsi="Times New Roman"/>
          <w:noProof/>
          <w:sz w:val="20"/>
          <w:szCs w:val="20"/>
          <w:lang w:val="uk-UA" w:eastAsia="ru-RU"/>
        </w:rPr>
        <w:t xml:space="preserve"> </w:t>
      </w:r>
    </w:p>
    <w:p w:rsidR="006F338D" w:rsidRPr="007559BA" w:rsidRDefault="006F338D" w:rsidP="006F338D">
      <w:pPr>
        <w:shd w:val="clear" w:color="auto" w:fill="FFFFFF"/>
        <w:tabs>
          <w:tab w:val="left" w:pos="142"/>
        </w:tabs>
        <w:spacing w:after="0" w:line="240" w:lineRule="auto"/>
        <w:ind w:firstLine="72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pacing w:val="-6"/>
          <w:sz w:val="20"/>
          <w:szCs w:val="20"/>
          <w:lang w:val="uk-UA" w:eastAsia="ru-RU"/>
        </w:rPr>
        <w:t>підвищення конкурентоспроможностві діючих підприємств – модернізація,</w:t>
      </w:r>
      <w:r w:rsidRPr="007559BA">
        <w:rPr>
          <w:rFonts w:ascii="Times New Roman" w:eastAsia="Times New Roman" w:hAnsi="Times New Roman"/>
          <w:noProof/>
          <w:sz w:val="20"/>
          <w:szCs w:val="20"/>
          <w:lang w:val="uk-UA" w:eastAsia="ru-RU"/>
        </w:rPr>
        <w:t xml:space="preserve"> технічне та технологічне переозброєння;</w:t>
      </w:r>
    </w:p>
    <w:p w:rsidR="006F338D" w:rsidRPr="007559BA" w:rsidRDefault="006F338D" w:rsidP="006F338D">
      <w:pPr>
        <w:shd w:val="clear" w:color="auto" w:fill="FFFFFF"/>
        <w:tabs>
          <w:tab w:val="left" w:pos="142"/>
        </w:tabs>
        <w:spacing w:after="0" w:line="240" w:lineRule="auto"/>
        <w:ind w:firstLine="72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реалізація ключових інфраструктурних проектів;</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sz w:val="20"/>
          <w:szCs w:val="20"/>
          <w:lang w:val="uk-UA"/>
        </w:rPr>
      </w:pPr>
      <w:r w:rsidRPr="007559BA">
        <w:rPr>
          <w:rFonts w:ascii="Times New Roman" w:eastAsia="Times New Roman" w:hAnsi="Times New Roman"/>
          <w:sz w:val="20"/>
          <w:szCs w:val="20"/>
          <w:lang w:val="uk-UA"/>
        </w:rPr>
        <w:t>поліпшення житлових умов, забезпечення життєдіяльності громадян, удосконалення матеріально-технічної бази закладів охорони здоров’я, створення належних умов для всебічного та повноцінного розвитку дітей;</w:t>
      </w:r>
    </w:p>
    <w:p w:rsidR="006F338D" w:rsidRPr="007559BA" w:rsidRDefault="006F338D" w:rsidP="007559BA">
      <w:pPr>
        <w:shd w:val="clear" w:color="auto" w:fill="FFFFFF"/>
        <w:tabs>
          <w:tab w:val="left" w:pos="142"/>
        </w:tabs>
        <w:spacing w:after="0" w:line="240" w:lineRule="auto"/>
        <w:ind w:firstLine="709"/>
        <w:jc w:val="both"/>
        <w:rPr>
          <w:rFonts w:ascii="Times New Roman" w:eastAsia="Times New Roman" w:hAnsi="Times New Roman"/>
          <w:sz w:val="20"/>
          <w:szCs w:val="20"/>
          <w:lang w:val="uk-UA"/>
        </w:rPr>
      </w:pPr>
      <w:r w:rsidRPr="007559BA">
        <w:rPr>
          <w:rFonts w:ascii="Times New Roman" w:eastAsia="Times New Roman" w:hAnsi="Times New Roman"/>
          <w:sz w:val="20"/>
          <w:szCs w:val="20"/>
          <w:lang w:val="uk-UA"/>
        </w:rPr>
        <w:t>збільшення обсягів залучення прямих іноземних інвестицій і як результат – покращення інвестиційної привабливості Зеленодольської об’єднаної територіальної громади.</w:t>
      </w:r>
    </w:p>
    <w:p w:rsidR="006F338D" w:rsidRPr="007559BA" w:rsidRDefault="006F338D" w:rsidP="007559BA">
      <w:pPr>
        <w:widowControl w:val="0"/>
        <w:shd w:val="clear" w:color="auto" w:fill="FFFFFF"/>
        <w:tabs>
          <w:tab w:val="left" w:pos="142"/>
          <w:tab w:val="left" w:pos="9354"/>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b/>
          <w:noProof/>
          <w:sz w:val="20"/>
          <w:szCs w:val="20"/>
          <w:lang w:val="uk-UA" w:eastAsia="ru-RU"/>
        </w:rPr>
        <w:t xml:space="preserve">Головна мета: </w:t>
      </w:r>
      <w:r w:rsidRPr="007559BA">
        <w:rPr>
          <w:rFonts w:ascii="Times New Roman" w:eastAsia="Times New Roman" w:hAnsi="Times New Roman"/>
          <w:noProof/>
          <w:sz w:val="20"/>
          <w:szCs w:val="20"/>
          <w:lang w:val="uk-UA" w:eastAsia="ru-RU"/>
        </w:rPr>
        <w:t>сприяння</w:t>
      </w:r>
      <w:r w:rsidRPr="007559BA">
        <w:rPr>
          <w:rFonts w:ascii="Times New Roman" w:eastAsia="Times New Roman" w:hAnsi="Times New Roman"/>
          <w:b/>
          <w:noProof/>
          <w:sz w:val="20"/>
          <w:szCs w:val="20"/>
          <w:lang w:val="uk-UA" w:eastAsia="ru-RU"/>
        </w:rPr>
        <w:t xml:space="preserve"> </w:t>
      </w:r>
      <w:r w:rsidRPr="007559BA">
        <w:rPr>
          <w:rFonts w:ascii="Times New Roman" w:eastAsia="Times New Roman" w:hAnsi="Times New Roman"/>
          <w:noProof/>
          <w:sz w:val="20"/>
          <w:szCs w:val="20"/>
          <w:lang w:val="uk-UA" w:eastAsia="ru-RU"/>
        </w:rPr>
        <w:t>покращенню</w:t>
      </w:r>
      <w:r w:rsidRPr="007559BA">
        <w:rPr>
          <w:rFonts w:ascii="Times New Roman" w:eastAsia="Times New Roman" w:hAnsi="Times New Roman"/>
          <w:b/>
          <w:noProof/>
          <w:sz w:val="20"/>
          <w:szCs w:val="20"/>
          <w:lang w:val="uk-UA" w:eastAsia="ru-RU"/>
        </w:rPr>
        <w:t xml:space="preserve"> </w:t>
      </w:r>
      <w:r w:rsidRPr="007559BA">
        <w:rPr>
          <w:rFonts w:ascii="Times New Roman" w:eastAsia="Times New Roman" w:hAnsi="Times New Roman"/>
          <w:noProof/>
          <w:sz w:val="20"/>
          <w:szCs w:val="20"/>
          <w:lang w:val="uk-UA" w:eastAsia="ru-RU"/>
        </w:rPr>
        <w:t xml:space="preserve">інвестиційного клімату та </w:t>
      </w:r>
      <w:r w:rsidRPr="007559BA">
        <w:rPr>
          <w:rFonts w:ascii="Times New Roman" w:eastAsia="Times New Roman" w:hAnsi="Times New Roman"/>
          <w:b/>
          <w:noProof/>
          <w:sz w:val="20"/>
          <w:szCs w:val="20"/>
          <w:lang w:val="uk-UA" w:eastAsia="ru-RU"/>
        </w:rPr>
        <w:t xml:space="preserve">  </w:t>
      </w:r>
      <w:r w:rsidRPr="007559BA">
        <w:rPr>
          <w:rFonts w:ascii="Times New Roman" w:eastAsia="Times New Roman" w:hAnsi="Times New Roman"/>
          <w:noProof/>
          <w:sz w:val="20"/>
          <w:szCs w:val="20"/>
          <w:lang w:val="uk-UA" w:eastAsia="ru-RU"/>
        </w:rPr>
        <w:t xml:space="preserve">залучення інвестицій у економіку об’єднаної громади, стимулювання розвитку виробництва, впровадження сучасних технологій, налагодження виробництва нових, конкурентоспроможних видів продукції, збільшення частки використання продукції вітчизняного товаровиробника. </w:t>
      </w:r>
    </w:p>
    <w:p w:rsidR="006F338D" w:rsidRPr="007559BA" w:rsidRDefault="006F338D" w:rsidP="007559BA">
      <w:pPr>
        <w:shd w:val="clear" w:color="auto" w:fill="FFFFFF"/>
        <w:tabs>
          <w:tab w:val="left" w:pos="142"/>
        </w:tabs>
        <w:spacing w:after="0" w:line="240" w:lineRule="auto"/>
        <w:ind w:firstLine="709"/>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t xml:space="preserve">Основні завдання щодо залучення капітальних інвестицій: </w:t>
      </w:r>
    </w:p>
    <w:p w:rsidR="006F338D" w:rsidRPr="007559BA" w:rsidRDefault="006F338D" w:rsidP="006F338D">
      <w:pPr>
        <w:shd w:val="clear" w:color="auto" w:fill="FFFFFF"/>
        <w:tabs>
          <w:tab w:val="left" w:pos="142"/>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підвищення конкурентоспроможності діючих підприємств для забезпечення виходу на європейський ринок -  модернізація, технічне та технологічне переозброєння.</w:t>
      </w: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Основним джерелом фінансування капіталовкладень залишатимуться власні кошти підприємств.</w:t>
      </w: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У виробничій сфері основна частка капітальних інвестицій у розвиток основних фондів буде спрямована на розширення, реконструкцію, технічне та технологічне переозброєння діючих підприємств (КП «Зеленодольський  міський водоканал» та  інші).</w:t>
      </w:r>
    </w:p>
    <w:p w:rsidR="00CE76E2" w:rsidRPr="007559BA" w:rsidRDefault="00CE76E2" w:rsidP="006F338D">
      <w:pPr>
        <w:widowControl w:val="0"/>
        <w:shd w:val="clear" w:color="auto" w:fill="FFFFFF"/>
        <w:tabs>
          <w:tab w:val="left" w:pos="142"/>
        </w:tabs>
        <w:spacing w:after="0" w:line="240" w:lineRule="auto"/>
        <w:ind w:firstLine="709"/>
        <w:jc w:val="both"/>
        <w:rPr>
          <w:rFonts w:ascii="Times New Roman" w:eastAsia="Times New Roman" w:hAnsi="Times New Roman"/>
          <w:b/>
          <w:noProof/>
          <w:sz w:val="20"/>
          <w:szCs w:val="20"/>
          <w:u w:val="single"/>
          <w:lang w:val="uk-UA" w:eastAsia="ru-RU"/>
        </w:rPr>
      </w:pPr>
      <w:r w:rsidRPr="007559BA">
        <w:rPr>
          <w:rFonts w:ascii="Times New Roman" w:eastAsia="Times New Roman" w:hAnsi="Times New Roman"/>
          <w:b/>
          <w:noProof/>
          <w:sz w:val="20"/>
          <w:szCs w:val="20"/>
          <w:u w:val="single"/>
          <w:lang w:val="uk-UA" w:eastAsia="ru-RU"/>
        </w:rPr>
        <w:t>За раунок коштів місцевого бюджету (відповідно до Програми економічного і соціального розвитку):</w:t>
      </w:r>
    </w:p>
    <w:p w:rsidR="00CE76E2" w:rsidRPr="007559BA" w:rsidRDefault="00CE76E2" w:rsidP="00A07C34">
      <w:pPr>
        <w:pStyle w:val="a3"/>
        <w:widowControl w:val="0"/>
        <w:numPr>
          <w:ilvl w:val="0"/>
          <w:numId w:val="35"/>
        </w:numPr>
        <w:shd w:val="clear" w:color="auto" w:fill="FFFFFF"/>
        <w:tabs>
          <w:tab w:val="left" w:pos="142"/>
        </w:tabs>
        <w:spacing w:after="0" w:line="240" w:lineRule="auto"/>
        <w:jc w:val="both"/>
        <w:rPr>
          <w:rFonts w:ascii="Times New Roman" w:hAnsi="Times New Roman"/>
          <w:sz w:val="20"/>
          <w:szCs w:val="20"/>
          <w:lang w:val="uk-UA"/>
        </w:rPr>
      </w:pPr>
      <w:r w:rsidRPr="007559BA">
        <w:rPr>
          <w:rFonts w:ascii="Times New Roman" w:hAnsi="Times New Roman"/>
          <w:sz w:val="20"/>
          <w:szCs w:val="20"/>
          <w:lang w:val="uk-UA"/>
        </w:rPr>
        <w:t xml:space="preserve">Виготовлення проектно-кошторисної документації підвідного водоводу до с Велика </w:t>
      </w:r>
      <w:proofErr w:type="spellStart"/>
      <w:r w:rsidRPr="007559BA">
        <w:rPr>
          <w:rFonts w:ascii="Times New Roman" w:hAnsi="Times New Roman"/>
          <w:sz w:val="20"/>
          <w:szCs w:val="20"/>
          <w:lang w:val="uk-UA"/>
        </w:rPr>
        <w:t>Костромка</w:t>
      </w:r>
      <w:proofErr w:type="spellEnd"/>
      <w:r w:rsidRPr="007559BA">
        <w:rPr>
          <w:rFonts w:ascii="Times New Roman" w:hAnsi="Times New Roman"/>
          <w:sz w:val="20"/>
          <w:szCs w:val="20"/>
          <w:lang w:val="uk-UA"/>
        </w:rPr>
        <w:t xml:space="preserve"> – 122,516тис.грн</w:t>
      </w:r>
    </w:p>
    <w:p w:rsidR="00CE76E2" w:rsidRPr="007559BA" w:rsidRDefault="00CE76E2" w:rsidP="00A07C34">
      <w:pPr>
        <w:pStyle w:val="a3"/>
        <w:widowControl w:val="0"/>
        <w:numPr>
          <w:ilvl w:val="0"/>
          <w:numId w:val="35"/>
        </w:numPr>
        <w:shd w:val="clear" w:color="auto" w:fill="FFFFFF"/>
        <w:tabs>
          <w:tab w:val="left" w:pos="142"/>
        </w:tabs>
        <w:spacing w:after="0" w:line="240" w:lineRule="auto"/>
        <w:jc w:val="both"/>
        <w:rPr>
          <w:rFonts w:ascii="Times New Roman" w:hAnsi="Times New Roman"/>
          <w:sz w:val="20"/>
          <w:szCs w:val="20"/>
          <w:lang w:val="uk-UA"/>
        </w:rPr>
      </w:pPr>
      <w:r w:rsidRPr="007559BA">
        <w:rPr>
          <w:rFonts w:ascii="Times New Roman" w:hAnsi="Times New Roman"/>
          <w:sz w:val="20"/>
          <w:szCs w:val="20"/>
          <w:lang w:val="uk-UA"/>
        </w:rPr>
        <w:t xml:space="preserve">Реконструкція мережі вуличного освітлення дворових територій будинків № 2,4,13,15,17 по </w:t>
      </w:r>
      <w:proofErr w:type="spellStart"/>
      <w:r w:rsidRPr="007559BA">
        <w:rPr>
          <w:rFonts w:ascii="Times New Roman" w:hAnsi="Times New Roman"/>
          <w:sz w:val="20"/>
          <w:szCs w:val="20"/>
          <w:lang w:val="uk-UA"/>
        </w:rPr>
        <w:t>вул.Будівельна</w:t>
      </w:r>
      <w:proofErr w:type="spellEnd"/>
      <w:r w:rsidRPr="007559BA">
        <w:rPr>
          <w:rFonts w:ascii="Times New Roman" w:hAnsi="Times New Roman"/>
          <w:sz w:val="20"/>
          <w:szCs w:val="20"/>
          <w:lang w:val="uk-UA"/>
        </w:rPr>
        <w:t xml:space="preserve"> та будинку №2а по </w:t>
      </w:r>
      <w:proofErr w:type="spellStart"/>
      <w:r w:rsidRPr="007559BA">
        <w:rPr>
          <w:rFonts w:ascii="Times New Roman" w:hAnsi="Times New Roman"/>
          <w:sz w:val="20"/>
          <w:szCs w:val="20"/>
          <w:lang w:val="uk-UA"/>
        </w:rPr>
        <w:t>вул.К.Маркса</w:t>
      </w:r>
      <w:proofErr w:type="spellEnd"/>
      <w:r w:rsidRPr="007559BA">
        <w:rPr>
          <w:rFonts w:ascii="Times New Roman" w:hAnsi="Times New Roman"/>
          <w:sz w:val="20"/>
          <w:szCs w:val="20"/>
          <w:lang w:val="uk-UA"/>
        </w:rPr>
        <w:t xml:space="preserve"> в </w:t>
      </w:r>
      <w:proofErr w:type="spellStart"/>
      <w:r w:rsidRPr="007559BA">
        <w:rPr>
          <w:rFonts w:ascii="Times New Roman" w:hAnsi="Times New Roman"/>
          <w:sz w:val="20"/>
          <w:szCs w:val="20"/>
          <w:lang w:val="uk-UA"/>
        </w:rPr>
        <w:t>м.Зеленодольську</w:t>
      </w:r>
      <w:proofErr w:type="spellEnd"/>
      <w:r w:rsidRPr="007559BA">
        <w:rPr>
          <w:rFonts w:ascii="Times New Roman" w:hAnsi="Times New Roman"/>
          <w:sz w:val="20"/>
          <w:szCs w:val="20"/>
          <w:lang w:val="uk-UA"/>
        </w:rPr>
        <w:t xml:space="preserve"> – 124,111тис.грн;</w:t>
      </w:r>
    </w:p>
    <w:p w:rsidR="00CE76E2" w:rsidRPr="007559BA" w:rsidRDefault="00CE76E2" w:rsidP="00A07C34">
      <w:pPr>
        <w:pStyle w:val="a3"/>
        <w:widowControl w:val="0"/>
        <w:numPr>
          <w:ilvl w:val="0"/>
          <w:numId w:val="35"/>
        </w:numPr>
        <w:shd w:val="clear" w:color="auto" w:fill="FFFFFF"/>
        <w:tabs>
          <w:tab w:val="left" w:pos="142"/>
        </w:tabs>
        <w:spacing w:after="0" w:line="240" w:lineRule="auto"/>
        <w:jc w:val="both"/>
        <w:rPr>
          <w:rFonts w:ascii="Times New Roman" w:hAnsi="Times New Roman"/>
          <w:sz w:val="20"/>
          <w:szCs w:val="20"/>
          <w:lang w:val="uk-UA"/>
        </w:rPr>
      </w:pPr>
      <w:r w:rsidRPr="007559BA">
        <w:rPr>
          <w:rFonts w:ascii="Times New Roman" w:hAnsi="Times New Roman"/>
          <w:sz w:val="20"/>
          <w:szCs w:val="20"/>
          <w:lang w:val="uk-UA"/>
        </w:rPr>
        <w:t xml:space="preserve">Виконання проектно-вишукувальних робіт з реконструкції мережі вуличного освітлення дворових територій будинків № 2,4,13,15,17 по </w:t>
      </w:r>
      <w:proofErr w:type="spellStart"/>
      <w:r w:rsidRPr="007559BA">
        <w:rPr>
          <w:rFonts w:ascii="Times New Roman" w:hAnsi="Times New Roman"/>
          <w:sz w:val="20"/>
          <w:szCs w:val="20"/>
          <w:lang w:val="uk-UA"/>
        </w:rPr>
        <w:t>вул.Будівельна</w:t>
      </w:r>
      <w:proofErr w:type="spellEnd"/>
      <w:r w:rsidRPr="007559BA">
        <w:rPr>
          <w:rFonts w:ascii="Times New Roman" w:hAnsi="Times New Roman"/>
          <w:sz w:val="20"/>
          <w:szCs w:val="20"/>
          <w:lang w:val="uk-UA"/>
        </w:rPr>
        <w:t xml:space="preserve"> та будинку №2а по </w:t>
      </w:r>
      <w:proofErr w:type="spellStart"/>
      <w:r w:rsidRPr="007559BA">
        <w:rPr>
          <w:rFonts w:ascii="Times New Roman" w:hAnsi="Times New Roman"/>
          <w:sz w:val="20"/>
          <w:szCs w:val="20"/>
          <w:lang w:val="uk-UA"/>
        </w:rPr>
        <w:t>вул.К.Маркса</w:t>
      </w:r>
      <w:proofErr w:type="spellEnd"/>
      <w:r w:rsidRPr="007559BA">
        <w:rPr>
          <w:rFonts w:ascii="Times New Roman" w:hAnsi="Times New Roman"/>
          <w:sz w:val="20"/>
          <w:szCs w:val="20"/>
          <w:lang w:val="uk-UA"/>
        </w:rPr>
        <w:t xml:space="preserve"> в </w:t>
      </w:r>
      <w:proofErr w:type="spellStart"/>
      <w:r w:rsidRPr="007559BA">
        <w:rPr>
          <w:rFonts w:ascii="Times New Roman" w:hAnsi="Times New Roman"/>
          <w:sz w:val="20"/>
          <w:szCs w:val="20"/>
          <w:lang w:val="uk-UA"/>
        </w:rPr>
        <w:t>м.Зеленодольську</w:t>
      </w:r>
      <w:proofErr w:type="spellEnd"/>
      <w:r w:rsidRPr="007559BA">
        <w:rPr>
          <w:rFonts w:ascii="Times New Roman" w:hAnsi="Times New Roman"/>
          <w:sz w:val="20"/>
          <w:szCs w:val="20"/>
          <w:lang w:val="uk-UA"/>
        </w:rPr>
        <w:t xml:space="preserve"> (в </w:t>
      </w:r>
      <w:proofErr w:type="spellStart"/>
      <w:r w:rsidRPr="007559BA">
        <w:rPr>
          <w:rFonts w:ascii="Times New Roman" w:hAnsi="Times New Roman"/>
          <w:sz w:val="20"/>
          <w:szCs w:val="20"/>
          <w:lang w:val="uk-UA"/>
        </w:rPr>
        <w:t>т.ч.експертиза</w:t>
      </w:r>
      <w:proofErr w:type="spellEnd"/>
      <w:r w:rsidRPr="007559BA">
        <w:rPr>
          <w:rFonts w:ascii="Times New Roman" w:hAnsi="Times New Roman"/>
          <w:sz w:val="20"/>
          <w:szCs w:val="20"/>
          <w:lang w:val="uk-UA"/>
        </w:rPr>
        <w:t xml:space="preserve">) -1,5 </w:t>
      </w:r>
      <w:proofErr w:type="spellStart"/>
      <w:r w:rsidRPr="007559BA">
        <w:rPr>
          <w:rFonts w:ascii="Times New Roman" w:hAnsi="Times New Roman"/>
          <w:sz w:val="20"/>
          <w:szCs w:val="20"/>
          <w:lang w:val="uk-UA"/>
        </w:rPr>
        <w:t>тис.грн</w:t>
      </w:r>
      <w:proofErr w:type="spellEnd"/>
      <w:r w:rsidRPr="007559BA">
        <w:rPr>
          <w:rFonts w:ascii="Times New Roman" w:hAnsi="Times New Roman"/>
          <w:sz w:val="20"/>
          <w:szCs w:val="20"/>
          <w:lang w:val="uk-UA"/>
        </w:rPr>
        <w:t>;</w:t>
      </w:r>
    </w:p>
    <w:p w:rsidR="00CE76E2" w:rsidRPr="007559BA" w:rsidRDefault="00CE76E2" w:rsidP="00A07C34">
      <w:pPr>
        <w:pStyle w:val="a3"/>
        <w:widowControl w:val="0"/>
        <w:numPr>
          <w:ilvl w:val="0"/>
          <w:numId w:val="35"/>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hAnsi="Times New Roman"/>
          <w:sz w:val="20"/>
          <w:szCs w:val="20"/>
          <w:lang w:val="uk-UA"/>
        </w:rPr>
        <w:t xml:space="preserve">Виконання проектно-вишукувальних робіт «Реконструкція системи опалення і вентиляції в басейні ДНЗ «Журавка» по вул. Енергетична 26А в м. </w:t>
      </w:r>
      <w:proofErr w:type="spellStart"/>
      <w:r w:rsidRPr="007559BA">
        <w:rPr>
          <w:rFonts w:ascii="Times New Roman" w:hAnsi="Times New Roman"/>
          <w:sz w:val="20"/>
          <w:szCs w:val="20"/>
          <w:lang w:val="uk-UA"/>
        </w:rPr>
        <w:t>ЗеленодольськуАпостолівського</w:t>
      </w:r>
      <w:proofErr w:type="spellEnd"/>
      <w:r w:rsidRPr="007559BA">
        <w:rPr>
          <w:rFonts w:ascii="Times New Roman" w:hAnsi="Times New Roman"/>
          <w:sz w:val="20"/>
          <w:szCs w:val="20"/>
          <w:lang w:val="uk-UA"/>
        </w:rPr>
        <w:t xml:space="preserve"> району Дніпропетровської області» (в </w:t>
      </w:r>
      <w:proofErr w:type="spellStart"/>
      <w:r w:rsidRPr="007559BA">
        <w:rPr>
          <w:rFonts w:ascii="Times New Roman" w:hAnsi="Times New Roman"/>
          <w:sz w:val="20"/>
          <w:szCs w:val="20"/>
          <w:lang w:val="uk-UA"/>
        </w:rPr>
        <w:t>т.ч.експертиза</w:t>
      </w:r>
      <w:proofErr w:type="spellEnd"/>
      <w:r w:rsidRPr="007559BA">
        <w:rPr>
          <w:rFonts w:ascii="Times New Roman" w:hAnsi="Times New Roman"/>
          <w:sz w:val="20"/>
          <w:szCs w:val="20"/>
          <w:lang w:val="uk-UA"/>
        </w:rPr>
        <w:t xml:space="preserve">) – 16,274 </w:t>
      </w:r>
      <w:proofErr w:type="spellStart"/>
      <w:r w:rsidRPr="007559BA">
        <w:rPr>
          <w:rFonts w:ascii="Times New Roman" w:hAnsi="Times New Roman"/>
          <w:sz w:val="20"/>
          <w:szCs w:val="20"/>
          <w:lang w:val="uk-UA"/>
        </w:rPr>
        <w:t>тис.грн</w:t>
      </w:r>
      <w:proofErr w:type="spellEnd"/>
      <w:r w:rsidRPr="007559BA">
        <w:rPr>
          <w:rFonts w:ascii="Times New Roman" w:hAnsi="Times New Roman"/>
          <w:sz w:val="20"/>
          <w:szCs w:val="20"/>
          <w:lang w:val="uk-UA"/>
        </w:rPr>
        <w:t>.;</w:t>
      </w: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noProof/>
          <w:sz w:val="20"/>
          <w:szCs w:val="20"/>
          <w:u w:val="single"/>
          <w:lang w:val="uk-UA" w:eastAsia="ru-RU"/>
        </w:rPr>
      </w:pPr>
      <w:r w:rsidRPr="007559BA">
        <w:rPr>
          <w:rFonts w:ascii="Times New Roman" w:eastAsia="Times New Roman" w:hAnsi="Times New Roman"/>
          <w:b/>
          <w:noProof/>
          <w:sz w:val="20"/>
          <w:szCs w:val="20"/>
          <w:u w:val="single"/>
          <w:lang w:val="uk-UA" w:eastAsia="ru-RU"/>
        </w:rPr>
        <w:t>Реалізація ключових інфраструктурних проектів за умови державної підтримки та коштів обласного бюджету</w:t>
      </w:r>
      <w:r w:rsidRPr="007559BA">
        <w:rPr>
          <w:rFonts w:ascii="Times New Roman" w:eastAsia="Times New Roman" w:hAnsi="Times New Roman"/>
          <w:noProof/>
          <w:sz w:val="20"/>
          <w:szCs w:val="20"/>
          <w:u w:val="single"/>
          <w:lang w:val="uk-UA" w:eastAsia="ru-RU"/>
        </w:rPr>
        <w:t>:</w:t>
      </w:r>
    </w:p>
    <w:p w:rsidR="006F338D" w:rsidRPr="007559BA" w:rsidRDefault="006F338D" w:rsidP="00A07C34">
      <w:pPr>
        <w:pStyle w:val="a3"/>
        <w:widowControl w:val="0"/>
        <w:numPr>
          <w:ilvl w:val="0"/>
          <w:numId w:val="36"/>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будівництво водоводу  від міста Зеленодольська до села Велика Костромка – 15,0тис.грн</w:t>
      </w:r>
      <w:r w:rsidR="00CE76E2" w:rsidRPr="007559BA">
        <w:rPr>
          <w:rFonts w:ascii="Times New Roman" w:eastAsia="Times New Roman" w:hAnsi="Times New Roman"/>
          <w:noProof/>
          <w:sz w:val="20"/>
          <w:szCs w:val="20"/>
          <w:lang w:val="uk-UA" w:eastAsia="ru-RU"/>
        </w:rPr>
        <w:t>;</w:t>
      </w:r>
    </w:p>
    <w:p w:rsidR="006F338D" w:rsidRPr="007559BA" w:rsidRDefault="006F338D" w:rsidP="00A07C34">
      <w:pPr>
        <w:pStyle w:val="a3"/>
        <w:widowControl w:val="0"/>
        <w:numPr>
          <w:ilvl w:val="0"/>
          <w:numId w:val="36"/>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реконструкцію частини ЗОШ під дитячий садок на 20 місць по вул.Кооперативна, 55 в селі  Велика Костромк</w:t>
      </w:r>
      <w:r w:rsidR="00CE76E2" w:rsidRPr="007559BA">
        <w:rPr>
          <w:rFonts w:ascii="Times New Roman" w:eastAsia="Times New Roman" w:hAnsi="Times New Roman"/>
          <w:noProof/>
          <w:sz w:val="20"/>
          <w:szCs w:val="20"/>
          <w:lang w:val="uk-UA" w:eastAsia="ru-RU"/>
        </w:rPr>
        <w:t>а. Коригування – 836,901тис.грн.</w:t>
      </w: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b/>
          <w:sz w:val="20"/>
          <w:szCs w:val="20"/>
          <w:lang w:val="uk-UA" w:eastAsia="ru-RU"/>
        </w:rPr>
      </w:pPr>
      <w:r w:rsidRPr="007559BA">
        <w:rPr>
          <w:rFonts w:ascii="Times New Roman" w:eastAsia="Times New Roman" w:hAnsi="Times New Roman"/>
          <w:sz w:val="20"/>
          <w:szCs w:val="20"/>
          <w:lang w:val="uk-UA" w:eastAsia="ru-RU"/>
        </w:rPr>
        <w:t xml:space="preserve">З метою реалізації основних завдань Програми Зеленодольською міської радою </w:t>
      </w:r>
      <w:r w:rsidRPr="007559BA">
        <w:rPr>
          <w:rFonts w:ascii="Times New Roman" w:eastAsia="Times New Roman" w:hAnsi="Times New Roman"/>
          <w:b/>
          <w:sz w:val="20"/>
          <w:szCs w:val="20"/>
          <w:lang w:val="uk-UA" w:eastAsia="ru-RU"/>
        </w:rPr>
        <w:t xml:space="preserve">розроблено </w:t>
      </w:r>
      <w:r w:rsidRPr="007559BA">
        <w:rPr>
          <w:rFonts w:ascii="Times New Roman" w:eastAsia="Times New Roman" w:hAnsi="Times New Roman"/>
          <w:b/>
          <w:sz w:val="20"/>
          <w:szCs w:val="20"/>
          <w:u w:val="single"/>
          <w:lang w:val="uk-UA" w:eastAsia="ru-RU"/>
        </w:rPr>
        <w:t>інвестиційний проект регіонального розвитку</w:t>
      </w:r>
      <w:r w:rsidRPr="007559BA">
        <w:rPr>
          <w:rFonts w:ascii="Times New Roman" w:eastAsia="Times New Roman" w:hAnsi="Times New Roman"/>
          <w:b/>
          <w:sz w:val="20"/>
          <w:szCs w:val="20"/>
          <w:lang w:val="uk-UA" w:eastAsia="ru-RU"/>
        </w:rPr>
        <w:t>, що може бути реалізовані за рахунок субвенції з державного бюджету місцевим бюджетам на формування інфраструктури об’єднаних територіальних громад у 2016 році, що буде сприяти здоровому розвитку дітей і молоді в місті</w:t>
      </w:r>
      <w:r w:rsidR="000E664E" w:rsidRPr="007559BA">
        <w:rPr>
          <w:rFonts w:ascii="Times New Roman" w:eastAsia="Times New Roman" w:hAnsi="Times New Roman"/>
          <w:b/>
          <w:sz w:val="20"/>
          <w:szCs w:val="20"/>
          <w:lang w:val="uk-UA" w:eastAsia="ru-RU"/>
        </w:rPr>
        <w:t xml:space="preserve"> та донорської підтримки</w:t>
      </w:r>
      <w:r w:rsidRPr="007559BA">
        <w:rPr>
          <w:rFonts w:ascii="Times New Roman" w:eastAsia="Times New Roman" w:hAnsi="Times New Roman"/>
          <w:b/>
          <w:sz w:val="20"/>
          <w:szCs w:val="20"/>
          <w:lang w:val="uk-UA" w:eastAsia="ru-RU"/>
        </w:rPr>
        <w:t>:</w:t>
      </w:r>
    </w:p>
    <w:p w:rsidR="006F338D" w:rsidRPr="007559BA" w:rsidRDefault="006F338D" w:rsidP="006F338D">
      <w:pPr>
        <w:tabs>
          <w:tab w:val="left" w:pos="142"/>
          <w:tab w:val="left" w:pos="851"/>
        </w:tabs>
        <w:spacing w:after="0" w:line="240" w:lineRule="auto"/>
        <w:jc w:val="both"/>
        <w:rPr>
          <w:rFonts w:ascii="Times New Roman" w:eastAsia="Times New Roman" w:hAnsi="Times New Roman"/>
          <w:noProof/>
          <w:sz w:val="20"/>
          <w:szCs w:val="20"/>
          <w:lang w:val="uk-UA" w:eastAsia="uk-UA"/>
        </w:rPr>
      </w:pPr>
      <w:r w:rsidRPr="007559BA">
        <w:rPr>
          <w:rFonts w:ascii="Times New Roman" w:eastAsia="Times New Roman" w:hAnsi="Times New Roman"/>
          <w:noProof/>
          <w:sz w:val="20"/>
          <w:szCs w:val="20"/>
          <w:lang w:val="uk-UA" w:eastAsia="uk-UA"/>
        </w:rPr>
        <w:t xml:space="preserve">1. </w:t>
      </w:r>
      <w:proofErr w:type="spellStart"/>
      <w:r w:rsidR="000E664E" w:rsidRPr="007559BA">
        <w:rPr>
          <w:rFonts w:ascii="Times New Roman" w:hAnsi="Times New Roman"/>
          <w:color w:val="000000"/>
          <w:sz w:val="20"/>
          <w:szCs w:val="20"/>
        </w:rPr>
        <w:t>Реконструкція</w:t>
      </w:r>
      <w:proofErr w:type="spellEnd"/>
      <w:r w:rsidR="000E664E" w:rsidRPr="007559BA">
        <w:rPr>
          <w:rFonts w:ascii="Times New Roman" w:hAnsi="Times New Roman"/>
          <w:color w:val="000000"/>
          <w:sz w:val="20"/>
          <w:szCs w:val="20"/>
        </w:rPr>
        <w:t xml:space="preserve"> ринку по </w:t>
      </w:r>
      <w:proofErr w:type="spellStart"/>
      <w:r w:rsidR="000E664E" w:rsidRPr="007559BA">
        <w:rPr>
          <w:rFonts w:ascii="Times New Roman" w:hAnsi="Times New Roman"/>
          <w:color w:val="000000"/>
          <w:sz w:val="20"/>
          <w:szCs w:val="20"/>
        </w:rPr>
        <w:t>пров</w:t>
      </w:r>
      <w:proofErr w:type="gramStart"/>
      <w:r w:rsidR="000E664E" w:rsidRPr="007559BA">
        <w:rPr>
          <w:rFonts w:ascii="Times New Roman" w:hAnsi="Times New Roman"/>
          <w:color w:val="000000"/>
          <w:sz w:val="20"/>
          <w:szCs w:val="20"/>
        </w:rPr>
        <w:t>.М</w:t>
      </w:r>
      <w:proofErr w:type="gramEnd"/>
      <w:r w:rsidR="000E664E" w:rsidRPr="007559BA">
        <w:rPr>
          <w:rFonts w:ascii="Times New Roman" w:hAnsi="Times New Roman"/>
          <w:color w:val="000000"/>
          <w:sz w:val="20"/>
          <w:szCs w:val="20"/>
        </w:rPr>
        <w:t>олодіжному</w:t>
      </w:r>
      <w:proofErr w:type="spellEnd"/>
      <w:r w:rsidR="000E664E" w:rsidRPr="007559BA">
        <w:rPr>
          <w:rFonts w:ascii="Times New Roman" w:hAnsi="Times New Roman"/>
          <w:color w:val="000000"/>
          <w:sz w:val="20"/>
          <w:szCs w:val="20"/>
        </w:rPr>
        <w:t xml:space="preserve"> в </w:t>
      </w:r>
      <w:proofErr w:type="spellStart"/>
      <w:r w:rsidR="000E664E" w:rsidRPr="007559BA">
        <w:rPr>
          <w:rFonts w:ascii="Times New Roman" w:hAnsi="Times New Roman"/>
          <w:color w:val="000000"/>
          <w:sz w:val="20"/>
          <w:szCs w:val="20"/>
        </w:rPr>
        <w:t>м.Зеленодольськ</w:t>
      </w:r>
      <w:proofErr w:type="spellEnd"/>
      <w:r w:rsidR="000E664E" w:rsidRPr="007559BA">
        <w:rPr>
          <w:rFonts w:ascii="Times New Roman" w:hAnsi="Times New Roman"/>
          <w:color w:val="000000"/>
          <w:sz w:val="20"/>
          <w:szCs w:val="20"/>
        </w:rPr>
        <w:t xml:space="preserve"> </w:t>
      </w:r>
      <w:proofErr w:type="spellStart"/>
      <w:r w:rsidR="000E664E" w:rsidRPr="007559BA">
        <w:rPr>
          <w:rFonts w:ascii="Times New Roman" w:hAnsi="Times New Roman"/>
          <w:color w:val="000000"/>
          <w:sz w:val="20"/>
          <w:szCs w:val="20"/>
        </w:rPr>
        <w:t>Апостолівского</w:t>
      </w:r>
      <w:proofErr w:type="spellEnd"/>
      <w:r w:rsidR="000E664E" w:rsidRPr="007559BA">
        <w:rPr>
          <w:rFonts w:ascii="Times New Roman" w:hAnsi="Times New Roman"/>
          <w:color w:val="000000"/>
          <w:sz w:val="20"/>
          <w:szCs w:val="20"/>
        </w:rPr>
        <w:t xml:space="preserve"> району </w:t>
      </w:r>
      <w:proofErr w:type="spellStart"/>
      <w:r w:rsidR="000E664E" w:rsidRPr="007559BA">
        <w:rPr>
          <w:rFonts w:ascii="Times New Roman" w:hAnsi="Times New Roman"/>
          <w:color w:val="000000"/>
          <w:sz w:val="20"/>
          <w:szCs w:val="20"/>
        </w:rPr>
        <w:t>Дніпропетровської</w:t>
      </w:r>
      <w:proofErr w:type="spellEnd"/>
      <w:r w:rsidR="000E664E" w:rsidRPr="007559BA">
        <w:rPr>
          <w:rFonts w:ascii="Times New Roman" w:hAnsi="Times New Roman"/>
          <w:color w:val="000000"/>
          <w:sz w:val="20"/>
          <w:szCs w:val="20"/>
        </w:rPr>
        <w:t xml:space="preserve"> </w:t>
      </w:r>
      <w:proofErr w:type="spellStart"/>
      <w:r w:rsidR="000E664E" w:rsidRPr="007559BA">
        <w:rPr>
          <w:rFonts w:ascii="Times New Roman" w:hAnsi="Times New Roman"/>
          <w:color w:val="000000"/>
          <w:sz w:val="20"/>
          <w:szCs w:val="20"/>
        </w:rPr>
        <w:t>області</w:t>
      </w:r>
      <w:proofErr w:type="spellEnd"/>
      <w:r w:rsidR="000E664E" w:rsidRPr="007559BA">
        <w:rPr>
          <w:rFonts w:ascii="Times New Roman" w:hAnsi="Times New Roman"/>
          <w:color w:val="000000"/>
          <w:sz w:val="20"/>
          <w:szCs w:val="20"/>
          <w:lang w:val="uk-UA"/>
        </w:rPr>
        <w:t xml:space="preserve"> на суму 3092,6 </w:t>
      </w:r>
      <w:proofErr w:type="spellStart"/>
      <w:r w:rsidR="000E664E" w:rsidRPr="007559BA">
        <w:rPr>
          <w:rFonts w:ascii="Times New Roman" w:hAnsi="Times New Roman"/>
          <w:color w:val="000000"/>
          <w:sz w:val="20"/>
          <w:szCs w:val="20"/>
          <w:lang w:val="uk-UA"/>
        </w:rPr>
        <w:t>тис.грн</w:t>
      </w:r>
      <w:proofErr w:type="spellEnd"/>
      <w:r w:rsidR="000E664E" w:rsidRPr="007559BA">
        <w:rPr>
          <w:rFonts w:ascii="Times New Roman" w:hAnsi="Times New Roman"/>
          <w:color w:val="000000"/>
          <w:sz w:val="20"/>
          <w:szCs w:val="20"/>
          <w:lang w:val="uk-UA"/>
        </w:rPr>
        <w:t xml:space="preserve"> (з них донорської підтримки 309,3тис.грн)</w:t>
      </w:r>
    </w:p>
    <w:p w:rsidR="000E664E" w:rsidRPr="007559BA" w:rsidRDefault="006F338D" w:rsidP="006F338D">
      <w:pPr>
        <w:tabs>
          <w:tab w:val="left" w:pos="142"/>
          <w:tab w:val="left" w:pos="851"/>
        </w:tabs>
        <w:spacing w:after="0" w:line="240" w:lineRule="auto"/>
        <w:jc w:val="both"/>
        <w:rPr>
          <w:rFonts w:ascii="Times New Roman" w:hAnsi="Times New Roman"/>
          <w:color w:val="000000"/>
          <w:sz w:val="20"/>
          <w:szCs w:val="20"/>
          <w:lang w:val="uk-UA"/>
        </w:rPr>
      </w:pPr>
      <w:r w:rsidRPr="007559BA">
        <w:rPr>
          <w:rFonts w:ascii="Times New Roman" w:eastAsia="Times New Roman" w:hAnsi="Times New Roman"/>
          <w:noProof/>
          <w:sz w:val="20"/>
          <w:szCs w:val="20"/>
          <w:lang w:val="uk-UA" w:eastAsia="uk-UA"/>
        </w:rPr>
        <w:t xml:space="preserve">2. </w:t>
      </w:r>
      <w:proofErr w:type="spellStart"/>
      <w:r w:rsidR="000E664E" w:rsidRPr="007559BA">
        <w:rPr>
          <w:rFonts w:ascii="Times New Roman" w:hAnsi="Times New Roman"/>
          <w:color w:val="000000"/>
          <w:sz w:val="20"/>
          <w:szCs w:val="20"/>
        </w:rPr>
        <w:t>Будівництво</w:t>
      </w:r>
      <w:proofErr w:type="spellEnd"/>
      <w:r w:rsidR="000E664E" w:rsidRPr="007559BA">
        <w:rPr>
          <w:rFonts w:ascii="Times New Roman" w:hAnsi="Times New Roman"/>
          <w:color w:val="000000"/>
          <w:sz w:val="20"/>
          <w:szCs w:val="20"/>
        </w:rPr>
        <w:t xml:space="preserve"> </w:t>
      </w:r>
      <w:proofErr w:type="spellStart"/>
      <w:r w:rsidR="000E664E" w:rsidRPr="007559BA">
        <w:rPr>
          <w:rFonts w:ascii="Times New Roman" w:hAnsi="Times New Roman"/>
          <w:color w:val="000000"/>
          <w:sz w:val="20"/>
          <w:szCs w:val="20"/>
        </w:rPr>
        <w:t>скейт-парку</w:t>
      </w:r>
      <w:proofErr w:type="spellEnd"/>
      <w:r w:rsidR="000E664E" w:rsidRPr="007559BA">
        <w:rPr>
          <w:rFonts w:ascii="Times New Roman" w:hAnsi="Times New Roman"/>
          <w:color w:val="000000"/>
          <w:sz w:val="20"/>
          <w:szCs w:val="20"/>
        </w:rPr>
        <w:t xml:space="preserve"> в </w:t>
      </w:r>
      <w:proofErr w:type="spellStart"/>
      <w:r w:rsidR="000E664E" w:rsidRPr="007559BA">
        <w:rPr>
          <w:rFonts w:ascii="Times New Roman" w:hAnsi="Times New Roman"/>
          <w:color w:val="000000"/>
          <w:sz w:val="20"/>
          <w:szCs w:val="20"/>
        </w:rPr>
        <w:t>парковій</w:t>
      </w:r>
      <w:proofErr w:type="spellEnd"/>
      <w:r w:rsidR="000E664E" w:rsidRPr="007559BA">
        <w:rPr>
          <w:rFonts w:ascii="Times New Roman" w:hAnsi="Times New Roman"/>
          <w:color w:val="000000"/>
          <w:sz w:val="20"/>
          <w:szCs w:val="20"/>
        </w:rPr>
        <w:t xml:space="preserve"> </w:t>
      </w:r>
      <w:proofErr w:type="spellStart"/>
      <w:r w:rsidR="000E664E" w:rsidRPr="007559BA">
        <w:rPr>
          <w:rFonts w:ascii="Times New Roman" w:hAnsi="Times New Roman"/>
          <w:color w:val="000000"/>
          <w:sz w:val="20"/>
          <w:szCs w:val="20"/>
        </w:rPr>
        <w:t>зоні</w:t>
      </w:r>
      <w:proofErr w:type="spellEnd"/>
      <w:r w:rsidR="000E664E" w:rsidRPr="007559BA">
        <w:rPr>
          <w:rFonts w:ascii="Times New Roman" w:hAnsi="Times New Roman"/>
          <w:color w:val="000000"/>
          <w:sz w:val="20"/>
          <w:szCs w:val="20"/>
        </w:rPr>
        <w:t xml:space="preserve"> </w:t>
      </w:r>
      <w:proofErr w:type="spellStart"/>
      <w:r w:rsidR="000E664E" w:rsidRPr="007559BA">
        <w:rPr>
          <w:rFonts w:ascii="Times New Roman" w:hAnsi="Times New Roman"/>
          <w:color w:val="000000"/>
          <w:sz w:val="20"/>
          <w:szCs w:val="20"/>
        </w:rPr>
        <w:t>м</w:t>
      </w:r>
      <w:proofErr w:type="gramStart"/>
      <w:r w:rsidR="000E664E" w:rsidRPr="007559BA">
        <w:rPr>
          <w:rFonts w:ascii="Times New Roman" w:hAnsi="Times New Roman"/>
          <w:color w:val="000000"/>
          <w:sz w:val="20"/>
          <w:szCs w:val="20"/>
        </w:rPr>
        <w:t>.З</w:t>
      </w:r>
      <w:proofErr w:type="gramEnd"/>
      <w:r w:rsidR="000E664E" w:rsidRPr="007559BA">
        <w:rPr>
          <w:rFonts w:ascii="Times New Roman" w:hAnsi="Times New Roman"/>
          <w:color w:val="000000"/>
          <w:sz w:val="20"/>
          <w:szCs w:val="20"/>
        </w:rPr>
        <w:t>еленодольська</w:t>
      </w:r>
      <w:proofErr w:type="spellEnd"/>
      <w:r w:rsidR="000E664E" w:rsidRPr="007559BA">
        <w:rPr>
          <w:rFonts w:ascii="Times New Roman" w:hAnsi="Times New Roman"/>
          <w:color w:val="000000"/>
          <w:sz w:val="20"/>
          <w:szCs w:val="20"/>
          <w:lang w:val="uk-UA"/>
        </w:rPr>
        <w:t xml:space="preserve"> на суму 1072 </w:t>
      </w:r>
      <w:proofErr w:type="spellStart"/>
      <w:r w:rsidR="000E664E" w:rsidRPr="007559BA">
        <w:rPr>
          <w:rFonts w:ascii="Times New Roman" w:hAnsi="Times New Roman"/>
          <w:color w:val="000000"/>
          <w:sz w:val="20"/>
          <w:szCs w:val="20"/>
          <w:lang w:val="uk-UA"/>
        </w:rPr>
        <w:t>тис.грн</w:t>
      </w:r>
      <w:proofErr w:type="spellEnd"/>
      <w:r w:rsidR="000E664E" w:rsidRPr="007559BA">
        <w:rPr>
          <w:rFonts w:ascii="Times New Roman" w:hAnsi="Times New Roman"/>
          <w:color w:val="000000"/>
          <w:sz w:val="20"/>
          <w:szCs w:val="20"/>
          <w:lang w:val="uk-UA"/>
        </w:rPr>
        <w:t xml:space="preserve"> (з них донорської підтримки – 107,2тис.грн)</w:t>
      </w:r>
    </w:p>
    <w:p w:rsidR="000E664E" w:rsidRPr="007559BA" w:rsidRDefault="006F338D" w:rsidP="006F338D">
      <w:pPr>
        <w:widowControl w:val="0"/>
        <w:shd w:val="clear" w:color="auto" w:fill="FFFFFF"/>
        <w:tabs>
          <w:tab w:val="left" w:pos="142"/>
        </w:tabs>
        <w:spacing w:after="0" w:line="240" w:lineRule="auto"/>
        <w:jc w:val="both"/>
        <w:rPr>
          <w:sz w:val="20"/>
          <w:szCs w:val="20"/>
          <w:lang w:val="uk-UA"/>
        </w:rPr>
      </w:pPr>
      <w:r w:rsidRPr="007559BA">
        <w:rPr>
          <w:rFonts w:ascii="Times New Roman" w:eastAsia="Times New Roman" w:hAnsi="Times New Roman"/>
          <w:sz w:val="20"/>
          <w:szCs w:val="20"/>
          <w:lang w:val="uk-UA" w:eastAsia="ru-RU"/>
        </w:rPr>
        <w:t xml:space="preserve">3. </w:t>
      </w:r>
      <w:proofErr w:type="spellStart"/>
      <w:r w:rsidR="000E664E" w:rsidRPr="007559BA">
        <w:rPr>
          <w:rFonts w:ascii="Times New Roman" w:hAnsi="Times New Roman"/>
          <w:color w:val="000000"/>
          <w:sz w:val="20"/>
          <w:szCs w:val="20"/>
        </w:rPr>
        <w:t>Капітальний</w:t>
      </w:r>
      <w:proofErr w:type="spellEnd"/>
      <w:r w:rsidR="000E664E" w:rsidRPr="007559BA">
        <w:rPr>
          <w:rFonts w:ascii="Times New Roman" w:hAnsi="Times New Roman"/>
          <w:color w:val="000000"/>
          <w:sz w:val="20"/>
          <w:szCs w:val="20"/>
        </w:rPr>
        <w:t xml:space="preserve"> ремонт </w:t>
      </w:r>
      <w:proofErr w:type="spellStart"/>
      <w:r w:rsidR="000E664E" w:rsidRPr="007559BA">
        <w:rPr>
          <w:rFonts w:ascii="Times New Roman" w:hAnsi="Times New Roman"/>
          <w:color w:val="000000"/>
          <w:sz w:val="20"/>
          <w:szCs w:val="20"/>
        </w:rPr>
        <w:t>покрі</w:t>
      </w:r>
      <w:proofErr w:type="gramStart"/>
      <w:r w:rsidR="000E664E" w:rsidRPr="007559BA">
        <w:rPr>
          <w:rFonts w:ascii="Times New Roman" w:hAnsi="Times New Roman"/>
          <w:color w:val="000000"/>
          <w:sz w:val="20"/>
          <w:szCs w:val="20"/>
        </w:rPr>
        <w:t>вл</w:t>
      </w:r>
      <w:proofErr w:type="gramEnd"/>
      <w:r w:rsidR="000E664E" w:rsidRPr="007559BA">
        <w:rPr>
          <w:rFonts w:ascii="Times New Roman" w:hAnsi="Times New Roman"/>
          <w:color w:val="000000"/>
          <w:sz w:val="20"/>
          <w:szCs w:val="20"/>
        </w:rPr>
        <w:t>і</w:t>
      </w:r>
      <w:proofErr w:type="spellEnd"/>
      <w:r w:rsidR="000E664E" w:rsidRPr="007559BA">
        <w:rPr>
          <w:rFonts w:ascii="Times New Roman" w:hAnsi="Times New Roman"/>
          <w:color w:val="000000"/>
          <w:sz w:val="20"/>
          <w:szCs w:val="20"/>
        </w:rPr>
        <w:t xml:space="preserve"> </w:t>
      </w:r>
      <w:r w:rsidR="000E664E" w:rsidRPr="007559BA">
        <w:rPr>
          <w:rFonts w:ascii="Times New Roman" w:hAnsi="Times New Roman"/>
          <w:color w:val="000000"/>
          <w:sz w:val="20"/>
          <w:szCs w:val="20"/>
          <w:lang w:val="uk-UA"/>
        </w:rPr>
        <w:t>і</w:t>
      </w:r>
      <w:r w:rsidR="000E664E" w:rsidRPr="007559BA">
        <w:rPr>
          <w:rFonts w:ascii="Times New Roman" w:hAnsi="Times New Roman"/>
          <w:color w:val="000000"/>
          <w:sz w:val="20"/>
          <w:szCs w:val="20"/>
        </w:rPr>
        <w:t xml:space="preserve"> фасаду СШ №2 в м. </w:t>
      </w:r>
      <w:proofErr w:type="spellStart"/>
      <w:r w:rsidR="000E664E" w:rsidRPr="007559BA">
        <w:rPr>
          <w:rFonts w:ascii="Times New Roman" w:hAnsi="Times New Roman"/>
          <w:color w:val="000000"/>
          <w:sz w:val="20"/>
          <w:szCs w:val="20"/>
        </w:rPr>
        <w:t>Зеленодольську</w:t>
      </w:r>
      <w:proofErr w:type="spellEnd"/>
      <w:r w:rsidR="000E664E" w:rsidRPr="007559BA">
        <w:rPr>
          <w:rFonts w:ascii="Times New Roman" w:eastAsia="Times New Roman" w:hAnsi="Times New Roman"/>
          <w:sz w:val="20"/>
          <w:szCs w:val="20"/>
          <w:lang w:val="uk-UA" w:eastAsia="ru-RU"/>
        </w:rPr>
        <w:t xml:space="preserve"> на суму 537,1тис.грн (з них донорської підтримки 53,7тис.грн)</w:t>
      </w:r>
    </w:p>
    <w:p w:rsidR="006F338D" w:rsidRPr="007559BA" w:rsidRDefault="006F338D" w:rsidP="000E664E">
      <w:pPr>
        <w:widowControl w:val="0"/>
        <w:shd w:val="clear" w:color="auto" w:fill="FFFFFF"/>
        <w:tabs>
          <w:tab w:val="left" w:pos="142"/>
        </w:tabs>
        <w:spacing w:after="0" w:line="240" w:lineRule="auto"/>
        <w:jc w:val="both"/>
        <w:rPr>
          <w:rFonts w:ascii="Times New Roman" w:eastAsia="Times New Roman" w:hAnsi="Times New Roman"/>
          <w:sz w:val="20"/>
          <w:szCs w:val="20"/>
          <w:lang w:val="uk-UA" w:eastAsia="ru-RU"/>
        </w:rPr>
      </w:pPr>
      <w:r w:rsidRPr="007559BA">
        <w:rPr>
          <w:rFonts w:ascii="Times New Roman" w:eastAsia="Times New Roman" w:hAnsi="Times New Roman"/>
          <w:sz w:val="20"/>
          <w:szCs w:val="20"/>
          <w:lang w:val="uk-UA" w:eastAsia="ru-RU"/>
        </w:rPr>
        <w:t xml:space="preserve">4. </w:t>
      </w:r>
      <w:proofErr w:type="spellStart"/>
      <w:r w:rsidR="000E664E" w:rsidRPr="007559BA">
        <w:rPr>
          <w:rFonts w:ascii="Times New Roman" w:hAnsi="Times New Roman"/>
          <w:color w:val="000000"/>
          <w:sz w:val="20"/>
          <w:szCs w:val="20"/>
        </w:rPr>
        <w:t>Капітальный</w:t>
      </w:r>
      <w:proofErr w:type="spellEnd"/>
      <w:r w:rsidR="000E664E" w:rsidRPr="007559BA">
        <w:rPr>
          <w:rFonts w:ascii="Times New Roman" w:hAnsi="Times New Roman"/>
          <w:color w:val="000000"/>
          <w:sz w:val="20"/>
          <w:szCs w:val="20"/>
        </w:rPr>
        <w:t xml:space="preserve"> ремонт по </w:t>
      </w:r>
      <w:proofErr w:type="spellStart"/>
      <w:r w:rsidR="000E664E" w:rsidRPr="007559BA">
        <w:rPr>
          <w:rFonts w:ascii="Times New Roman" w:hAnsi="Times New Roman"/>
          <w:color w:val="000000"/>
          <w:sz w:val="20"/>
          <w:szCs w:val="20"/>
        </w:rPr>
        <w:t>заміні</w:t>
      </w:r>
      <w:proofErr w:type="spellEnd"/>
      <w:r w:rsidR="000E664E" w:rsidRPr="007559BA">
        <w:rPr>
          <w:rFonts w:ascii="Times New Roman" w:hAnsi="Times New Roman"/>
          <w:color w:val="000000"/>
          <w:sz w:val="20"/>
          <w:szCs w:val="20"/>
        </w:rPr>
        <w:t xml:space="preserve"> </w:t>
      </w:r>
      <w:proofErr w:type="spellStart"/>
      <w:r w:rsidR="000E664E" w:rsidRPr="007559BA">
        <w:rPr>
          <w:rFonts w:ascii="Times New Roman" w:hAnsi="Times New Roman"/>
          <w:color w:val="000000"/>
          <w:sz w:val="20"/>
          <w:szCs w:val="20"/>
        </w:rPr>
        <w:t>вікон</w:t>
      </w:r>
      <w:proofErr w:type="spellEnd"/>
      <w:r w:rsidR="000E664E" w:rsidRPr="007559BA">
        <w:rPr>
          <w:rFonts w:ascii="Times New Roman" w:hAnsi="Times New Roman"/>
          <w:color w:val="000000"/>
          <w:sz w:val="20"/>
          <w:szCs w:val="20"/>
        </w:rPr>
        <w:t xml:space="preserve"> </w:t>
      </w:r>
      <w:proofErr w:type="spellStart"/>
      <w:r w:rsidR="000E664E" w:rsidRPr="007559BA">
        <w:rPr>
          <w:rFonts w:ascii="Times New Roman" w:hAnsi="Times New Roman"/>
          <w:color w:val="000000"/>
          <w:sz w:val="20"/>
          <w:szCs w:val="20"/>
        </w:rPr>
        <w:t>і</w:t>
      </w:r>
      <w:proofErr w:type="spellEnd"/>
      <w:r w:rsidR="000E664E" w:rsidRPr="007559BA">
        <w:rPr>
          <w:rFonts w:ascii="Times New Roman" w:hAnsi="Times New Roman"/>
          <w:color w:val="000000"/>
          <w:sz w:val="20"/>
          <w:szCs w:val="20"/>
        </w:rPr>
        <w:t xml:space="preserve"> </w:t>
      </w:r>
      <w:proofErr w:type="spellStart"/>
      <w:r w:rsidR="000E664E" w:rsidRPr="007559BA">
        <w:rPr>
          <w:rFonts w:ascii="Times New Roman" w:hAnsi="Times New Roman"/>
          <w:color w:val="000000"/>
          <w:sz w:val="20"/>
          <w:szCs w:val="20"/>
        </w:rPr>
        <w:t>встановленю</w:t>
      </w:r>
      <w:proofErr w:type="spellEnd"/>
      <w:r w:rsidR="000E664E" w:rsidRPr="007559BA">
        <w:rPr>
          <w:rFonts w:ascii="Times New Roman" w:hAnsi="Times New Roman"/>
          <w:color w:val="000000"/>
          <w:sz w:val="20"/>
          <w:szCs w:val="20"/>
        </w:rPr>
        <w:t xml:space="preserve"> </w:t>
      </w:r>
      <w:proofErr w:type="spellStart"/>
      <w:r w:rsidR="000E664E" w:rsidRPr="007559BA">
        <w:rPr>
          <w:rFonts w:ascii="Times New Roman" w:hAnsi="Times New Roman"/>
          <w:color w:val="000000"/>
          <w:sz w:val="20"/>
          <w:szCs w:val="20"/>
        </w:rPr>
        <w:t>додаткових</w:t>
      </w:r>
      <w:proofErr w:type="spellEnd"/>
      <w:r w:rsidR="000E664E" w:rsidRPr="007559BA">
        <w:rPr>
          <w:rFonts w:ascii="Times New Roman" w:hAnsi="Times New Roman"/>
          <w:color w:val="000000"/>
          <w:sz w:val="20"/>
          <w:szCs w:val="20"/>
        </w:rPr>
        <w:t xml:space="preserve"> </w:t>
      </w:r>
      <w:proofErr w:type="spellStart"/>
      <w:r w:rsidR="000E664E" w:rsidRPr="007559BA">
        <w:rPr>
          <w:rFonts w:ascii="Times New Roman" w:hAnsi="Times New Roman"/>
          <w:color w:val="000000"/>
          <w:sz w:val="20"/>
          <w:szCs w:val="20"/>
        </w:rPr>
        <w:t>автоматів</w:t>
      </w:r>
      <w:proofErr w:type="spellEnd"/>
      <w:r w:rsidR="000E664E" w:rsidRPr="007559BA">
        <w:rPr>
          <w:rFonts w:ascii="Times New Roman" w:hAnsi="Times New Roman"/>
          <w:color w:val="000000"/>
          <w:sz w:val="20"/>
          <w:szCs w:val="20"/>
        </w:rPr>
        <w:t xml:space="preserve"> </w:t>
      </w:r>
      <w:proofErr w:type="gramStart"/>
      <w:r w:rsidR="000E664E" w:rsidRPr="007559BA">
        <w:rPr>
          <w:rFonts w:ascii="Times New Roman" w:hAnsi="Times New Roman"/>
          <w:color w:val="000000"/>
          <w:sz w:val="20"/>
          <w:szCs w:val="20"/>
        </w:rPr>
        <w:t>в</w:t>
      </w:r>
      <w:proofErr w:type="gramEnd"/>
      <w:r w:rsidR="000E664E" w:rsidRPr="007559BA">
        <w:rPr>
          <w:rFonts w:ascii="Times New Roman" w:hAnsi="Times New Roman"/>
          <w:color w:val="000000"/>
          <w:sz w:val="20"/>
          <w:szCs w:val="20"/>
        </w:rPr>
        <w:t xml:space="preserve"> СШ по </w:t>
      </w:r>
      <w:proofErr w:type="spellStart"/>
      <w:r w:rsidR="000E664E" w:rsidRPr="007559BA">
        <w:rPr>
          <w:rFonts w:ascii="Times New Roman" w:hAnsi="Times New Roman"/>
          <w:color w:val="000000"/>
          <w:sz w:val="20"/>
          <w:szCs w:val="20"/>
        </w:rPr>
        <w:t>вул</w:t>
      </w:r>
      <w:proofErr w:type="spellEnd"/>
      <w:r w:rsidR="000E664E" w:rsidRPr="007559BA">
        <w:rPr>
          <w:rFonts w:ascii="Times New Roman" w:hAnsi="Times New Roman"/>
          <w:color w:val="000000"/>
          <w:sz w:val="20"/>
          <w:szCs w:val="20"/>
        </w:rPr>
        <w:t xml:space="preserve">. </w:t>
      </w:r>
      <w:proofErr w:type="spellStart"/>
      <w:r w:rsidR="000E664E" w:rsidRPr="007559BA">
        <w:rPr>
          <w:rFonts w:ascii="Times New Roman" w:hAnsi="Times New Roman"/>
          <w:color w:val="000000"/>
          <w:sz w:val="20"/>
          <w:szCs w:val="20"/>
        </w:rPr>
        <w:t>Кооперативна</w:t>
      </w:r>
      <w:proofErr w:type="spellEnd"/>
      <w:r w:rsidR="000E664E" w:rsidRPr="007559BA">
        <w:rPr>
          <w:rFonts w:ascii="Times New Roman" w:hAnsi="Times New Roman"/>
          <w:color w:val="000000"/>
          <w:sz w:val="20"/>
          <w:szCs w:val="20"/>
        </w:rPr>
        <w:t xml:space="preserve">, 55 в с. Велика </w:t>
      </w:r>
      <w:proofErr w:type="spellStart"/>
      <w:r w:rsidR="000E664E" w:rsidRPr="007559BA">
        <w:rPr>
          <w:rFonts w:ascii="Times New Roman" w:hAnsi="Times New Roman"/>
          <w:color w:val="000000"/>
          <w:sz w:val="20"/>
          <w:szCs w:val="20"/>
        </w:rPr>
        <w:t>Костромка</w:t>
      </w:r>
      <w:proofErr w:type="spellEnd"/>
      <w:r w:rsidR="000E664E" w:rsidRPr="007559BA">
        <w:rPr>
          <w:rFonts w:ascii="Times New Roman" w:hAnsi="Times New Roman"/>
          <w:color w:val="000000"/>
          <w:sz w:val="20"/>
          <w:szCs w:val="20"/>
        </w:rPr>
        <w:t xml:space="preserve"> Зеленодольської </w:t>
      </w:r>
      <w:proofErr w:type="spellStart"/>
      <w:r w:rsidR="000E664E" w:rsidRPr="007559BA">
        <w:rPr>
          <w:rFonts w:ascii="Times New Roman" w:hAnsi="Times New Roman"/>
          <w:color w:val="000000"/>
          <w:sz w:val="20"/>
          <w:szCs w:val="20"/>
        </w:rPr>
        <w:t>об'єднаної</w:t>
      </w:r>
      <w:proofErr w:type="spellEnd"/>
      <w:r w:rsidR="000E664E" w:rsidRPr="007559BA">
        <w:rPr>
          <w:rFonts w:ascii="Times New Roman" w:hAnsi="Times New Roman"/>
          <w:color w:val="000000"/>
          <w:sz w:val="20"/>
          <w:szCs w:val="20"/>
        </w:rPr>
        <w:t xml:space="preserve"> </w:t>
      </w:r>
      <w:proofErr w:type="spellStart"/>
      <w:r w:rsidR="000E664E" w:rsidRPr="007559BA">
        <w:rPr>
          <w:rFonts w:ascii="Times New Roman" w:hAnsi="Times New Roman"/>
          <w:color w:val="000000"/>
          <w:sz w:val="20"/>
          <w:szCs w:val="20"/>
        </w:rPr>
        <w:t>територіальної</w:t>
      </w:r>
      <w:proofErr w:type="spellEnd"/>
      <w:r w:rsidR="000E664E" w:rsidRPr="007559BA">
        <w:rPr>
          <w:rFonts w:ascii="Times New Roman" w:hAnsi="Times New Roman"/>
          <w:color w:val="000000"/>
          <w:sz w:val="20"/>
          <w:szCs w:val="20"/>
        </w:rPr>
        <w:t xml:space="preserve"> </w:t>
      </w:r>
      <w:proofErr w:type="spellStart"/>
      <w:r w:rsidR="000E664E" w:rsidRPr="007559BA">
        <w:rPr>
          <w:rFonts w:ascii="Times New Roman" w:hAnsi="Times New Roman"/>
          <w:color w:val="000000"/>
          <w:sz w:val="20"/>
          <w:szCs w:val="20"/>
        </w:rPr>
        <w:t>громади</w:t>
      </w:r>
      <w:proofErr w:type="spellEnd"/>
      <w:r w:rsidR="000E664E" w:rsidRPr="007559BA">
        <w:rPr>
          <w:rFonts w:ascii="Times New Roman" w:hAnsi="Times New Roman"/>
          <w:color w:val="000000"/>
          <w:sz w:val="20"/>
          <w:szCs w:val="20"/>
          <w:lang w:val="uk-UA"/>
        </w:rPr>
        <w:t xml:space="preserve"> на суму 2000 </w:t>
      </w:r>
      <w:proofErr w:type="spellStart"/>
      <w:r w:rsidR="000E664E" w:rsidRPr="007559BA">
        <w:rPr>
          <w:rFonts w:ascii="Times New Roman" w:hAnsi="Times New Roman"/>
          <w:color w:val="000000"/>
          <w:sz w:val="20"/>
          <w:szCs w:val="20"/>
          <w:lang w:val="uk-UA"/>
        </w:rPr>
        <w:t>тис</w:t>
      </w:r>
      <w:proofErr w:type="gramStart"/>
      <w:r w:rsidR="000E664E" w:rsidRPr="007559BA">
        <w:rPr>
          <w:rFonts w:ascii="Times New Roman" w:hAnsi="Times New Roman"/>
          <w:color w:val="000000"/>
          <w:sz w:val="20"/>
          <w:szCs w:val="20"/>
          <w:lang w:val="uk-UA"/>
        </w:rPr>
        <w:t>.г</w:t>
      </w:r>
      <w:proofErr w:type="gramEnd"/>
      <w:r w:rsidR="000E664E" w:rsidRPr="007559BA">
        <w:rPr>
          <w:rFonts w:ascii="Times New Roman" w:hAnsi="Times New Roman"/>
          <w:color w:val="000000"/>
          <w:sz w:val="20"/>
          <w:szCs w:val="20"/>
          <w:lang w:val="uk-UA"/>
        </w:rPr>
        <w:t>рн</w:t>
      </w:r>
      <w:proofErr w:type="spellEnd"/>
      <w:r w:rsidR="000E664E" w:rsidRPr="007559BA">
        <w:rPr>
          <w:rFonts w:ascii="Times New Roman" w:hAnsi="Times New Roman"/>
          <w:color w:val="000000"/>
          <w:sz w:val="20"/>
          <w:szCs w:val="20"/>
          <w:lang w:val="uk-UA"/>
        </w:rPr>
        <w:t xml:space="preserve"> ( з них донорської підтримки – 200тис.грн)</w:t>
      </w:r>
      <w:r w:rsidRPr="007559BA">
        <w:rPr>
          <w:rFonts w:ascii="Times New Roman" w:eastAsia="Times New Roman" w:hAnsi="Times New Roman"/>
          <w:sz w:val="20"/>
          <w:szCs w:val="20"/>
          <w:lang w:val="uk-UA" w:eastAsia="ru-RU"/>
        </w:rPr>
        <w:t>;</w:t>
      </w:r>
    </w:p>
    <w:p w:rsidR="000E664E" w:rsidRPr="007559BA" w:rsidRDefault="000E664E" w:rsidP="006F338D">
      <w:pPr>
        <w:widowControl w:val="0"/>
        <w:shd w:val="clear" w:color="auto" w:fill="FFFFFF"/>
        <w:tabs>
          <w:tab w:val="left" w:pos="142"/>
        </w:tabs>
        <w:spacing w:after="0" w:line="240" w:lineRule="auto"/>
        <w:jc w:val="both"/>
        <w:rPr>
          <w:rFonts w:ascii="Times New Roman" w:eastAsia="Times New Roman" w:hAnsi="Times New Roman"/>
          <w:sz w:val="20"/>
          <w:szCs w:val="20"/>
          <w:lang w:val="uk-UA" w:eastAsia="ru-RU"/>
        </w:rPr>
      </w:pPr>
      <w:r w:rsidRPr="007559BA">
        <w:rPr>
          <w:rFonts w:ascii="Times New Roman" w:eastAsia="Times New Roman" w:hAnsi="Times New Roman"/>
          <w:sz w:val="20"/>
          <w:szCs w:val="20"/>
          <w:lang w:val="uk-UA" w:eastAsia="ru-RU"/>
        </w:rPr>
        <w:t>5</w:t>
      </w:r>
      <w:r w:rsidR="006F338D" w:rsidRPr="007559BA">
        <w:rPr>
          <w:rFonts w:ascii="Times New Roman" w:eastAsia="Times New Roman" w:hAnsi="Times New Roman"/>
          <w:sz w:val="20"/>
          <w:szCs w:val="20"/>
          <w:lang w:val="uk-UA" w:eastAsia="ru-RU"/>
        </w:rPr>
        <w:t>. Ву</w:t>
      </w:r>
      <w:r w:rsidRPr="007559BA">
        <w:rPr>
          <w:rFonts w:ascii="Times New Roman" w:eastAsia="Times New Roman" w:hAnsi="Times New Roman"/>
          <w:sz w:val="20"/>
          <w:szCs w:val="20"/>
          <w:lang w:val="uk-UA" w:eastAsia="ru-RU"/>
        </w:rPr>
        <w:t xml:space="preserve">личне освітлення </w:t>
      </w:r>
      <w:proofErr w:type="spellStart"/>
      <w:r w:rsidRPr="007559BA">
        <w:rPr>
          <w:rFonts w:ascii="Times New Roman" w:eastAsia="Times New Roman" w:hAnsi="Times New Roman"/>
          <w:sz w:val="20"/>
          <w:szCs w:val="20"/>
          <w:lang w:val="uk-UA" w:eastAsia="ru-RU"/>
        </w:rPr>
        <w:t>с.Мар’янське</w:t>
      </w:r>
      <w:proofErr w:type="spellEnd"/>
      <w:r w:rsidRPr="007559BA">
        <w:rPr>
          <w:rFonts w:ascii="Times New Roman" w:eastAsia="Times New Roman" w:hAnsi="Times New Roman"/>
          <w:sz w:val="20"/>
          <w:szCs w:val="20"/>
          <w:lang w:val="uk-UA" w:eastAsia="ru-RU"/>
        </w:rPr>
        <w:t xml:space="preserve">  на суму 8</w:t>
      </w:r>
      <w:r w:rsidR="006F338D" w:rsidRPr="007559BA">
        <w:rPr>
          <w:rFonts w:ascii="Times New Roman" w:eastAsia="Times New Roman" w:hAnsi="Times New Roman"/>
          <w:sz w:val="20"/>
          <w:szCs w:val="20"/>
          <w:lang w:val="uk-UA" w:eastAsia="ru-RU"/>
        </w:rPr>
        <w:t>00тис.грн</w:t>
      </w:r>
      <w:r w:rsidRPr="007559BA">
        <w:rPr>
          <w:rFonts w:ascii="Times New Roman" w:eastAsia="Times New Roman" w:hAnsi="Times New Roman"/>
          <w:sz w:val="20"/>
          <w:szCs w:val="20"/>
          <w:lang w:val="uk-UA" w:eastAsia="ru-RU"/>
        </w:rPr>
        <w:t xml:space="preserve"> (з них донорської підтримки – 80тис.грн)</w:t>
      </w:r>
    </w:p>
    <w:p w:rsidR="006F338D" w:rsidRPr="007559BA" w:rsidRDefault="000E664E" w:rsidP="006F338D">
      <w:pPr>
        <w:widowControl w:val="0"/>
        <w:shd w:val="clear" w:color="auto" w:fill="FFFFFF"/>
        <w:tabs>
          <w:tab w:val="left" w:pos="142"/>
        </w:tabs>
        <w:spacing w:after="0" w:line="240" w:lineRule="auto"/>
        <w:jc w:val="both"/>
        <w:rPr>
          <w:rFonts w:ascii="Times New Roman" w:eastAsia="Times New Roman" w:hAnsi="Times New Roman"/>
          <w:sz w:val="20"/>
          <w:szCs w:val="20"/>
          <w:lang w:val="uk-UA" w:eastAsia="ru-RU"/>
        </w:rPr>
      </w:pPr>
      <w:r w:rsidRPr="007559BA">
        <w:rPr>
          <w:rFonts w:ascii="Times New Roman" w:eastAsia="Times New Roman" w:hAnsi="Times New Roman"/>
          <w:sz w:val="20"/>
          <w:szCs w:val="20"/>
          <w:lang w:val="uk-UA" w:eastAsia="ru-RU"/>
        </w:rPr>
        <w:lastRenderedPageBreak/>
        <w:t>6</w:t>
      </w:r>
      <w:r w:rsidR="006F338D" w:rsidRPr="007559BA">
        <w:rPr>
          <w:rFonts w:ascii="Times New Roman" w:eastAsia="Times New Roman" w:hAnsi="Times New Roman"/>
          <w:sz w:val="20"/>
          <w:szCs w:val="20"/>
          <w:lang w:val="uk-UA" w:eastAsia="ru-RU"/>
        </w:rPr>
        <w:t xml:space="preserve">. Вуличне освітлення </w:t>
      </w:r>
      <w:proofErr w:type="spellStart"/>
      <w:r w:rsidR="006F338D" w:rsidRPr="007559BA">
        <w:rPr>
          <w:rFonts w:ascii="Times New Roman" w:eastAsia="Times New Roman" w:hAnsi="Times New Roman"/>
          <w:sz w:val="20"/>
          <w:szCs w:val="20"/>
          <w:lang w:val="uk-UA" w:eastAsia="ru-RU"/>
        </w:rPr>
        <w:t>с.Велика</w:t>
      </w:r>
      <w:proofErr w:type="spellEnd"/>
      <w:r w:rsidR="006F338D" w:rsidRPr="007559BA">
        <w:rPr>
          <w:rFonts w:ascii="Times New Roman" w:eastAsia="Times New Roman" w:hAnsi="Times New Roman"/>
          <w:sz w:val="20"/>
          <w:szCs w:val="20"/>
          <w:lang w:val="uk-UA" w:eastAsia="ru-RU"/>
        </w:rPr>
        <w:t xml:space="preserve"> </w:t>
      </w:r>
      <w:proofErr w:type="spellStart"/>
      <w:r w:rsidR="006F338D" w:rsidRPr="007559BA">
        <w:rPr>
          <w:rFonts w:ascii="Times New Roman" w:eastAsia="Times New Roman" w:hAnsi="Times New Roman"/>
          <w:sz w:val="20"/>
          <w:szCs w:val="20"/>
          <w:lang w:val="uk-UA" w:eastAsia="ru-RU"/>
        </w:rPr>
        <w:t>Костромка</w:t>
      </w:r>
      <w:proofErr w:type="spellEnd"/>
      <w:r w:rsidR="006F338D" w:rsidRPr="007559BA">
        <w:rPr>
          <w:rFonts w:ascii="Times New Roman" w:eastAsia="Times New Roman" w:hAnsi="Times New Roman"/>
          <w:sz w:val="20"/>
          <w:szCs w:val="20"/>
          <w:lang w:val="uk-UA" w:eastAsia="ru-RU"/>
        </w:rPr>
        <w:t xml:space="preserve"> – </w:t>
      </w:r>
      <w:r w:rsidRPr="007559BA">
        <w:rPr>
          <w:rFonts w:ascii="Times New Roman" w:eastAsia="Times New Roman" w:hAnsi="Times New Roman"/>
          <w:sz w:val="20"/>
          <w:szCs w:val="20"/>
          <w:lang w:val="uk-UA" w:eastAsia="ru-RU"/>
        </w:rPr>
        <w:t>7</w:t>
      </w:r>
      <w:r w:rsidR="006F338D" w:rsidRPr="007559BA">
        <w:rPr>
          <w:rFonts w:ascii="Times New Roman" w:eastAsia="Times New Roman" w:hAnsi="Times New Roman"/>
          <w:sz w:val="20"/>
          <w:szCs w:val="20"/>
          <w:lang w:val="uk-UA" w:eastAsia="ru-RU"/>
        </w:rPr>
        <w:t xml:space="preserve">00 </w:t>
      </w:r>
      <w:proofErr w:type="spellStart"/>
      <w:r w:rsidR="006F338D" w:rsidRPr="007559BA">
        <w:rPr>
          <w:rFonts w:ascii="Times New Roman" w:eastAsia="Times New Roman" w:hAnsi="Times New Roman"/>
          <w:sz w:val="20"/>
          <w:szCs w:val="20"/>
          <w:lang w:val="uk-UA" w:eastAsia="ru-RU"/>
        </w:rPr>
        <w:t>тис.грн</w:t>
      </w:r>
      <w:proofErr w:type="spellEnd"/>
      <w:r w:rsidRPr="007559BA">
        <w:rPr>
          <w:rFonts w:ascii="Times New Roman" w:eastAsia="Times New Roman" w:hAnsi="Times New Roman"/>
          <w:sz w:val="20"/>
          <w:szCs w:val="20"/>
          <w:lang w:val="uk-UA" w:eastAsia="ru-RU"/>
        </w:rPr>
        <w:t xml:space="preserve"> (з них донорської підтримки – 70тис.грн)</w:t>
      </w:r>
    </w:p>
    <w:p w:rsidR="006F338D" w:rsidRPr="007559BA" w:rsidRDefault="006F338D" w:rsidP="006F338D">
      <w:pPr>
        <w:widowControl w:val="0"/>
        <w:shd w:val="clear" w:color="auto" w:fill="FFFFFF"/>
        <w:tabs>
          <w:tab w:val="left" w:pos="142"/>
          <w:tab w:val="num" w:pos="900"/>
          <w:tab w:val="num" w:pos="928"/>
          <w:tab w:val="num" w:pos="1260"/>
        </w:tabs>
        <w:spacing w:after="0" w:line="240" w:lineRule="auto"/>
        <w:ind w:firstLine="709"/>
        <w:jc w:val="both"/>
        <w:rPr>
          <w:rFonts w:ascii="Times New Roman" w:eastAsia="Times New Roman" w:hAnsi="Times New Roman"/>
          <w:b/>
          <w:bCs/>
          <w:noProof/>
          <w:sz w:val="20"/>
          <w:szCs w:val="20"/>
          <w:lang w:val="uk-UA" w:eastAsia="ru-RU"/>
        </w:rPr>
      </w:pPr>
      <w:r w:rsidRPr="007559BA">
        <w:rPr>
          <w:rFonts w:ascii="Times New Roman" w:eastAsia="Times New Roman" w:hAnsi="Times New Roman"/>
          <w:b/>
          <w:bCs/>
          <w:noProof/>
          <w:sz w:val="20"/>
          <w:szCs w:val="20"/>
          <w:lang w:val="uk-UA" w:eastAsia="ru-RU"/>
        </w:rPr>
        <w:t>Критерії досягнення:</w:t>
      </w:r>
    </w:p>
    <w:p w:rsidR="00CE76E2"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У 2016 році очікується</w:t>
      </w:r>
      <w:r w:rsidR="00CE76E2" w:rsidRPr="007559BA">
        <w:rPr>
          <w:rFonts w:ascii="Times New Roman" w:eastAsia="Times New Roman" w:hAnsi="Times New Roman"/>
          <w:noProof/>
          <w:sz w:val="20"/>
          <w:szCs w:val="20"/>
          <w:lang w:val="uk-UA" w:eastAsia="ru-RU"/>
        </w:rPr>
        <w:t>:</w:t>
      </w:r>
    </w:p>
    <w:p w:rsidR="006F338D" w:rsidRPr="007559BA" w:rsidRDefault="006F338D" w:rsidP="00A07C34">
      <w:pPr>
        <w:pStyle w:val="a3"/>
        <w:widowControl w:val="0"/>
        <w:numPr>
          <w:ilvl w:val="0"/>
          <w:numId w:val="37"/>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 xml:space="preserve">освоєння капітальних інвестицій у обсязі </w:t>
      </w:r>
      <w:r w:rsidRPr="007559BA">
        <w:rPr>
          <w:rFonts w:ascii="Times New Roman" w:eastAsia="Times New Roman" w:hAnsi="Times New Roman"/>
          <w:noProof/>
          <w:sz w:val="20"/>
          <w:szCs w:val="20"/>
          <w:lang w:val="uk-UA" w:eastAsia="ru-RU"/>
        </w:rPr>
        <w:br/>
      </w:r>
      <w:r w:rsidR="000E664E" w:rsidRPr="007559BA">
        <w:rPr>
          <w:rFonts w:ascii="Times New Roman" w:eastAsia="Times New Roman" w:hAnsi="Times New Roman"/>
          <w:noProof/>
          <w:sz w:val="20"/>
          <w:szCs w:val="20"/>
          <w:lang w:val="uk-UA" w:eastAsia="ru-RU"/>
        </w:rPr>
        <w:t>9,85</w:t>
      </w:r>
      <w:r w:rsidR="00CE76E2" w:rsidRPr="007559BA">
        <w:rPr>
          <w:rFonts w:ascii="Times New Roman" w:eastAsia="Times New Roman" w:hAnsi="Times New Roman"/>
          <w:noProof/>
          <w:sz w:val="20"/>
          <w:szCs w:val="20"/>
          <w:lang w:val="uk-UA" w:eastAsia="ru-RU"/>
        </w:rPr>
        <w:t xml:space="preserve"> млн.гривень;</w:t>
      </w:r>
    </w:p>
    <w:p w:rsidR="006F338D" w:rsidRPr="007559BA" w:rsidRDefault="00CE76E2" w:rsidP="00A07C34">
      <w:pPr>
        <w:pStyle w:val="a3"/>
        <w:widowControl w:val="0"/>
        <w:numPr>
          <w:ilvl w:val="0"/>
          <w:numId w:val="37"/>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в</w:t>
      </w:r>
      <w:r w:rsidR="006F338D" w:rsidRPr="007559BA">
        <w:rPr>
          <w:rFonts w:ascii="Times New Roman" w:eastAsia="Times New Roman" w:hAnsi="Times New Roman"/>
          <w:noProof/>
          <w:sz w:val="20"/>
          <w:szCs w:val="20"/>
          <w:lang w:val="uk-UA" w:eastAsia="ru-RU"/>
        </w:rPr>
        <w:t xml:space="preserve">ведення в дію водопровідних мереж дозволить поліпшити умови проживання та забезпечити питною водою майже </w:t>
      </w:r>
      <w:r w:rsidR="006F338D" w:rsidRPr="007559BA">
        <w:rPr>
          <w:rFonts w:ascii="Times New Roman" w:eastAsia="Times New Roman" w:hAnsi="Times New Roman"/>
          <w:noProof/>
          <w:sz w:val="20"/>
          <w:szCs w:val="20"/>
          <w:lang w:val="uk-UA" w:eastAsia="ru-RU"/>
        </w:rPr>
        <w:br/>
        <w:t>2,385 ти</w:t>
      </w:r>
      <w:r w:rsidRPr="007559BA">
        <w:rPr>
          <w:rFonts w:ascii="Times New Roman" w:eastAsia="Times New Roman" w:hAnsi="Times New Roman"/>
          <w:noProof/>
          <w:sz w:val="20"/>
          <w:szCs w:val="20"/>
          <w:lang w:val="uk-UA" w:eastAsia="ru-RU"/>
        </w:rPr>
        <w:t>с. мешканців С.Велика Костромка;</w:t>
      </w:r>
    </w:p>
    <w:p w:rsidR="006F338D" w:rsidRPr="007559BA" w:rsidRDefault="00CE76E2" w:rsidP="00A07C34">
      <w:pPr>
        <w:pStyle w:val="a3"/>
        <w:widowControl w:val="0"/>
        <w:numPr>
          <w:ilvl w:val="0"/>
          <w:numId w:val="37"/>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з</w:t>
      </w:r>
      <w:r w:rsidR="006F338D" w:rsidRPr="007559BA">
        <w:rPr>
          <w:rFonts w:ascii="Times New Roman" w:eastAsia="Times New Roman" w:hAnsi="Times New Roman"/>
          <w:noProof/>
          <w:sz w:val="20"/>
          <w:szCs w:val="20"/>
          <w:lang w:val="uk-UA" w:eastAsia="ru-RU"/>
        </w:rPr>
        <w:t>більш</w:t>
      </w:r>
      <w:r w:rsidRPr="007559BA">
        <w:rPr>
          <w:rFonts w:ascii="Times New Roman" w:eastAsia="Times New Roman" w:hAnsi="Times New Roman"/>
          <w:noProof/>
          <w:sz w:val="20"/>
          <w:szCs w:val="20"/>
          <w:lang w:val="uk-UA" w:eastAsia="ru-RU"/>
        </w:rPr>
        <w:t>ення</w:t>
      </w:r>
      <w:r w:rsidR="006F338D" w:rsidRPr="007559BA">
        <w:rPr>
          <w:rFonts w:ascii="Times New Roman" w:eastAsia="Times New Roman" w:hAnsi="Times New Roman"/>
          <w:noProof/>
          <w:sz w:val="20"/>
          <w:szCs w:val="20"/>
          <w:lang w:val="uk-UA" w:eastAsia="ru-RU"/>
        </w:rPr>
        <w:t xml:space="preserve"> в перспекиві забезпеченість дошкільною освітою мешканців с.Велика Костромка на 20 місць</w:t>
      </w:r>
      <w:r w:rsidRPr="007559BA">
        <w:rPr>
          <w:rFonts w:ascii="Times New Roman" w:eastAsia="Times New Roman" w:hAnsi="Times New Roman"/>
          <w:noProof/>
          <w:sz w:val="20"/>
          <w:szCs w:val="20"/>
          <w:lang w:val="uk-UA" w:eastAsia="ru-RU"/>
        </w:rPr>
        <w:t>;</w:t>
      </w:r>
    </w:p>
    <w:p w:rsidR="006F338D" w:rsidRPr="007559BA" w:rsidRDefault="00E91F32" w:rsidP="00A07C34">
      <w:pPr>
        <w:pStyle w:val="a3"/>
        <w:widowControl w:val="0"/>
        <w:numPr>
          <w:ilvl w:val="0"/>
          <w:numId w:val="37"/>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 xml:space="preserve">забезпечення якісними послугами ринку жителів Зеленодольської міської об’єднаної територіальної громади; </w:t>
      </w:r>
    </w:p>
    <w:p w:rsidR="006F338D" w:rsidRPr="007559BA" w:rsidRDefault="00CE76E2" w:rsidP="00A07C34">
      <w:pPr>
        <w:pStyle w:val="a3"/>
        <w:widowControl w:val="0"/>
        <w:numPr>
          <w:ilvl w:val="0"/>
          <w:numId w:val="37"/>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р</w:t>
      </w:r>
      <w:r w:rsidR="006F338D" w:rsidRPr="007559BA">
        <w:rPr>
          <w:rFonts w:ascii="Times New Roman" w:eastAsia="Times New Roman" w:hAnsi="Times New Roman"/>
          <w:noProof/>
          <w:sz w:val="20"/>
          <w:szCs w:val="20"/>
          <w:lang w:val="uk-UA" w:eastAsia="ru-RU"/>
        </w:rPr>
        <w:t>емонт орієнтовно 1500 м. покрівлі  Зеленодольської загальноосвітньої школи №2</w:t>
      </w:r>
      <w:r w:rsidRPr="007559BA">
        <w:rPr>
          <w:rFonts w:ascii="Times New Roman" w:eastAsia="Times New Roman" w:hAnsi="Times New Roman"/>
          <w:noProof/>
          <w:sz w:val="20"/>
          <w:szCs w:val="20"/>
          <w:lang w:val="uk-UA" w:eastAsia="ru-RU"/>
        </w:rPr>
        <w:t>;</w:t>
      </w:r>
    </w:p>
    <w:p w:rsidR="006F338D" w:rsidRPr="007559BA" w:rsidRDefault="00CE76E2" w:rsidP="00A07C34">
      <w:pPr>
        <w:pStyle w:val="a3"/>
        <w:widowControl w:val="0"/>
        <w:numPr>
          <w:ilvl w:val="0"/>
          <w:numId w:val="37"/>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з</w:t>
      </w:r>
      <w:r w:rsidR="006F338D" w:rsidRPr="007559BA">
        <w:rPr>
          <w:rFonts w:ascii="Times New Roman" w:eastAsia="Times New Roman" w:hAnsi="Times New Roman"/>
          <w:noProof/>
          <w:sz w:val="20"/>
          <w:szCs w:val="20"/>
          <w:lang w:val="uk-UA" w:eastAsia="ru-RU"/>
        </w:rPr>
        <w:t>абезпечення дозвілля для дітей та молоді громади</w:t>
      </w:r>
      <w:r w:rsidRPr="007559BA">
        <w:rPr>
          <w:rFonts w:ascii="Times New Roman" w:eastAsia="Times New Roman" w:hAnsi="Times New Roman"/>
          <w:noProof/>
          <w:sz w:val="20"/>
          <w:szCs w:val="20"/>
          <w:lang w:val="uk-UA" w:eastAsia="ru-RU"/>
        </w:rPr>
        <w:t>;</w:t>
      </w:r>
    </w:p>
    <w:p w:rsidR="006F338D" w:rsidRPr="007559BA" w:rsidRDefault="00CE76E2" w:rsidP="00A07C34">
      <w:pPr>
        <w:pStyle w:val="a3"/>
        <w:widowControl w:val="0"/>
        <w:numPr>
          <w:ilvl w:val="0"/>
          <w:numId w:val="37"/>
        </w:numPr>
        <w:shd w:val="clear" w:color="auto" w:fill="FFFFFF"/>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з</w:t>
      </w:r>
      <w:r w:rsidR="006F338D" w:rsidRPr="007559BA">
        <w:rPr>
          <w:rFonts w:ascii="Times New Roman" w:eastAsia="Times New Roman" w:hAnsi="Times New Roman"/>
          <w:noProof/>
          <w:sz w:val="20"/>
          <w:szCs w:val="20"/>
          <w:lang w:val="uk-UA" w:eastAsia="ru-RU"/>
        </w:rPr>
        <w:t>абезпечення жителів сільської місцевості вуличним освітленням</w:t>
      </w:r>
      <w:r w:rsidR="000E664E" w:rsidRPr="007559BA">
        <w:rPr>
          <w:rFonts w:ascii="Times New Roman" w:eastAsia="Times New Roman" w:hAnsi="Times New Roman"/>
          <w:noProof/>
          <w:sz w:val="20"/>
          <w:szCs w:val="20"/>
          <w:lang w:val="uk-UA" w:eastAsia="ru-RU"/>
        </w:rPr>
        <w:t>.</w:t>
      </w:r>
    </w:p>
    <w:p w:rsidR="006F338D" w:rsidRPr="007559BA" w:rsidRDefault="006F338D" w:rsidP="006F338D">
      <w:pPr>
        <w:shd w:val="clear" w:color="auto" w:fill="FFFFFF"/>
        <w:tabs>
          <w:tab w:val="left" w:pos="142"/>
        </w:tabs>
        <w:spacing w:after="0" w:line="240" w:lineRule="auto"/>
        <w:jc w:val="center"/>
        <w:rPr>
          <w:rFonts w:ascii="Times New Roman" w:eastAsia="Times New Roman" w:hAnsi="Times New Roman"/>
          <w:noProof/>
          <w:sz w:val="20"/>
          <w:szCs w:val="20"/>
          <w:lang w:val="uk-UA" w:eastAsia="ru-RU"/>
        </w:rPr>
      </w:pPr>
    </w:p>
    <w:p w:rsidR="006F338D" w:rsidRPr="007559BA" w:rsidRDefault="006F338D" w:rsidP="007559BA">
      <w:pPr>
        <w:shd w:val="clear" w:color="auto" w:fill="FFFFFF"/>
        <w:tabs>
          <w:tab w:val="left" w:pos="142"/>
        </w:tabs>
        <w:spacing w:after="0" w:line="240" w:lineRule="auto"/>
        <w:jc w:val="center"/>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t>5. Розвиток галузей матеріально</w:t>
      </w:r>
      <w:r w:rsidR="007559BA">
        <w:rPr>
          <w:rFonts w:ascii="Times New Roman" w:eastAsia="Times New Roman" w:hAnsi="Times New Roman"/>
          <w:b/>
          <w:noProof/>
          <w:sz w:val="20"/>
          <w:szCs w:val="20"/>
          <w:lang w:val="uk-UA" w:eastAsia="ru-RU"/>
        </w:rPr>
        <w:t>го виробництва та інфраструктури</w:t>
      </w:r>
    </w:p>
    <w:p w:rsidR="006F338D" w:rsidRPr="007559BA" w:rsidRDefault="006F338D" w:rsidP="006F338D">
      <w:pPr>
        <w:shd w:val="clear" w:color="auto" w:fill="FFFFFF"/>
        <w:tabs>
          <w:tab w:val="left" w:pos="142"/>
        </w:tabs>
        <w:spacing w:after="0" w:line="240" w:lineRule="auto"/>
        <w:jc w:val="center"/>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t>5.1.</w:t>
      </w:r>
      <w:r w:rsidRPr="007559BA">
        <w:rPr>
          <w:rFonts w:ascii="Times New Roman" w:eastAsia="Times New Roman" w:hAnsi="Times New Roman"/>
          <w:noProof/>
          <w:sz w:val="20"/>
          <w:szCs w:val="20"/>
          <w:lang w:val="uk-UA" w:eastAsia="ru-RU"/>
        </w:rPr>
        <w:t xml:space="preserve"> </w:t>
      </w:r>
      <w:r w:rsidRPr="007559BA">
        <w:rPr>
          <w:rFonts w:ascii="Times New Roman" w:eastAsia="Times New Roman" w:hAnsi="Times New Roman"/>
          <w:b/>
          <w:noProof/>
          <w:sz w:val="20"/>
          <w:szCs w:val="20"/>
          <w:lang w:val="uk-UA" w:eastAsia="ru-RU"/>
        </w:rPr>
        <w:t xml:space="preserve">Паливно-енергетичний комплекс </w:t>
      </w:r>
    </w:p>
    <w:p w:rsidR="006F338D" w:rsidRPr="007559BA" w:rsidRDefault="006F338D" w:rsidP="006F338D">
      <w:pPr>
        <w:widowControl w:val="0"/>
        <w:shd w:val="clear" w:color="auto" w:fill="FFFFFF"/>
        <w:tabs>
          <w:tab w:val="left" w:pos="142"/>
        </w:tabs>
        <w:spacing w:after="0" w:line="240" w:lineRule="auto"/>
        <w:jc w:val="both"/>
        <w:rPr>
          <w:rFonts w:ascii="Times New Roman" w:eastAsia="Times New Roman" w:hAnsi="Times New Roman"/>
          <w:sz w:val="20"/>
          <w:szCs w:val="20"/>
          <w:lang w:val="uk-UA" w:eastAsia="ru-RU"/>
        </w:rPr>
      </w:pPr>
      <w:r w:rsidRPr="007559BA">
        <w:rPr>
          <w:rFonts w:ascii="Times New Roman" w:eastAsia="Times New Roman" w:hAnsi="Times New Roman"/>
          <w:sz w:val="20"/>
          <w:szCs w:val="20"/>
          <w:lang w:val="uk-UA" w:eastAsia="ru-RU"/>
        </w:rPr>
        <w:t xml:space="preserve">        </w:t>
      </w:r>
    </w:p>
    <w:p w:rsidR="006F338D" w:rsidRPr="007559BA" w:rsidRDefault="006F338D" w:rsidP="006F338D">
      <w:pPr>
        <w:widowControl w:val="0"/>
        <w:shd w:val="clear" w:color="auto" w:fill="FFFFFF"/>
        <w:tabs>
          <w:tab w:val="left" w:pos="142"/>
        </w:tabs>
        <w:spacing w:after="0" w:line="240" w:lineRule="auto"/>
        <w:jc w:val="both"/>
        <w:rPr>
          <w:rFonts w:ascii="Times New Roman" w:eastAsia="Times New Roman" w:hAnsi="Times New Roman"/>
          <w:sz w:val="20"/>
          <w:szCs w:val="20"/>
          <w:lang w:val="uk-UA" w:eastAsia="ru-RU"/>
        </w:rPr>
      </w:pPr>
      <w:r w:rsidRPr="007559BA">
        <w:rPr>
          <w:rFonts w:ascii="Times New Roman" w:eastAsia="Times New Roman" w:hAnsi="Times New Roman"/>
          <w:sz w:val="20"/>
          <w:szCs w:val="20"/>
          <w:lang w:val="uk-UA" w:eastAsia="ru-RU"/>
        </w:rPr>
        <w:t xml:space="preserve">              Базовою в розвитку економіки Зеленодольської об’єднаної територіальної громади є електроенергетична галузь, яка представлена відокремленим структурним підрозділом «Криворізька ТЕС» ПАТ «ДТЕК Дніпроенерго». </w:t>
      </w: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b/>
          <w:bCs/>
          <w:noProof/>
          <w:sz w:val="20"/>
          <w:szCs w:val="20"/>
          <w:lang w:val="uk-UA" w:eastAsia="ru-RU"/>
        </w:rPr>
      </w:pPr>
      <w:r w:rsidRPr="007559BA">
        <w:rPr>
          <w:rFonts w:ascii="Times New Roman" w:eastAsia="Times New Roman" w:hAnsi="Times New Roman"/>
          <w:b/>
          <w:bCs/>
          <w:noProof/>
          <w:sz w:val="20"/>
          <w:szCs w:val="20"/>
          <w:lang w:val="uk-UA" w:eastAsia="ru-RU"/>
        </w:rPr>
        <w:t xml:space="preserve">Актуальні питання: </w:t>
      </w: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нестабільність забезпечення потреб теплової електростанції вугіллям антрацитної групи;</w:t>
      </w:r>
    </w:p>
    <w:p w:rsidR="006F338D" w:rsidRPr="007559BA" w:rsidRDefault="006F338D" w:rsidP="007559BA">
      <w:pPr>
        <w:widowControl w:val="0"/>
        <w:shd w:val="clear" w:color="auto" w:fill="FFFFFF"/>
        <w:tabs>
          <w:tab w:val="left" w:pos="142"/>
        </w:tabs>
        <w:spacing w:after="0" w:line="240" w:lineRule="auto"/>
        <w:ind w:firstLine="709"/>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недоотримання від споживачів в повному обсязі платежів за спожиті енергоносії як наслідок – недостатність обігових коштів.</w:t>
      </w:r>
    </w:p>
    <w:p w:rsidR="006F338D" w:rsidRPr="007559BA" w:rsidRDefault="006F338D" w:rsidP="007559BA">
      <w:pPr>
        <w:widowControl w:val="0"/>
        <w:shd w:val="clear" w:color="auto" w:fill="FFFFFF"/>
        <w:tabs>
          <w:tab w:val="left" w:pos="142"/>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b/>
          <w:bCs/>
          <w:noProof/>
          <w:sz w:val="20"/>
          <w:szCs w:val="20"/>
          <w:lang w:val="uk-UA" w:eastAsia="ru-RU"/>
        </w:rPr>
        <w:t xml:space="preserve">Головна мета: </w:t>
      </w:r>
      <w:r w:rsidRPr="007559BA">
        <w:rPr>
          <w:rFonts w:ascii="Times New Roman" w:eastAsia="Times New Roman" w:hAnsi="Times New Roman"/>
          <w:bCs/>
          <w:noProof/>
          <w:sz w:val="20"/>
          <w:szCs w:val="20"/>
          <w:lang w:val="uk-UA" w:eastAsia="ru-RU"/>
        </w:rPr>
        <w:t>сприяння забезпеченню енергонезалежності країни</w:t>
      </w:r>
      <w:r w:rsidRPr="007559BA">
        <w:rPr>
          <w:rFonts w:ascii="Times New Roman" w:eastAsia="Times New Roman" w:hAnsi="Times New Roman"/>
          <w:b/>
          <w:bCs/>
          <w:sz w:val="20"/>
          <w:szCs w:val="20"/>
          <w:lang w:eastAsia="ru-RU"/>
        </w:rPr>
        <w:t xml:space="preserve">    </w:t>
      </w:r>
    </w:p>
    <w:p w:rsidR="006F338D" w:rsidRPr="007559BA" w:rsidRDefault="006F338D" w:rsidP="007559BA">
      <w:pPr>
        <w:widowControl w:val="0"/>
        <w:shd w:val="clear" w:color="auto" w:fill="FFFFFF"/>
        <w:tabs>
          <w:tab w:val="left" w:pos="142"/>
        </w:tabs>
        <w:spacing w:after="0" w:line="240" w:lineRule="auto"/>
        <w:ind w:firstLine="437"/>
        <w:rPr>
          <w:rFonts w:ascii="Times New Roman" w:eastAsia="Times New Roman" w:hAnsi="Times New Roman"/>
          <w:b/>
          <w:bCs/>
          <w:sz w:val="20"/>
          <w:szCs w:val="20"/>
          <w:lang w:val="uk-UA" w:eastAsia="ru-RU"/>
        </w:rPr>
      </w:pPr>
      <w:r w:rsidRPr="007559BA">
        <w:rPr>
          <w:rFonts w:ascii="Times New Roman" w:eastAsia="Times New Roman" w:hAnsi="Times New Roman"/>
          <w:b/>
          <w:bCs/>
          <w:sz w:val="20"/>
          <w:szCs w:val="20"/>
          <w:lang w:eastAsia="ru-RU"/>
        </w:rPr>
        <w:t xml:space="preserve">    </w:t>
      </w:r>
      <w:proofErr w:type="spellStart"/>
      <w:proofErr w:type="gramStart"/>
      <w:r w:rsidRPr="007559BA">
        <w:rPr>
          <w:rFonts w:ascii="Times New Roman" w:eastAsia="Times New Roman" w:hAnsi="Times New Roman"/>
          <w:b/>
          <w:bCs/>
          <w:sz w:val="20"/>
          <w:szCs w:val="20"/>
          <w:lang w:eastAsia="ru-RU"/>
        </w:rPr>
        <w:t>Пр</w:t>
      </w:r>
      <w:proofErr w:type="gramEnd"/>
      <w:r w:rsidRPr="007559BA">
        <w:rPr>
          <w:rFonts w:ascii="Times New Roman" w:eastAsia="Times New Roman" w:hAnsi="Times New Roman"/>
          <w:b/>
          <w:bCs/>
          <w:sz w:val="20"/>
          <w:szCs w:val="20"/>
          <w:lang w:eastAsia="ru-RU"/>
        </w:rPr>
        <w:t>іоритетні</w:t>
      </w:r>
      <w:proofErr w:type="spellEnd"/>
      <w:r w:rsidRPr="007559BA">
        <w:rPr>
          <w:rFonts w:ascii="Times New Roman" w:eastAsia="Times New Roman" w:hAnsi="Times New Roman"/>
          <w:b/>
          <w:bCs/>
          <w:sz w:val="20"/>
          <w:szCs w:val="20"/>
          <w:lang w:eastAsia="ru-RU"/>
        </w:rPr>
        <w:t xml:space="preserve"> </w:t>
      </w:r>
      <w:proofErr w:type="spellStart"/>
      <w:r w:rsidRPr="007559BA">
        <w:rPr>
          <w:rFonts w:ascii="Times New Roman" w:eastAsia="Times New Roman" w:hAnsi="Times New Roman"/>
          <w:b/>
          <w:bCs/>
          <w:sz w:val="20"/>
          <w:szCs w:val="20"/>
          <w:lang w:eastAsia="ru-RU"/>
        </w:rPr>
        <w:t>напрями</w:t>
      </w:r>
      <w:proofErr w:type="spellEnd"/>
      <w:r w:rsidRPr="007559BA">
        <w:rPr>
          <w:rFonts w:ascii="Times New Roman" w:eastAsia="Times New Roman" w:hAnsi="Times New Roman"/>
          <w:b/>
          <w:bCs/>
          <w:sz w:val="20"/>
          <w:szCs w:val="20"/>
          <w:lang w:eastAsia="ru-RU"/>
        </w:rPr>
        <w:t xml:space="preserve"> </w:t>
      </w:r>
      <w:proofErr w:type="spellStart"/>
      <w:r w:rsidRPr="007559BA">
        <w:rPr>
          <w:rFonts w:ascii="Times New Roman" w:eastAsia="Times New Roman" w:hAnsi="Times New Roman"/>
          <w:b/>
          <w:bCs/>
          <w:sz w:val="20"/>
          <w:szCs w:val="20"/>
          <w:lang w:eastAsia="ru-RU"/>
        </w:rPr>
        <w:t>розвитку</w:t>
      </w:r>
      <w:proofErr w:type="spellEnd"/>
      <w:r w:rsidRPr="007559BA">
        <w:rPr>
          <w:rFonts w:ascii="Times New Roman" w:eastAsia="Times New Roman" w:hAnsi="Times New Roman"/>
          <w:b/>
          <w:bCs/>
          <w:sz w:val="20"/>
          <w:szCs w:val="20"/>
          <w:lang w:eastAsia="ru-RU"/>
        </w:rPr>
        <w:t>:</w:t>
      </w:r>
    </w:p>
    <w:p w:rsidR="006F338D" w:rsidRPr="007559BA" w:rsidRDefault="006F338D" w:rsidP="00A07C34">
      <w:pPr>
        <w:pStyle w:val="a3"/>
        <w:widowControl w:val="0"/>
        <w:numPr>
          <w:ilvl w:val="0"/>
          <w:numId w:val="38"/>
        </w:numPr>
        <w:shd w:val="clear" w:color="auto" w:fill="FFFFFF"/>
        <w:tabs>
          <w:tab w:val="left" w:pos="142"/>
          <w:tab w:val="num" w:pos="1260"/>
        </w:tabs>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 xml:space="preserve">забезпечення надійної та стабільної роботи </w:t>
      </w:r>
      <w:r w:rsidRPr="007559BA">
        <w:rPr>
          <w:rFonts w:ascii="Times New Roman" w:eastAsia="Times New Roman" w:hAnsi="Times New Roman"/>
          <w:noProof/>
          <w:sz w:val="20"/>
          <w:szCs w:val="20"/>
          <w:lang w:val="uk-UA" w:eastAsia="ru-RU"/>
        </w:rPr>
        <w:t>відокремленим структурним підрозділом «Криворізька ТЕС» ПАТ «ДТЕК Дніпроенерго»</w:t>
      </w:r>
      <w:r w:rsidRPr="007559BA">
        <w:rPr>
          <w:rFonts w:ascii="Times New Roman" w:eastAsia="Times New Roman" w:hAnsi="Times New Roman"/>
          <w:bCs/>
          <w:noProof/>
          <w:sz w:val="20"/>
          <w:szCs w:val="20"/>
          <w:lang w:val="uk-UA" w:eastAsia="ru-RU"/>
        </w:rPr>
        <w:t>;</w:t>
      </w:r>
    </w:p>
    <w:p w:rsidR="006F338D" w:rsidRPr="007559BA" w:rsidRDefault="006F338D" w:rsidP="00A07C34">
      <w:pPr>
        <w:pStyle w:val="a3"/>
        <w:widowControl w:val="0"/>
        <w:numPr>
          <w:ilvl w:val="0"/>
          <w:numId w:val="38"/>
        </w:numPr>
        <w:shd w:val="clear" w:color="auto" w:fill="FFFFFF"/>
        <w:tabs>
          <w:tab w:val="left" w:pos="142"/>
          <w:tab w:val="num" w:pos="1260"/>
        </w:tabs>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забезпечення надійності електропостачання з урахуванням вимог споживачів;</w:t>
      </w:r>
    </w:p>
    <w:p w:rsidR="006F338D" w:rsidRPr="007559BA" w:rsidRDefault="006F338D" w:rsidP="00A07C34">
      <w:pPr>
        <w:pStyle w:val="a3"/>
        <w:widowControl w:val="0"/>
        <w:numPr>
          <w:ilvl w:val="0"/>
          <w:numId w:val="38"/>
        </w:numPr>
        <w:shd w:val="clear" w:color="auto" w:fill="FFFFFF"/>
        <w:tabs>
          <w:tab w:val="left" w:pos="142"/>
          <w:tab w:val="num" w:pos="1260"/>
        </w:tabs>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забезпечення скорочення витрат та розподіл електричної енергії;</w:t>
      </w:r>
    </w:p>
    <w:p w:rsidR="006F338D" w:rsidRPr="007559BA" w:rsidRDefault="006F338D" w:rsidP="00A07C34">
      <w:pPr>
        <w:pStyle w:val="a3"/>
        <w:widowControl w:val="0"/>
        <w:numPr>
          <w:ilvl w:val="0"/>
          <w:numId w:val="38"/>
        </w:numPr>
        <w:shd w:val="clear" w:color="auto" w:fill="FFFFFF"/>
        <w:tabs>
          <w:tab w:val="left" w:pos="142"/>
          <w:tab w:val="num" w:pos="1260"/>
        </w:tabs>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зменшення невиробничих втрат паливно-енергетичних ресурсів;</w:t>
      </w:r>
    </w:p>
    <w:p w:rsidR="006F338D" w:rsidRPr="007559BA" w:rsidRDefault="006F338D" w:rsidP="00A07C34">
      <w:pPr>
        <w:pStyle w:val="a3"/>
        <w:widowControl w:val="0"/>
        <w:numPr>
          <w:ilvl w:val="0"/>
          <w:numId w:val="38"/>
        </w:numPr>
        <w:shd w:val="clear" w:color="auto" w:fill="FFFFFF"/>
        <w:tabs>
          <w:tab w:val="left" w:pos="142"/>
          <w:tab w:val="num" w:pos="1260"/>
        </w:tabs>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забезпечення повноти і своєчасності розрахунків за спожиту електроенергію всіма категоріями споживачів;</w:t>
      </w:r>
    </w:p>
    <w:p w:rsidR="006F338D" w:rsidRPr="007559BA" w:rsidRDefault="006F338D" w:rsidP="007559BA">
      <w:pPr>
        <w:pStyle w:val="a3"/>
        <w:widowControl w:val="0"/>
        <w:numPr>
          <w:ilvl w:val="0"/>
          <w:numId w:val="38"/>
        </w:numPr>
        <w:shd w:val="clear" w:color="auto" w:fill="FFFFFF"/>
        <w:tabs>
          <w:tab w:val="left" w:pos="142"/>
          <w:tab w:val="num" w:pos="1260"/>
        </w:tabs>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покращення технічного стану електричних мереж.</w:t>
      </w:r>
    </w:p>
    <w:p w:rsidR="006F338D" w:rsidRPr="007559BA" w:rsidRDefault="006F338D" w:rsidP="006F338D">
      <w:pPr>
        <w:widowControl w:val="0"/>
        <w:shd w:val="clear" w:color="auto" w:fill="FFFFFF"/>
        <w:tabs>
          <w:tab w:val="left" w:pos="142"/>
          <w:tab w:val="num" w:pos="1260"/>
        </w:tabs>
        <w:spacing w:after="0" w:line="240" w:lineRule="auto"/>
        <w:ind w:firstLine="720"/>
        <w:jc w:val="both"/>
        <w:rPr>
          <w:rFonts w:ascii="Times New Roman" w:eastAsia="Times New Roman" w:hAnsi="Times New Roman"/>
          <w:b/>
          <w:bCs/>
          <w:noProof/>
          <w:sz w:val="20"/>
          <w:szCs w:val="20"/>
          <w:lang w:val="uk-UA" w:eastAsia="ru-RU"/>
        </w:rPr>
      </w:pPr>
      <w:r w:rsidRPr="007559BA">
        <w:rPr>
          <w:rFonts w:ascii="Times New Roman" w:eastAsia="Times New Roman" w:hAnsi="Times New Roman"/>
          <w:b/>
          <w:bCs/>
          <w:noProof/>
          <w:sz w:val="20"/>
          <w:szCs w:val="20"/>
          <w:lang w:val="uk-UA" w:eastAsia="ru-RU"/>
        </w:rPr>
        <w:t>Основні завдання:</w:t>
      </w:r>
    </w:p>
    <w:p w:rsidR="006F338D" w:rsidRPr="007559BA" w:rsidRDefault="006F338D" w:rsidP="00A07C34">
      <w:pPr>
        <w:pStyle w:val="a3"/>
        <w:widowControl w:val="0"/>
        <w:numPr>
          <w:ilvl w:val="0"/>
          <w:numId w:val="39"/>
        </w:numPr>
        <w:shd w:val="clear" w:color="auto" w:fill="FFFFFF"/>
        <w:tabs>
          <w:tab w:val="left" w:pos="142"/>
          <w:tab w:val="num" w:pos="1260"/>
        </w:tabs>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підвищення надійності, безаварійності і економічності роботи обладнання;</w:t>
      </w:r>
    </w:p>
    <w:p w:rsidR="006F338D" w:rsidRPr="007559BA" w:rsidRDefault="006F338D" w:rsidP="00A07C34">
      <w:pPr>
        <w:pStyle w:val="a3"/>
        <w:widowControl w:val="0"/>
        <w:numPr>
          <w:ilvl w:val="0"/>
          <w:numId w:val="39"/>
        </w:numPr>
        <w:shd w:val="clear" w:color="auto" w:fill="FFFFFF"/>
        <w:tabs>
          <w:tab w:val="left" w:pos="142"/>
          <w:tab w:val="num" w:pos="1260"/>
        </w:tabs>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забезпечення зростання обсягів виробництва шляхом прискорення процесу технічного переозброєння, модернізації та реконструкції діючого виробництва із застосуванням сучасного високопродуктивного обладнання.</w:t>
      </w:r>
    </w:p>
    <w:p w:rsidR="006F338D" w:rsidRPr="007559BA" w:rsidRDefault="006F338D" w:rsidP="006F338D">
      <w:pPr>
        <w:widowControl w:val="0"/>
        <w:shd w:val="clear" w:color="auto" w:fill="FFFFFF"/>
        <w:tabs>
          <w:tab w:val="left" w:pos="142"/>
          <w:tab w:val="num" w:pos="1260"/>
        </w:tabs>
        <w:spacing w:after="0" w:line="240" w:lineRule="auto"/>
        <w:ind w:firstLine="720"/>
        <w:jc w:val="both"/>
        <w:rPr>
          <w:rFonts w:ascii="Times New Roman" w:eastAsia="Times New Roman" w:hAnsi="Times New Roman"/>
          <w:b/>
          <w:bCs/>
          <w:noProof/>
          <w:sz w:val="20"/>
          <w:szCs w:val="20"/>
          <w:lang w:val="uk-UA" w:eastAsia="ru-RU"/>
        </w:rPr>
      </w:pPr>
      <w:r w:rsidRPr="007559BA">
        <w:rPr>
          <w:rFonts w:ascii="Times New Roman" w:eastAsia="Times New Roman" w:hAnsi="Times New Roman"/>
          <w:bCs/>
          <w:noProof/>
          <w:sz w:val="20"/>
          <w:szCs w:val="20"/>
          <w:lang w:val="uk-UA" w:eastAsia="ru-RU"/>
        </w:rPr>
        <w:t xml:space="preserve"> </w:t>
      </w:r>
      <w:r w:rsidRPr="007559BA">
        <w:rPr>
          <w:rFonts w:ascii="Times New Roman" w:eastAsia="Times New Roman" w:hAnsi="Times New Roman"/>
          <w:b/>
          <w:bCs/>
          <w:noProof/>
          <w:sz w:val="20"/>
          <w:szCs w:val="20"/>
          <w:lang w:val="uk-UA" w:eastAsia="ru-RU"/>
        </w:rPr>
        <w:t>Критерії досягнення:</w:t>
      </w:r>
    </w:p>
    <w:p w:rsidR="006F338D" w:rsidRPr="007559BA" w:rsidRDefault="006F338D" w:rsidP="007559BA">
      <w:pPr>
        <w:widowControl w:val="0"/>
        <w:shd w:val="clear" w:color="auto" w:fill="FFFFFF"/>
        <w:tabs>
          <w:tab w:val="left" w:pos="142"/>
          <w:tab w:val="num" w:pos="1260"/>
        </w:tabs>
        <w:spacing w:after="0" w:line="240" w:lineRule="auto"/>
        <w:ind w:firstLine="720"/>
        <w:jc w:val="both"/>
        <w:rPr>
          <w:rFonts w:ascii="Times New Roman" w:eastAsia="Times New Roman" w:hAnsi="Times New Roman"/>
          <w:noProof/>
          <w:sz w:val="20"/>
          <w:szCs w:val="20"/>
          <w:lang w:val="uk-UA" w:eastAsia="ru-RU"/>
        </w:rPr>
      </w:pPr>
      <w:r w:rsidRPr="007559BA">
        <w:rPr>
          <w:rFonts w:ascii="Times New Roman" w:eastAsia="Times New Roman" w:hAnsi="Times New Roman"/>
          <w:bCs/>
          <w:noProof/>
          <w:sz w:val="20"/>
          <w:szCs w:val="20"/>
          <w:lang w:val="uk-UA" w:eastAsia="ru-RU"/>
        </w:rPr>
        <w:t xml:space="preserve"> виробництво та розподілення електроенергії .</w:t>
      </w:r>
    </w:p>
    <w:p w:rsidR="006F338D" w:rsidRPr="007559BA" w:rsidRDefault="006F338D" w:rsidP="006F338D">
      <w:pPr>
        <w:widowControl w:val="0"/>
        <w:shd w:val="clear" w:color="auto" w:fill="FFFFFF"/>
        <w:tabs>
          <w:tab w:val="left" w:pos="142"/>
          <w:tab w:val="num" w:pos="1260"/>
        </w:tabs>
        <w:spacing w:after="0" w:line="240" w:lineRule="auto"/>
        <w:ind w:firstLine="720"/>
        <w:jc w:val="center"/>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t>Динаміка виробництва електроенергії, млн. кВт.  год</w:t>
      </w:r>
      <w:r w:rsidRPr="007559BA">
        <w:rPr>
          <w:rFonts w:ascii="Times New Roman" w:eastAsia="Times New Roman" w:hAnsi="Times New Roman"/>
          <w:noProof/>
          <w:sz w:val="20"/>
          <w:szCs w:val="20"/>
          <w:lang w:val="uk-UA" w:eastAsia="ru-RU"/>
        </w:rPr>
        <w:t>.</w:t>
      </w:r>
    </w:p>
    <w:p w:rsidR="006F338D" w:rsidRPr="007559BA" w:rsidRDefault="006F338D" w:rsidP="006F338D">
      <w:pPr>
        <w:widowControl w:val="0"/>
        <w:shd w:val="clear" w:color="auto" w:fill="FFFFFF"/>
        <w:tabs>
          <w:tab w:val="left" w:pos="142"/>
          <w:tab w:val="num" w:pos="1260"/>
        </w:tabs>
        <w:spacing w:after="0" w:line="240" w:lineRule="auto"/>
        <w:ind w:firstLine="720"/>
        <w:jc w:val="center"/>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eastAsia="ru-RU"/>
        </w:rPr>
        <w:drawing>
          <wp:inline distT="0" distB="0" distL="0" distR="0">
            <wp:extent cx="5314950" cy="1790700"/>
            <wp:effectExtent l="0" t="0" r="0" b="0"/>
            <wp:docPr id="14" name="Диаграмма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F338D" w:rsidRPr="007559BA" w:rsidRDefault="006F338D" w:rsidP="006F338D">
      <w:pPr>
        <w:widowControl w:val="0"/>
        <w:shd w:val="clear" w:color="auto" w:fill="FFFFFF"/>
        <w:tabs>
          <w:tab w:val="left" w:pos="142"/>
          <w:tab w:val="num" w:pos="900"/>
          <w:tab w:val="num" w:pos="1260"/>
        </w:tabs>
        <w:spacing w:after="0" w:line="240" w:lineRule="auto"/>
        <w:ind w:firstLine="720"/>
        <w:jc w:val="center"/>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t xml:space="preserve">5.2. Промисловість </w:t>
      </w:r>
    </w:p>
    <w:p w:rsidR="006F338D" w:rsidRPr="007559BA" w:rsidRDefault="006F338D" w:rsidP="006F338D">
      <w:pPr>
        <w:widowControl w:val="0"/>
        <w:shd w:val="clear" w:color="auto" w:fill="FFFFFF"/>
        <w:tabs>
          <w:tab w:val="left" w:pos="142"/>
          <w:tab w:val="num" w:pos="900"/>
          <w:tab w:val="num" w:pos="1260"/>
        </w:tabs>
        <w:spacing w:after="0" w:line="240" w:lineRule="auto"/>
        <w:ind w:firstLine="720"/>
        <w:jc w:val="center"/>
        <w:rPr>
          <w:rFonts w:ascii="Times New Roman" w:eastAsia="Times New Roman" w:hAnsi="Times New Roman"/>
          <w:bCs/>
          <w:noProof/>
          <w:sz w:val="20"/>
          <w:szCs w:val="20"/>
          <w:lang w:val="uk-UA" w:eastAsia="ru-RU"/>
        </w:rPr>
      </w:pPr>
    </w:p>
    <w:p w:rsidR="00A91966" w:rsidRPr="007559BA" w:rsidRDefault="006F338D" w:rsidP="00A91966">
      <w:pPr>
        <w:widowControl w:val="0"/>
        <w:shd w:val="clear" w:color="auto" w:fill="FFFFFF"/>
        <w:tabs>
          <w:tab w:val="left" w:pos="142"/>
        </w:tabs>
        <w:spacing w:after="0" w:line="240" w:lineRule="auto"/>
        <w:ind w:firstLine="720"/>
        <w:jc w:val="both"/>
        <w:rPr>
          <w:rFonts w:ascii="Times New Roman" w:eastAsia="Times New Roman" w:hAnsi="Times New Roman"/>
          <w:sz w:val="20"/>
          <w:szCs w:val="20"/>
          <w:lang w:val="uk-UA" w:eastAsia="ru-RU"/>
        </w:rPr>
      </w:pPr>
      <w:r w:rsidRPr="007559BA">
        <w:rPr>
          <w:rFonts w:ascii="Times New Roman" w:eastAsia="Times New Roman" w:hAnsi="Times New Roman"/>
          <w:sz w:val="20"/>
          <w:szCs w:val="20"/>
          <w:lang w:val="uk-UA" w:eastAsia="ru-RU"/>
        </w:rPr>
        <w:t xml:space="preserve">Основа промисловості  Зеленодольської об’єднаної громади – це електроенергетика, тому  динаміка промислового виробництва  залежить від роботи </w:t>
      </w:r>
      <w:r w:rsidR="00A91966" w:rsidRPr="007559BA">
        <w:rPr>
          <w:rFonts w:ascii="Times New Roman" w:hAnsi="Times New Roman"/>
          <w:sz w:val="20"/>
          <w:szCs w:val="20"/>
          <w:lang w:val="uk-UA"/>
        </w:rPr>
        <w:t xml:space="preserve">відокремленого  структурного </w:t>
      </w:r>
      <w:proofErr w:type="spellStart"/>
      <w:r w:rsidR="00A91966" w:rsidRPr="007559BA">
        <w:rPr>
          <w:rFonts w:ascii="Times New Roman" w:hAnsi="Times New Roman"/>
          <w:sz w:val="20"/>
          <w:szCs w:val="20"/>
          <w:lang w:val="uk-UA"/>
        </w:rPr>
        <w:t>підрозділа</w:t>
      </w:r>
      <w:proofErr w:type="spellEnd"/>
      <w:r w:rsidR="00A91966" w:rsidRPr="007559BA">
        <w:rPr>
          <w:rFonts w:ascii="Times New Roman" w:hAnsi="Times New Roman"/>
          <w:sz w:val="20"/>
          <w:szCs w:val="20"/>
          <w:lang w:val="uk-UA"/>
        </w:rPr>
        <w:t xml:space="preserve">  «Криворізька ТЕС» ПАТ «ДТЕК Дніпроенерго»,</w:t>
      </w:r>
      <w:r w:rsidRPr="007559BA">
        <w:rPr>
          <w:rFonts w:ascii="Times New Roman" w:eastAsia="Times New Roman" w:hAnsi="Times New Roman"/>
          <w:sz w:val="20"/>
          <w:szCs w:val="20"/>
          <w:lang w:val="uk-UA" w:eastAsia="ru-RU"/>
        </w:rPr>
        <w:t>частка яко</w:t>
      </w:r>
      <w:r w:rsidR="00A91966" w:rsidRPr="007559BA">
        <w:rPr>
          <w:rFonts w:ascii="Times New Roman" w:eastAsia="Times New Roman" w:hAnsi="Times New Roman"/>
          <w:sz w:val="20"/>
          <w:szCs w:val="20"/>
          <w:lang w:val="uk-UA" w:eastAsia="ru-RU"/>
        </w:rPr>
        <w:t>го</w:t>
      </w:r>
      <w:r w:rsidRPr="007559BA">
        <w:rPr>
          <w:rFonts w:ascii="Times New Roman" w:eastAsia="Times New Roman" w:hAnsi="Times New Roman"/>
          <w:sz w:val="20"/>
          <w:szCs w:val="20"/>
          <w:lang w:val="uk-UA" w:eastAsia="ru-RU"/>
        </w:rPr>
        <w:t xml:space="preserve"> в структурі промисловості становить  </w:t>
      </w:r>
    </w:p>
    <w:p w:rsidR="006F338D" w:rsidRPr="007559BA" w:rsidRDefault="006F338D" w:rsidP="00A91966">
      <w:pPr>
        <w:widowControl w:val="0"/>
        <w:shd w:val="clear" w:color="auto" w:fill="FFFFFF"/>
        <w:tabs>
          <w:tab w:val="left" w:pos="142"/>
        </w:tabs>
        <w:spacing w:after="0" w:line="240" w:lineRule="auto"/>
        <w:jc w:val="both"/>
        <w:rPr>
          <w:rFonts w:ascii="Times New Roman" w:eastAsia="Times New Roman" w:hAnsi="Times New Roman"/>
          <w:sz w:val="20"/>
          <w:szCs w:val="20"/>
          <w:lang w:val="uk-UA" w:eastAsia="ru-RU"/>
        </w:rPr>
      </w:pPr>
      <w:r w:rsidRPr="007559BA">
        <w:rPr>
          <w:rFonts w:ascii="Times New Roman" w:eastAsia="Times New Roman" w:hAnsi="Times New Roman"/>
          <w:sz w:val="20"/>
          <w:szCs w:val="20"/>
          <w:lang w:val="uk-UA" w:eastAsia="ru-RU"/>
        </w:rPr>
        <w:t xml:space="preserve">98 %.  </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sz w:val="20"/>
          <w:szCs w:val="20"/>
          <w:lang w:val="uk-UA" w:eastAsia="ru-RU"/>
        </w:rPr>
      </w:pPr>
      <w:r w:rsidRPr="007559BA">
        <w:rPr>
          <w:rFonts w:ascii="Times New Roman" w:eastAsia="Times New Roman" w:hAnsi="Times New Roman"/>
          <w:sz w:val="20"/>
          <w:szCs w:val="20"/>
          <w:lang w:val="uk-UA" w:eastAsia="ru-RU"/>
        </w:rPr>
        <w:t>На розвиток промисло</w:t>
      </w:r>
      <w:r w:rsidR="00A91966" w:rsidRPr="007559BA">
        <w:rPr>
          <w:rFonts w:ascii="Times New Roman" w:eastAsia="Times New Roman" w:hAnsi="Times New Roman"/>
          <w:sz w:val="20"/>
          <w:szCs w:val="20"/>
          <w:lang w:val="uk-UA" w:eastAsia="ru-RU"/>
        </w:rPr>
        <w:t>во</w:t>
      </w:r>
      <w:r w:rsidRPr="007559BA">
        <w:rPr>
          <w:rFonts w:ascii="Times New Roman" w:eastAsia="Times New Roman" w:hAnsi="Times New Roman"/>
          <w:sz w:val="20"/>
          <w:szCs w:val="20"/>
          <w:lang w:val="uk-UA" w:eastAsia="ru-RU"/>
        </w:rPr>
        <w:t xml:space="preserve">го комплексу негативно впливають проблеми, які зумовлені значною енергоємністю виробництва, підвищенням цін на енергоресурси та транспортні перевезення, змінами </w:t>
      </w:r>
      <w:r w:rsidRPr="007559BA">
        <w:rPr>
          <w:rFonts w:ascii="Times New Roman" w:eastAsia="Times New Roman" w:hAnsi="Times New Roman"/>
          <w:sz w:val="20"/>
          <w:szCs w:val="20"/>
          <w:lang w:val="uk-UA" w:eastAsia="ru-RU"/>
        </w:rPr>
        <w:lastRenderedPageBreak/>
        <w:t xml:space="preserve">зовнішньоекономічної </w:t>
      </w:r>
      <w:proofErr w:type="spellStart"/>
      <w:r w:rsidRPr="007559BA">
        <w:rPr>
          <w:rFonts w:ascii="Times New Roman" w:eastAsia="Times New Roman" w:hAnsi="Times New Roman"/>
          <w:sz w:val="20"/>
          <w:szCs w:val="20"/>
          <w:lang w:val="uk-UA" w:eastAsia="ru-RU"/>
        </w:rPr>
        <w:t>кон’юктури</w:t>
      </w:r>
      <w:proofErr w:type="spellEnd"/>
      <w:r w:rsidRPr="007559BA">
        <w:rPr>
          <w:rFonts w:ascii="Times New Roman" w:eastAsia="Times New Roman" w:hAnsi="Times New Roman"/>
          <w:sz w:val="20"/>
          <w:szCs w:val="20"/>
          <w:lang w:val="uk-UA" w:eastAsia="ru-RU"/>
        </w:rPr>
        <w:t>.</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sz w:val="20"/>
          <w:szCs w:val="20"/>
          <w:lang w:val="uk-UA" w:eastAsia="ru-RU"/>
        </w:rPr>
      </w:pPr>
    </w:p>
    <w:p w:rsidR="006F338D" w:rsidRPr="007559BA" w:rsidRDefault="006F338D" w:rsidP="00D659C5">
      <w:pPr>
        <w:widowControl w:val="0"/>
        <w:shd w:val="clear" w:color="auto" w:fill="FFFFFF"/>
        <w:tabs>
          <w:tab w:val="left" w:pos="142"/>
        </w:tabs>
        <w:spacing w:after="0" w:line="240" w:lineRule="auto"/>
        <w:ind w:firstLine="720"/>
        <w:jc w:val="both"/>
        <w:rPr>
          <w:rFonts w:ascii="Times New Roman" w:eastAsia="Times New Roman" w:hAnsi="Times New Roman"/>
          <w:bCs/>
          <w:sz w:val="20"/>
          <w:szCs w:val="20"/>
          <w:lang w:val="uk-UA" w:eastAsia="ru-RU"/>
        </w:rPr>
      </w:pPr>
      <w:proofErr w:type="spellStart"/>
      <w:r w:rsidRPr="007559BA">
        <w:rPr>
          <w:rFonts w:ascii="Times New Roman" w:eastAsia="Times New Roman" w:hAnsi="Times New Roman"/>
          <w:b/>
          <w:bCs/>
          <w:sz w:val="20"/>
          <w:szCs w:val="20"/>
          <w:lang w:eastAsia="ru-RU"/>
        </w:rPr>
        <w:t>Актуальні</w:t>
      </w:r>
      <w:proofErr w:type="spellEnd"/>
      <w:r w:rsidRPr="007559BA">
        <w:rPr>
          <w:rFonts w:ascii="Times New Roman" w:eastAsia="Times New Roman" w:hAnsi="Times New Roman"/>
          <w:b/>
          <w:bCs/>
          <w:sz w:val="20"/>
          <w:szCs w:val="20"/>
          <w:lang w:eastAsia="ru-RU"/>
        </w:rPr>
        <w:t xml:space="preserve"> </w:t>
      </w:r>
      <w:proofErr w:type="spellStart"/>
      <w:r w:rsidRPr="007559BA">
        <w:rPr>
          <w:rFonts w:ascii="Times New Roman" w:eastAsia="Times New Roman" w:hAnsi="Times New Roman"/>
          <w:b/>
          <w:bCs/>
          <w:sz w:val="20"/>
          <w:szCs w:val="20"/>
          <w:lang w:eastAsia="ru-RU"/>
        </w:rPr>
        <w:t>питання</w:t>
      </w:r>
      <w:proofErr w:type="spellEnd"/>
      <w:r w:rsidRPr="007559BA">
        <w:rPr>
          <w:rFonts w:ascii="Times New Roman" w:eastAsia="Times New Roman" w:hAnsi="Times New Roman"/>
          <w:bCs/>
          <w:sz w:val="20"/>
          <w:szCs w:val="20"/>
          <w:lang w:eastAsia="ru-RU"/>
        </w:rPr>
        <w:t>:</w:t>
      </w:r>
    </w:p>
    <w:p w:rsidR="006F338D" w:rsidRPr="007559BA" w:rsidRDefault="006F338D" w:rsidP="00A07C34">
      <w:pPr>
        <w:pStyle w:val="a3"/>
        <w:widowControl w:val="0"/>
        <w:numPr>
          <w:ilvl w:val="0"/>
          <w:numId w:val="40"/>
        </w:numPr>
        <w:shd w:val="clear" w:color="auto" w:fill="FFFFFF"/>
        <w:tabs>
          <w:tab w:val="left" w:pos="142"/>
        </w:tabs>
        <w:spacing w:after="0" w:line="240" w:lineRule="auto"/>
        <w:rPr>
          <w:rFonts w:ascii="Times New Roman" w:eastAsia="Times New Roman" w:hAnsi="Times New Roman"/>
          <w:sz w:val="20"/>
          <w:szCs w:val="20"/>
          <w:lang w:eastAsia="ru-RU"/>
        </w:rPr>
      </w:pPr>
      <w:proofErr w:type="spellStart"/>
      <w:r w:rsidRPr="007559BA">
        <w:rPr>
          <w:rFonts w:ascii="Times New Roman" w:eastAsia="Times New Roman" w:hAnsi="Times New Roman"/>
          <w:sz w:val="20"/>
          <w:szCs w:val="20"/>
          <w:lang w:eastAsia="ru-RU"/>
        </w:rPr>
        <w:t>високе</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фізичне</w:t>
      </w:r>
      <w:proofErr w:type="spellEnd"/>
      <w:r w:rsidRPr="007559BA">
        <w:rPr>
          <w:rFonts w:ascii="Times New Roman" w:eastAsia="Times New Roman" w:hAnsi="Times New Roman"/>
          <w:sz w:val="20"/>
          <w:szCs w:val="20"/>
          <w:lang w:eastAsia="ru-RU"/>
        </w:rPr>
        <w:t xml:space="preserve"> та </w:t>
      </w:r>
      <w:proofErr w:type="spellStart"/>
      <w:r w:rsidRPr="007559BA">
        <w:rPr>
          <w:rFonts w:ascii="Times New Roman" w:eastAsia="Times New Roman" w:hAnsi="Times New Roman"/>
          <w:sz w:val="20"/>
          <w:szCs w:val="20"/>
          <w:lang w:eastAsia="ru-RU"/>
        </w:rPr>
        <w:t>моральне</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зношення</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основних</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виробничих</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фонді</w:t>
      </w:r>
      <w:proofErr w:type="gramStart"/>
      <w:r w:rsidRPr="007559BA">
        <w:rPr>
          <w:rFonts w:ascii="Times New Roman" w:eastAsia="Times New Roman" w:hAnsi="Times New Roman"/>
          <w:sz w:val="20"/>
          <w:szCs w:val="20"/>
          <w:lang w:eastAsia="ru-RU"/>
        </w:rPr>
        <w:t>в</w:t>
      </w:r>
      <w:proofErr w:type="spellEnd"/>
      <w:proofErr w:type="gramEnd"/>
      <w:r w:rsidRPr="007559BA">
        <w:rPr>
          <w:rFonts w:ascii="Times New Roman" w:eastAsia="Times New Roman" w:hAnsi="Times New Roman"/>
          <w:sz w:val="20"/>
          <w:szCs w:val="20"/>
          <w:lang w:eastAsia="ru-RU"/>
        </w:rPr>
        <w:t>;</w:t>
      </w:r>
    </w:p>
    <w:p w:rsidR="006F338D" w:rsidRPr="007559BA" w:rsidRDefault="006F338D" w:rsidP="00A07C34">
      <w:pPr>
        <w:pStyle w:val="a3"/>
        <w:widowControl w:val="0"/>
        <w:numPr>
          <w:ilvl w:val="0"/>
          <w:numId w:val="40"/>
        </w:numPr>
        <w:shd w:val="clear" w:color="auto" w:fill="FFFFFF"/>
        <w:tabs>
          <w:tab w:val="left" w:pos="142"/>
        </w:tabs>
        <w:spacing w:after="0" w:line="240" w:lineRule="auto"/>
        <w:rPr>
          <w:rFonts w:ascii="Times New Roman" w:eastAsia="Times New Roman" w:hAnsi="Times New Roman"/>
          <w:sz w:val="20"/>
          <w:szCs w:val="20"/>
          <w:lang w:eastAsia="ru-RU"/>
        </w:rPr>
      </w:pPr>
      <w:proofErr w:type="spellStart"/>
      <w:r w:rsidRPr="007559BA">
        <w:rPr>
          <w:rFonts w:ascii="Times New Roman" w:eastAsia="Times New Roman" w:hAnsi="Times New Roman"/>
          <w:sz w:val="20"/>
          <w:szCs w:val="20"/>
          <w:lang w:eastAsia="ru-RU"/>
        </w:rPr>
        <w:t>низький</w:t>
      </w:r>
      <w:proofErr w:type="spellEnd"/>
      <w:r w:rsidRPr="007559BA">
        <w:rPr>
          <w:rFonts w:ascii="Times New Roman" w:eastAsia="Times New Roman" w:hAnsi="Times New Roman"/>
          <w:sz w:val="20"/>
          <w:szCs w:val="20"/>
          <w:lang w:eastAsia="ru-RU"/>
        </w:rPr>
        <w:t xml:space="preserve"> </w:t>
      </w:r>
      <w:proofErr w:type="spellStart"/>
      <w:proofErr w:type="gramStart"/>
      <w:r w:rsidRPr="007559BA">
        <w:rPr>
          <w:rFonts w:ascii="Times New Roman" w:eastAsia="Times New Roman" w:hAnsi="Times New Roman"/>
          <w:sz w:val="20"/>
          <w:szCs w:val="20"/>
          <w:lang w:eastAsia="ru-RU"/>
        </w:rPr>
        <w:t>р</w:t>
      </w:r>
      <w:proofErr w:type="gramEnd"/>
      <w:r w:rsidRPr="007559BA">
        <w:rPr>
          <w:rFonts w:ascii="Times New Roman" w:eastAsia="Times New Roman" w:hAnsi="Times New Roman"/>
          <w:sz w:val="20"/>
          <w:szCs w:val="20"/>
          <w:lang w:eastAsia="ru-RU"/>
        </w:rPr>
        <w:t>івень</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виробництва</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наукоємної</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продукції</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машинобудування</w:t>
      </w:r>
      <w:proofErr w:type="spellEnd"/>
      <w:r w:rsidRPr="007559BA">
        <w:rPr>
          <w:rFonts w:ascii="Times New Roman" w:eastAsia="Times New Roman" w:hAnsi="Times New Roman"/>
          <w:sz w:val="20"/>
          <w:szCs w:val="20"/>
          <w:lang w:eastAsia="ru-RU"/>
        </w:rPr>
        <w:t xml:space="preserve"> та </w:t>
      </w:r>
      <w:proofErr w:type="spellStart"/>
      <w:r w:rsidRPr="007559BA">
        <w:rPr>
          <w:rFonts w:ascii="Times New Roman" w:eastAsia="Times New Roman" w:hAnsi="Times New Roman"/>
          <w:sz w:val="20"/>
          <w:szCs w:val="20"/>
          <w:lang w:eastAsia="ru-RU"/>
        </w:rPr>
        <w:t>соціально</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орієнтованої</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харчової</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промисловості</w:t>
      </w:r>
      <w:proofErr w:type="spellEnd"/>
      <w:r w:rsidRPr="007559BA">
        <w:rPr>
          <w:rFonts w:ascii="Times New Roman" w:eastAsia="Times New Roman" w:hAnsi="Times New Roman"/>
          <w:sz w:val="20"/>
          <w:szCs w:val="20"/>
          <w:lang w:eastAsia="ru-RU"/>
        </w:rPr>
        <w:t xml:space="preserve">;  </w:t>
      </w:r>
    </w:p>
    <w:p w:rsidR="006F338D" w:rsidRPr="007559BA" w:rsidRDefault="006F338D" w:rsidP="00A07C34">
      <w:pPr>
        <w:pStyle w:val="a3"/>
        <w:widowControl w:val="0"/>
        <w:numPr>
          <w:ilvl w:val="0"/>
          <w:numId w:val="40"/>
        </w:numPr>
        <w:shd w:val="clear" w:color="auto" w:fill="FFFFFF"/>
        <w:tabs>
          <w:tab w:val="left" w:pos="142"/>
        </w:tabs>
        <w:spacing w:after="0" w:line="240" w:lineRule="auto"/>
        <w:rPr>
          <w:rFonts w:ascii="Times New Roman" w:eastAsia="Times New Roman" w:hAnsi="Times New Roman"/>
          <w:sz w:val="20"/>
          <w:szCs w:val="20"/>
          <w:lang w:eastAsia="ru-RU"/>
        </w:rPr>
      </w:pPr>
      <w:proofErr w:type="spellStart"/>
      <w:r w:rsidRPr="007559BA">
        <w:rPr>
          <w:rFonts w:ascii="Times New Roman" w:eastAsia="Times New Roman" w:hAnsi="Times New Roman"/>
          <w:sz w:val="20"/>
          <w:szCs w:val="20"/>
          <w:lang w:eastAsia="ru-RU"/>
        </w:rPr>
        <w:t>недостатня</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розвиненість</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внутрішнього</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платоспроможного</w:t>
      </w:r>
      <w:proofErr w:type="spellEnd"/>
      <w:r w:rsidRPr="007559BA">
        <w:rPr>
          <w:rFonts w:ascii="Times New Roman" w:eastAsia="Times New Roman" w:hAnsi="Times New Roman"/>
          <w:sz w:val="20"/>
          <w:szCs w:val="20"/>
          <w:lang w:eastAsia="ru-RU"/>
        </w:rPr>
        <w:t xml:space="preserve"> ринку.</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sz w:val="20"/>
          <w:szCs w:val="20"/>
          <w:lang w:eastAsia="ru-RU"/>
        </w:rPr>
      </w:pPr>
      <w:r w:rsidRPr="007559BA">
        <w:rPr>
          <w:rFonts w:ascii="Times New Roman" w:eastAsia="Times New Roman" w:hAnsi="Times New Roman"/>
          <w:sz w:val="20"/>
          <w:szCs w:val="20"/>
          <w:lang w:eastAsia="ru-RU"/>
        </w:rPr>
        <w:t xml:space="preserve">Для </w:t>
      </w:r>
      <w:proofErr w:type="spellStart"/>
      <w:r w:rsidRPr="007559BA">
        <w:rPr>
          <w:rFonts w:ascii="Times New Roman" w:eastAsia="Times New Roman" w:hAnsi="Times New Roman"/>
          <w:sz w:val="20"/>
          <w:szCs w:val="20"/>
          <w:lang w:eastAsia="ru-RU"/>
        </w:rPr>
        <w:t>промислових</w:t>
      </w:r>
      <w:proofErr w:type="spellEnd"/>
      <w:r w:rsidRPr="007559BA">
        <w:rPr>
          <w:rFonts w:ascii="Times New Roman" w:eastAsia="Times New Roman" w:hAnsi="Times New Roman"/>
          <w:sz w:val="20"/>
          <w:szCs w:val="20"/>
          <w:lang w:eastAsia="ru-RU"/>
        </w:rPr>
        <w:t xml:space="preserve"> </w:t>
      </w:r>
      <w:proofErr w:type="spellStart"/>
      <w:proofErr w:type="gramStart"/>
      <w:r w:rsidRPr="007559BA">
        <w:rPr>
          <w:rFonts w:ascii="Times New Roman" w:eastAsia="Times New Roman" w:hAnsi="Times New Roman"/>
          <w:sz w:val="20"/>
          <w:szCs w:val="20"/>
          <w:lang w:eastAsia="ru-RU"/>
        </w:rPr>
        <w:t>п</w:t>
      </w:r>
      <w:proofErr w:type="gramEnd"/>
      <w:r w:rsidRPr="007559BA">
        <w:rPr>
          <w:rFonts w:ascii="Times New Roman" w:eastAsia="Times New Roman" w:hAnsi="Times New Roman"/>
          <w:sz w:val="20"/>
          <w:szCs w:val="20"/>
          <w:lang w:eastAsia="ru-RU"/>
        </w:rPr>
        <w:t>ідприємств</w:t>
      </w:r>
      <w:proofErr w:type="spellEnd"/>
      <w:r w:rsidRPr="007559BA">
        <w:rPr>
          <w:rFonts w:ascii="Times New Roman" w:eastAsia="Times New Roman" w:hAnsi="Times New Roman"/>
          <w:sz w:val="20"/>
          <w:szCs w:val="20"/>
          <w:lang w:eastAsia="ru-RU"/>
        </w:rPr>
        <w:t xml:space="preserve"> у 2016 </w:t>
      </w:r>
      <w:proofErr w:type="spellStart"/>
      <w:r w:rsidRPr="007559BA">
        <w:rPr>
          <w:rFonts w:ascii="Times New Roman" w:eastAsia="Times New Roman" w:hAnsi="Times New Roman"/>
          <w:sz w:val="20"/>
          <w:szCs w:val="20"/>
          <w:lang w:eastAsia="ru-RU"/>
        </w:rPr>
        <w:t>році</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основним</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завданням</w:t>
      </w:r>
      <w:proofErr w:type="spellEnd"/>
      <w:r w:rsidRPr="007559BA">
        <w:rPr>
          <w:rFonts w:ascii="Times New Roman" w:eastAsia="Times New Roman" w:hAnsi="Times New Roman"/>
          <w:sz w:val="20"/>
          <w:szCs w:val="20"/>
          <w:lang w:eastAsia="ru-RU"/>
        </w:rPr>
        <w:t xml:space="preserve"> буде </w:t>
      </w:r>
      <w:proofErr w:type="spellStart"/>
      <w:r w:rsidRPr="007559BA">
        <w:rPr>
          <w:rFonts w:ascii="Times New Roman" w:eastAsia="Times New Roman" w:hAnsi="Times New Roman"/>
          <w:sz w:val="20"/>
          <w:szCs w:val="20"/>
          <w:lang w:eastAsia="ru-RU"/>
        </w:rPr>
        <w:t>продовження</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пошуку</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внутрішнього</w:t>
      </w:r>
      <w:proofErr w:type="spellEnd"/>
      <w:r w:rsidRPr="007559BA">
        <w:rPr>
          <w:rFonts w:ascii="Times New Roman" w:eastAsia="Times New Roman" w:hAnsi="Times New Roman"/>
          <w:sz w:val="20"/>
          <w:szCs w:val="20"/>
          <w:lang w:eastAsia="ru-RU"/>
        </w:rPr>
        <w:t xml:space="preserve"> ринку </w:t>
      </w:r>
      <w:proofErr w:type="spellStart"/>
      <w:r w:rsidRPr="007559BA">
        <w:rPr>
          <w:rFonts w:ascii="Times New Roman" w:eastAsia="Times New Roman" w:hAnsi="Times New Roman"/>
          <w:sz w:val="20"/>
          <w:szCs w:val="20"/>
          <w:lang w:eastAsia="ru-RU"/>
        </w:rPr>
        <w:t>збуту</w:t>
      </w:r>
      <w:proofErr w:type="spellEnd"/>
      <w:r w:rsidRPr="007559BA">
        <w:rPr>
          <w:rFonts w:ascii="Times New Roman" w:eastAsia="Times New Roman" w:hAnsi="Times New Roman"/>
          <w:sz w:val="20"/>
          <w:szCs w:val="20"/>
          <w:lang w:eastAsia="ru-RU"/>
        </w:rPr>
        <w:t xml:space="preserve"> та </w:t>
      </w:r>
      <w:proofErr w:type="spellStart"/>
      <w:r w:rsidRPr="007559BA">
        <w:rPr>
          <w:rFonts w:ascii="Times New Roman" w:eastAsia="Times New Roman" w:hAnsi="Times New Roman"/>
          <w:sz w:val="20"/>
          <w:szCs w:val="20"/>
          <w:lang w:eastAsia="ru-RU"/>
        </w:rPr>
        <w:t>пошуку</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нових</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зовнішніх</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ринків</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збуту</w:t>
      </w:r>
      <w:proofErr w:type="spellEnd"/>
      <w:r w:rsidRPr="007559BA">
        <w:rPr>
          <w:rFonts w:ascii="Times New Roman" w:eastAsia="Times New Roman" w:hAnsi="Times New Roman"/>
          <w:sz w:val="20"/>
          <w:szCs w:val="20"/>
          <w:lang w:eastAsia="ru-RU"/>
        </w:rPr>
        <w:t>.</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bCs/>
          <w:sz w:val="20"/>
          <w:szCs w:val="20"/>
          <w:lang w:eastAsia="ru-RU"/>
        </w:rPr>
      </w:pPr>
      <w:proofErr w:type="spellStart"/>
      <w:r w:rsidRPr="007559BA">
        <w:rPr>
          <w:rFonts w:ascii="Times New Roman" w:eastAsia="Times New Roman" w:hAnsi="Times New Roman"/>
          <w:bCs/>
          <w:sz w:val="20"/>
          <w:szCs w:val="20"/>
          <w:lang w:eastAsia="ru-RU"/>
        </w:rPr>
        <w:t>Незважаючи</w:t>
      </w:r>
      <w:proofErr w:type="spellEnd"/>
      <w:r w:rsidRPr="007559BA">
        <w:rPr>
          <w:rFonts w:ascii="Times New Roman" w:eastAsia="Times New Roman" w:hAnsi="Times New Roman"/>
          <w:bCs/>
          <w:sz w:val="20"/>
          <w:szCs w:val="20"/>
          <w:lang w:eastAsia="ru-RU"/>
        </w:rPr>
        <w:t xml:space="preserve"> на </w:t>
      </w:r>
      <w:proofErr w:type="spellStart"/>
      <w:r w:rsidRPr="007559BA">
        <w:rPr>
          <w:rFonts w:ascii="Times New Roman" w:eastAsia="Times New Roman" w:hAnsi="Times New Roman"/>
          <w:bCs/>
          <w:sz w:val="20"/>
          <w:szCs w:val="20"/>
          <w:lang w:eastAsia="ru-RU"/>
        </w:rPr>
        <w:t>зусилля</w:t>
      </w:r>
      <w:proofErr w:type="spellEnd"/>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керівництва</w:t>
      </w:r>
      <w:proofErr w:type="spellEnd"/>
      <w:r w:rsidRPr="007559BA">
        <w:rPr>
          <w:rFonts w:ascii="Times New Roman" w:eastAsia="Times New Roman" w:hAnsi="Times New Roman"/>
          <w:bCs/>
          <w:sz w:val="20"/>
          <w:szCs w:val="20"/>
          <w:lang w:eastAsia="ru-RU"/>
        </w:rPr>
        <w:t xml:space="preserve"> практично </w:t>
      </w:r>
      <w:proofErr w:type="spellStart"/>
      <w:proofErr w:type="gramStart"/>
      <w:r w:rsidRPr="007559BA">
        <w:rPr>
          <w:rFonts w:ascii="Times New Roman" w:eastAsia="Times New Roman" w:hAnsi="Times New Roman"/>
          <w:bCs/>
          <w:sz w:val="20"/>
          <w:szCs w:val="20"/>
          <w:lang w:eastAsia="ru-RU"/>
        </w:rPr>
        <w:t>вс</w:t>
      </w:r>
      <w:proofErr w:type="gramEnd"/>
      <w:r w:rsidRPr="007559BA">
        <w:rPr>
          <w:rFonts w:ascii="Times New Roman" w:eastAsia="Times New Roman" w:hAnsi="Times New Roman"/>
          <w:bCs/>
          <w:sz w:val="20"/>
          <w:szCs w:val="20"/>
          <w:lang w:eastAsia="ru-RU"/>
        </w:rPr>
        <w:t>іх</w:t>
      </w:r>
      <w:proofErr w:type="spellEnd"/>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підприємств</w:t>
      </w:r>
      <w:proofErr w:type="spellEnd"/>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щодо</w:t>
      </w:r>
      <w:proofErr w:type="spellEnd"/>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завантаження</w:t>
      </w:r>
      <w:proofErr w:type="spellEnd"/>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потужностей</w:t>
      </w:r>
      <w:proofErr w:type="spellEnd"/>
      <w:r w:rsidRPr="007559BA">
        <w:rPr>
          <w:rFonts w:ascii="Times New Roman" w:eastAsia="Times New Roman" w:hAnsi="Times New Roman"/>
          <w:bCs/>
          <w:sz w:val="20"/>
          <w:szCs w:val="20"/>
          <w:lang w:eastAsia="ru-RU"/>
        </w:rPr>
        <w:t xml:space="preserve"> та </w:t>
      </w:r>
      <w:proofErr w:type="spellStart"/>
      <w:r w:rsidRPr="007559BA">
        <w:rPr>
          <w:rFonts w:ascii="Times New Roman" w:eastAsia="Times New Roman" w:hAnsi="Times New Roman"/>
          <w:bCs/>
          <w:sz w:val="20"/>
          <w:szCs w:val="20"/>
          <w:lang w:eastAsia="ru-RU"/>
        </w:rPr>
        <w:t>переорієнтації</w:t>
      </w:r>
      <w:proofErr w:type="spellEnd"/>
      <w:r w:rsidRPr="007559BA">
        <w:rPr>
          <w:rFonts w:ascii="Times New Roman" w:eastAsia="Times New Roman" w:hAnsi="Times New Roman"/>
          <w:bCs/>
          <w:sz w:val="20"/>
          <w:szCs w:val="20"/>
          <w:lang w:eastAsia="ru-RU"/>
        </w:rPr>
        <w:t xml:space="preserve"> на </w:t>
      </w:r>
      <w:proofErr w:type="spellStart"/>
      <w:r w:rsidRPr="007559BA">
        <w:rPr>
          <w:rFonts w:ascii="Times New Roman" w:eastAsia="Times New Roman" w:hAnsi="Times New Roman"/>
          <w:bCs/>
          <w:sz w:val="20"/>
          <w:szCs w:val="20"/>
          <w:lang w:eastAsia="ru-RU"/>
        </w:rPr>
        <w:t>нові</w:t>
      </w:r>
      <w:proofErr w:type="spellEnd"/>
      <w:r w:rsidRPr="007559BA">
        <w:rPr>
          <w:rFonts w:ascii="Times New Roman" w:eastAsia="Times New Roman" w:hAnsi="Times New Roman"/>
          <w:bCs/>
          <w:sz w:val="20"/>
          <w:szCs w:val="20"/>
          <w:lang w:eastAsia="ru-RU"/>
        </w:rPr>
        <w:t xml:space="preserve"> ринки </w:t>
      </w:r>
      <w:proofErr w:type="spellStart"/>
      <w:r w:rsidRPr="007559BA">
        <w:rPr>
          <w:rFonts w:ascii="Times New Roman" w:eastAsia="Times New Roman" w:hAnsi="Times New Roman"/>
          <w:bCs/>
          <w:sz w:val="20"/>
          <w:szCs w:val="20"/>
          <w:lang w:eastAsia="ru-RU"/>
        </w:rPr>
        <w:t>збуту</w:t>
      </w:r>
      <w:proofErr w:type="spellEnd"/>
      <w:r w:rsidRPr="007559BA">
        <w:rPr>
          <w:rFonts w:ascii="Times New Roman" w:eastAsia="Times New Roman" w:hAnsi="Times New Roman"/>
          <w:bCs/>
          <w:sz w:val="20"/>
          <w:szCs w:val="20"/>
          <w:lang w:eastAsia="ru-RU"/>
        </w:rPr>
        <w:t xml:space="preserve">, у 2016 </w:t>
      </w:r>
      <w:proofErr w:type="spellStart"/>
      <w:r w:rsidRPr="007559BA">
        <w:rPr>
          <w:rFonts w:ascii="Times New Roman" w:eastAsia="Times New Roman" w:hAnsi="Times New Roman"/>
          <w:bCs/>
          <w:sz w:val="20"/>
          <w:szCs w:val="20"/>
          <w:lang w:eastAsia="ru-RU"/>
        </w:rPr>
        <w:t>році</w:t>
      </w:r>
      <w:proofErr w:type="spellEnd"/>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значним</w:t>
      </w:r>
      <w:proofErr w:type="spellEnd"/>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залишається</w:t>
      </w:r>
      <w:proofErr w:type="spellEnd"/>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негативний</w:t>
      </w:r>
      <w:proofErr w:type="spellEnd"/>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вплив</w:t>
      </w:r>
      <w:proofErr w:type="spellEnd"/>
      <w:r w:rsidRPr="007559BA">
        <w:rPr>
          <w:rFonts w:ascii="Times New Roman" w:eastAsia="Times New Roman" w:hAnsi="Times New Roman"/>
          <w:bCs/>
          <w:sz w:val="20"/>
          <w:szCs w:val="20"/>
          <w:lang w:eastAsia="ru-RU"/>
        </w:rPr>
        <w:t xml:space="preserve"> на </w:t>
      </w:r>
      <w:proofErr w:type="spellStart"/>
      <w:r w:rsidRPr="007559BA">
        <w:rPr>
          <w:rFonts w:ascii="Times New Roman" w:eastAsia="Times New Roman" w:hAnsi="Times New Roman"/>
          <w:bCs/>
          <w:sz w:val="20"/>
          <w:szCs w:val="20"/>
          <w:lang w:eastAsia="ru-RU"/>
        </w:rPr>
        <w:t>економічно-фінансову</w:t>
      </w:r>
      <w:proofErr w:type="spellEnd"/>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ситуацію</w:t>
      </w:r>
      <w:proofErr w:type="spellEnd"/>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підприємств</w:t>
      </w:r>
      <w:proofErr w:type="spellEnd"/>
      <w:r w:rsidRPr="007559BA">
        <w:rPr>
          <w:rFonts w:ascii="Times New Roman" w:eastAsia="Times New Roman" w:hAnsi="Times New Roman"/>
          <w:bCs/>
          <w:sz w:val="20"/>
          <w:szCs w:val="20"/>
          <w:lang w:eastAsia="ru-RU"/>
        </w:rPr>
        <w:t xml:space="preserve"> </w:t>
      </w:r>
      <w:r w:rsidRPr="007559BA">
        <w:rPr>
          <w:rFonts w:ascii="Times New Roman" w:eastAsia="Times New Roman" w:hAnsi="Times New Roman"/>
          <w:bCs/>
          <w:sz w:val="20"/>
          <w:szCs w:val="20"/>
          <w:lang w:val="uk-UA" w:eastAsia="ru-RU"/>
        </w:rPr>
        <w:t>громади</w:t>
      </w:r>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зумовлений</w:t>
      </w:r>
      <w:proofErr w:type="spellEnd"/>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втратою</w:t>
      </w:r>
      <w:proofErr w:type="spellEnd"/>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традиційних</w:t>
      </w:r>
      <w:proofErr w:type="spellEnd"/>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ринків</w:t>
      </w:r>
      <w:proofErr w:type="spellEnd"/>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збуту</w:t>
      </w:r>
      <w:proofErr w:type="spellEnd"/>
      <w:r w:rsidRPr="007559BA">
        <w:rPr>
          <w:rFonts w:ascii="Times New Roman" w:eastAsia="Times New Roman" w:hAnsi="Times New Roman"/>
          <w:bCs/>
          <w:sz w:val="20"/>
          <w:szCs w:val="20"/>
          <w:lang w:eastAsia="ru-RU"/>
        </w:rPr>
        <w:t xml:space="preserve"> та </w:t>
      </w:r>
      <w:proofErr w:type="spellStart"/>
      <w:r w:rsidRPr="007559BA">
        <w:rPr>
          <w:rFonts w:ascii="Times New Roman" w:eastAsia="Times New Roman" w:hAnsi="Times New Roman"/>
          <w:bCs/>
          <w:sz w:val="20"/>
          <w:szCs w:val="20"/>
          <w:lang w:eastAsia="ru-RU"/>
        </w:rPr>
        <w:t>коопераційних</w:t>
      </w:r>
      <w:proofErr w:type="spellEnd"/>
      <w:r w:rsidRPr="007559BA">
        <w:rPr>
          <w:rFonts w:ascii="Times New Roman" w:eastAsia="Times New Roman" w:hAnsi="Times New Roman"/>
          <w:bCs/>
          <w:sz w:val="20"/>
          <w:szCs w:val="20"/>
          <w:lang w:eastAsia="ru-RU"/>
        </w:rPr>
        <w:t xml:space="preserve"> </w:t>
      </w:r>
      <w:proofErr w:type="spellStart"/>
      <w:r w:rsidRPr="007559BA">
        <w:rPr>
          <w:rFonts w:ascii="Times New Roman" w:eastAsia="Times New Roman" w:hAnsi="Times New Roman"/>
          <w:bCs/>
          <w:sz w:val="20"/>
          <w:szCs w:val="20"/>
          <w:lang w:eastAsia="ru-RU"/>
        </w:rPr>
        <w:t>зв’язків</w:t>
      </w:r>
      <w:proofErr w:type="spellEnd"/>
      <w:r w:rsidRPr="007559BA">
        <w:rPr>
          <w:rFonts w:ascii="Times New Roman" w:eastAsia="Times New Roman" w:hAnsi="Times New Roman"/>
          <w:bCs/>
          <w:sz w:val="20"/>
          <w:szCs w:val="20"/>
          <w:lang w:eastAsia="ru-RU"/>
        </w:rPr>
        <w:t>.</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bCs/>
          <w:sz w:val="20"/>
          <w:szCs w:val="20"/>
          <w:lang w:eastAsia="ru-RU"/>
        </w:rPr>
      </w:pPr>
    </w:p>
    <w:p w:rsidR="006F338D" w:rsidRPr="007559BA" w:rsidRDefault="006F338D" w:rsidP="006F338D">
      <w:pPr>
        <w:widowControl w:val="0"/>
        <w:shd w:val="clear" w:color="auto" w:fill="FFFFFF"/>
        <w:tabs>
          <w:tab w:val="left" w:pos="142"/>
          <w:tab w:val="num" w:pos="900"/>
          <w:tab w:val="num" w:pos="1260"/>
        </w:tabs>
        <w:spacing w:after="0" w:line="240" w:lineRule="auto"/>
        <w:ind w:firstLine="720"/>
        <w:jc w:val="both"/>
        <w:rPr>
          <w:rFonts w:ascii="Times New Roman" w:eastAsia="Times New Roman" w:hAnsi="Times New Roman"/>
          <w:bCs/>
          <w:noProof/>
          <w:sz w:val="20"/>
          <w:szCs w:val="20"/>
          <w:lang w:val="uk-UA" w:eastAsia="ru-RU"/>
        </w:rPr>
      </w:pPr>
      <w:r w:rsidRPr="007559BA">
        <w:rPr>
          <w:rFonts w:ascii="Times New Roman" w:eastAsia="Times New Roman" w:hAnsi="Times New Roman"/>
          <w:b/>
          <w:bCs/>
          <w:noProof/>
          <w:sz w:val="20"/>
          <w:szCs w:val="20"/>
          <w:lang w:val="uk-UA" w:eastAsia="ru-RU"/>
        </w:rPr>
        <w:t>Головна мета:</w:t>
      </w:r>
      <w:r w:rsidRPr="007559BA">
        <w:rPr>
          <w:rFonts w:ascii="Times New Roman" w:eastAsia="Times New Roman" w:hAnsi="Times New Roman"/>
          <w:bCs/>
          <w:noProof/>
          <w:sz w:val="20"/>
          <w:szCs w:val="20"/>
          <w:lang w:val="uk-UA" w:eastAsia="ru-RU"/>
        </w:rPr>
        <w:t xml:space="preserve"> створення сучасного промислово-технологічного комплексу, який забезпечуватиме внутрішні потреби країни, області та </w:t>
      </w:r>
      <w:r w:rsidRPr="007559BA">
        <w:rPr>
          <w:rFonts w:ascii="Times New Roman" w:eastAsia="Times New Roman" w:hAnsi="Times New Roman"/>
          <w:noProof/>
          <w:sz w:val="20"/>
          <w:szCs w:val="20"/>
          <w:lang w:val="uk-UA" w:eastAsia="ru-RU"/>
        </w:rPr>
        <w:t>Зеленодольської об’єднаної територіальної громади</w:t>
      </w:r>
      <w:r w:rsidRPr="007559BA">
        <w:rPr>
          <w:rFonts w:ascii="Times New Roman" w:eastAsia="Times New Roman" w:hAnsi="Times New Roman"/>
          <w:bCs/>
          <w:noProof/>
          <w:sz w:val="20"/>
          <w:szCs w:val="20"/>
          <w:lang w:val="uk-UA" w:eastAsia="ru-RU"/>
        </w:rPr>
        <w:t xml:space="preserve">, конкурентоспроможний експорт, перехід на ресурсозберігаючу та еконологічно безпечну модель розвитку промисловості. </w:t>
      </w:r>
    </w:p>
    <w:p w:rsidR="006F338D" w:rsidRPr="007559BA" w:rsidRDefault="006F338D" w:rsidP="006F338D">
      <w:pPr>
        <w:widowControl w:val="0"/>
        <w:shd w:val="clear" w:color="auto" w:fill="FFFFFF"/>
        <w:tabs>
          <w:tab w:val="left" w:pos="142"/>
          <w:tab w:val="num" w:pos="900"/>
          <w:tab w:val="num" w:pos="1260"/>
        </w:tabs>
        <w:spacing w:after="0" w:line="240" w:lineRule="auto"/>
        <w:ind w:firstLine="720"/>
        <w:jc w:val="both"/>
        <w:rPr>
          <w:rFonts w:ascii="Times New Roman" w:eastAsia="Times New Roman" w:hAnsi="Times New Roman"/>
          <w:bCs/>
          <w:noProof/>
          <w:sz w:val="20"/>
          <w:szCs w:val="20"/>
          <w:lang w:val="uk-UA" w:eastAsia="ru-RU"/>
        </w:rPr>
      </w:pPr>
    </w:p>
    <w:p w:rsidR="006F338D" w:rsidRPr="007559BA" w:rsidRDefault="00D659C5" w:rsidP="00D659C5">
      <w:pPr>
        <w:widowControl w:val="0"/>
        <w:shd w:val="clear" w:color="auto" w:fill="FFFFFF"/>
        <w:tabs>
          <w:tab w:val="left" w:pos="142"/>
        </w:tabs>
        <w:spacing w:after="0" w:line="240" w:lineRule="auto"/>
        <w:ind w:firstLine="709"/>
        <w:jc w:val="both"/>
        <w:rPr>
          <w:rFonts w:ascii="Times New Roman" w:eastAsia="Times New Roman" w:hAnsi="Times New Roman"/>
          <w:b/>
          <w:sz w:val="20"/>
          <w:szCs w:val="20"/>
          <w:lang w:val="uk-UA" w:eastAsia="ru-RU"/>
        </w:rPr>
      </w:pPr>
      <w:proofErr w:type="spellStart"/>
      <w:r w:rsidRPr="007559BA">
        <w:rPr>
          <w:rFonts w:ascii="Times New Roman" w:eastAsia="Times New Roman" w:hAnsi="Times New Roman"/>
          <w:b/>
          <w:sz w:val="20"/>
          <w:szCs w:val="20"/>
          <w:lang w:eastAsia="ru-RU"/>
        </w:rPr>
        <w:t>Основні</w:t>
      </w:r>
      <w:proofErr w:type="spellEnd"/>
      <w:r w:rsidRPr="007559BA">
        <w:rPr>
          <w:rFonts w:ascii="Times New Roman" w:eastAsia="Times New Roman" w:hAnsi="Times New Roman"/>
          <w:b/>
          <w:sz w:val="20"/>
          <w:szCs w:val="20"/>
          <w:lang w:eastAsia="ru-RU"/>
        </w:rPr>
        <w:t xml:space="preserve"> </w:t>
      </w:r>
      <w:proofErr w:type="spellStart"/>
      <w:r w:rsidRPr="007559BA">
        <w:rPr>
          <w:rFonts w:ascii="Times New Roman" w:eastAsia="Times New Roman" w:hAnsi="Times New Roman"/>
          <w:b/>
          <w:sz w:val="20"/>
          <w:szCs w:val="20"/>
          <w:lang w:eastAsia="ru-RU"/>
        </w:rPr>
        <w:t>завдання</w:t>
      </w:r>
      <w:proofErr w:type="spellEnd"/>
      <w:r w:rsidRPr="007559BA">
        <w:rPr>
          <w:rFonts w:ascii="Times New Roman" w:eastAsia="Times New Roman" w:hAnsi="Times New Roman"/>
          <w:b/>
          <w:sz w:val="20"/>
          <w:szCs w:val="20"/>
          <w:lang w:eastAsia="ru-RU"/>
        </w:rPr>
        <w:t xml:space="preserve">: </w:t>
      </w:r>
    </w:p>
    <w:p w:rsidR="006F338D" w:rsidRPr="007559BA" w:rsidRDefault="006F338D" w:rsidP="00A07C34">
      <w:pPr>
        <w:pStyle w:val="a3"/>
        <w:widowControl w:val="0"/>
        <w:numPr>
          <w:ilvl w:val="0"/>
          <w:numId w:val="41"/>
        </w:numPr>
        <w:shd w:val="clear" w:color="auto" w:fill="FFFFFF"/>
        <w:tabs>
          <w:tab w:val="left" w:pos="142"/>
        </w:tabs>
        <w:spacing w:after="0" w:line="240" w:lineRule="auto"/>
        <w:jc w:val="both"/>
        <w:rPr>
          <w:rFonts w:ascii="Times New Roman" w:eastAsia="Times New Roman" w:hAnsi="Times New Roman"/>
          <w:sz w:val="20"/>
          <w:szCs w:val="20"/>
          <w:lang w:eastAsia="ru-RU"/>
        </w:rPr>
      </w:pPr>
      <w:proofErr w:type="spellStart"/>
      <w:r w:rsidRPr="007559BA">
        <w:rPr>
          <w:rFonts w:ascii="Times New Roman" w:eastAsia="Times New Roman" w:hAnsi="Times New Roman"/>
          <w:sz w:val="20"/>
          <w:szCs w:val="20"/>
          <w:lang w:eastAsia="ru-RU"/>
        </w:rPr>
        <w:t>зростання</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обсягів</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виробництва</w:t>
      </w:r>
      <w:proofErr w:type="spellEnd"/>
      <w:r w:rsidRPr="007559BA">
        <w:rPr>
          <w:rFonts w:ascii="Times New Roman" w:eastAsia="Times New Roman" w:hAnsi="Times New Roman"/>
          <w:sz w:val="20"/>
          <w:szCs w:val="20"/>
          <w:lang w:eastAsia="ru-RU"/>
        </w:rPr>
        <w:t xml:space="preserve"> шляхом </w:t>
      </w:r>
      <w:proofErr w:type="spellStart"/>
      <w:r w:rsidRPr="007559BA">
        <w:rPr>
          <w:rFonts w:ascii="Times New Roman" w:eastAsia="Times New Roman" w:hAnsi="Times New Roman"/>
          <w:sz w:val="20"/>
          <w:szCs w:val="20"/>
          <w:lang w:eastAsia="ru-RU"/>
        </w:rPr>
        <w:t>прискоренного</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процесу</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модернізації</w:t>
      </w:r>
      <w:proofErr w:type="spellEnd"/>
      <w:r w:rsidRPr="007559BA">
        <w:rPr>
          <w:rFonts w:ascii="Times New Roman" w:eastAsia="Times New Roman" w:hAnsi="Times New Roman"/>
          <w:sz w:val="20"/>
          <w:szCs w:val="20"/>
          <w:lang w:eastAsia="ru-RU"/>
        </w:rPr>
        <w:t xml:space="preserve"> та </w:t>
      </w:r>
      <w:proofErr w:type="spellStart"/>
      <w:r w:rsidRPr="007559BA">
        <w:rPr>
          <w:rFonts w:ascii="Times New Roman" w:eastAsia="Times New Roman" w:hAnsi="Times New Roman"/>
          <w:sz w:val="20"/>
          <w:szCs w:val="20"/>
          <w:lang w:eastAsia="ru-RU"/>
        </w:rPr>
        <w:t>реконструкції</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діючого</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виробнитцва</w:t>
      </w:r>
      <w:proofErr w:type="spellEnd"/>
      <w:r w:rsidRPr="007559BA">
        <w:rPr>
          <w:rFonts w:ascii="Times New Roman" w:eastAsia="Times New Roman" w:hAnsi="Times New Roman"/>
          <w:sz w:val="20"/>
          <w:szCs w:val="20"/>
          <w:lang w:eastAsia="ru-RU"/>
        </w:rPr>
        <w:t>;</w:t>
      </w:r>
    </w:p>
    <w:p w:rsidR="006F338D" w:rsidRPr="007559BA" w:rsidRDefault="006F338D" w:rsidP="00A07C34">
      <w:pPr>
        <w:pStyle w:val="a3"/>
        <w:widowControl w:val="0"/>
        <w:numPr>
          <w:ilvl w:val="0"/>
          <w:numId w:val="41"/>
        </w:numPr>
        <w:shd w:val="clear" w:color="auto" w:fill="FFFFFF"/>
        <w:tabs>
          <w:tab w:val="left" w:pos="142"/>
        </w:tabs>
        <w:spacing w:after="0" w:line="240" w:lineRule="auto"/>
        <w:jc w:val="both"/>
        <w:rPr>
          <w:rFonts w:ascii="Times New Roman" w:eastAsia="Times New Roman" w:hAnsi="Times New Roman"/>
          <w:sz w:val="20"/>
          <w:szCs w:val="20"/>
          <w:lang w:eastAsia="ru-RU"/>
        </w:rPr>
      </w:pPr>
      <w:proofErr w:type="spellStart"/>
      <w:r w:rsidRPr="007559BA">
        <w:rPr>
          <w:rFonts w:ascii="Times New Roman" w:eastAsia="Times New Roman" w:hAnsi="Times New Roman"/>
          <w:sz w:val="20"/>
          <w:szCs w:val="20"/>
          <w:lang w:eastAsia="ru-RU"/>
        </w:rPr>
        <w:t>запровадження</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енергозберігаючих</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технологій</w:t>
      </w:r>
      <w:proofErr w:type="spellEnd"/>
      <w:r w:rsidRPr="007559BA">
        <w:rPr>
          <w:rFonts w:ascii="Times New Roman" w:eastAsia="Times New Roman" w:hAnsi="Times New Roman"/>
          <w:sz w:val="20"/>
          <w:szCs w:val="20"/>
          <w:lang w:eastAsia="ru-RU"/>
        </w:rPr>
        <w:t xml:space="preserve"> та </w:t>
      </w:r>
      <w:proofErr w:type="gramStart"/>
      <w:r w:rsidRPr="007559BA">
        <w:rPr>
          <w:rFonts w:ascii="Times New Roman" w:eastAsia="Times New Roman" w:hAnsi="Times New Roman"/>
          <w:sz w:val="20"/>
          <w:szCs w:val="20"/>
          <w:lang w:eastAsia="ru-RU"/>
        </w:rPr>
        <w:t>системного</w:t>
      </w:r>
      <w:proofErr w:type="gram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заощадження</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паливно-енергетичних</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ресурсів</w:t>
      </w:r>
      <w:proofErr w:type="spellEnd"/>
      <w:r w:rsidRPr="007559BA">
        <w:rPr>
          <w:rFonts w:ascii="Times New Roman" w:eastAsia="Times New Roman" w:hAnsi="Times New Roman"/>
          <w:sz w:val="20"/>
          <w:szCs w:val="20"/>
          <w:lang w:eastAsia="ru-RU"/>
        </w:rPr>
        <w:t>;</w:t>
      </w:r>
    </w:p>
    <w:p w:rsidR="006F338D" w:rsidRPr="007559BA" w:rsidRDefault="006F338D" w:rsidP="00A07C34">
      <w:pPr>
        <w:pStyle w:val="a3"/>
        <w:widowControl w:val="0"/>
        <w:numPr>
          <w:ilvl w:val="0"/>
          <w:numId w:val="41"/>
        </w:numPr>
        <w:shd w:val="clear" w:color="auto" w:fill="FFFFFF"/>
        <w:tabs>
          <w:tab w:val="left" w:pos="142"/>
          <w:tab w:val="num" w:pos="900"/>
          <w:tab w:val="num" w:pos="1260"/>
        </w:tabs>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пошук нових перспективних ринків збуту і споживачів.</w:t>
      </w:r>
    </w:p>
    <w:p w:rsidR="006F338D" w:rsidRPr="007559BA" w:rsidRDefault="006F338D" w:rsidP="006F338D">
      <w:pPr>
        <w:widowControl w:val="0"/>
        <w:shd w:val="clear" w:color="auto" w:fill="FFFFFF"/>
        <w:tabs>
          <w:tab w:val="left" w:pos="142"/>
          <w:tab w:val="num" w:pos="900"/>
          <w:tab w:val="num" w:pos="1260"/>
        </w:tabs>
        <w:spacing w:after="0" w:line="240" w:lineRule="auto"/>
        <w:ind w:firstLine="720"/>
        <w:jc w:val="both"/>
        <w:rPr>
          <w:rFonts w:ascii="Times New Roman" w:eastAsia="Times New Roman" w:hAnsi="Times New Roman"/>
          <w:bCs/>
          <w:noProof/>
          <w:sz w:val="20"/>
          <w:szCs w:val="20"/>
          <w:lang w:val="uk-UA" w:eastAsia="ru-RU"/>
        </w:rPr>
      </w:pPr>
    </w:p>
    <w:p w:rsidR="006F338D" w:rsidRPr="007559BA" w:rsidRDefault="006F338D" w:rsidP="006F338D">
      <w:pPr>
        <w:widowControl w:val="0"/>
        <w:shd w:val="clear" w:color="auto" w:fill="FFFFFF"/>
        <w:tabs>
          <w:tab w:val="left" w:pos="142"/>
          <w:tab w:val="left" w:pos="399"/>
          <w:tab w:val="left" w:pos="851"/>
          <w:tab w:val="left" w:pos="9639"/>
        </w:tabs>
        <w:spacing w:after="0" w:line="240" w:lineRule="auto"/>
        <w:ind w:firstLine="709"/>
        <w:jc w:val="both"/>
        <w:rPr>
          <w:rFonts w:ascii="Times New Roman" w:eastAsia="Times New Roman" w:hAnsi="Times New Roman"/>
          <w:noProof/>
          <w:sz w:val="20"/>
          <w:szCs w:val="20"/>
          <w:lang w:val="uk-UA" w:eastAsia="ru-RU"/>
        </w:rPr>
      </w:pPr>
      <w:r w:rsidRPr="007559BA">
        <w:rPr>
          <w:rFonts w:ascii="Times New Roman" w:eastAsia="Times New Roman" w:hAnsi="Times New Roman"/>
          <w:b/>
          <w:bCs/>
          <w:noProof/>
          <w:sz w:val="20"/>
          <w:szCs w:val="20"/>
          <w:lang w:val="uk-UA" w:eastAsia="ru-RU"/>
        </w:rPr>
        <w:t>Критерії досягнення:</w:t>
      </w:r>
      <w:r w:rsidRPr="007559BA">
        <w:rPr>
          <w:rFonts w:ascii="Times New Roman" w:eastAsia="Times New Roman" w:hAnsi="Times New Roman"/>
          <w:noProof/>
          <w:sz w:val="20"/>
          <w:szCs w:val="20"/>
          <w:lang w:val="uk-UA" w:eastAsia="ru-RU"/>
        </w:rPr>
        <w:t xml:space="preserve"> </w:t>
      </w: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snapToGrid w:val="0"/>
          <w:sz w:val="20"/>
          <w:szCs w:val="20"/>
          <w:lang w:eastAsia="ru-RU"/>
        </w:rPr>
      </w:pPr>
      <w:proofErr w:type="spellStart"/>
      <w:r w:rsidRPr="007559BA">
        <w:rPr>
          <w:rFonts w:ascii="Times New Roman" w:eastAsia="Times New Roman" w:hAnsi="Times New Roman"/>
          <w:sz w:val="20"/>
          <w:szCs w:val="20"/>
          <w:lang w:eastAsia="ru-RU"/>
        </w:rPr>
        <w:t>збільшення</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індексу</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промислової</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продукції</w:t>
      </w:r>
      <w:proofErr w:type="spellEnd"/>
      <w:r w:rsidRPr="007559BA">
        <w:rPr>
          <w:rFonts w:ascii="Times New Roman" w:eastAsia="Times New Roman" w:hAnsi="Times New Roman"/>
          <w:sz w:val="20"/>
          <w:szCs w:val="20"/>
          <w:lang w:eastAsia="ru-RU"/>
        </w:rPr>
        <w:t xml:space="preserve"> у </w:t>
      </w:r>
      <w:proofErr w:type="spellStart"/>
      <w:r w:rsidRPr="007559BA">
        <w:rPr>
          <w:rFonts w:ascii="Times New Roman" w:eastAsia="Times New Roman" w:hAnsi="Times New Roman"/>
          <w:sz w:val="20"/>
          <w:szCs w:val="20"/>
          <w:lang w:eastAsia="ru-RU"/>
        </w:rPr>
        <w:t>виробництві</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харчових</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продуктів</w:t>
      </w:r>
      <w:proofErr w:type="spellEnd"/>
      <w:r w:rsidRPr="007559BA">
        <w:rPr>
          <w:rFonts w:ascii="Times New Roman" w:eastAsia="Times New Roman" w:hAnsi="Times New Roman"/>
          <w:sz w:val="20"/>
          <w:szCs w:val="20"/>
          <w:lang w:eastAsia="ru-RU"/>
        </w:rPr>
        <w:t xml:space="preserve"> – на 9%. </w:t>
      </w:r>
      <w:proofErr w:type="spellStart"/>
      <w:r w:rsidRPr="007559BA">
        <w:rPr>
          <w:rFonts w:ascii="Times New Roman" w:eastAsia="Times New Roman" w:hAnsi="Times New Roman"/>
          <w:sz w:val="20"/>
          <w:szCs w:val="20"/>
          <w:lang w:eastAsia="ru-RU"/>
        </w:rPr>
        <w:t>Постачанні</w:t>
      </w:r>
      <w:proofErr w:type="spellEnd"/>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електроенергії</w:t>
      </w:r>
      <w:proofErr w:type="spellEnd"/>
      <w:r w:rsidRPr="007559BA">
        <w:rPr>
          <w:rFonts w:ascii="Times New Roman" w:eastAsia="Times New Roman" w:hAnsi="Times New Roman"/>
          <w:sz w:val="20"/>
          <w:szCs w:val="20"/>
          <w:lang w:eastAsia="ru-RU"/>
        </w:rPr>
        <w:t xml:space="preserve">, пари та </w:t>
      </w:r>
      <w:r w:rsidRPr="007559BA">
        <w:rPr>
          <w:rFonts w:ascii="Times New Roman" w:eastAsia="Times New Roman" w:hAnsi="Times New Roman"/>
          <w:sz w:val="20"/>
          <w:szCs w:val="20"/>
          <w:lang w:val="uk-UA" w:eastAsia="ru-RU"/>
        </w:rPr>
        <w:t xml:space="preserve">гарячої води </w:t>
      </w:r>
      <w:r w:rsidRPr="007559BA">
        <w:rPr>
          <w:rFonts w:ascii="Times New Roman" w:eastAsia="Times New Roman" w:hAnsi="Times New Roman"/>
          <w:sz w:val="20"/>
          <w:szCs w:val="20"/>
          <w:lang w:eastAsia="ru-RU"/>
        </w:rPr>
        <w:t xml:space="preserve"> </w:t>
      </w:r>
      <w:proofErr w:type="spellStart"/>
      <w:r w:rsidRPr="007559BA">
        <w:rPr>
          <w:rFonts w:ascii="Times New Roman" w:eastAsia="Times New Roman" w:hAnsi="Times New Roman"/>
          <w:sz w:val="20"/>
          <w:szCs w:val="20"/>
          <w:lang w:eastAsia="ru-RU"/>
        </w:rPr>
        <w:t>збільшиться</w:t>
      </w:r>
      <w:proofErr w:type="spellEnd"/>
      <w:r w:rsidRPr="007559BA">
        <w:rPr>
          <w:rFonts w:ascii="Times New Roman" w:eastAsia="Times New Roman" w:hAnsi="Times New Roman"/>
          <w:sz w:val="20"/>
          <w:szCs w:val="20"/>
          <w:lang w:eastAsia="ru-RU"/>
        </w:rPr>
        <w:t xml:space="preserve"> на 99%.</w:t>
      </w:r>
    </w:p>
    <w:p w:rsidR="006F338D" w:rsidRPr="007559BA" w:rsidRDefault="006F338D" w:rsidP="006F338D">
      <w:pPr>
        <w:widowControl w:val="0"/>
        <w:shd w:val="clear" w:color="auto" w:fill="FFFFFF"/>
        <w:tabs>
          <w:tab w:val="left" w:pos="142"/>
          <w:tab w:val="num" w:pos="1083"/>
        </w:tabs>
        <w:spacing w:after="0" w:line="240" w:lineRule="auto"/>
        <w:jc w:val="center"/>
        <w:rPr>
          <w:rFonts w:ascii="Times New Roman" w:eastAsia="Times New Roman" w:hAnsi="Times New Roman"/>
          <w:b/>
          <w:color w:val="000000"/>
          <w:sz w:val="20"/>
          <w:szCs w:val="20"/>
          <w:lang w:eastAsia="ru-RU"/>
        </w:rPr>
      </w:pPr>
      <w:proofErr w:type="spellStart"/>
      <w:r w:rsidRPr="007559BA">
        <w:rPr>
          <w:rFonts w:ascii="Times New Roman" w:eastAsia="Times New Roman" w:hAnsi="Times New Roman"/>
          <w:b/>
          <w:color w:val="000000"/>
          <w:sz w:val="20"/>
          <w:szCs w:val="20"/>
          <w:lang w:eastAsia="ru-RU"/>
        </w:rPr>
        <w:t>Динаміка</w:t>
      </w:r>
      <w:proofErr w:type="spellEnd"/>
      <w:r w:rsidRPr="007559BA">
        <w:rPr>
          <w:rFonts w:ascii="Times New Roman" w:eastAsia="Times New Roman" w:hAnsi="Times New Roman"/>
          <w:b/>
          <w:color w:val="000000"/>
          <w:sz w:val="20"/>
          <w:szCs w:val="20"/>
          <w:lang w:eastAsia="ru-RU"/>
        </w:rPr>
        <w:t xml:space="preserve"> </w:t>
      </w:r>
      <w:proofErr w:type="spellStart"/>
      <w:r w:rsidRPr="007559BA">
        <w:rPr>
          <w:rFonts w:ascii="Times New Roman" w:eastAsia="Times New Roman" w:hAnsi="Times New Roman"/>
          <w:b/>
          <w:color w:val="000000"/>
          <w:sz w:val="20"/>
          <w:szCs w:val="20"/>
          <w:lang w:eastAsia="ru-RU"/>
        </w:rPr>
        <w:t>розвитку</w:t>
      </w:r>
      <w:proofErr w:type="spellEnd"/>
      <w:r w:rsidRPr="007559BA">
        <w:rPr>
          <w:rFonts w:ascii="Times New Roman" w:eastAsia="Times New Roman" w:hAnsi="Times New Roman"/>
          <w:b/>
          <w:color w:val="000000"/>
          <w:sz w:val="20"/>
          <w:szCs w:val="20"/>
          <w:lang w:eastAsia="ru-RU"/>
        </w:rPr>
        <w:t xml:space="preserve"> </w:t>
      </w:r>
      <w:proofErr w:type="spellStart"/>
      <w:r w:rsidRPr="007559BA">
        <w:rPr>
          <w:rFonts w:ascii="Times New Roman" w:eastAsia="Times New Roman" w:hAnsi="Times New Roman"/>
          <w:b/>
          <w:color w:val="000000"/>
          <w:sz w:val="20"/>
          <w:szCs w:val="20"/>
          <w:lang w:eastAsia="ru-RU"/>
        </w:rPr>
        <w:t>промисловості</w:t>
      </w:r>
      <w:proofErr w:type="spellEnd"/>
    </w:p>
    <w:p w:rsidR="006F338D" w:rsidRPr="007559BA" w:rsidRDefault="006F338D" w:rsidP="006F338D">
      <w:pPr>
        <w:widowControl w:val="0"/>
        <w:shd w:val="clear" w:color="auto" w:fill="FFFFFF"/>
        <w:tabs>
          <w:tab w:val="left" w:pos="142"/>
        </w:tabs>
        <w:spacing w:after="0" w:line="240" w:lineRule="auto"/>
        <w:jc w:val="center"/>
        <w:rPr>
          <w:rFonts w:ascii="Times New Roman" w:eastAsia="Times New Roman" w:hAnsi="Times New Roman"/>
          <w:snapToGrid w:val="0"/>
          <w:sz w:val="20"/>
          <w:szCs w:val="20"/>
          <w:lang w:eastAsia="ru-RU"/>
        </w:rPr>
      </w:pPr>
      <w:r w:rsidRPr="007559BA">
        <w:rPr>
          <w:rFonts w:ascii="Times New Roman" w:eastAsia="Times New Roman" w:hAnsi="Times New Roman"/>
          <w:noProof/>
          <w:sz w:val="20"/>
          <w:szCs w:val="20"/>
          <w:lang w:eastAsia="ru-RU"/>
        </w:rPr>
        <w:drawing>
          <wp:inline distT="0" distB="0" distL="0" distR="0">
            <wp:extent cx="4869180" cy="2286000"/>
            <wp:effectExtent l="0" t="0" r="0" b="0"/>
            <wp:docPr id="13" name="Диаграмма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F338D" w:rsidRPr="007559BA" w:rsidRDefault="006F338D" w:rsidP="006F338D">
      <w:pPr>
        <w:shd w:val="clear" w:color="auto" w:fill="FFFFFF"/>
        <w:tabs>
          <w:tab w:val="left" w:pos="142"/>
        </w:tabs>
        <w:spacing w:after="0" w:line="240" w:lineRule="auto"/>
        <w:ind w:firstLine="709"/>
        <w:jc w:val="center"/>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t xml:space="preserve">5.3. Агропромисловий комплекс </w:t>
      </w:r>
    </w:p>
    <w:p w:rsidR="006F338D" w:rsidRPr="007559BA" w:rsidRDefault="006F338D" w:rsidP="006F338D">
      <w:pPr>
        <w:widowControl w:val="0"/>
        <w:shd w:val="clear" w:color="auto" w:fill="FFFFFF"/>
        <w:tabs>
          <w:tab w:val="left" w:pos="142"/>
        </w:tabs>
        <w:autoSpaceDE w:val="0"/>
        <w:spacing w:after="0" w:line="240" w:lineRule="auto"/>
        <w:ind w:firstLine="709"/>
        <w:jc w:val="center"/>
        <w:rPr>
          <w:rFonts w:ascii="Times New Roman" w:eastAsia="Times New Roman" w:hAnsi="Times New Roman"/>
          <w:b/>
          <w:sz w:val="20"/>
          <w:szCs w:val="20"/>
          <w:lang w:eastAsia="ru-RU"/>
        </w:rPr>
      </w:pPr>
    </w:p>
    <w:p w:rsidR="006F338D" w:rsidRPr="007559BA" w:rsidRDefault="006F338D" w:rsidP="006F338D">
      <w:pPr>
        <w:widowControl w:val="0"/>
        <w:shd w:val="clear" w:color="auto" w:fill="FFFFFF"/>
        <w:tabs>
          <w:tab w:val="left" w:pos="142"/>
        </w:tabs>
        <w:autoSpaceDE w:val="0"/>
        <w:spacing w:after="0" w:line="240" w:lineRule="auto"/>
        <w:ind w:firstLine="709"/>
        <w:rPr>
          <w:rFonts w:ascii="Times New Roman" w:eastAsia="Times New Roman" w:hAnsi="Times New Roman"/>
          <w:b/>
          <w:sz w:val="20"/>
          <w:szCs w:val="20"/>
          <w:lang w:eastAsia="ru-RU"/>
        </w:rPr>
      </w:pPr>
      <w:proofErr w:type="spellStart"/>
      <w:r w:rsidRPr="007559BA">
        <w:rPr>
          <w:rFonts w:ascii="Times New Roman" w:eastAsia="Times New Roman" w:hAnsi="Times New Roman"/>
          <w:b/>
          <w:sz w:val="20"/>
          <w:szCs w:val="20"/>
          <w:lang w:eastAsia="ru-RU"/>
        </w:rPr>
        <w:t>Актуальні</w:t>
      </w:r>
      <w:proofErr w:type="spellEnd"/>
      <w:r w:rsidRPr="007559BA">
        <w:rPr>
          <w:rFonts w:ascii="Times New Roman" w:eastAsia="Times New Roman" w:hAnsi="Times New Roman"/>
          <w:b/>
          <w:sz w:val="20"/>
          <w:szCs w:val="20"/>
          <w:lang w:eastAsia="ru-RU"/>
        </w:rPr>
        <w:t xml:space="preserve"> </w:t>
      </w:r>
      <w:proofErr w:type="spellStart"/>
      <w:r w:rsidRPr="007559BA">
        <w:rPr>
          <w:rFonts w:ascii="Times New Roman" w:eastAsia="Times New Roman" w:hAnsi="Times New Roman"/>
          <w:b/>
          <w:sz w:val="20"/>
          <w:szCs w:val="20"/>
          <w:lang w:eastAsia="ru-RU"/>
        </w:rPr>
        <w:t>питання</w:t>
      </w:r>
      <w:proofErr w:type="spellEnd"/>
      <w:r w:rsidRPr="007559BA">
        <w:rPr>
          <w:rFonts w:ascii="Times New Roman" w:eastAsia="Times New Roman" w:hAnsi="Times New Roman"/>
          <w:b/>
          <w:sz w:val="20"/>
          <w:szCs w:val="20"/>
          <w:lang w:eastAsia="ru-RU"/>
        </w:rPr>
        <w:t>:</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енергозалежність агропромислового комплексу та достатньо висока собівартість виробленої продукції;</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 xml:space="preserve">зниження родючості земель унаслідок недостатніх природоохоронних заходів, відсутності науково обґрунтованих рекомендацій з ефективного та безпечного застосування агрохімічних засобів; </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 xml:space="preserve">недостатність коштів на відновлення зрошувальних систем; </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фізичне й технологічне старіння основних фондів, недостатність інвестицій та інновацій;</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нестабільність цін та недостатність державної підтримки у тваринництві (скорочення поголів’я великої рогатої худоби, в тому числі корів);</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відсутність ефективного фінансово-економічного механізму державної підтримки аграрного виробництва;</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noProof/>
          <w:sz w:val="20"/>
          <w:szCs w:val="20"/>
          <w:lang w:val="uk-UA" w:eastAsia="ru-RU"/>
        </w:rPr>
      </w:pPr>
      <w:r w:rsidRPr="007559BA">
        <w:rPr>
          <w:rFonts w:ascii="Times New Roman" w:eastAsia="Times New Roman" w:hAnsi="Times New Roman"/>
          <w:bCs/>
          <w:noProof/>
          <w:sz w:val="20"/>
          <w:szCs w:val="20"/>
          <w:lang w:val="uk-UA" w:eastAsia="ru-RU"/>
        </w:rPr>
        <w:t>руйнація соціальної сфери</w:t>
      </w:r>
      <w:r w:rsidRPr="007559BA">
        <w:rPr>
          <w:rFonts w:ascii="Times New Roman" w:eastAsia="Times New Roman" w:hAnsi="Times New Roman"/>
          <w:noProof/>
          <w:sz w:val="20"/>
          <w:szCs w:val="20"/>
          <w:lang w:val="uk-UA" w:eastAsia="ru-RU"/>
        </w:rPr>
        <w:t xml:space="preserve"> на селі, відсутність фінансування на її утримання та розвиток.</w:t>
      </w:r>
    </w:p>
    <w:p w:rsidR="006F338D" w:rsidRPr="007559BA" w:rsidRDefault="006F338D" w:rsidP="006F338D">
      <w:pPr>
        <w:widowControl w:val="0"/>
        <w:shd w:val="clear" w:color="auto" w:fill="FFFFFF"/>
        <w:tabs>
          <w:tab w:val="left" w:pos="142"/>
          <w:tab w:val="left" w:pos="567"/>
        </w:tabs>
        <w:spacing w:after="0" w:line="240" w:lineRule="auto"/>
        <w:ind w:firstLine="709"/>
        <w:jc w:val="both"/>
        <w:rPr>
          <w:rFonts w:ascii="Times New Roman" w:eastAsia="Times New Roman" w:hAnsi="Times New Roman"/>
          <w:sz w:val="20"/>
          <w:szCs w:val="20"/>
          <w:lang w:val="uk-UA" w:eastAsia="ru-RU"/>
        </w:rPr>
      </w:pPr>
      <w:r w:rsidRPr="007559BA">
        <w:rPr>
          <w:rFonts w:ascii="Times New Roman" w:eastAsia="Times New Roman" w:hAnsi="Times New Roman"/>
          <w:b/>
          <w:sz w:val="20"/>
          <w:szCs w:val="20"/>
          <w:lang w:val="uk-UA" w:eastAsia="ru-RU"/>
        </w:rPr>
        <w:t>Головна мета:</w:t>
      </w:r>
      <w:r w:rsidRPr="007559BA">
        <w:rPr>
          <w:rFonts w:ascii="Times New Roman" w:eastAsia="Times New Roman" w:hAnsi="Times New Roman"/>
          <w:sz w:val="20"/>
          <w:szCs w:val="20"/>
          <w:lang w:val="uk-UA" w:eastAsia="ru-RU"/>
        </w:rPr>
        <w:t xml:space="preserve"> забезпечення продовольчої безпеки Зеленодольської об’єднаної територіальної громади, гарантування доступності для населення харчових продуктів, їх відповідність вимогам стандартів якості та в обсягах не нижче раціональних норм споживання, створення бази для підвищення добробуту сільських жителів і розвитку сільських територій.</w:t>
      </w:r>
    </w:p>
    <w:p w:rsidR="006F338D" w:rsidRPr="007559BA" w:rsidRDefault="006F338D" w:rsidP="006F338D">
      <w:pPr>
        <w:widowControl w:val="0"/>
        <w:shd w:val="clear" w:color="auto" w:fill="FFFFFF"/>
        <w:tabs>
          <w:tab w:val="left" w:pos="142"/>
        </w:tabs>
        <w:autoSpaceDE w:val="0"/>
        <w:spacing w:after="0" w:line="240" w:lineRule="auto"/>
        <w:ind w:firstLine="720"/>
        <w:jc w:val="both"/>
        <w:rPr>
          <w:rFonts w:ascii="Times New Roman" w:eastAsia="Times New Roman" w:hAnsi="Times New Roman"/>
          <w:b/>
          <w:sz w:val="20"/>
          <w:szCs w:val="20"/>
          <w:lang w:val="uk-UA" w:eastAsia="ru-RU"/>
        </w:rPr>
      </w:pPr>
      <w:r w:rsidRPr="007559BA">
        <w:rPr>
          <w:rFonts w:ascii="Times New Roman" w:eastAsia="Times New Roman" w:hAnsi="Times New Roman"/>
          <w:b/>
          <w:sz w:val="20"/>
          <w:szCs w:val="20"/>
          <w:lang w:val="uk-UA" w:eastAsia="ru-RU"/>
        </w:rPr>
        <w:t>Основні завдання:</w:t>
      </w:r>
    </w:p>
    <w:p w:rsidR="006F338D" w:rsidRPr="007559BA" w:rsidRDefault="00D659C5" w:rsidP="00A07C34">
      <w:pPr>
        <w:pStyle w:val="a3"/>
        <w:widowControl w:val="0"/>
        <w:numPr>
          <w:ilvl w:val="0"/>
          <w:numId w:val="42"/>
        </w:numPr>
        <w:shd w:val="clear" w:color="auto" w:fill="FFFFFF"/>
        <w:tabs>
          <w:tab w:val="left" w:pos="142"/>
        </w:tabs>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в</w:t>
      </w:r>
      <w:r w:rsidR="006F338D" w:rsidRPr="007559BA">
        <w:rPr>
          <w:rFonts w:ascii="Times New Roman" w:eastAsia="Times New Roman" w:hAnsi="Times New Roman"/>
          <w:bCs/>
          <w:noProof/>
          <w:sz w:val="20"/>
          <w:szCs w:val="20"/>
          <w:lang w:val="uk-UA" w:eastAsia="ru-RU"/>
        </w:rPr>
        <w:t>провадження сучасних технологій з метою збільшення обсягів виробленої сільськогосподарської продукції та зниження її собівартості, зменшення енергозалежності агропромислового комплексу;</w:t>
      </w:r>
    </w:p>
    <w:p w:rsidR="006F338D" w:rsidRPr="007559BA" w:rsidRDefault="00D659C5" w:rsidP="00A07C34">
      <w:pPr>
        <w:pStyle w:val="a3"/>
        <w:widowControl w:val="0"/>
        <w:numPr>
          <w:ilvl w:val="0"/>
          <w:numId w:val="42"/>
        </w:numPr>
        <w:shd w:val="clear" w:color="auto" w:fill="FFFFFF"/>
        <w:tabs>
          <w:tab w:val="left" w:pos="142"/>
        </w:tabs>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в</w:t>
      </w:r>
      <w:r w:rsidR="006F338D" w:rsidRPr="007559BA">
        <w:rPr>
          <w:rFonts w:ascii="Times New Roman" w:eastAsia="Times New Roman" w:hAnsi="Times New Roman"/>
          <w:bCs/>
          <w:noProof/>
          <w:sz w:val="20"/>
          <w:szCs w:val="20"/>
          <w:lang w:val="uk-UA" w:eastAsia="ru-RU"/>
        </w:rPr>
        <w:t xml:space="preserve">провадження науково обґрунтованої системи землеробства, передової техніки та технологій вирощування </w:t>
      </w:r>
      <w:r w:rsidR="006F338D" w:rsidRPr="007559BA">
        <w:rPr>
          <w:rFonts w:ascii="Times New Roman" w:eastAsia="Times New Roman" w:hAnsi="Times New Roman"/>
          <w:bCs/>
          <w:noProof/>
          <w:sz w:val="20"/>
          <w:szCs w:val="20"/>
          <w:lang w:val="uk-UA" w:eastAsia="ru-RU"/>
        </w:rPr>
        <w:lastRenderedPageBreak/>
        <w:t>сільськогосподарських культур;</w:t>
      </w:r>
    </w:p>
    <w:p w:rsidR="006F338D" w:rsidRPr="007559BA" w:rsidRDefault="006F338D" w:rsidP="00A07C34">
      <w:pPr>
        <w:pStyle w:val="a3"/>
        <w:widowControl w:val="0"/>
        <w:numPr>
          <w:ilvl w:val="0"/>
          <w:numId w:val="42"/>
        </w:numPr>
        <w:shd w:val="clear" w:color="auto" w:fill="FFFFFF"/>
        <w:tabs>
          <w:tab w:val="left" w:pos="142"/>
        </w:tabs>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збільшення площ посіву зернових, приведення площ посіву соняшнику до науково-обгрунтованих норм;</w:t>
      </w:r>
    </w:p>
    <w:p w:rsidR="006F338D" w:rsidRPr="007559BA" w:rsidRDefault="006F338D" w:rsidP="00A07C34">
      <w:pPr>
        <w:pStyle w:val="a3"/>
        <w:widowControl w:val="0"/>
        <w:numPr>
          <w:ilvl w:val="0"/>
          <w:numId w:val="42"/>
        </w:numPr>
        <w:shd w:val="clear" w:color="auto" w:fill="FFFFFF"/>
        <w:tabs>
          <w:tab w:val="left" w:pos="142"/>
        </w:tabs>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поновлення машинно-тракторного парку, придбання енергозбережної техніки;</w:t>
      </w:r>
    </w:p>
    <w:p w:rsidR="006F338D" w:rsidRPr="007559BA" w:rsidRDefault="006F338D" w:rsidP="00A07C34">
      <w:pPr>
        <w:pStyle w:val="a3"/>
        <w:widowControl w:val="0"/>
        <w:numPr>
          <w:ilvl w:val="0"/>
          <w:numId w:val="42"/>
        </w:numPr>
        <w:shd w:val="clear" w:color="auto" w:fill="FFFFFF"/>
        <w:tabs>
          <w:tab w:val="left" w:pos="142"/>
        </w:tabs>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відновлення зрошуваного землеробства;</w:t>
      </w:r>
    </w:p>
    <w:p w:rsidR="006F338D" w:rsidRPr="007559BA" w:rsidRDefault="00D659C5" w:rsidP="00A07C34">
      <w:pPr>
        <w:pStyle w:val="a3"/>
        <w:widowControl w:val="0"/>
        <w:numPr>
          <w:ilvl w:val="0"/>
          <w:numId w:val="42"/>
        </w:numPr>
        <w:shd w:val="clear" w:color="auto" w:fill="FFFFFF"/>
        <w:tabs>
          <w:tab w:val="left" w:pos="142"/>
        </w:tabs>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в</w:t>
      </w:r>
      <w:r w:rsidR="006F338D" w:rsidRPr="007559BA">
        <w:rPr>
          <w:rFonts w:ascii="Times New Roman" w:eastAsia="Times New Roman" w:hAnsi="Times New Roman"/>
          <w:bCs/>
          <w:noProof/>
          <w:sz w:val="20"/>
          <w:szCs w:val="20"/>
          <w:lang w:val="uk-UA" w:eastAsia="ru-RU"/>
        </w:rPr>
        <w:t>провадження застосування кращих сортів і гібрідів сільськогосподарських культур у галузі тваринництва та підвищення селекційно-генетичного потенціалу поголів’я худоби у галузі тваринництва;</w:t>
      </w:r>
    </w:p>
    <w:p w:rsidR="006F338D" w:rsidRPr="007559BA" w:rsidRDefault="00D659C5" w:rsidP="00A07C34">
      <w:pPr>
        <w:pStyle w:val="a3"/>
        <w:widowControl w:val="0"/>
        <w:numPr>
          <w:ilvl w:val="0"/>
          <w:numId w:val="42"/>
        </w:numPr>
        <w:shd w:val="clear" w:color="auto" w:fill="FFFFFF"/>
        <w:tabs>
          <w:tab w:val="left" w:pos="142"/>
        </w:tabs>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в</w:t>
      </w:r>
      <w:r w:rsidR="006F338D" w:rsidRPr="007559BA">
        <w:rPr>
          <w:rFonts w:ascii="Times New Roman" w:eastAsia="Times New Roman" w:hAnsi="Times New Roman"/>
          <w:bCs/>
          <w:noProof/>
          <w:sz w:val="20"/>
          <w:szCs w:val="20"/>
          <w:lang w:val="uk-UA" w:eastAsia="ru-RU"/>
        </w:rPr>
        <w:t>досконалення структури кормової бази та відгодівлі тварин на основі підвищення якості кормів;</w:t>
      </w:r>
    </w:p>
    <w:p w:rsidR="006F338D" w:rsidRPr="007559BA" w:rsidRDefault="006F338D" w:rsidP="00A07C34">
      <w:pPr>
        <w:pStyle w:val="a3"/>
        <w:widowControl w:val="0"/>
        <w:numPr>
          <w:ilvl w:val="0"/>
          <w:numId w:val="42"/>
        </w:numPr>
        <w:shd w:val="clear" w:color="auto" w:fill="FFFFFF"/>
        <w:tabs>
          <w:tab w:val="left" w:pos="142"/>
        </w:tabs>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забезпечення господарств населення продуктивним племінним молодняком;</w:t>
      </w:r>
    </w:p>
    <w:p w:rsidR="006F338D" w:rsidRPr="007559BA" w:rsidRDefault="006F338D" w:rsidP="00A07C34">
      <w:pPr>
        <w:pStyle w:val="a3"/>
        <w:widowControl w:val="0"/>
        <w:numPr>
          <w:ilvl w:val="0"/>
          <w:numId w:val="42"/>
        </w:numPr>
        <w:shd w:val="clear" w:color="auto" w:fill="FFFFFF"/>
        <w:tabs>
          <w:tab w:val="left" w:pos="142"/>
        </w:tabs>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залучення інвестицій на реконструкцію існуючих тваринницьких комплексів, придбання сучасних машин та обладнання для тваринництва;</w:t>
      </w:r>
    </w:p>
    <w:p w:rsidR="006F338D" w:rsidRPr="007559BA" w:rsidRDefault="006F338D" w:rsidP="00A07C34">
      <w:pPr>
        <w:pStyle w:val="a3"/>
        <w:widowControl w:val="0"/>
        <w:numPr>
          <w:ilvl w:val="0"/>
          <w:numId w:val="42"/>
        </w:numPr>
        <w:shd w:val="clear" w:color="auto" w:fill="FFFFFF"/>
        <w:tabs>
          <w:tab w:val="left" w:pos="142"/>
        </w:tabs>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подальший розвиток високоінтенсивних і швидкоокупних галузей, зокрема птахівництва і свинарства;</w:t>
      </w:r>
    </w:p>
    <w:p w:rsidR="006F338D" w:rsidRPr="007559BA" w:rsidRDefault="006F338D" w:rsidP="00A07C34">
      <w:pPr>
        <w:pStyle w:val="a3"/>
        <w:widowControl w:val="0"/>
        <w:numPr>
          <w:ilvl w:val="0"/>
          <w:numId w:val="42"/>
        </w:numPr>
        <w:shd w:val="clear" w:color="auto" w:fill="FFFFFF"/>
        <w:tabs>
          <w:tab w:val="left" w:pos="142"/>
        </w:tabs>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відтворення та розширення мережі заготівельно-збутових та обслуговуючих кооперативів із надання сервісних послуг населенню з питань заготівлі та реалізації продукції тваринництва з відтворення, селекції та ветеринарного обслуговування;</w:t>
      </w:r>
    </w:p>
    <w:p w:rsidR="006F338D" w:rsidRPr="007559BA" w:rsidRDefault="00D659C5" w:rsidP="00A07C34">
      <w:pPr>
        <w:pStyle w:val="a3"/>
        <w:widowControl w:val="0"/>
        <w:numPr>
          <w:ilvl w:val="0"/>
          <w:numId w:val="42"/>
        </w:numPr>
        <w:shd w:val="clear" w:color="auto" w:fill="FFFFFF"/>
        <w:tabs>
          <w:tab w:val="left" w:pos="142"/>
        </w:tabs>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в</w:t>
      </w:r>
      <w:r w:rsidR="006F338D" w:rsidRPr="007559BA">
        <w:rPr>
          <w:rFonts w:ascii="Times New Roman" w:eastAsia="Times New Roman" w:hAnsi="Times New Roman"/>
          <w:bCs/>
          <w:noProof/>
          <w:sz w:val="20"/>
          <w:szCs w:val="20"/>
          <w:lang w:val="uk-UA" w:eastAsia="ru-RU"/>
        </w:rPr>
        <w:t xml:space="preserve">досконалення організації сільськогосподарського виробництва з метою подальшого збільшення виробництва сільськогосподарської продукції; </w:t>
      </w:r>
    </w:p>
    <w:p w:rsidR="006F338D" w:rsidRPr="007559BA" w:rsidRDefault="006F338D" w:rsidP="00A07C34">
      <w:pPr>
        <w:pStyle w:val="a3"/>
        <w:widowControl w:val="0"/>
        <w:numPr>
          <w:ilvl w:val="0"/>
          <w:numId w:val="42"/>
        </w:numPr>
        <w:shd w:val="clear" w:color="auto" w:fill="FFFFFF"/>
        <w:tabs>
          <w:tab w:val="left" w:pos="142"/>
        </w:tabs>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 xml:space="preserve">підвищення рівня життя сільського населення </w:t>
      </w:r>
      <w:r w:rsidRPr="007559BA">
        <w:rPr>
          <w:rFonts w:ascii="Times New Roman" w:eastAsia="Times New Roman" w:hAnsi="Times New Roman"/>
          <w:noProof/>
          <w:sz w:val="20"/>
          <w:szCs w:val="20"/>
          <w:lang w:val="uk-UA" w:eastAsia="ru-RU"/>
        </w:rPr>
        <w:t>Зеленодольської об’єднаної територіальної громади</w:t>
      </w:r>
      <w:r w:rsidRPr="007559BA">
        <w:rPr>
          <w:rFonts w:ascii="Times New Roman" w:eastAsia="Times New Roman" w:hAnsi="Times New Roman"/>
          <w:bCs/>
          <w:noProof/>
          <w:sz w:val="20"/>
          <w:szCs w:val="20"/>
          <w:lang w:val="uk-UA" w:eastAsia="ru-RU"/>
        </w:rPr>
        <w:t>, створення нових робочих місць, зростання рівня ефективності зайнятості селян.</w:t>
      </w:r>
    </w:p>
    <w:p w:rsidR="006F338D" w:rsidRPr="007559BA" w:rsidRDefault="006F338D" w:rsidP="006F338D">
      <w:pPr>
        <w:widowControl w:val="0"/>
        <w:shd w:val="clear" w:color="auto" w:fill="FFFFFF"/>
        <w:tabs>
          <w:tab w:val="left" w:pos="142"/>
        </w:tabs>
        <w:spacing w:after="0" w:line="240" w:lineRule="auto"/>
        <w:ind w:firstLine="709"/>
        <w:jc w:val="both"/>
        <w:rPr>
          <w:rFonts w:ascii="Times New Roman" w:eastAsia="Times New Roman" w:hAnsi="Times New Roman"/>
          <w:b/>
          <w:sz w:val="20"/>
          <w:szCs w:val="20"/>
          <w:lang w:eastAsia="ru-RU"/>
        </w:rPr>
      </w:pPr>
      <w:proofErr w:type="spellStart"/>
      <w:r w:rsidRPr="007559BA">
        <w:rPr>
          <w:rFonts w:ascii="Times New Roman" w:eastAsia="Times New Roman" w:hAnsi="Times New Roman"/>
          <w:b/>
          <w:sz w:val="20"/>
          <w:szCs w:val="20"/>
          <w:lang w:eastAsia="ru-RU"/>
        </w:rPr>
        <w:t>Критерії</w:t>
      </w:r>
      <w:proofErr w:type="spellEnd"/>
      <w:r w:rsidRPr="007559BA">
        <w:rPr>
          <w:rFonts w:ascii="Times New Roman" w:eastAsia="Times New Roman" w:hAnsi="Times New Roman"/>
          <w:b/>
          <w:sz w:val="20"/>
          <w:szCs w:val="20"/>
          <w:lang w:eastAsia="ru-RU"/>
        </w:rPr>
        <w:t xml:space="preserve"> </w:t>
      </w:r>
      <w:proofErr w:type="spellStart"/>
      <w:r w:rsidRPr="007559BA">
        <w:rPr>
          <w:rFonts w:ascii="Times New Roman" w:eastAsia="Times New Roman" w:hAnsi="Times New Roman"/>
          <w:b/>
          <w:sz w:val="20"/>
          <w:szCs w:val="20"/>
          <w:lang w:eastAsia="ru-RU"/>
        </w:rPr>
        <w:t>досягнення</w:t>
      </w:r>
      <w:proofErr w:type="spellEnd"/>
      <w:r w:rsidRPr="007559BA">
        <w:rPr>
          <w:rFonts w:ascii="Times New Roman" w:eastAsia="Times New Roman" w:hAnsi="Times New Roman"/>
          <w:b/>
          <w:sz w:val="20"/>
          <w:szCs w:val="20"/>
          <w:lang w:eastAsia="ru-RU"/>
        </w:rPr>
        <w:t>:</w:t>
      </w:r>
    </w:p>
    <w:p w:rsidR="006F338D" w:rsidRPr="007559BA" w:rsidRDefault="00D659C5" w:rsidP="006F338D">
      <w:pPr>
        <w:widowControl w:val="0"/>
        <w:shd w:val="clear" w:color="auto" w:fill="FFFFFF"/>
        <w:tabs>
          <w:tab w:val="num" w:pos="-993"/>
          <w:tab w:val="num" w:pos="-567"/>
          <w:tab w:val="left" w:pos="142"/>
        </w:tabs>
        <w:spacing w:after="0" w:line="240" w:lineRule="auto"/>
        <w:ind w:firstLine="720"/>
        <w:jc w:val="both"/>
        <w:rPr>
          <w:rFonts w:ascii="Times New Roman" w:eastAsia="Times New Roman" w:hAnsi="Times New Roman"/>
          <w:b/>
          <w:noProof/>
          <w:sz w:val="20"/>
          <w:szCs w:val="20"/>
          <w:lang w:val="uk-UA" w:eastAsia="ru-RU"/>
        </w:rPr>
      </w:pPr>
      <w:r w:rsidRPr="007559BA">
        <w:rPr>
          <w:rFonts w:ascii="Times New Roman" w:eastAsia="Times New Roman" w:hAnsi="Times New Roman"/>
          <w:noProof/>
          <w:sz w:val="20"/>
          <w:szCs w:val="20"/>
          <w:lang w:val="uk-UA" w:eastAsia="ru-RU"/>
        </w:rPr>
        <w:t>В</w:t>
      </w:r>
      <w:r w:rsidR="006F338D" w:rsidRPr="007559BA">
        <w:rPr>
          <w:rFonts w:ascii="Times New Roman" w:eastAsia="Times New Roman" w:hAnsi="Times New Roman"/>
          <w:noProof/>
          <w:sz w:val="20"/>
          <w:szCs w:val="20"/>
          <w:lang w:val="uk-UA" w:eastAsia="ru-RU"/>
        </w:rPr>
        <w:t>иробництво валової продукції сільського господарства орієнтовно зросте на 16,1%, збільшення виробництва зернових культур не планується, кукурудзи зросте в 2 рази, пшениці – зменшиться на 70 %, овочів збільшиться на 82,1% та картоплі на 17,6%, соняшнику на 2,9 % .</w:t>
      </w:r>
    </w:p>
    <w:p w:rsidR="006F338D" w:rsidRPr="007559BA" w:rsidRDefault="006F338D" w:rsidP="006F338D">
      <w:pPr>
        <w:widowControl w:val="0"/>
        <w:shd w:val="clear" w:color="auto" w:fill="FFFFFF"/>
        <w:tabs>
          <w:tab w:val="left" w:pos="142"/>
          <w:tab w:val="num" w:pos="900"/>
          <w:tab w:val="num" w:pos="928"/>
          <w:tab w:val="num" w:pos="1260"/>
        </w:tabs>
        <w:spacing w:after="0" w:line="240" w:lineRule="auto"/>
        <w:jc w:val="center"/>
        <w:rPr>
          <w:rFonts w:ascii="Times New Roman" w:eastAsia="Times New Roman" w:hAnsi="Times New Roman"/>
          <w:noProof/>
          <w:sz w:val="20"/>
          <w:szCs w:val="20"/>
          <w:lang w:val="uk-UA" w:eastAsia="ru-RU"/>
        </w:rPr>
      </w:pPr>
      <w:r w:rsidRPr="007559BA">
        <w:rPr>
          <w:rFonts w:ascii="Times New Roman" w:eastAsia="Times New Roman" w:hAnsi="Times New Roman"/>
          <w:b/>
          <w:noProof/>
          <w:sz w:val="20"/>
          <w:szCs w:val="20"/>
          <w:lang w:val="uk-UA" w:eastAsia="ru-RU"/>
        </w:rPr>
        <w:t>Валова продукція сільського господарства по всіх категоріях</w:t>
      </w:r>
    </w:p>
    <w:p w:rsidR="006F338D" w:rsidRPr="007559BA" w:rsidRDefault="006F338D" w:rsidP="006F338D">
      <w:pPr>
        <w:widowControl w:val="0"/>
        <w:shd w:val="clear" w:color="auto" w:fill="FFFFFF"/>
        <w:tabs>
          <w:tab w:val="left" w:pos="142"/>
          <w:tab w:val="num" w:pos="900"/>
          <w:tab w:val="num" w:pos="928"/>
          <w:tab w:val="num" w:pos="1260"/>
        </w:tabs>
        <w:spacing w:after="0" w:line="240" w:lineRule="auto"/>
        <w:jc w:val="center"/>
        <w:rPr>
          <w:rFonts w:ascii="Times New Roman" w:eastAsia="Times New Roman" w:hAnsi="Times New Roman"/>
          <w:noProof/>
          <w:sz w:val="20"/>
          <w:szCs w:val="20"/>
          <w:lang w:val="uk-UA" w:eastAsia="ru-RU"/>
        </w:rPr>
      </w:pPr>
      <w:r w:rsidRPr="007559BA">
        <w:rPr>
          <w:rFonts w:ascii="Times New Roman" w:eastAsia="Times New Roman" w:hAnsi="Times New Roman"/>
          <w:b/>
          <w:noProof/>
          <w:sz w:val="20"/>
          <w:szCs w:val="20"/>
          <w:lang w:val="uk-UA" w:eastAsia="ru-RU"/>
        </w:rPr>
        <w:t>господарств у постійних цінах 2010 року, мл. грн.</w:t>
      </w:r>
    </w:p>
    <w:p w:rsidR="006F338D" w:rsidRPr="007559BA" w:rsidRDefault="006F338D" w:rsidP="006F338D">
      <w:pPr>
        <w:widowControl w:val="0"/>
        <w:shd w:val="clear" w:color="auto" w:fill="FFFFFF"/>
        <w:tabs>
          <w:tab w:val="left" w:pos="142"/>
          <w:tab w:val="num" w:pos="720"/>
          <w:tab w:val="num" w:pos="900"/>
          <w:tab w:val="num" w:pos="1260"/>
        </w:tabs>
        <w:spacing w:after="0" w:line="240" w:lineRule="auto"/>
        <w:jc w:val="both"/>
        <w:rPr>
          <w:rFonts w:ascii="Times New Roman" w:eastAsia="Times New Roman" w:hAnsi="Times New Roman"/>
          <w:b/>
          <w:noProof/>
          <w:sz w:val="20"/>
          <w:szCs w:val="20"/>
          <w:lang w:val="uk-UA" w:eastAsia="ru-RU"/>
        </w:rPr>
      </w:pPr>
    </w:p>
    <w:p w:rsidR="006F338D" w:rsidRPr="007559BA" w:rsidRDefault="006F338D" w:rsidP="006F338D">
      <w:pPr>
        <w:widowControl w:val="0"/>
        <w:shd w:val="clear" w:color="auto" w:fill="FFFFFF"/>
        <w:tabs>
          <w:tab w:val="left" w:pos="142"/>
        </w:tabs>
        <w:spacing w:after="0" w:line="240" w:lineRule="auto"/>
        <w:jc w:val="center"/>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eastAsia="ru-RU"/>
        </w:rPr>
        <w:drawing>
          <wp:inline distT="0" distB="0" distL="0" distR="0">
            <wp:extent cx="5343525" cy="2571750"/>
            <wp:effectExtent l="0" t="0" r="0" b="0"/>
            <wp:docPr id="12" name="Диаграмма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659C5" w:rsidRPr="007559BA" w:rsidRDefault="00D659C5" w:rsidP="00785CFB">
      <w:pPr>
        <w:widowControl w:val="0"/>
        <w:shd w:val="clear" w:color="auto" w:fill="FFFFFF"/>
        <w:tabs>
          <w:tab w:val="num" w:pos="0"/>
          <w:tab w:val="left" w:pos="142"/>
          <w:tab w:val="num" w:pos="928"/>
        </w:tabs>
        <w:spacing w:after="0" w:line="240" w:lineRule="auto"/>
        <w:ind w:firstLine="720"/>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З</w:t>
      </w:r>
      <w:r w:rsidR="006F338D" w:rsidRPr="007559BA">
        <w:rPr>
          <w:rFonts w:ascii="Times New Roman" w:eastAsia="Times New Roman" w:hAnsi="Times New Roman"/>
          <w:noProof/>
          <w:sz w:val="20"/>
          <w:szCs w:val="20"/>
          <w:lang w:val="uk-UA" w:eastAsia="ru-RU"/>
        </w:rPr>
        <w:t>більшиться поголів’я великої рогатої худоби – на 0,8%, у тому числі корів – на 0,7 %, птиці – на 24,29%; виробництво м’яса зросте – на 17,1%, молока -  на 2%, яєць – на 25,6%; середньорічний удій молока від однієї корови збільшиться на 1,7%.</w:t>
      </w:r>
    </w:p>
    <w:p w:rsidR="00D659C5" w:rsidRPr="007559BA" w:rsidRDefault="00D659C5" w:rsidP="006F338D">
      <w:pPr>
        <w:widowControl w:val="0"/>
        <w:shd w:val="clear" w:color="auto" w:fill="FFFFFF"/>
        <w:tabs>
          <w:tab w:val="left" w:pos="142"/>
        </w:tabs>
        <w:spacing w:after="0" w:line="240" w:lineRule="auto"/>
        <w:jc w:val="center"/>
        <w:rPr>
          <w:rFonts w:ascii="Times New Roman" w:eastAsia="Times New Roman" w:hAnsi="Times New Roman"/>
          <w:b/>
          <w:noProof/>
          <w:sz w:val="20"/>
          <w:szCs w:val="20"/>
          <w:lang w:val="uk-UA" w:eastAsia="ru-RU"/>
        </w:rPr>
      </w:pPr>
    </w:p>
    <w:p w:rsidR="006F338D" w:rsidRPr="007559BA" w:rsidRDefault="006F338D" w:rsidP="006F338D">
      <w:pPr>
        <w:widowControl w:val="0"/>
        <w:shd w:val="clear" w:color="auto" w:fill="FFFFFF"/>
        <w:tabs>
          <w:tab w:val="left" w:pos="142"/>
        </w:tabs>
        <w:spacing w:after="0" w:line="240" w:lineRule="auto"/>
        <w:jc w:val="center"/>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t>Поголів'я худоби та птиці по сільськогподарських підприємствах, тис. голів</w:t>
      </w:r>
    </w:p>
    <w:p w:rsidR="006F338D" w:rsidRPr="007559BA" w:rsidRDefault="006F338D" w:rsidP="006F338D">
      <w:pPr>
        <w:widowControl w:val="0"/>
        <w:shd w:val="clear" w:color="auto" w:fill="FFFFFF"/>
        <w:tabs>
          <w:tab w:val="num" w:pos="-709"/>
          <w:tab w:val="left" w:pos="142"/>
        </w:tabs>
        <w:spacing w:after="0" w:line="240" w:lineRule="auto"/>
        <w:jc w:val="center"/>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eastAsia="ru-RU"/>
        </w:rPr>
        <w:drawing>
          <wp:inline distT="0" distB="0" distL="0" distR="0">
            <wp:extent cx="5010150" cy="1895475"/>
            <wp:effectExtent l="0" t="0" r="0" b="0"/>
            <wp:docPr id="11" name="Диаграм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F338D" w:rsidRPr="007559BA" w:rsidRDefault="006F338D" w:rsidP="006F338D">
      <w:pPr>
        <w:widowControl w:val="0"/>
        <w:shd w:val="clear" w:color="auto" w:fill="FFFFFF"/>
        <w:tabs>
          <w:tab w:val="left" w:pos="142"/>
          <w:tab w:val="num" w:pos="720"/>
          <w:tab w:val="num" w:pos="900"/>
          <w:tab w:val="num" w:pos="1260"/>
        </w:tabs>
        <w:spacing w:after="0" w:line="240" w:lineRule="auto"/>
        <w:jc w:val="center"/>
        <w:rPr>
          <w:rFonts w:ascii="Times New Roman" w:eastAsia="Times New Roman" w:hAnsi="Times New Roman"/>
          <w:noProof/>
          <w:sz w:val="20"/>
          <w:szCs w:val="20"/>
          <w:lang w:eastAsia="ru-RU"/>
        </w:rPr>
      </w:pPr>
      <w:r w:rsidRPr="007559BA">
        <w:rPr>
          <w:rFonts w:ascii="Times New Roman" w:eastAsia="Times New Roman" w:hAnsi="Times New Roman"/>
          <w:noProof/>
          <w:sz w:val="20"/>
          <w:szCs w:val="20"/>
          <w:lang w:eastAsia="ru-RU"/>
        </w:rPr>
        <w:lastRenderedPageBreak/>
        <w:drawing>
          <wp:inline distT="0" distB="0" distL="0" distR="0">
            <wp:extent cx="5486400" cy="2038350"/>
            <wp:effectExtent l="0" t="0" r="0" b="0"/>
            <wp:docPr id="10" name="Диаграмма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F338D" w:rsidRPr="007559BA" w:rsidRDefault="006F338D" w:rsidP="006F338D">
      <w:pPr>
        <w:widowControl w:val="0"/>
        <w:shd w:val="clear" w:color="auto" w:fill="FFFFFF"/>
        <w:tabs>
          <w:tab w:val="left" w:pos="142"/>
          <w:tab w:val="num" w:pos="720"/>
          <w:tab w:val="num" w:pos="900"/>
          <w:tab w:val="num" w:pos="1260"/>
        </w:tabs>
        <w:spacing w:after="0" w:line="240" w:lineRule="auto"/>
        <w:jc w:val="both"/>
        <w:rPr>
          <w:rFonts w:ascii="Times New Roman" w:eastAsia="Times New Roman" w:hAnsi="Times New Roman"/>
          <w:noProof/>
          <w:sz w:val="20"/>
          <w:szCs w:val="20"/>
          <w:lang w:eastAsia="ru-RU"/>
        </w:rPr>
      </w:pPr>
    </w:p>
    <w:p w:rsidR="006F338D" w:rsidRPr="007559BA" w:rsidRDefault="006F338D" w:rsidP="006F338D">
      <w:pPr>
        <w:widowControl w:val="0"/>
        <w:shd w:val="clear" w:color="auto" w:fill="FFFFFF"/>
        <w:tabs>
          <w:tab w:val="left" w:pos="142"/>
          <w:tab w:val="num" w:pos="720"/>
          <w:tab w:val="num" w:pos="900"/>
          <w:tab w:val="num" w:pos="1260"/>
        </w:tabs>
        <w:spacing w:after="0" w:line="240" w:lineRule="auto"/>
        <w:jc w:val="both"/>
        <w:rPr>
          <w:rFonts w:ascii="Times New Roman" w:eastAsia="Times New Roman" w:hAnsi="Times New Roman"/>
          <w:noProof/>
          <w:sz w:val="20"/>
          <w:szCs w:val="20"/>
          <w:lang w:eastAsia="ru-RU"/>
        </w:rPr>
      </w:pPr>
    </w:p>
    <w:p w:rsidR="006F338D" w:rsidRPr="007559BA" w:rsidRDefault="006F338D" w:rsidP="006F338D">
      <w:pPr>
        <w:widowControl w:val="0"/>
        <w:shd w:val="clear" w:color="auto" w:fill="FFFFFF"/>
        <w:tabs>
          <w:tab w:val="left" w:pos="142"/>
          <w:tab w:val="num" w:pos="720"/>
          <w:tab w:val="num" w:pos="900"/>
          <w:tab w:val="num" w:pos="1260"/>
        </w:tabs>
        <w:spacing w:after="0" w:line="240" w:lineRule="auto"/>
        <w:jc w:val="center"/>
        <w:rPr>
          <w:rFonts w:ascii="Times New Roman" w:eastAsia="Times New Roman" w:hAnsi="Times New Roman"/>
          <w:noProof/>
          <w:sz w:val="20"/>
          <w:szCs w:val="20"/>
          <w:lang w:eastAsia="ru-RU"/>
        </w:rPr>
      </w:pPr>
      <w:r w:rsidRPr="007559BA">
        <w:rPr>
          <w:rFonts w:ascii="Times New Roman" w:eastAsia="Times New Roman" w:hAnsi="Times New Roman"/>
          <w:noProof/>
          <w:sz w:val="20"/>
          <w:szCs w:val="20"/>
          <w:lang w:eastAsia="ru-RU"/>
        </w:rPr>
        <w:drawing>
          <wp:inline distT="0" distB="0" distL="0" distR="0">
            <wp:extent cx="5010150" cy="1609725"/>
            <wp:effectExtent l="0" t="0" r="0" b="0"/>
            <wp:docPr id="9" name="Диаграмма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F338D" w:rsidRPr="007559BA" w:rsidRDefault="006F338D" w:rsidP="006F338D">
      <w:pPr>
        <w:widowControl w:val="0"/>
        <w:shd w:val="clear" w:color="auto" w:fill="FFFFFF"/>
        <w:tabs>
          <w:tab w:val="left" w:pos="142"/>
          <w:tab w:val="num" w:pos="720"/>
          <w:tab w:val="num" w:pos="900"/>
          <w:tab w:val="num" w:pos="1260"/>
        </w:tabs>
        <w:spacing w:after="0" w:line="240" w:lineRule="auto"/>
        <w:jc w:val="both"/>
        <w:rPr>
          <w:rFonts w:ascii="Times New Roman" w:eastAsia="Times New Roman" w:hAnsi="Times New Roman"/>
          <w:noProof/>
          <w:sz w:val="20"/>
          <w:szCs w:val="20"/>
          <w:lang w:val="uk-UA" w:eastAsia="ru-RU"/>
        </w:rPr>
      </w:pPr>
    </w:p>
    <w:p w:rsidR="006F338D" w:rsidRPr="007559BA" w:rsidRDefault="006F338D" w:rsidP="006F338D">
      <w:pPr>
        <w:widowControl w:val="0"/>
        <w:shd w:val="clear" w:color="auto" w:fill="FFFFFF"/>
        <w:tabs>
          <w:tab w:val="left" w:pos="142"/>
          <w:tab w:val="left" w:pos="959"/>
        </w:tabs>
        <w:spacing w:after="0" w:line="240" w:lineRule="auto"/>
        <w:jc w:val="center"/>
        <w:rPr>
          <w:rFonts w:ascii="Times New Roman" w:eastAsia="Times New Roman" w:hAnsi="Times New Roman"/>
          <w:b/>
          <w:noProof/>
          <w:sz w:val="20"/>
          <w:szCs w:val="20"/>
          <w:lang w:val="uk-UA" w:eastAsia="ru-RU"/>
        </w:rPr>
      </w:pPr>
      <w:r w:rsidRPr="007559BA">
        <w:rPr>
          <w:rFonts w:ascii="Times New Roman" w:eastAsia="Times New Roman" w:hAnsi="Times New Roman"/>
          <w:b/>
          <w:noProof/>
          <w:sz w:val="20"/>
          <w:szCs w:val="20"/>
          <w:lang w:val="uk-UA" w:eastAsia="ru-RU"/>
        </w:rPr>
        <w:t>5.4. Розвиток житлово-комунального господарства</w:t>
      </w:r>
    </w:p>
    <w:p w:rsidR="006F338D" w:rsidRPr="007559BA" w:rsidRDefault="006F338D" w:rsidP="006F338D">
      <w:pPr>
        <w:widowControl w:val="0"/>
        <w:shd w:val="clear" w:color="auto" w:fill="FFFFFF"/>
        <w:tabs>
          <w:tab w:val="left" w:pos="142"/>
          <w:tab w:val="left" w:pos="709"/>
        </w:tabs>
        <w:autoSpaceDE w:val="0"/>
        <w:spacing w:after="0" w:line="240" w:lineRule="auto"/>
        <w:ind w:firstLine="709"/>
        <w:jc w:val="both"/>
        <w:rPr>
          <w:rFonts w:ascii="Times New Roman" w:eastAsia="Times New Roman" w:hAnsi="Times New Roman"/>
          <w:b/>
          <w:noProof/>
          <w:sz w:val="20"/>
          <w:szCs w:val="20"/>
          <w:lang w:val="uk-UA" w:eastAsia="zh-CN"/>
        </w:rPr>
      </w:pPr>
      <w:r w:rsidRPr="007559BA">
        <w:rPr>
          <w:rFonts w:ascii="Times New Roman" w:eastAsia="Times New Roman" w:hAnsi="Times New Roman"/>
          <w:b/>
          <w:noProof/>
          <w:sz w:val="20"/>
          <w:szCs w:val="20"/>
          <w:lang w:val="uk-UA" w:eastAsia="zh-CN"/>
        </w:rPr>
        <w:t>Актуальні питання:</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високий ступінь зношення основних фондів, повільне                           (за недостатністю фінансування) впровадження заходів щодо технічного переоснащення підприємств, що надають житлово-комунальні послуги;</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несвоєчасність та не в повному обсязі  рівень розрахунків споживачів за отримані житлово-комунальні послуги, повільне погашення заборгованості минулих періодів;</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відсутність можливості акумулювання доходів у межах інвестиційної складової в тарифах для проведення модернізації за власний рахунок;</w:t>
      </w:r>
    </w:p>
    <w:p w:rsidR="006F338D" w:rsidRPr="007559BA" w:rsidRDefault="006F338D" w:rsidP="006F338D">
      <w:pPr>
        <w:widowControl w:val="0"/>
        <w:shd w:val="clear" w:color="auto" w:fill="FFFFFF"/>
        <w:tabs>
          <w:tab w:val="left" w:pos="142"/>
        </w:tabs>
        <w:spacing w:after="0" w:line="240" w:lineRule="auto"/>
        <w:ind w:firstLine="720"/>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галузь залишається непривабливою для інвесторів, а також відсутність передумов для предачі об’єктів у довгострокову оренду або концесію.</w:t>
      </w:r>
    </w:p>
    <w:p w:rsidR="006F338D" w:rsidRPr="007559BA" w:rsidRDefault="006F338D" w:rsidP="006F338D">
      <w:pPr>
        <w:widowControl w:val="0"/>
        <w:shd w:val="clear" w:color="auto" w:fill="FFFFFF"/>
        <w:tabs>
          <w:tab w:val="left" w:pos="142"/>
          <w:tab w:val="left" w:pos="709"/>
        </w:tabs>
        <w:autoSpaceDE w:val="0"/>
        <w:spacing w:after="0" w:line="240" w:lineRule="auto"/>
        <w:ind w:firstLine="709"/>
        <w:jc w:val="both"/>
        <w:rPr>
          <w:rFonts w:ascii="Times New Roman" w:eastAsia="Times New Roman" w:hAnsi="Times New Roman"/>
          <w:b/>
          <w:noProof/>
          <w:sz w:val="20"/>
          <w:szCs w:val="20"/>
          <w:lang w:val="uk-UA" w:eastAsia="zh-CN"/>
        </w:rPr>
      </w:pPr>
    </w:p>
    <w:p w:rsidR="006F338D" w:rsidRPr="007559BA" w:rsidRDefault="006F338D" w:rsidP="006F338D">
      <w:pPr>
        <w:widowControl w:val="0"/>
        <w:shd w:val="clear" w:color="auto" w:fill="FFFFFF"/>
        <w:tabs>
          <w:tab w:val="left" w:pos="142"/>
          <w:tab w:val="left" w:pos="709"/>
        </w:tabs>
        <w:autoSpaceDE w:val="0"/>
        <w:spacing w:after="0" w:line="240" w:lineRule="auto"/>
        <w:ind w:firstLine="709"/>
        <w:jc w:val="both"/>
        <w:rPr>
          <w:rFonts w:ascii="Times New Roman" w:eastAsia="Times New Roman" w:hAnsi="Times New Roman"/>
          <w:noProof/>
          <w:sz w:val="20"/>
          <w:szCs w:val="20"/>
          <w:lang w:val="uk-UA" w:eastAsia="zh-CN"/>
        </w:rPr>
      </w:pPr>
      <w:r w:rsidRPr="007559BA">
        <w:rPr>
          <w:rFonts w:ascii="Times New Roman" w:eastAsia="Times New Roman" w:hAnsi="Times New Roman"/>
          <w:b/>
          <w:noProof/>
          <w:sz w:val="20"/>
          <w:szCs w:val="20"/>
          <w:lang w:val="uk-UA" w:eastAsia="zh-CN"/>
        </w:rPr>
        <w:t xml:space="preserve">Головна мета: </w:t>
      </w:r>
      <w:r w:rsidRPr="007559BA">
        <w:rPr>
          <w:rFonts w:ascii="Times New Roman" w:eastAsia="Times New Roman" w:hAnsi="Times New Roman"/>
          <w:noProof/>
          <w:sz w:val="20"/>
          <w:szCs w:val="20"/>
          <w:lang w:val="uk-UA" w:eastAsia="zh-CN"/>
        </w:rPr>
        <w:t>забезпечення високого рівня та якості житлово-комунальних послуг шляхом продовження реформування й розвитку житлово-комунального господарства.</w:t>
      </w:r>
    </w:p>
    <w:p w:rsidR="006F338D" w:rsidRPr="007559BA" w:rsidRDefault="006F338D" w:rsidP="006F338D">
      <w:pPr>
        <w:widowControl w:val="0"/>
        <w:shd w:val="clear" w:color="auto" w:fill="FFFFFF"/>
        <w:tabs>
          <w:tab w:val="left" w:pos="142"/>
          <w:tab w:val="left" w:pos="709"/>
        </w:tabs>
        <w:autoSpaceDE w:val="0"/>
        <w:spacing w:after="0" w:line="240" w:lineRule="auto"/>
        <w:ind w:firstLine="709"/>
        <w:jc w:val="both"/>
        <w:rPr>
          <w:rFonts w:ascii="Times New Roman" w:eastAsia="Times New Roman" w:hAnsi="Times New Roman"/>
          <w:b/>
          <w:noProof/>
          <w:sz w:val="20"/>
          <w:szCs w:val="20"/>
          <w:lang w:val="uk-UA" w:eastAsia="zh-CN"/>
        </w:rPr>
      </w:pPr>
    </w:p>
    <w:p w:rsidR="006F338D" w:rsidRPr="007559BA" w:rsidRDefault="006F338D" w:rsidP="006F338D">
      <w:pPr>
        <w:widowControl w:val="0"/>
        <w:shd w:val="clear" w:color="auto" w:fill="FFFFFF"/>
        <w:tabs>
          <w:tab w:val="left" w:pos="142"/>
          <w:tab w:val="left" w:pos="709"/>
        </w:tabs>
        <w:autoSpaceDE w:val="0"/>
        <w:spacing w:after="0" w:line="240" w:lineRule="auto"/>
        <w:ind w:firstLine="709"/>
        <w:jc w:val="both"/>
        <w:rPr>
          <w:rFonts w:ascii="Times New Roman" w:eastAsia="Times New Roman" w:hAnsi="Times New Roman"/>
          <w:b/>
          <w:noProof/>
          <w:sz w:val="20"/>
          <w:szCs w:val="20"/>
          <w:lang w:val="uk-UA" w:eastAsia="zh-CN"/>
        </w:rPr>
      </w:pPr>
      <w:r w:rsidRPr="007559BA">
        <w:rPr>
          <w:rFonts w:ascii="Times New Roman" w:eastAsia="Times New Roman" w:hAnsi="Times New Roman"/>
          <w:b/>
          <w:noProof/>
          <w:sz w:val="20"/>
          <w:szCs w:val="20"/>
          <w:lang w:val="uk-UA" w:eastAsia="zh-CN"/>
        </w:rPr>
        <w:t>Основні завдання:</w:t>
      </w:r>
    </w:p>
    <w:p w:rsidR="006F338D" w:rsidRPr="007559BA" w:rsidRDefault="006F338D" w:rsidP="00A07C34">
      <w:pPr>
        <w:pStyle w:val="a3"/>
        <w:widowControl w:val="0"/>
        <w:numPr>
          <w:ilvl w:val="0"/>
          <w:numId w:val="43"/>
        </w:numPr>
        <w:shd w:val="clear" w:color="auto" w:fill="FFFFFF"/>
        <w:tabs>
          <w:tab w:val="left" w:pos="142"/>
        </w:tabs>
        <w:spacing w:after="0" w:line="240" w:lineRule="auto"/>
        <w:jc w:val="both"/>
        <w:rPr>
          <w:rFonts w:ascii="Times New Roman" w:eastAsia="Times New Roman" w:hAnsi="Times New Roman"/>
          <w:bCs/>
          <w:noProof/>
          <w:sz w:val="20"/>
          <w:szCs w:val="20"/>
          <w:lang w:val="uk-UA" w:eastAsia="ru-RU"/>
        </w:rPr>
      </w:pPr>
      <w:r w:rsidRPr="007559BA">
        <w:rPr>
          <w:rFonts w:ascii="Times New Roman" w:eastAsia="Times New Roman" w:hAnsi="Times New Roman"/>
          <w:bCs/>
          <w:noProof/>
          <w:sz w:val="20"/>
          <w:szCs w:val="20"/>
          <w:lang w:val="uk-UA" w:eastAsia="ru-RU"/>
        </w:rPr>
        <w:t>продовження проведення модернізації житлового фонду,  встановлення приладів обліку водо- та теплопостачання;</w:t>
      </w:r>
    </w:p>
    <w:p w:rsidR="006F338D" w:rsidRPr="007559BA" w:rsidRDefault="006F338D" w:rsidP="00A07C34">
      <w:pPr>
        <w:pStyle w:val="a3"/>
        <w:numPr>
          <w:ilvl w:val="0"/>
          <w:numId w:val="43"/>
        </w:numPr>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забезпечення  функціонування котелень,  збереження їх кількості на рівні 2015 року</w:t>
      </w:r>
      <w:r w:rsidR="005926C5" w:rsidRPr="007559BA">
        <w:rPr>
          <w:rFonts w:ascii="Times New Roman" w:eastAsia="Times New Roman" w:hAnsi="Times New Roman"/>
          <w:noProof/>
          <w:sz w:val="20"/>
          <w:szCs w:val="20"/>
          <w:lang w:val="uk-UA" w:eastAsia="ru-RU"/>
        </w:rPr>
        <w:t>;</w:t>
      </w:r>
    </w:p>
    <w:p w:rsidR="006F338D" w:rsidRPr="007559BA" w:rsidRDefault="00D659C5" w:rsidP="00A07C34">
      <w:pPr>
        <w:pStyle w:val="a3"/>
        <w:numPr>
          <w:ilvl w:val="0"/>
          <w:numId w:val="43"/>
        </w:numPr>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м</w:t>
      </w:r>
      <w:r w:rsidR="006F338D" w:rsidRPr="007559BA">
        <w:rPr>
          <w:rFonts w:ascii="Times New Roman" w:eastAsia="Times New Roman" w:hAnsi="Times New Roman"/>
          <w:noProof/>
          <w:sz w:val="20"/>
          <w:szCs w:val="20"/>
          <w:lang w:eastAsia="ru-RU"/>
        </w:rPr>
        <w:t>одернізація  тепломереж</w:t>
      </w:r>
      <w:r w:rsidR="005926C5" w:rsidRPr="007559BA">
        <w:rPr>
          <w:rFonts w:ascii="Times New Roman" w:eastAsia="Times New Roman" w:hAnsi="Times New Roman"/>
          <w:noProof/>
          <w:sz w:val="20"/>
          <w:szCs w:val="20"/>
          <w:lang w:val="uk-UA" w:eastAsia="ru-RU"/>
        </w:rPr>
        <w:t>;</w:t>
      </w:r>
    </w:p>
    <w:p w:rsidR="006F338D" w:rsidRPr="007559BA" w:rsidRDefault="006F338D" w:rsidP="00A07C34">
      <w:pPr>
        <w:pStyle w:val="a3"/>
        <w:numPr>
          <w:ilvl w:val="0"/>
          <w:numId w:val="43"/>
        </w:numPr>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централізован</w:t>
      </w:r>
      <w:r w:rsidR="00D659C5" w:rsidRPr="007559BA">
        <w:rPr>
          <w:rFonts w:ascii="Times New Roman" w:eastAsia="Times New Roman" w:hAnsi="Times New Roman"/>
          <w:noProof/>
          <w:sz w:val="20"/>
          <w:szCs w:val="20"/>
          <w:lang w:val="uk-UA" w:eastAsia="ru-RU"/>
        </w:rPr>
        <w:t>е</w:t>
      </w:r>
      <w:r w:rsidRPr="007559BA">
        <w:rPr>
          <w:rFonts w:ascii="Times New Roman" w:eastAsia="Times New Roman" w:hAnsi="Times New Roman"/>
          <w:noProof/>
          <w:sz w:val="20"/>
          <w:szCs w:val="20"/>
          <w:lang w:val="uk-UA" w:eastAsia="ru-RU"/>
        </w:rPr>
        <w:t xml:space="preserve"> водозабезпечення </w:t>
      </w:r>
      <w:r w:rsidR="005926C5" w:rsidRPr="007559BA">
        <w:rPr>
          <w:rFonts w:ascii="Times New Roman" w:eastAsia="Times New Roman" w:hAnsi="Times New Roman"/>
          <w:noProof/>
          <w:sz w:val="20"/>
          <w:szCs w:val="20"/>
          <w:lang w:val="uk-UA" w:eastAsia="ru-RU"/>
        </w:rPr>
        <w:t>3 населених пункт</w:t>
      </w:r>
      <w:r w:rsidR="00D659C5" w:rsidRPr="007559BA">
        <w:rPr>
          <w:rFonts w:ascii="Times New Roman" w:eastAsia="Times New Roman" w:hAnsi="Times New Roman"/>
          <w:noProof/>
          <w:sz w:val="20"/>
          <w:szCs w:val="20"/>
          <w:lang w:val="uk-UA" w:eastAsia="ru-RU"/>
        </w:rPr>
        <w:t>ів</w:t>
      </w:r>
      <w:r w:rsidR="005926C5" w:rsidRPr="007559BA">
        <w:rPr>
          <w:rFonts w:ascii="Times New Roman" w:eastAsia="Times New Roman" w:hAnsi="Times New Roman"/>
          <w:noProof/>
          <w:sz w:val="20"/>
          <w:szCs w:val="20"/>
          <w:lang w:val="uk-UA" w:eastAsia="ru-RU"/>
        </w:rPr>
        <w:t xml:space="preserve"> з 4-х;</w:t>
      </w:r>
    </w:p>
    <w:p w:rsidR="006F338D" w:rsidRPr="007559BA" w:rsidRDefault="006F338D" w:rsidP="00A07C34">
      <w:pPr>
        <w:pStyle w:val="a3"/>
        <w:numPr>
          <w:ilvl w:val="0"/>
          <w:numId w:val="43"/>
        </w:numPr>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проведення</w:t>
      </w:r>
      <w:r w:rsidRPr="007559BA">
        <w:rPr>
          <w:rFonts w:ascii="Times New Roman" w:eastAsia="Times New Roman" w:hAnsi="Times New Roman"/>
          <w:noProof/>
          <w:sz w:val="20"/>
          <w:szCs w:val="20"/>
          <w:lang w:eastAsia="ru-RU"/>
        </w:rPr>
        <w:t xml:space="preserve"> </w:t>
      </w:r>
      <w:r w:rsidRPr="007559BA">
        <w:rPr>
          <w:rFonts w:ascii="Times New Roman" w:eastAsia="Times New Roman" w:hAnsi="Times New Roman"/>
          <w:noProof/>
          <w:sz w:val="20"/>
          <w:szCs w:val="20"/>
          <w:lang w:val="uk-UA" w:eastAsia="ru-RU"/>
        </w:rPr>
        <w:t xml:space="preserve"> </w:t>
      </w:r>
      <w:r w:rsidRPr="007559BA">
        <w:rPr>
          <w:rFonts w:ascii="Times New Roman" w:eastAsia="Times New Roman" w:hAnsi="Times New Roman"/>
          <w:noProof/>
          <w:sz w:val="20"/>
          <w:szCs w:val="20"/>
          <w:lang w:eastAsia="ru-RU"/>
        </w:rPr>
        <w:t xml:space="preserve">поточного </w:t>
      </w:r>
      <w:r w:rsidRPr="007559BA">
        <w:rPr>
          <w:rFonts w:ascii="Times New Roman" w:eastAsia="Times New Roman" w:hAnsi="Times New Roman"/>
          <w:noProof/>
          <w:sz w:val="20"/>
          <w:szCs w:val="20"/>
          <w:lang w:val="uk-UA" w:eastAsia="ru-RU"/>
        </w:rPr>
        <w:t xml:space="preserve"> ремонту покрівель</w:t>
      </w:r>
      <w:r w:rsidR="00D659C5" w:rsidRPr="007559BA">
        <w:rPr>
          <w:rFonts w:ascii="Times New Roman" w:eastAsia="Times New Roman" w:hAnsi="Times New Roman"/>
          <w:noProof/>
          <w:sz w:val="20"/>
          <w:szCs w:val="20"/>
          <w:lang w:val="uk-UA" w:eastAsia="ru-RU"/>
        </w:rPr>
        <w:t>.</w:t>
      </w:r>
    </w:p>
    <w:p w:rsidR="006F338D" w:rsidRPr="007559BA" w:rsidRDefault="005926C5" w:rsidP="005926C5">
      <w:pPr>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ab/>
      </w:r>
      <w:r w:rsidRPr="007559BA">
        <w:rPr>
          <w:rFonts w:ascii="Times New Roman" w:eastAsia="Times New Roman" w:hAnsi="Times New Roman"/>
          <w:noProof/>
          <w:sz w:val="20"/>
          <w:szCs w:val="20"/>
          <w:lang w:val="uk-UA" w:eastAsia="ru-RU"/>
        </w:rPr>
        <w:tab/>
      </w:r>
      <w:r w:rsidR="006F338D" w:rsidRPr="007559BA">
        <w:rPr>
          <w:rFonts w:ascii="Times New Roman" w:eastAsia="Times New Roman" w:hAnsi="Times New Roman"/>
          <w:noProof/>
          <w:sz w:val="20"/>
          <w:szCs w:val="20"/>
          <w:lang w:val="uk-UA" w:eastAsia="ru-RU"/>
        </w:rPr>
        <w:t>Зеленодольською міською радою з метою покращення функціонування комунальних підприємств громади, забезпечення сільського населення послугами з водопостачання  затверджено</w:t>
      </w:r>
      <w:r w:rsidR="006F338D" w:rsidRPr="007559BA">
        <w:rPr>
          <w:rFonts w:ascii="Times New Roman" w:eastAsia="Times New Roman" w:hAnsi="Times New Roman"/>
          <w:noProof/>
          <w:sz w:val="20"/>
          <w:szCs w:val="20"/>
          <w:lang w:val="uk-UA"/>
        </w:rPr>
        <w:t xml:space="preserve">   Програму здійснення внесків до статутного капіталу комунального підприємства «Мар’янське-2»  на суму 170тис.грн та </w:t>
      </w:r>
      <w:r w:rsidR="006F338D" w:rsidRPr="007559BA">
        <w:rPr>
          <w:rFonts w:ascii="Times New Roman" w:eastAsia="Times New Roman" w:hAnsi="Times New Roman"/>
          <w:noProof/>
          <w:sz w:val="20"/>
          <w:szCs w:val="20"/>
          <w:lang w:val="uk-UA" w:eastAsia="ru-RU"/>
        </w:rPr>
        <w:t>Програму розвитку житлово-комунального господарства та благоустрою Зеленодольської  об’єднаної територіальної громади  на 2016 рік на суму 900,</w:t>
      </w:r>
      <w:r w:rsidRPr="007559BA">
        <w:rPr>
          <w:rFonts w:ascii="Times New Roman" w:eastAsia="Times New Roman" w:hAnsi="Times New Roman"/>
          <w:noProof/>
          <w:sz w:val="20"/>
          <w:szCs w:val="20"/>
          <w:lang w:val="uk-UA" w:eastAsia="ru-RU"/>
        </w:rPr>
        <w:t>855тис.грн, що дозволить з</w:t>
      </w:r>
      <w:r w:rsidR="006F338D" w:rsidRPr="007559BA">
        <w:rPr>
          <w:rFonts w:ascii="Times New Roman" w:eastAsia="Times New Roman" w:hAnsi="Times New Roman"/>
          <w:noProof/>
          <w:sz w:val="20"/>
          <w:szCs w:val="20"/>
          <w:lang w:val="uk-UA"/>
        </w:rPr>
        <w:t>абезпечити населення Зеленодольської об’єднаної територіальної громади необхідними комунальними послугами та послугами з благоустрою ( ремон</w:t>
      </w:r>
      <w:r w:rsidRPr="007559BA">
        <w:rPr>
          <w:rFonts w:ascii="Times New Roman" w:eastAsia="Times New Roman" w:hAnsi="Times New Roman"/>
          <w:noProof/>
          <w:sz w:val="20"/>
          <w:szCs w:val="20"/>
          <w:lang w:val="uk-UA"/>
        </w:rPr>
        <w:t>т</w:t>
      </w:r>
      <w:r w:rsidR="006F338D" w:rsidRPr="007559BA">
        <w:rPr>
          <w:rFonts w:ascii="Times New Roman" w:eastAsia="Times New Roman" w:hAnsi="Times New Roman"/>
          <w:noProof/>
          <w:sz w:val="20"/>
          <w:szCs w:val="20"/>
          <w:lang w:val="uk-UA"/>
        </w:rPr>
        <w:t xml:space="preserve"> та </w:t>
      </w:r>
      <w:r w:rsidR="006F338D" w:rsidRPr="007559BA">
        <w:rPr>
          <w:rFonts w:ascii="Times New Roman" w:eastAsia="Times New Roman" w:hAnsi="Times New Roman"/>
          <w:noProof/>
          <w:sz w:val="20"/>
          <w:szCs w:val="20"/>
          <w:lang w:val="uk-UA" w:eastAsia="ru-RU"/>
        </w:rPr>
        <w:t>обслуговування системи вуличного освітлення , водопостачання та каналізації, оплата енергоносіїв, обслуговування кладовищ та ін.)</w:t>
      </w:r>
      <w:r w:rsidRPr="007559BA">
        <w:rPr>
          <w:rFonts w:ascii="Times New Roman" w:eastAsia="Times New Roman" w:hAnsi="Times New Roman"/>
          <w:noProof/>
          <w:sz w:val="20"/>
          <w:szCs w:val="20"/>
          <w:lang w:val="uk-UA" w:eastAsia="ru-RU"/>
        </w:rPr>
        <w:t>;</w:t>
      </w:r>
    </w:p>
    <w:p w:rsidR="006F338D" w:rsidRPr="007559BA" w:rsidRDefault="006F338D" w:rsidP="00D62909">
      <w:pPr>
        <w:spacing w:after="0" w:line="240" w:lineRule="auto"/>
        <w:ind w:firstLine="708"/>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З метою ремонту доріг по об’єднаній громаді  Зеленодольською міською радою Програма щодо видатків на проведення робіт, пов’язаних з ремонтом та утриманням доріг Зеленодольської об’єднаної територіальної громади на 2016 рік</w:t>
      </w:r>
      <w:r w:rsidRPr="007559BA">
        <w:rPr>
          <w:rFonts w:ascii="Times New Roman" w:eastAsia="Times New Roman" w:hAnsi="Times New Roman"/>
          <w:b/>
          <w:noProof/>
          <w:sz w:val="20"/>
          <w:szCs w:val="20"/>
          <w:lang w:val="uk-UA" w:eastAsia="ru-RU"/>
        </w:rPr>
        <w:t xml:space="preserve">  </w:t>
      </w:r>
      <w:r w:rsidRPr="007559BA">
        <w:rPr>
          <w:rFonts w:ascii="Times New Roman" w:eastAsia="Times New Roman" w:hAnsi="Times New Roman"/>
          <w:noProof/>
          <w:sz w:val="20"/>
          <w:szCs w:val="20"/>
          <w:lang w:val="uk-UA" w:eastAsia="ru-RU"/>
        </w:rPr>
        <w:t>на суму  749794 (з них 740 тис.грн на поточний ремонт доріг по м.Зеленодольськ, с.Ве</w:t>
      </w:r>
      <w:r w:rsidR="00D659C5" w:rsidRPr="007559BA">
        <w:rPr>
          <w:rFonts w:ascii="Times New Roman" w:eastAsia="Times New Roman" w:hAnsi="Times New Roman"/>
          <w:noProof/>
          <w:sz w:val="20"/>
          <w:szCs w:val="20"/>
          <w:lang w:val="uk-UA" w:eastAsia="ru-RU"/>
        </w:rPr>
        <w:t>лика Костромка та с.Мар’янське.</w:t>
      </w:r>
    </w:p>
    <w:p w:rsidR="006F338D" w:rsidRPr="007559BA" w:rsidRDefault="006F338D" w:rsidP="006F338D">
      <w:pPr>
        <w:widowControl w:val="0"/>
        <w:shd w:val="clear" w:color="auto" w:fill="FFFFFF"/>
        <w:tabs>
          <w:tab w:val="left" w:pos="142"/>
          <w:tab w:val="left" w:pos="709"/>
        </w:tabs>
        <w:autoSpaceDE w:val="0"/>
        <w:spacing w:after="0" w:line="240" w:lineRule="auto"/>
        <w:ind w:firstLine="709"/>
        <w:jc w:val="both"/>
        <w:rPr>
          <w:rFonts w:ascii="Times New Roman" w:eastAsia="Times New Roman" w:hAnsi="Times New Roman"/>
          <w:b/>
          <w:noProof/>
          <w:sz w:val="20"/>
          <w:szCs w:val="20"/>
          <w:lang w:val="uk-UA" w:eastAsia="zh-CN"/>
        </w:rPr>
      </w:pPr>
      <w:r w:rsidRPr="007559BA">
        <w:rPr>
          <w:rFonts w:ascii="Times New Roman" w:eastAsia="Times New Roman" w:hAnsi="Times New Roman"/>
          <w:b/>
          <w:noProof/>
          <w:sz w:val="20"/>
          <w:szCs w:val="20"/>
          <w:lang w:val="uk-UA" w:eastAsia="zh-CN"/>
        </w:rPr>
        <w:t>Критерії досягнення:</w:t>
      </w:r>
    </w:p>
    <w:p w:rsidR="006F338D" w:rsidRPr="007559BA" w:rsidRDefault="006F338D" w:rsidP="00A07C34">
      <w:pPr>
        <w:pStyle w:val="a3"/>
        <w:numPr>
          <w:ilvl w:val="0"/>
          <w:numId w:val="8"/>
        </w:numPr>
        <w:shd w:val="clear" w:color="auto" w:fill="FFFFFF"/>
        <w:tabs>
          <w:tab w:val="left" w:pos="142"/>
        </w:tabs>
        <w:spacing w:after="0" w:line="240" w:lineRule="auto"/>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 xml:space="preserve">Забезпечення </w:t>
      </w:r>
      <w:r w:rsidR="005926C5" w:rsidRPr="007559BA">
        <w:rPr>
          <w:rFonts w:ascii="Times New Roman" w:eastAsia="Times New Roman" w:hAnsi="Times New Roman"/>
          <w:noProof/>
          <w:sz w:val="20"/>
          <w:szCs w:val="20"/>
          <w:lang w:val="uk-UA" w:eastAsia="ru-RU"/>
        </w:rPr>
        <w:t>ф</w:t>
      </w:r>
      <w:r w:rsidRPr="007559BA">
        <w:rPr>
          <w:rFonts w:ascii="Times New Roman" w:eastAsia="Times New Roman" w:hAnsi="Times New Roman"/>
          <w:noProof/>
          <w:sz w:val="20"/>
          <w:szCs w:val="20"/>
          <w:lang w:val="uk-UA" w:eastAsia="ru-RU"/>
        </w:rPr>
        <w:t>ункціонування 3 котелен</w:t>
      </w:r>
    </w:p>
    <w:p w:rsidR="006F338D" w:rsidRPr="007559BA" w:rsidRDefault="006F338D" w:rsidP="00A07C34">
      <w:pPr>
        <w:pStyle w:val="a3"/>
        <w:numPr>
          <w:ilvl w:val="0"/>
          <w:numId w:val="8"/>
        </w:numPr>
        <w:tabs>
          <w:tab w:val="left" w:pos="142"/>
        </w:tabs>
        <w:spacing w:after="0" w:line="240" w:lineRule="auto"/>
        <w:jc w:val="both"/>
        <w:rPr>
          <w:rFonts w:ascii="Times New Roman" w:eastAsia="Times New Roman" w:hAnsi="Times New Roman"/>
          <w:noProof/>
          <w:sz w:val="20"/>
          <w:szCs w:val="20"/>
          <w:lang w:eastAsia="ru-RU"/>
        </w:rPr>
      </w:pPr>
      <w:r w:rsidRPr="007559BA">
        <w:rPr>
          <w:rFonts w:ascii="Times New Roman" w:eastAsia="Times New Roman" w:hAnsi="Times New Roman"/>
          <w:noProof/>
          <w:sz w:val="20"/>
          <w:szCs w:val="20"/>
          <w:lang w:eastAsia="ru-RU"/>
        </w:rPr>
        <w:t>Модернізація тепломереж: прокладання труби Ø273 – 220 м на суму 1 086,4 тис.грн.</w:t>
      </w:r>
    </w:p>
    <w:p w:rsidR="006F338D" w:rsidRPr="007559BA" w:rsidRDefault="006F338D" w:rsidP="00A07C34">
      <w:pPr>
        <w:pStyle w:val="a3"/>
        <w:numPr>
          <w:ilvl w:val="0"/>
          <w:numId w:val="8"/>
        </w:numPr>
        <w:tabs>
          <w:tab w:val="left" w:pos="142"/>
        </w:tabs>
        <w:spacing w:after="0" w:line="240" w:lineRule="auto"/>
        <w:jc w:val="both"/>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eastAsia="ru-RU"/>
        </w:rPr>
        <w:lastRenderedPageBreak/>
        <w:t xml:space="preserve">поточного </w:t>
      </w:r>
      <w:r w:rsidRPr="007559BA">
        <w:rPr>
          <w:rFonts w:ascii="Times New Roman" w:eastAsia="Times New Roman" w:hAnsi="Times New Roman"/>
          <w:noProof/>
          <w:sz w:val="20"/>
          <w:szCs w:val="20"/>
          <w:lang w:val="uk-UA" w:eastAsia="ru-RU"/>
        </w:rPr>
        <w:t xml:space="preserve"> ремонту покрівель </w:t>
      </w:r>
      <w:r w:rsidRPr="007559BA">
        <w:rPr>
          <w:rFonts w:ascii="Times New Roman" w:eastAsia="Times New Roman" w:hAnsi="Times New Roman"/>
          <w:noProof/>
          <w:sz w:val="20"/>
          <w:szCs w:val="20"/>
          <w:lang w:eastAsia="ru-RU"/>
        </w:rPr>
        <w:t xml:space="preserve"> 5439 к</w:t>
      </w:r>
      <w:r w:rsidRPr="007559BA">
        <w:rPr>
          <w:rFonts w:ascii="Times New Roman" w:eastAsia="Times New Roman" w:hAnsi="Times New Roman"/>
          <w:noProof/>
          <w:sz w:val="20"/>
          <w:szCs w:val="20"/>
          <w:lang w:val="uk-UA" w:eastAsia="ru-RU"/>
        </w:rPr>
        <w:t xml:space="preserve">в.м </w:t>
      </w:r>
      <w:r w:rsidRPr="007559BA">
        <w:rPr>
          <w:rFonts w:ascii="Times New Roman" w:eastAsia="Times New Roman" w:hAnsi="Times New Roman"/>
          <w:noProof/>
          <w:sz w:val="20"/>
          <w:szCs w:val="20"/>
          <w:lang w:eastAsia="ru-RU"/>
        </w:rPr>
        <w:t xml:space="preserve"> на суму  592,1 тис.грн</w:t>
      </w:r>
    </w:p>
    <w:p w:rsidR="006F338D" w:rsidRPr="007559BA" w:rsidRDefault="006F338D" w:rsidP="00A07C34">
      <w:pPr>
        <w:pStyle w:val="a3"/>
        <w:numPr>
          <w:ilvl w:val="0"/>
          <w:numId w:val="8"/>
        </w:numPr>
        <w:shd w:val="clear" w:color="auto" w:fill="FFFFFF"/>
        <w:tabs>
          <w:tab w:val="left" w:pos="142"/>
        </w:tabs>
        <w:spacing w:after="0" w:line="240" w:lineRule="auto"/>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стерилізац</w:t>
      </w:r>
      <w:r w:rsidR="005926C5" w:rsidRPr="007559BA">
        <w:rPr>
          <w:rFonts w:ascii="Times New Roman" w:eastAsia="Times New Roman" w:hAnsi="Times New Roman"/>
          <w:noProof/>
          <w:sz w:val="20"/>
          <w:szCs w:val="20"/>
          <w:lang w:val="uk-UA" w:eastAsia="ru-RU"/>
        </w:rPr>
        <w:t>ія орієнтовно 15 вуличних собак</w:t>
      </w:r>
    </w:p>
    <w:p w:rsidR="006F338D" w:rsidRPr="007559BA" w:rsidRDefault="006F338D" w:rsidP="00A07C34">
      <w:pPr>
        <w:pStyle w:val="a3"/>
        <w:numPr>
          <w:ilvl w:val="0"/>
          <w:numId w:val="8"/>
        </w:numPr>
        <w:shd w:val="clear" w:color="auto" w:fill="FFFFFF"/>
        <w:tabs>
          <w:tab w:val="left" w:pos="142"/>
        </w:tabs>
        <w:spacing w:after="0" w:line="240" w:lineRule="auto"/>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Поточний ремонт орієнтовно 2000кв.м доріг</w:t>
      </w:r>
    </w:p>
    <w:p w:rsidR="001354F9" w:rsidRPr="007559BA" w:rsidRDefault="006F338D" w:rsidP="006F338D">
      <w:pPr>
        <w:pStyle w:val="a3"/>
        <w:numPr>
          <w:ilvl w:val="0"/>
          <w:numId w:val="8"/>
        </w:numPr>
        <w:shd w:val="clear" w:color="auto" w:fill="FFFFFF"/>
        <w:tabs>
          <w:tab w:val="left" w:pos="142"/>
        </w:tabs>
        <w:spacing w:after="0" w:line="240" w:lineRule="auto"/>
        <w:rPr>
          <w:rFonts w:ascii="Times New Roman" w:eastAsia="Times New Roman" w:hAnsi="Times New Roman"/>
          <w:noProof/>
          <w:sz w:val="20"/>
          <w:szCs w:val="20"/>
          <w:lang w:val="uk-UA" w:eastAsia="ru-RU"/>
        </w:rPr>
      </w:pPr>
      <w:r w:rsidRPr="007559BA">
        <w:rPr>
          <w:rFonts w:ascii="Times New Roman" w:eastAsia="Times New Roman" w:hAnsi="Times New Roman"/>
          <w:noProof/>
          <w:sz w:val="20"/>
          <w:szCs w:val="20"/>
          <w:lang w:val="uk-UA" w:eastAsia="ru-RU"/>
        </w:rPr>
        <w:t>Недопущення зростання рівня заборгованості комунальних платежів по Зеленодольській об’єднаній громаді</w:t>
      </w:r>
      <w:r w:rsidR="00D659C5" w:rsidRPr="007559BA">
        <w:rPr>
          <w:rFonts w:ascii="Times New Roman" w:eastAsia="Times New Roman" w:hAnsi="Times New Roman"/>
          <w:noProof/>
          <w:sz w:val="20"/>
          <w:szCs w:val="20"/>
          <w:lang w:val="uk-UA" w:eastAsia="ru-RU"/>
        </w:rPr>
        <w:t>.</w:t>
      </w:r>
    </w:p>
    <w:p w:rsidR="00EB5937" w:rsidRPr="007559BA" w:rsidRDefault="001354F9" w:rsidP="00D62909">
      <w:pPr>
        <w:pStyle w:val="af"/>
        <w:numPr>
          <w:ilvl w:val="0"/>
          <w:numId w:val="45"/>
        </w:numPr>
        <w:shd w:val="clear" w:color="auto" w:fill="FFFFFF"/>
        <w:tabs>
          <w:tab w:val="left" w:pos="0"/>
        </w:tabs>
        <w:spacing w:line="216" w:lineRule="auto"/>
        <w:jc w:val="center"/>
        <w:rPr>
          <w:rFonts w:ascii="Times New Roman" w:hAnsi="Times New Roman"/>
          <w:b/>
          <w:color w:val="000000"/>
          <w:spacing w:val="-6"/>
          <w:sz w:val="20"/>
          <w:szCs w:val="20"/>
          <w:lang w:val="uk-UA"/>
        </w:rPr>
      </w:pPr>
      <w:proofErr w:type="spellStart"/>
      <w:r w:rsidRPr="007559BA">
        <w:rPr>
          <w:rFonts w:ascii="Times New Roman" w:hAnsi="Times New Roman"/>
          <w:b/>
          <w:color w:val="000000"/>
          <w:spacing w:val="-6"/>
          <w:sz w:val="20"/>
          <w:szCs w:val="20"/>
        </w:rPr>
        <w:t>Основні</w:t>
      </w:r>
      <w:proofErr w:type="spellEnd"/>
      <w:r w:rsidRPr="007559BA">
        <w:rPr>
          <w:rFonts w:ascii="Times New Roman" w:hAnsi="Times New Roman"/>
          <w:b/>
          <w:color w:val="000000"/>
          <w:spacing w:val="-6"/>
          <w:sz w:val="20"/>
          <w:szCs w:val="20"/>
        </w:rPr>
        <w:t xml:space="preserve"> </w:t>
      </w:r>
      <w:proofErr w:type="spellStart"/>
      <w:r w:rsidRPr="007559BA">
        <w:rPr>
          <w:rFonts w:ascii="Times New Roman" w:hAnsi="Times New Roman"/>
          <w:b/>
          <w:color w:val="000000"/>
          <w:spacing w:val="-6"/>
          <w:sz w:val="20"/>
          <w:szCs w:val="20"/>
        </w:rPr>
        <w:t>показники</w:t>
      </w:r>
      <w:proofErr w:type="spellEnd"/>
      <w:r w:rsidRPr="007559BA">
        <w:rPr>
          <w:rFonts w:ascii="Times New Roman" w:hAnsi="Times New Roman"/>
          <w:b/>
          <w:color w:val="000000"/>
          <w:spacing w:val="-6"/>
          <w:sz w:val="20"/>
          <w:szCs w:val="20"/>
        </w:rPr>
        <w:t xml:space="preserve"> </w:t>
      </w:r>
      <w:proofErr w:type="spellStart"/>
      <w:r w:rsidRPr="007559BA">
        <w:rPr>
          <w:rFonts w:ascii="Times New Roman" w:hAnsi="Times New Roman"/>
          <w:b/>
          <w:color w:val="000000"/>
          <w:spacing w:val="-6"/>
          <w:sz w:val="20"/>
          <w:szCs w:val="20"/>
        </w:rPr>
        <w:t>економічного</w:t>
      </w:r>
      <w:proofErr w:type="spellEnd"/>
      <w:r w:rsidRPr="007559BA">
        <w:rPr>
          <w:rFonts w:ascii="Times New Roman" w:hAnsi="Times New Roman"/>
          <w:b/>
          <w:color w:val="000000"/>
          <w:spacing w:val="-6"/>
          <w:sz w:val="20"/>
          <w:szCs w:val="20"/>
        </w:rPr>
        <w:t xml:space="preserve"> та </w:t>
      </w:r>
      <w:proofErr w:type="spellStart"/>
      <w:proofErr w:type="gramStart"/>
      <w:r w:rsidRPr="007559BA">
        <w:rPr>
          <w:rFonts w:ascii="Times New Roman" w:hAnsi="Times New Roman"/>
          <w:b/>
          <w:color w:val="000000"/>
          <w:spacing w:val="-6"/>
          <w:sz w:val="20"/>
          <w:szCs w:val="20"/>
        </w:rPr>
        <w:t>соц</w:t>
      </w:r>
      <w:proofErr w:type="gramEnd"/>
      <w:r w:rsidRPr="007559BA">
        <w:rPr>
          <w:rFonts w:ascii="Times New Roman" w:hAnsi="Times New Roman"/>
          <w:b/>
          <w:color w:val="000000"/>
          <w:spacing w:val="-6"/>
          <w:sz w:val="20"/>
          <w:szCs w:val="20"/>
        </w:rPr>
        <w:t>іального</w:t>
      </w:r>
      <w:proofErr w:type="spellEnd"/>
      <w:r w:rsidRPr="007559BA">
        <w:rPr>
          <w:rFonts w:ascii="Times New Roman" w:hAnsi="Times New Roman"/>
          <w:b/>
          <w:color w:val="000000"/>
          <w:spacing w:val="-6"/>
          <w:sz w:val="20"/>
          <w:szCs w:val="20"/>
        </w:rPr>
        <w:t xml:space="preserve"> </w:t>
      </w:r>
      <w:proofErr w:type="spellStart"/>
      <w:r w:rsidRPr="007559BA">
        <w:rPr>
          <w:rFonts w:ascii="Times New Roman" w:hAnsi="Times New Roman"/>
          <w:b/>
          <w:color w:val="000000"/>
          <w:spacing w:val="-6"/>
          <w:sz w:val="20"/>
          <w:szCs w:val="20"/>
        </w:rPr>
        <w:t>розвитку</w:t>
      </w:r>
      <w:proofErr w:type="spellEnd"/>
      <w:r w:rsidRPr="007559BA">
        <w:rPr>
          <w:rFonts w:ascii="Times New Roman" w:hAnsi="Times New Roman"/>
          <w:b/>
          <w:color w:val="000000"/>
          <w:spacing w:val="-6"/>
          <w:sz w:val="20"/>
          <w:szCs w:val="20"/>
        </w:rPr>
        <w:t xml:space="preserve">  </w:t>
      </w:r>
    </w:p>
    <w:p w:rsidR="001354F9" w:rsidRPr="007559BA" w:rsidRDefault="001354F9" w:rsidP="00EB5937">
      <w:pPr>
        <w:pStyle w:val="af"/>
        <w:shd w:val="clear" w:color="auto" w:fill="FFFFFF"/>
        <w:tabs>
          <w:tab w:val="left" w:pos="0"/>
        </w:tabs>
        <w:spacing w:line="216" w:lineRule="auto"/>
        <w:ind w:left="1080"/>
        <w:jc w:val="center"/>
        <w:rPr>
          <w:rFonts w:ascii="Times New Roman" w:hAnsi="Times New Roman"/>
          <w:b/>
          <w:color w:val="000000"/>
          <w:spacing w:val="-6"/>
          <w:sz w:val="20"/>
          <w:szCs w:val="20"/>
        </w:rPr>
      </w:pPr>
      <w:r w:rsidRPr="007559BA">
        <w:rPr>
          <w:rFonts w:ascii="Times New Roman" w:hAnsi="Times New Roman"/>
          <w:b/>
          <w:color w:val="000000"/>
          <w:spacing w:val="-6"/>
          <w:sz w:val="20"/>
          <w:szCs w:val="20"/>
          <w:lang w:val="uk-UA"/>
        </w:rPr>
        <w:t>Зеленодольської міської ради</w:t>
      </w:r>
      <w:r w:rsidRPr="007559BA">
        <w:rPr>
          <w:rFonts w:ascii="Times New Roman" w:hAnsi="Times New Roman"/>
          <w:b/>
          <w:color w:val="000000"/>
          <w:spacing w:val="-6"/>
          <w:sz w:val="20"/>
          <w:szCs w:val="20"/>
        </w:rPr>
        <w:t xml:space="preserve"> на 2016 </w:t>
      </w:r>
      <w:proofErr w:type="spellStart"/>
      <w:r w:rsidRPr="007559BA">
        <w:rPr>
          <w:rFonts w:ascii="Times New Roman" w:hAnsi="Times New Roman"/>
          <w:b/>
          <w:color w:val="000000"/>
          <w:spacing w:val="-6"/>
          <w:sz w:val="20"/>
          <w:szCs w:val="20"/>
        </w:rPr>
        <w:t>рік</w:t>
      </w:r>
      <w:proofErr w:type="spellEnd"/>
    </w:p>
    <w:p w:rsidR="001354F9" w:rsidRPr="007559BA" w:rsidRDefault="001354F9" w:rsidP="001354F9">
      <w:pPr>
        <w:pStyle w:val="af"/>
        <w:shd w:val="clear" w:color="auto" w:fill="FFFFFF"/>
        <w:tabs>
          <w:tab w:val="left" w:pos="0"/>
        </w:tabs>
        <w:ind w:firstLine="709"/>
        <w:jc w:val="center"/>
        <w:rPr>
          <w:sz w:val="20"/>
          <w:szCs w:val="20"/>
        </w:rPr>
      </w:pPr>
    </w:p>
    <w:tbl>
      <w:tblPr>
        <w:tblW w:w="9218" w:type="dxa"/>
        <w:tblInd w:w="2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07" w:type="dxa"/>
          <w:right w:w="107" w:type="dxa"/>
        </w:tblCellMar>
        <w:tblLook w:val="0000"/>
      </w:tblPr>
      <w:tblGrid>
        <w:gridCol w:w="5978"/>
        <w:gridCol w:w="1440"/>
        <w:gridCol w:w="1800"/>
      </w:tblGrid>
      <w:tr w:rsidR="001354F9" w:rsidRPr="007559BA" w:rsidTr="0058361D">
        <w:trPr>
          <w:trHeight w:val="491"/>
          <w:tblHeader/>
        </w:trPr>
        <w:tc>
          <w:tcPr>
            <w:tcW w:w="5978"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1354F9" w:rsidRPr="007559BA" w:rsidRDefault="001354F9" w:rsidP="0058361D">
            <w:pPr>
              <w:shd w:val="clear" w:color="auto" w:fill="FFFFFF"/>
              <w:spacing w:line="204" w:lineRule="auto"/>
              <w:jc w:val="center"/>
              <w:rPr>
                <w:rFonts w:ascii="Times New Roman" w:hAnsi="Times New Roman"/>
                <w:sz w:val="20"/>
                <w:szCs w:val="20"/>
              </w:rPr>
            </w:pPr>
            <w:proofErr w:type="spellStart"/>
            <w:r w:rsidRPr="007559BA">
              <w:rPr>
                <w:rFonts w:ascii="Times New Roman" w:hAnsi="Times New Roman"/>
                <w:sz w:val="20"/>
                <w:szCs w:val="20"/>
              </w:rPr>
              <w:t>Показники</w:t>
            </w:r>
            <w:proofErr w:type="spellEnd"/>
          </w:p>
        </w:tc>
        <w:tc>
          <w:tcPr>
            <w:tcW w:w="144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1354F9" w:rsidRPr="007559BA" w:rsidRDefault="001354F9" w:rsidP="0058361D">
            <w:pPr>
              <w:shd w:val="clear" w:color="auto" w:fill="FFFFFF"/>
              <w:spacing w:line="204" w:lineRule="auto"/>
              <w:jc w:val="center"/>
              <w:rPr>
                <w:rFonts w:ascii="Times New Roman" w:hAnsi="Times New Roman"/>
                <w:sz w:val="20"/>
                <w:szCs w:val="20"/>
              </w:rPr>
            </w:pPr>
            <w:proofErr w:type="spellStart"/>
            <w:r w:rsidRPr="007559BA">
              <w:rPr>
                <w:rFonts w:ascii="Times New Roman" w:hAnsi="Times New Roman"/>
                <w:sz w:val="20"/>
                <w:szCs w:val="20"/>
              </w:rPr>
              <w:t>Одиниця</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виміру</w:t>
            </w:r>
            <w:proofErr w:type="spellEnd"/>
          </w:p>
        </w:tc>
        <w:tc>
          <w:tcPr>
            <w:tcW w:w="18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1354F9" w:rsidRPr="007559BA" w:rsidRDefault="001354F9" w:rsidP="0058361D">
            <w:pPr>
              <w:shd w:val="clear" w:color="auto" w:fill="FFFFFF"/>
              <w:spacing w:line="204" w:lineRule="auto"/>
              <w:jc w:val="center"/>
              <w:rPr>
                <w:rFonts w:ascii="Times New Roman" w:hAnsi="Times New Roman"/>
                <w:sz w:val="20"/>
                <w:szCs w:val="20"/>
              </w:rPr>
            </w:pPr>
            <w:r w:rsidRPr="007559BA">
              <w:rPr>
                <w:rFonts w:ascii="Times New Roman" w:hAnsi="Times New Roman"/>
                <w:sz w:val="20"/>
                <w:szCs w:val="20"/>
              </w:rPr>
              <w:t xml:space="preserve">2016 </w:t>
            </w:r>
            <w:proofErr w:type="spellStart"/>
            <w:proofErr w:type="gramStart"/>
            <w:r w:rsidRPr="007559BA">
              <w:rPr>
                <w:rFonts w:ascii="Times New Roman" w:hAnsi="Times New Roman"/>
                <w:sz w:val="20"/>
                <w:szCs w:val="20"/>
              </w:rPr>
              <w:t>р</w:t>
            </w:r>
            <w:proofErr w:type="gramEnd"/>
            <w:r w:rsidRPr="007559BA">
              <w:rPr>
                <w:rFonts w:ascii="Times New Roman" w:hAnsi="Times New Roman"/>
                <w:sz w:val="20"/>
                <w:szCs w:val="20"/>
              </w:rPr>
              <w:t>ік</w:t>
            </w:r>
            <w:proofErr w:type="spellEnd"/>
          </w:p>
          <w:p w:rsidR="001354F9" w:rsidRPr="007559BA" w:rsidRDefault="001354F9" w:rsidP="0058361D">
            <w:pPr>
              <w:shd w:val="clear" w:color="auto" w:fill="FFFFFF"/>
              <w:spacing w:line="204" w:lineRule="auto"/>
              <w:jc w:val="center"/>
              <w:rPr>
                <w:rFonts w:ascii="Times New Roman" w:hAnsi="Times New Roman"/>
                <w:sz w:val="20"/>
                <w:szCs w:val="20"/>
              </w:rPr>
            </w:pPr>
            <w:r w:rsidRPr="007559BA">
              <w:rPr>
                <w:rFonts w:ascii="Times New Roman" w:hAnsi="Times New Roman"/>
                <w:sz w:val="20"/>
                <w:szCs w:val="20"/>
              </w:rPr>
              <w:t>прогноз</w:t>
            </w:r>
          </w:p>
        </w:tc>
      </w:tr>
      <w:tr w:rsidR="001354F9" w:rsidRPr="007559BA" w:rsidTr="0058361D">
        <w:trPr>
          <w:trHeight w:val="508"/>
          <w:tblHeader/>
        </w:trPr>
        <w:tc>
          <w:tcPr>
            <w:tcW w:w="5978" w:type="dxa"/>
            <w:vMerge/>
            <w:tcBorders>
              <w:top w:val="single" w:sz="6" w:space="0" w:color="auto"/>
              <w:left w:val="single" w:sz="6" w:space="0" w:color="auto"/>
              <w:bottom w:val="single" w:sz="6" w:space="0" w:color="auto"/>
              <w:right w:val="single" w:sz="6" w:space="0" w:color="auto"/>
            </w:tcBorders>
            <w:shd w:val="clear" w:color="auto" w:fill="auto"/>
          </w:tcPr>
          <w:p w:rsidR="001354F9" w:rsidRPr="007559BA" w:rsidRDefault="001354F9" w:rsidP="0058361D">
            <w:pPr>
              <w:shd w:val="clear" w:color="auto" w:fill="FFFFFF"/>
              <w:spacing w:line="216" w:lineRule="auto"/>
              <w:jc w:val="center"/>
              <w:rPr>
                <w:rFonts w:ascii="Times New Roman" w:hAnsi="Times New Roman"/>
                <w:b/>
                <w:sz w:val="20"/>
                <w:szCs w:val="20"/>
              </w:rPr>
            </w:pPr>
          </w:p>
        </w:tc>
        <w:tc>
          <w:tcPr>
            <w:tcW w:w="1440" w:type="dxa"/>
            <w:vMerge/>
            <w:tcBorders>
              <w:top w:val="single" w:sz="6" w:space="0" w:color="auto"/>
              <w:left w:val="single" w:sz="6" w:space="0" w:color="auto"/>
              <w:bottom w:val="single" w:sz="6" w:space="0" w:color="auto"/>
              <w:right w:val="single" w:sz="6"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p>
        </w:tc>
        <w:tc>
          <w:tcPr>
            <w:tcW w:w="1800" w:type="dxa"/>
            <w:vMerge/>
            <w:tcBorders>
              <w:top w:val="single" w:sz="6" w:space="0" w:color="auto"/>
              <w:left w:val="single" w:sz="6" w:space="0" w:color="auto"/>
              <w:bottom w:val="single" w:sz="6" w:space="0" w:color="auto"/>
              <w:right w:val="single" w:sz="6"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color w:val="0000FF"/>
                <w:sz w:val="20"/>
                <w:szCs w:val="20"/>
              </w:rPr>
            </w:pPr>
          </w:p>
        </w:tc>
      </w:tr>
      <w:tr w:rsidR="001354F9" w:rsidRPr="007559BA" w:rsidTr="0058361D">
        <w:tc>
          <w:tcPr>
            <w:tcW w:w="5978" w:type="dxa"/>
            <w:tcBorders>
              <w:top w:val="single" w:sz="6" w:space="0" w:color="auto"/>
              <w:left w:val="single" w:sz="2" w:space="0" w:color="auto"/>
              <w:bottom w:val="single" w:sz="2" w:space="0" w:color="auto"/>
              <w:right w:val="single" w:sz="2" w:space="0" w:color="auto"/>
            </w:tcBorders>
            <w:shd w:val="clear" w:color="auto" w:fill="auto"/>
          </w:tcPr>
          <w:p w:rsidR="001354F9" w:rsidRPr="007559BA" w:rsidRDefault="001354F9" w:rsidP="0058361D">
            <w:pPr>
              <w:shd w:val="clear" w:color="auto" w:fill="FFFFFF"/>
              <w:spacing w:line="216" w:lineRule="auto"/>
              <w:jc w:val="both"/>
              <w:rPr>
                <w:rFonts w:ascii="Times New Roman" w:hAnsi="Times New Roman"/>
                <w:b/>
                <w:sz w:val="20"/>
                <w:szCs w:val="20"/>
                <w:lang w:val="uk-UA"/>
              </w:rPr>
            </w:pPr>
            <w:r w:rsidRPr="007559BA">
              <w:rPr>
                <w:rFonts w:ascii="Times New Roman" w:hAnsi="Times New Roman"/>
                <w:b/>
                <w:sz w:val="20"/>
                <w:szCs w:val="20"/>
              </w:rPr>
              <w:t xml:space="preserve">I. </w:t>
            </w:r>
            <w:proofErr w:type="spellStart"/>
            <w:r w:rsidRPr="007559BA">
              <w:rPr>
                <w:rFonts w:ascii="Times New Roman" w:hAnsi="Times New Roman"/>
                <w:b/>
                <w:sz w:val="20"/>
                <w:szCs w:val="20"/>
              </w:rPr>
              <w:t>Промисловість</w:t>
            </w:r>
            <w:proofErr w:type="spellEnd"/>
            <w:r w:rsidRPr="007559BA">
              <w:rPr>
                <w:rFonts w:ascii="Times New Roman" w:hAnsi="Times New Roman"/>
                <w:b/>
                <w:sz w:val="20"/>
                <w:szCs w:val="20"/>
              </w:rPr>
              <w:t xml:space="preserve"> </w:t>
            </w:r>
          </w:p>
        </w:tc>
        <w:tc>
          <w:tcPr>
            <w:tcW w:w="1440" w:type="dxa"/>
            <w:tcBorders>
              <w:top w:val="single" w:sz="6"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color w:val="0000FF"/>
                <w:sz w:val="20"/>
                <w:szCs w:val="20"/>
              </w:rPr>
            </w:pPr>
          </w:p>
        </w:tc>
        <w:tc>
          <w:tcPr>
            <w:tcW w:w="1800" w:type="dxa"/>
            <w:tcBorders>
              <w:top w:val="single" w:sz="6"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color w:val="0000FF"/>
                <w:sz w:val="20"/>
                <w:szCs w:val="20"/>
              </w:rPr>
            </w:pPr>
          </w:p>
        </w:tc>
      </w:tr>
      <w:tr w:rsidR="001354F9" w:rsidRPr="007559BA" w:rsidTr="0058361D">
        <w:trPr>
          <w:trHeight w:val="340"/>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sz w:val="20"/>
                <w:szCs w:val="20"/>
              </w:rPr>
            </w:pPr>
            <w:proofErr w:type="gramStart"/>
            <w:r w:rsidRPr="007559BA">
              <w:rPr>
                <w:rFonts w:ascii="Times New Roman" w:hAnsi="Times New Roman"/>
                <w:sz w:val="20"/>
                <w:szCs w:val="20"/>
              </w:rPr>
              <w:t>у</w:t>
            </w:r>
            <w:proofErr w:type="gramEnd"/>
            <w:r w:rsidRPr="007559BA">
              <w:rPr>
                <w:rFonts w:ascii="Times New Roman" w:hAnsi="Times New Roman"/>
                <w:sz w:val="20"/>
                <w:szCs w:val="20"/>
              </w:rPr>
              <w:t xml:space="preserve"> тому </w:t>
            </w:r>
            <w:proofErr w:type="spellStart"/>
            <w:r w:rsidRPr="007559BA">
              <w:rPr>
                <w:rFonts w:ascii="Times New Roman" w:hAnsi="Times New Roman"/>
                <w:sz w:val="20"/>
                <w:szCs w:val="20"/>
              </w:rPr>
              <w:t>числі</w:t>
            </w:r>
            <w:proofErr w:type="spellEnd"/>
            <w:r w:rsidRPr="007559BA">
              <w:rPr>
                <w:rFonts w:ascii="Times New Roman" w:hAnsi="Times New Roman"/>
                <w:sz w:val="20"/>
                <w:szCs w:val="20"/>
              </w:rPr>
              <w:t>:</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p>
        </w:tc>
      </w:tr>
      <w:tr w:rsidR="001354F9" w:rsidRPr="007559BA" w:rsidTr="0058361D">
        <w:trPr>
          <w:trHeight w:val="697"/>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sz w:val="20"/>
                <w:szCs w:val="20"/>
              </w:rPr>
            </w:pPr>
            <w:proofErr w:type="spellStart"/>
            <w:r w:rsidRPr="007559BA">
              <w:rPr>
                <w:rFonts w:ascii="Times New Roman" w:hAnsi="Times New Roman"/>
                <w:sz w:val="20"/>
                <w:szCs w:val="20"/>
              </w:rPr>
              <w:t>Обсяг</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реалізованої</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промислової</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продукції</w:t>
            </w:r>
            <w:proofErr w:type="spellEnd"/>
            <w:r w:rsidRPr="007559BA">
              <w:rPr>
                <w:rFonts w:ascii="Times New Roman" w:hAnsi="Times New Roman"/>
                <w:sz w:val="20"/>
                <w:szCs w:val="20"/>
              </w:rPr>
              <w:t xml:space="preserve"> у </w:t>
            </w:r>
            <w:proofErr w:type="spellStart"/>
            <w:r w:rsidRPr="007559BA">
              <w:rPr>
                <w:rFonts w:ascii="Times New Roman" w:hAnsi="Times New Roman"/>
                <w:sz w:val="20"/>
                <w:szCs w:val="20"/>
              </w:rPr>
              <w:t>діючих</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цінах</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усього</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 xml:space="preserve">млн. </w:t>
            </w:r>
            <w:proofErr w:type="spellStart"/>
            <w:r w:rsidRPr="007559BA">
              <w:rPr>
                <w:rFonts w:ascii="Times New Roman" w:hAnsi="Times New Roman"/>
                <w:sz w:val="20"/>
                <w:szCs w:val="20"/>
              </w:rPr>
              <w:t>грн</w:t>
            </w:r>
            <w:proofErr w:type="spellEnd"/>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lang w:val="uk-UA"/>
              </w:rPr>
            </w:pPr>
            <w:r w:rsidRPr="007559BA">
              <w:rPr>
                <w:rFonts w:ascii="Times New Roman" w:hAnsi="Times New Roman"/>
                <w:sz w:val="20"/>
                <w:szCs w:val="20"/>
                <w:lang w:val="uk-UA"/>
              </w:rPr>
              <w:t>5573,7</w:t>
            </w:r>
          </w:p>
        </w:tc>
      </w:tr>
      <w:tr w:rsidR="001354F9" w:rsidRPr="007559BA" w:rsidTr="0058361D">
        <w:trPr>
          <w:trHeight w:val="524"/>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i/>
                <w:sz w:val="20"/>
                <w:szCs w:val="20"/>
              </w:rPr>
            </w:pPr>
            <w:proofErr w:type="gramStart"/>
            <w:r w:rsidRPr="007559BA">
              <w:rPr>
                <w:rFonts w:ascii="Times New Roman" w:hAnsi="Times New Roman"/>
                <w:i/>
                <w:sz w:val="20"/>
                <w:szCs w:val="20"/>
              </w:rPr>
              <w:t>у</w:t>
            </w:r>
            <w:proofErr w:type="gramEnd"/>
            <w:r w:rsidRPr="007559BA">
              <w:rPr>
                <w:rFonts w:ascii="Times New Roman" w:hAnsi="Times New Roman"/>
                <w:i/>
                <w:sz w:val="20"/>
                <w:szCs w:val="20"/>
              </w:rPr>
              <w:t xml:space="preserve"> % до </w:t>
            </w:r>
            <w:proofErr w:type="spellStart"/>
            <w:r w:rsidRPr="007559BA">
              <w:rPr>
                <w:rFonts w:ascii="Times New Roman" w:hAnsi="Times New Roman"/>
                <w:i/>
                <w:sz w:val="20"/>
                <w:szCs w:val="20"/>
              </w:rPr>
              <w:t>попереднього</w:t>
            </w:r>
            <w:proofErr w:type="spellEnd"/>
            <w:r w:rsidRPr="007559BA">
              <w:rPr>
                <w:rFonts w:ascii="Times New Roman" w:hAnsi="Times New Roman"/>
                <w:i/>
                <w:sz w:val="20"/>
                <w:szCs w:val="20"/>
              </w:rPr>
              <w:t xml:space="preserve"> року</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lang w:val="uk-UA"/>
              </w:rPr>
            </w:pPr>
            <w:r w:rsidRPr="007559BA">
              <w:rPr>
                <w:rFonts w:ascii="Times New Roman" w:hAnsi="Times New Roman"/>
                <w:sz w:val="20"/>
                <w:szCs w:val="20"/>
                <w:lang w:val="uk-UA"/>
              </w:rPr>
              <w:t>285,7</w:t>
            </w:r>
          </w:p>
        </w:tc>
      </w:tr>
      <w:tr w:rsidR="001354F9" w:rsidRPr="007559BA" w:rsidTr="0058361D">
        <w:trPr>
          <w:trHeight w:val="816"/>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sz w:val="20"/>
                <w:szCs w:val="20"/>
              </w:rPr>
            </w:pPr>
            <w:proofErr w:type="spellStart"/>
            <w:r w:rsidRPr="007559BA">
              <w:rPr>
                <w:rFonts w:ascii="Times New Roman" w:hAnsi="Times New Roman"/>
                <w:sz w:val="20"/>
                <w:szCs w:val="20"/>
              </w:rPr>
              <w:t>Виробництво</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харчових</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продуктів</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напої</w:t>
            </w:r>
            <w:proofErr w:type="gramStart"/>
            <w:r w:rsidRPr="007559BA">
              <w:rPr>
                <w:rFonts w:ascii="Times New Roman" w:hAnsi="Times New Roman"/>
                <w:sz w:val="20"/>
                <w:szCs w:val="20"/>
              </w:rPr>
              <w:t>в</w:t>
            </w:r>
            <w:proofErr w:type="spellEnd"/>
            <w:proofErr w:type="gramEnd"/>
            <w:r w:rsidRPr="007559BA">
              <w:rPr>
                <w:rFonts w:ascii="Times New Roman" w:hAnsi="Times New Roman"/>
                <w:sz w:val="20"/>
                <w:szCs w:val="20"/>
              </w:rPr>
              <w:t xml:space="preserve"> та </w:t>
            </w:r>
            <w:proofErr w:type="spellStart"/>
            <w:r w:rsidRPr="007559BA">
              <w:rPr>
                <w:rFonts w:ascii="Times New Roman" w:hAnsi="Times New Roman"/>
                <w:sz w:val="20"/>
                <w:szCs w:val="20"/>
              </w:rPr>
              <w:t>тютюнових</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виробів</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 xml:space="preserve">млн. </w:t>
            </w:r>
            <w:proofErr w:type="spellStart"/>
            <w:r w:rsidRPr="007559BA">
              <w:rPr>
                <w:rFonts w:ascii="Times New Roman" w:hAnsi="Times New Roman"/>
                <w:sz w:val="20"/>
                <w:szCs w:val="20"/>
              </w:rPr>
              <w:t>грн</w:t>
            </w:r>
            <w:proofErr w:type="spellEnd"/>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rPr>
            </w:pPr>
            <w:r w:rsidRPr="007559BA">
              <w:rPr>
                <w:rFonts w:ascii="Times New Roman" w:hAnsi="Times New Roman"/>
                <w:sz w:val="20"/>
                <w:szCs w:val="20"/>
              </w:rPr>
              <w:t>45,0</w:t>
            </w:r>
          </w:p>
        </w:tc>
      </w:tr>
      <w:tr w:rsidR="001354F9" w:rsidRPr="007559BA" w:rsidTr="0058361D">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i/>
                <w:sz w:val="20"/>
                <w:szCs w:val="20"/>
              </w:rPr>
            </w:pPr>
            <w:proofErr w:type="gramStart"/>
            <w:r w:rsidRPr="007559BA">
              <w:rPr>
                <w:rFonts w:ascii="Times New Roman" w:hAnsi="Times New Roman"/>
                <w:i/>
                <w:sz w:val="20"/>
                <w:szCs w:val="20"/>
              </w:rPr>
              <w:t>у</w:t>
            </w:r>
            <w:proofErr w:type="gramEnd"/>
            <w:r w:rsidRPr="007559BA">
              <w:rPr>
                <w:rFonts w:ascii="Times New Roman" w:hAnsi="Times New Roman"/>
                <w:i/>
                <w:sz w:val="20"/>
                <w:szCs w:val="20"/>
              </w:rPr>
              <w:t xml:space="preserve"> % до </w:t>
            </w:r>
            <w:proofErr w:type="spellStart"/>
            <w:r w:rsidRPr="007559BA">
              <w:rPr>
                <w:rFonts w:ascii="Times New Roman" w:hAnsi="Times New Roman"/>
                <w:i/>
                <w:sz w:val="20"/>
                <w:szCs w:val="20"/>
              </w:rPr>
              <w:t>попереднього</w:t>
            </w:r>
            <w:proofErr w:type="spellEnd"/>
            <w:r w:rsidRPr="007559BA">
              <w:rPr>
                <w:rFonts w:ascii="Times New Roman" w:hAnsi="Times New Roman"/>
                <w:i/>
                <w:sz w:val="20"/>
                <w:szCs w:val="20"/>
              </w:rPr>
              <w:t xml:space="preserve"> року</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rPr>
            </w:pPr>
            <w:r w:rsidRPr="007559BA">
              <w:rPr>
                <w:rFonts w:ascii="Times New Roman" w:hAnsi="Times New Roman"/>
                <w:sz w:val="20"/>
                <w:szCs w:val="20"/>
              </w:rPr>
              <w:t>112,2</w:t>
            </w:r>
          </w:p>
        </w:tc>
      </w:tr>
      <w:tr w:rsidR="001354F9" w:rsidRPr="007559BA" w:rsidTr="0058361D">
        <w:trPr>
          <w:trHeight w:val="776"/>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sz w:val="20"/>
                <w:szCs w:val="20"/>
              </w:rPr>
            </w:pPr>
            <w:proofErr w:type="spellStart"/>
            <w:r w:rsidRPr="007559BA">
              <w:rPr>
                <w:rFonts w:ascii="Times New Roman" w:hAnsi="Times New Roman"/>
                <w:sz w:val="20"/>
                <w:szCs w:val="20"/>
              </w:rPr>
              <w:t>Постачання</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електроенергії</w:t>
            </w:r>
            <w:proofErr w:type="spellEnd"/>
            <w:r w:rsidRPr="007559BA">
              <w:rPr>
                <w:rFonts w:ascii="Times New Roman" w:hAnsi="Times New Roman"/>
                <w:sz w:val="20"/>
                <w:szCs w:val="20"/>
              </w:rPr>
              <w:t xml:space="preserve">, газу, пари та </w:t>
            </w:r>
            <w:proofErr w:type="spellStart"/>
            <w:r w:rsidRPr="007559BA">
              <w:rPr>
                <w:rFonts w:ascii="Times New Roman" w:hAnsi="Times New Roman"/>
                <w:sz w:val="20"/>
                <w:szCs w:val="20"/>
              </w:rPr>
              <w:t>кондиційованого</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повітря</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 xml:space="preserve">млн. </w:t>
            </w:r>
            <w:proofErr w:type="spellStart"/>
            <w:r w:rsidRPr="007559BA">
              <w:rPr>
                <w:rFonts w:ascii="Times New Roman" w:hAnsi="Times New Roman"/>
                <w:sz w:val="20"/>
                <w:szCs w:val="20"/>
              </w:rPr>
              <w:t>грн</w:t>
            </w:r>
            <w:proofErr w:type="spellEnd"/>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1354F9">
            <w:pPr>
              <w:shd w:val="clear" w:color="auto" w:fill="FFFFFF"/>
              <w:tabs>
                <w:tab w:val="center" w:pos="2757"/>
              </w:tabs>
              <w:jc w:val="center"/>
              <w:rPr>
                <w:rFonts w:ascii="Times New Roman" w:hAnsi="Times New Roman"/>
                <w:sz w:val="20"/>
                <w:szCs w:val="20"/>
                <w:lang w:val="uk-UA"/>
              </w:rPr>
            </w:pPr>
            <w:r w:rsidRPr="007559BA">
              <w:rPr>
                <w:rFonts w:ascii="Times New Roman" w:hAnsi="Times New Roman"/>
                <w:sz w:val="20"/>
                <w:szCs w:val="20"/>
              </w:rPr>
              <w:t>55</w:t>
            </w:r>
            <w:r w:rsidRPr="007559BA">
              <w:rPr>
                <w:rFonts w:ascii="Times New Roman" w:hAnsi="Times New Roman"/>
                <w:sz w:val="20"/>
                <w:szCs w:val="20"/>
                <w:lang w:val="uk-UA"/>
              </w:rPr>
              <w:t>28,7</w:t>
            </w:r>
          </w:p>
        </w:tc>
      </w:tr>
      <w:tr w:rsidR="001354F9" w:rsidRPr="007559BA" w:rsidTr="0058361D">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i/>
                <w:sz w:val="20"/>
                <w:szCs w:val="20"/>
              </w:rPr>
            </w:pPr>
            <w:proofErr w:type="gramStart"/>
            <w:r w:rsidRPr="007559BA">
              <w:rPr>
                <w:rFonts w:ascii="Times New Roman" w:hAnsi="Times New Roman"/>
                <w:i/>
                <w:sz w:val="20"/>
                <w:szCs w:val="20"/>
              </w:rPr>
              <w:t>у</w:t>
            </w:r>
            <w:proofErr w:type="gramEnd"/>
            <w:r w:rsidRPr="007559BA">
              <w:rPr>
                <w:rFonts w:ascii="Times New Roman" w:hAnsi="Times New Roman"/>
                <w:i/>
                <w:sz w:val="20"/>
                <w:szCs w:val="20"/>
              </w:rPr>
              <w:t xml:space="preserve"> % до </w:t>
            </w:r>
            <w:proofErr w:type="spellStart"/>
            <w:r w:rsidRPr="007559BA">
              <w:rPr>
                <w:rFonts w:ascii="Times New Roman" w:hAnsi="Times New Roman"/>
                <w:i/>
                <w:sz w:val="20"/>
                <w:szCs w:val="20"/>
              </w:rPr>
              <w:t>попереднього</w:t>
            </w:r>
            <w:proofErr w:type="spellEnd"/>
            <w:r w:rsidRPr="007559BA">
              <w:rPr>
                <w:rFonts w:ascii="Times New Roman" w:hAnsi="Times New Roman"/>
                <w:i/>
                <w:sz w:val="20"/>
                <w:szCs w:val="20"/>
              </w:rPr>
              <w:t xml:space="preserve"> року</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lang w:val="uk-UA"/>
              </w:rPr>
            </w:pPr>
            <w:r w:rsidRPr="007559BA">
              <w:rPr>
                <w:rFonts w:ascii="Times New Roman" w:hAnsi="Times New Roman"/>
                <w:sz w:val="20"/>
                <w:szCs w:val="20"/>
                <w:lang w:val="uk-UA"/>
              </w:rPr>
              <w:t>289,3</w:t>
            </w:r>
          </w:p>
        </w:tc>
      </w:tr>
      <w:tr w:rsidR="001354F9" w:rsidRPr="007559BA" w:rsidTr="0058361D">
        <w:trPr>
          <w:trHeight w:val="640"/>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sz w:val="20"/>
                <w:szCs w:val="20"/>
              </w:rPr>
            </w:pPr>
            <w:r w:rsidRPr="007559BA">
              <w:rPr>
                <w:rFonts w:ascii="Times New Roman" w:hAnsi="Times New Roman"/>
                <w:b/>
                <w:sz w:val="20"/>
                <w:szCs w:val="20"/>
              </w:rPr>
              <w:t xml:space="preserve">II. </w:t>
            </w:r>
            <w:proofErr w:type="spellStart"/>
            <w:r w:rsidRPr="007559BA">
              <w:rPr>
                <w:rFonts w:ascii="Times New Roman" w:hAnsi="Times New Roman"/>
                <w:b/>
                <w:sz w:val="20"/>
                <w:szCs w:val="20"/>
              </w:rPr>
              <w:t>Сільське</w:t>
            </w:r>
            <w:proofErr w:type="spellEnd"/>
            <w:r w:rsidRPr="007559BA">
              <w:rPr>
                <w:rFonts w:ascii="Times New Roman" w:hAnsi="Times New Roman"/>
                <w:b/>
                <w:sz w:val="20"/>
                <w:szCs w:val="20"/>
              </w:rPr>
              <w:t xml:space="preserve"> </w:t>
            </w:r>
            <w:proofErr w:type="spellStart"/>
            <w:r w:rsidRPr="007559BA">
              <w:rPr>
                <w:rFonts w:ascii="Times New Roman" w:hAnsi="Times New Roman"/>
                <w:b/>
                <w:sz w:val="20"/>
                <w:szCs w:val="20"/>
              </w:rPr>
              <w:t>господарство</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rPr>
            </w:pPr>
          </w:p>
        </w:tc>
      </w:tr>
      <w:tr w:rsidR="001354F9" w:rsidRPr="007559BA" w:rsidTr="0058361D">
        <w:trPr>
          <w:trHeight w:val="999"/>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rPr>
                <w:rFonts w:ascii="Times New Roman" w:hAnsi="Times New Roman"/>
                <w:sz w:val="20"/>
                <w:szCs w:val="20"/>
              </w:rPr>
            </w:pPr>
            <w:proofErr w:type="spellStart"/>
            <w:r w:rsidRPr="007559BA">
              <w:rPr>
                <w:rFonts w:ascii="Times New Roman" w:hAnsi="Times New Roman"/>
                <w:sz w:val="20"/>
                <w:szCs w:val="20"/>
              </w:rPr>
              <w:t>Валова</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продукція</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сільського</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господарства</w:t>
            </w:r>
            <w:proofErr w:type="spellEnd"/>
            <w:r w:rsidRPr="007559BA">
              <w:rPr>
                <w:rFonts w:ascii="Times New Roman" w:hAnsi="Times New Roman"/>
                <w:sz w:val="20"/>
                <w:szCs w:val="20"/>
              </w:rPr>
              <w:t xml:space="preserve"> по </w:t>
            </w:r>
            <w:proofErr w:type="spellStart"/>
            <w:proofErr w:type="gramStart"/>
            <w:r w:rsidRPr="007559BA">
              <w:rPr>
                <w:rFonts w:ascii="Times New Roman" w:hAnsi="Times New Roman"/>
                <w:sz w:val="20"/>
                <w:szCs w:val="20"/>
              </w:rPr>
              <w:t>вс</w:t>
            </w:r>
            <w:proofErr w:type="gramEnd"/>
            <w:r w:rsidRPr="007559BA">
              <w:rPr>
                <w:rFonts w:ascii="Times New Roman" w:hAnsi="Times New Roman"/>
                <w:sz w:val="20"/>
                <w:szCs w:val="20"/>
              </w:rPr>
              <w:t>іх</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категоріях</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господарств</w:t>
            </w:r>
            <w:proofErr w:type="spellEnd"/>
            <w:r w:rsidRPr="007559BA">
              <w:rPr>
                <w:rFonts w:ascii="Times New Roman" w:hAnsi="Times New Roman"/>
                <w:sz w:val="20"/>
                <w:szCs w:val="20"/>
              </w:rPr>
              <w:t xml:space="preserve"> у </w:t>
            </w:r>
            <w:proofErr w:type="spellStart"/>
            <w:r w:rsidRPr="007559BA">
              <w:rPr>
                <w:rFonts w:ascii="Times New Roman" w:hAnsi="Times New Roman"/>
                <w:sz w:val="20"/>
                <w:szCs w:val="20"/>
              </w:rPr>
              <w:t>цінах</w:t>
            </w:r>
            <w:proofErr w:type="spellEnd"/>
            <w:r w:rsidRPr="007559BA">
              <w:rPr>
                <w:rFonts w:ascii="Times New Roman" w:hAnsi="Times New Roman"/>
                <w:sz w:val="20"/>
                <w:szCs w:val="20"/>
              </w:rPr>
              <w:t xml:space="preserve"> 2010 року,  </w:t>
            </w:r>
            <w:proofErr w:type="spellStart"/>
            <w:r w:rsidRPr="007559BA">
              <w:rPr>
                <w:rFonts w:ascii="Times New Roman" w:hAnsi="Times New Roman"/>
                <w:sz w:val="20"/>
                <w:szCs w:val="20"/>
              </w:rPr>
              <w:t>усього</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 xml:space="preserve">млн. </w:t>
            </w:r>
            <w:proofErr w:type="spellStart"/>
            <w:r w:rsidRPr="007559BA">
              <w:rPr>
                <w:rFonts w:ascii="Times New Roman" w:hAnsi="Times New Roman"/>
                <w:sz w:val="20"/>
                <w:szCs w:val="20"/>
              </w:rPr>
              <w:t>грн</w:t>
            </w:r>
            <w:proofErr w:type="spellEnd"/>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lang w:val="uk-UA"/>
              </w:rPr>
            </w:pPr>
            <w:r w:rsidRPr="007559BA">
              <w:rPr>
                <w:rFonts w:ascii="Times New Roman" w:hAnsi="Times New Roman"/>
                <w:sz w:val="20"/>
                <w:szCs w:val="20"/>
                <w:lang w:val="uk-UA"/>
              </w:rPr>
              <w:t>172,3</w:t>
            </w:r>
          </w:p>
        </w:tc>
      </w:tr>
      <w:tr w:rsidR="001354F9" w:rsidRPr="007559BA" w:rsidTr="0058361D">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65743E">
            <w:pPr>
              <w:shd w:val="clear" w:color="auto" w:fill="FFFFFF"/>
              <w:spacing w:line="216" w:lineRule="auto"/>
              <w:rPr>
                <w:rFonts w:ascii="Times New Roman" w:hAnsi="Times New Roman"/>
                <w:i/>
                <w:sz w:val="20"/>
                <w:szCs w:val="20"/>
              </w:rPr>
            </w:pPr>
            <w:proofErr w:type="gramStart"/>
            <w:r w:rsidRPr="007559BA">
              <w:rPr>
                <w:rFonts w:ascii="Times New Roman" w:hAnsi="Times New Roman"/>
                <w:i/>
                <w:sz w:val="20"/>
                <w:szCs w:val="20"/>
              </w:rPr>
              <w:t>у</w:t>
            </w:r>
            <w:proofErr w:type="gramEnd"/>
            <w:r w:rsidRPr="007559BA">
              <w:rPr>
                <w:rFonts w:ascii="Times New Roman" w:hAnsi="Times New Roman"/>
                <w:i/>
                <w:sz w:val="20"/>
                <w:szCs w:val="20"/>
              </w:rPr>
              <w:t xml:space="preserve"> % до </w:t>
            </w:r>
            <w:proofErr w:type="spellStart"/>
            <w:r w:rsidRPr="007559BA">
              <w:rPr>
                <w:rFonts w:ascii="Times New Roman" w:hAnsi="Times New Roman"/>
                <w:i/>
                <w:sz w:val="20"/>
                <w:szCs w:val="20"/>
              </w:rPr>
              <w:t>попереднього</w:t>
            </w:r>
            <w:proofErr w:type="spellEnd"/>
            <w:r w:rsidRPr="007559BA">
              <w:rPr>
                <w:rFonts w:ascii="Times New Roman" w:hAnsi="Times New Roman"/>
                <w:i/>
                <w:sz w:val="20"/>
                <w:szCs w:val="20"/>
              </w:rPr>
              <w:t xml:space="preserve"> року</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lang w:val="uk-UA"/>
              </w:rPr>
            </w:pPr>
            <w:r w:rsidRPr="007559BA">
              <w:rPr>
                <w:rFonts w:ascii="Times New Roman" w:hAnsi="Times New Roman"/>
                <w:sz w:val="20"/>
                <w:szCs w:val="20"/>
                <w:lang w:val="uk-UA"/>
              </w:rPr>
              <w:t>116,1</w:t>
            </w:r>
          </w:p>
        </w:tc>
      </w:tr>
      <w:tr w:rsidR="001354F9" w:rsidRPr="007559BA" w:rsidTr="0058361D">
        <w:trPr>
          <w:trHeight w:val="934"/>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rPr>
                <w:rFonts w:ascii="Times New Roman" w:hAnsi="Times New Roman"/>
                <w:b/>
                <w:sz w:val="20"/>
                <w:szCs w:val="20"/>
              </w:rPr>
            </w:pPr>
            <w:proofErr w:type="spellStart"/>
            <w:r w:rsidRPr="007559BA">
              <w:rPr>
                <w:rFonts w:ascii="Times New Roman" w:hAnsi="Times New Roman"/>
                <w:b/>
                <w:i/>
                <w:sz w:val="20"/>
                <w:szCs w:val="20"/>
              </w:rPr>
              <w:t>Виробництво</w:t>
            </w:r>
            <w:proofErr w:type="spellEnd"/>
            <w:r w:rsidRPr="007559BA">
              <w:rPr>
                <w:rFonts w:ascii="Times New Roman" w:hAnsi="Times New Roman"/>
                <w:b/>
                <w:i/>
                <w:sz w:val="20"/>
                <w:szCs w:val="20"/>
              </w:rPr>
              <w:t xml:space="preserve"> </w:t>
            </w:r>
            <w:proofErr w:type="spellStart"/>
            <w:r w:rsidRPr="007559BA">
              <w:rPr>
                <w:rFonts w:ascii="Times New Roman" w:hAnsi="Times New Roman"/>
                <w:b/>
                <w:i/>
                <w:sz w:val="20"/>
                <w:szCs w:val="20"/>
              </w:rPr>
              <w:t>основних</w:t>
            </w:r>
            <w:proofErr w:type="spellEnd"/>
            <w:r w:rsidRPr="007559BA">
              <w:rPr>
                <w:rFonts w:ascii="Times New Roman" w:hAnsi="Times New Roman"/>
                <w:b/>
                <w:i/>
                <w:sz w:val="20"/>
                <w:szCs w:val="20"/>
              </w:rPr>
              <w:t xml:space="preserve"> </w:t>
            </w:r>
            <w:proofErr w:type="spellStart"/>
            <w:r w:rsidRPr="007559BA">
              <w:rPr>
                <w:rFonts w:ascii="Times New Roman" w:hAnsi="Times New Roman"/>
                <w:b/>
                <w:i/>
                <w:sz w:val="20"/>
                <w:szCs w:val="20"/>
              </w:rPr>
              <w:t>видів</w:t>
            </w:r>
            <w:proofErr w:type="spellEnd"/>
            <w:r w:rsidRPr="007559BA">
              <w:rPr>
                <w:rFonts w:ascii="Times New Roman" w:hAnsi="Times New Roman"/>
                <w:b/>
                <w:i/>
                <w:sz w:val="20"/>
                <w:szCs w:val="20"/>
              </w:rPr>
              <w:t xml:space="preserve"> </w:t>
            </w:r>
            <w:proofErr w:type="spellStart"/>
            <w:r w:rsidRPr="007559BA">
              <w:rPr>
                <w:rFonts w:ascii="Times New Roman" w:hAnsi="Times New Roman"/>
                <w:b/>
                <w:i/>
                <w:sz w:val="20"/>
                <w:szCs w:val="20"/>
              </w:rPr>
              <w:t>сільськогосподарської</w:t>
            </w:r>
            <w:proofErr w:type="spellEnd"/>
            <w:r w:rsidRPr="007559BA">
              <w:rPr>
                <w:rFonts w:ascii="Times New Roman" w:hAnsi="Times New Roman"/>
                <w:b/>
                <w:i/>
                <w:sz w:val="20"/>
                <w:szCs w:val="20"/>
              </w:rPr>
              <w:t xml:space="preserve"> </w:t>
            </w:r>
            <w:proofErr w:type="spellStart"/>
            <w:r w:rsidRPr="007559BA">
              <w:rPr>
                <w:rFonts w:ascii="Times New Roman" w:hAnsi="Times New Roman"/>
                <w:b/>
                <w:i/>
                <w:sz w:val="20"/>
                <w:szCs w:val="20"/>
              </w:rPr>
              <w:t>продукції</w:t>
            </w:r>
            <w:proofErr w:type="spellEnd"/>
            <w:r w:rsidRPr="007559BA">
              <w:rPr>
                <w:rFonts w:ascii="Times New Roman" w:hAnsi="Times New Roman"/>
                <w:b/>
                <w:i/>
                <w:sz w:val="20"/>
                <w:szCs w:val="20"/>
              </w:rPr>
              <w:t xml:space="preserve"> (</w:t>
            </w:r>
            <w:proofErr w:type="spellStart"/>
            <w:proofErr w:type="gramStart"/>
            <w:r w:rsidRPr="007559BA">
              <w:rPr>
                <w:rFonts w:ascii="Times New Roman" w:hAnsi="Times New Roman"/>
                <w:b/>
                <w:i/>
                <w:sz w:val="20"/>
                <w:szCs w:val="20"/>
              </w:rPr>
              <w:t>вс</w:t>
            </w:r>
            <w:proofErr w:type="gramEnd"/>
            <w:r w:rsidRPr="007559BA">
              <w:rPr>
                <w:rFonts w:ascii="Times New Roman" w:hAnsi="Times New Roman"/>
                <w:b/>
                <w:i/>
                <w:sz w:val="20"/>
                <w:szCs w:val="20"/>
              </w:rPr>
              <w:t>і</w:t>
            </w:r>
            <w:proofErr w:type="spellEnd"/>
            <w:r w:rsidRPr="007559BA">
              <w:rPr>
                <w:rFonts w:ascii="Times New Roman" w:hAnsi="Times New Roman"/>
                <w:b/>
                <w:i/>
                <w:sz w:val="20"/>
                <w:szCs w:val="20"/>
              </w:rPr>
              <w:t xml:space="preserve"> </w:t>
            </w:r>
            <w:proofErr w:type="spellStart"/>
            <w:r w:rsidRPr="007559BA">
              <w:rPr>
                <w:rFonts w:ascii="Times New Roman" w:hAnsi="Times New Roman"/>
                <w:b/>
                <w:i/>
                <w:sz w:val="20"/>
                <w:szCs w:val="20"/>
              </w:rPr>
              <w:t>категорії</w:t>
            </w:r>
            <w:proofErr w:type="spellEnd"/>
            <w:r w:rsidRPr="007559BA">
              <w:rPr>
                <w:rFonts w:ascii="Times New Roman" w:hAnsi="Times New Roman"/>
                <w:b/>
                <w:i/>
                <w:sz w:val="20"/>
                <w:szCs w:val="20"/>
              </w:rPr>
              <w:t xml:space="preserve"> </w:t>
            </w:r>
            <w:proofErr w:type="spellStart"/>
            <w:r w:rsidRPr="007559BA">
              <w:rPr>
                <w:rFonts w:ascii="Times New Roman" w:hAnsi="Times New Roman"/>
                <w:b/>
                <w:i/>
                <w:sz w:val="20"/>
                <w:szCs w:val="20"/>
              </w:rPr>
              <w:t>господарств</w:t>
            </w:r>
            <w:proofErr w:type="spellEnd"/>
            <w:r w:rsidRPr="007559BA">
              <w:rPr>
                <w:rFonts w:ascii="Times New Roman" w:hAnsi="Times New Roman"/>
                <w:b/>
                <w:i/>
                <w:sz w:val="20"/>
                <w:szCs w:val="20"/>
              </w:rPr>
              <w:t>)</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rPr>
            </w:pPr>
          </w:p>
        </w:tc>
      </w:tr>
      <w:tr w:rsidR="001354F9" w:rsidRPr="007559BA" w:rsidTr="0058361D">
        <w:trPr>
          <w:trHeight w:val="623"/>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sz w:val="20"/>
                <w:szCs w:val="20"/>
              </w:rPr>
            </w:pPr>
            <w:proofErr w:type="spellStart"/>
            <w:r w:rsidRPr="007559BA">
              <w:rPr>
                <w:rFonts w:ascii="Times New Roman" w:hAnsi="Times New Roman"/>
                <w:sz w:val="20"/>
                <w:szCs w:val="20"/>
              </w:rPr>
              <w:t>Зернові</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культури</w:t>
            </w:r>
            <w:proofErr w:type="spellEnd"/>
            <w:r w:rsidRPr="007559BA">
              <w:rPr>
                <w:rFonts w:ascii="Times New Roman" w:hAnsi="Times New Roman"/>
                <w:sz w:val="20"/>
                <w:szCs w:val="20"/>
              </w:rPr>
              <w:t xml:space="preserve"> (у </w:t>
            </w:r>
            <w:proofErr w:type="spellStart"/>
            <w:r w:rsidRPr="007559BA">
              <w:rPr>
                <w:rFonts w:ascii="Times New Roman" w:hAnsi="Times New Roman"/>
                <w:sz w:val="20"/>
                <w:szCs w:val="20"/>
              </w:rPr>
              <w:t>заліковій</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вазі</w:t>
            </w:r>
            <w:proofErr w:type="spellEnd"/>
            <w:r w:rsidRPr="007559BA">
              <w:rPr>
                <w:rFonts w:ascii="Times New Roman" w:hAnsi="Times New Roman"/>
                <w:sz w:val="20"/>
                <w:szCs w:val="20"/>
              </w:rPr>
              <w:t>)</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тис</w:t>
            </w:r>
            <w:proofErr w:type="gramStart"/>
            <w:r w:rsidRPr="007559BA">
              <w:rPr>
                <w:rFonts w:ascii="Times New Roman" w:hAnsi="Times New Roman"/>
                <w:sz w:val="20"/>
                <w:szCs w:val="20"/>
              </w:rPr>
              <w:t>.</w:t>
            </w:r>
            <w:proofErr w:type="gramEnd"/>
            <w:r w:rsidRPr="007559BA">
              <w:rPr>
                <w:rFonts w:ascii="Times New Roman" w:hAnsi="Times New Roman"/>
                <w:sz w:val="20"/>
                <w:szCs w:val="20"/>
              </w:rPr>
              <w:t xml:space="preserve"> </w:t>
            </w:r>
            <w:proofErr w:type="gramStart"/>
            <w:r w:rsidRPr="007559BA">
              <w:rPr>
                <w:rFonts w:ascii="Times New Roman" w:hAnsi="Times New Roman"/>
                <w:sz w:val="20"/>
                <w:szCs w:val="20"/>
              </w:rPr>
              <w:t>т</w:t>
            </w:r>
            <w:proofErr w:type="gramEnd"/>
            <w:r w:rsidRPr="007559BA">
              <w:rPr>
                <w:rFonts w:ascii="Times New Roman" w:hAnsi="Times New Roman"/>
                <w:sz w:val="20"/>
                <w:szCs w:val="20"/>
              </w:rPr>
              <w:t>онн</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lang w:val="uk-UA"/>
              </w:rPr>
            </w:pPr>
            <w:r w:rsidRPr="007559BA">
              <w:rPr>
                <w:rFonts w:ascii="Times New Roman" w:hAnsi="Times New Roman"/>
                <w:sz w:val="20"/>
                <w:szCs w:val="20"/>
                <w:lang w:val="uk-UA"/>
              </w:rPr>
              <w:t>27,16</w:t>
            </w:r>
          </w:p>
        </w:tc>
      </w:tr>
      <w:tr w:rsidR="001354F9" w:rsidRPr="007559BA" w:rsidTr="0058361D">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i/>
                <w:sz w:val="20"/>
                <w:szCs w:val="20"/>
              </w:rPr>
            </w:pPr>
            <w:proofErr w:type="gramStart"/>
            <w:r w:rsidRPr="007559BA">
              <w:rPr>
                <w:rFonts w:ascii="Times New Roman" w:hAnsi="Times New Roman"/>
                <w:i/>
                <w:sz w:val="20"/>
                <w:szCs w:val="20"/>
              </w:rPr>
              <w:t>у</w:t>
            </w:r>
            <w:proofErr w:type="gramEnd"/>
            <w:r w:rsidRPr="007559BA">
              <w:rPr>
                <w:rFonts w:ascii="Times New Roman" w:hAnsi="Times New Roman"/>
                <w:i/>
                <w:sz w:val="20"/>
                <w:szCs w:val="20"/>
              </w:rPr>
              <w:t xml:space="preserve"> % до </w:t>
            </w:r>
            <w:proofErr w:type="spellStart"/>
            <w:r w:rsidRPr="007559BA">
              <w:rPr>
                <w:rFonts w:ascii="Times New Roman" w:hAnsi="Times New Roman"/>
                <w:i/>
                <w:sz w:val="20"/>
                <w:szCs w:val="20"/>
              </w:rPr>
              <w:t>попереднього</w:t>
            </w:r>
            <w:proofErr w:type="spellEnd"/>
            <w:r w:rsidRPr="007559BA">
              <w:rPr>
                <w:rFonts w:ascii="Times New Roman" w:hAnsi="Times New Roman"/>
                <w:i/>
                <w:sz w:val="20"/>
                <w:szCs w:val="20"/>
              </w:rPr>
              <w:t xml:space="preserve"> року</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lang w:val="uk-UA"/>
              </w:rPr>
            </w:pPr>
            <w:r w:rsidRPr="007559BA">
              <w:rPr>
                <w:rFonts w:ascii="Times New Roman" w:hAnsi="Times New Roman"/>
                <w:sz w:val="20"/>
                <w:szCs w:val="20"/>
                <w:lang w:val="uk-UA"/>
              </w:rPr>
              <w:t>99,1</w:t>
            </w:r>
          </w:p>
        </w:tc>
      </w:tr>
      <w:tr w:rsidR="001354F9" w:rsidRPr="007559BA" w:rsidTr="0058361D">
        <w:trPr>
          <w:trHeight w:val="740"/>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sz w:val="20"/>
                <w:szCs w:val="20"/>
              </w:rPr>
            </w:pPr>
            <w:proofErr w:type="spellStart"/>
            <w:r w:rsidRPr="007559BA">
              <w:rPr>
                <w:rFonts w:ascii="Times New Roman" w:hAnsi="Times New Roman"/>
                <w:sz w:val="20"/>
                <w:szCs w:val="20"/>
              </w:rPr>
              <w:t>Соняшник</w:t>
            </w:r>
            <w:proofErr w:type="spellEnd"/>
            <w:r w:rsidRPr="007559BA">
              <w:rPr>
                <w:rFonts w:ascii="Times New Roman" w:hAnsi="Times New Roman"/>
                <w:sz w:val="20"/>
                <w:szCs w:val="20"/>
              </w:rPr>
              <w:t xml:space="preserve"> (у </w:t>
            </w:r>
            <w:proofErr w:type="spellStart"/>
            <w:r w:rsidRPr="007559BA">
              <w:rPr>
                <w:rFonts w:ascii="Times New Roman" w:hAnsi="Times New Roman"/>
                <w:sz w:val="20"/>
                <w:szCs w:val="20"/>
              </w:rPr>
              <w:t>заліковій</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вазі</w:t>
            </w:r>
            <w:proofErr w:type="spellEnd"/>
            <w:r w:rsidRPr="007559BA">
              <w:rPr>
                <w:rFonts w:ascii="Times New Roman" w:hAnsi="Times New Roman"/>
                <w:sz w:val="20"/>
                <w:szCs w:val="20"/>
              </w:rPr>
              <w:t>)</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тис</w:t>
            </w:r>
            <w:proofErr w:type="gramStart"/>
            <w:r w:rsidRPr="007559BA">
              <w:rPr>
                <w:rFonts w:ascii="Times New Roman" w:hAnsi="Times New Roman"/>
                <w:sz w:val="20"/>
                <w:szCs w:val="20"/>
              </w:rPr>
              <w:t>.</w:t>
            </w:r>
            <w:proofErr w:type="gramEnd"/>
            <w:r w:rsidRPr="007559BA">
              <w:rPr>
                <w:rFonts w:ascii="Times New Roman" w:hAnsi="Times New Roman"/>
                <w:sz w:val="20"/>
                <w:szCs w:val="20"/>
              </w:rPr>
              <w:t xml:space="preserve"> </w:t>
            </w:r>
            <w:proofErr w:type="gramStart"/>
            <w:r w:rsidRPr="007559BA">
              <w:rPr>
                <w:rFonts w:ascii="Times New Roman" w:hAnsi="Times New Roman"/>
                <w:sz w:val="20"/>
                <w:szCs w:val="20"/>
              </w:rPr>
              <w:t>т</w:t>
            </w:r>
            <w:proofErr w:type="gramEnd"/>
            <w:r w:rsidRPr="007559BA">
              <w:rPr>
                <w:rFonts w:ascii="Times New Roman" w:hAnsi="Times New Roman"/>
                <w:sz w:val="20"/>
                <w:szCs w:val="20"/>
              </w:rPr>
              <w:t>онн</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lang w:val="uk-UA"/>
              </w:rPr>
            </w:pPr>
            <w:r w:rsidRPr="007559BA">
              <w:rPr>
                <w:rFonts w:ascii="Times New Roman" w:hAnsi="Times New Roman"/>
                <w:sz w:val="20"/>
                <w:szCs w:val="20"/>
                <w:lang w:val="uk-UA"/>
              </w:rPr>
              <w:t>9,29</w:t>
            </w:r>
          </w:p>
        </w:tc>
      </w:tr>
      <w:tr w:rsidR="001354F9" w:rsidRPr="007559BA" w:rsidTr="0058361D">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i/>
                <w:sz w:val="20"/>
                <w:szCs w:val="20"/>
              </w:rPr>
            </w:pPr>
            <w:proofErr w:type="gramStart"/>
            <w:r w:rsidRPr="007559BA">
              <w:rPr>
                <w:rFonts w:ascii="Times New Roman" w:hAnsi="Times New Roman"/>
                <w:i/>
                <w:sz w:val="20"/>
                <w:szCs w:val="20"/>
              </w:rPr>
              <w:t>у</w:t>
            </w:r>
            <w:proofErr w:type="gramEnd"/>
            <w:r w:rsidRPr="007559BA">
              <w:rPr>
                <w:rFonts w:ascii="Times New Roman" w:hAnsi="Times New Roman"/>
                <w:i/>
                <w:sz w:val="20"/>
                <w:szCs w:val="20"/>
              </w:rPr>
              <w:t xml:space="preserve"> % до </w:t>
            </w:r>
            <w:proofErr w:type="spellStart"/>
            <w:r w:rsidRPr="007559BA">
              <w:rPr>
                <w:rFonts w:ascii="Times New Roman" w:hAnsi="Times New Roman"/>
                <w:i/>
                <w:sz w:val="20"/>
                <w:szCs w:val="20"/>
              </w:rPr>
              <w:t>попереднього</w:t>
            </w:r>
            <w:proofErr w:type="spellEnd"/>
            <w:r w:rsidRPr="007559BA">
              <w:rPr>
                <w:rFonts w:ascii="Times New Roman" w:hAnsi="Times New Roman"/>
                <w:i/>
                <w:sz w:val="20"/>
                <w:szCs w:val="20"/>
              </w:rPr>
              <w:t xml:space="preserve"> року</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rPr>
            </w:pPr>
            <w:r w:rsidRPr="007559BA">
              <w:rPr>
                <w:rFonts w:ascii="Times New Roman" w:hAnsi="Times New Roman"/>
                <w:sz w:val="20"/>
                <w:szCs w:val="20"/>
              </w:rPr>
              <w:t>102,9</w:t>
            </w:r>
          </w:p>
        </w:tc>
      </w:tr>
      <w:tr w:rsidR="001354F9" w:rsidRPr="007559BA" w:rsidTr="0058361D">
        <w:trPr>
          <w:trHeight w:val="668"/>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sz w:val="20"/>
                <w:szCs w:val="20"/>
              </w:rPr>
            </w:pPr>
            <w:proofErr w:type="spellStart"/>
            <w:r w:rsidRPr="007559BA">
              <w:rPr>
                <w:rFonts w:ascii="Times New Roman" w:hAnsi="Times New Roman"/>
                <w:sz w:val="20"/>
                <w:szCs w:val="20"/>
              </w:rPr>
              <w:t>Реалізація</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худоби</w:t>
            </w:r>
            <w:proofErr w:type="spellEnd"/>
            <w:r w:rsidRPr="007559BA">
              <w:rPr>
                <w:rFonts w:ascii="Times New Roman" w:hAnsi="Times New Roman"/>
                <w:sz w:val="20"/>
                <w:szCs w:val="20"/>
              </w:rPr>
              <w:t xml:space="preserve"> та </w:t>
            </w:r>
            <w:proofErr w:type="spellStart"/>
            <w:r w:rsidRPr="007559BA">
              <w:rPr>
                <w:rFonts w:ascii="Times New Roman" w:hAnsi="Times New Roman"/>
                <w:sz w:val="20"/>
                <w:szCs w:val="20"/>
              </w:rPr>
              <w:t>птиці</w:t>
            </w:r>
            <w:proofErr w:type="spellEnd"/>
            <w:r w:rsidRPr="007559BA">
              <w:rPr>
                <w:rFonts w:ascii="Times New Roman" w:hAnsi="Times New Roman"/>
                <w:sz w:val="20"/>
                <w:szCs w:val="20"/>
              </w:rPr>
              <w:t xml:space="preserve"> </w:t>
            </w:r>
            <w:proofErr w:type="gramStart"/>
            <w:r w:rsidRPr="007559BA">
              <w:rPr>
                <w:rFonts w:ascii="Times New Roman" w:hAnsi="Times New Roman"/>
                <w:sz w:val="20"/>
                <w:szCs w:val="20"/>
              </w:rPr>
              <w:t>в</w:t>
            </w:r>
            <w:proofErr w:type="gramEnd"/>
            <w:r w:rsidRPr="007559BA">
              <w:rPr>
                <w:rFonts w:ascii="Times New Roman" w:hAnsi="Times New Roman"/>
                <w:sz w:val="20"/>
                <w:szCs w:val="20"/>
              </w:rPr>
              <w:t xml:space="preserve"> </w:t>
            </w:r>
            <w:proofErr w:type="spellStart"/>
            <w:r w:rsidRPr="007559BA">
              <w:rPr>
                <w:rFonts w:ascii="Times New Roman" w:hAnsi="Times New Roman"/>
                <w:sz w:val="20"/>
                <w:szCs w:val="20"/>
              </w:rPr>
              <w:t>живій</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вазі</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тис</w:t>
            </w:r>
            <w:proofErr w:type="gramStart"/>
            <w:r w:rsidRPr="007559BA">
              <w:rPr>
                <w:rFonts w:ascii="Times New Roman" w:hAnsi="Times New Roman"/>
                <w:sz w:val="20"/>
                <w:szCs w:val="20"/>
              </w:rPr>
              <w:t>.</w:t>
            </w:r>
            <w:proofErr w:type="gramEnd"/>
            <w:r w:rsidRPr="007559BA">
              <w:rPr>
                <w:rFonts w:ascii="Times New Roman" w:hAnsi="Times New Roman"/>
                <w:sz w:val="20"/>
                <w:szCs w:val="20"/>
              </w:rPr>
              <w:t xml:space="preserve"> </w:t>
            </w:r>
            <w:proofErr w:type="gramStart"/>
            <w:r w:rsidRPr="007559BA">
              <w:rPr>
                <w:rFonts w:ascii="Times New Roman" w:hAnsi="Times New Roman"/>
                <w:sz w:val="20"/>
                <w:szCs w:val="20"/>
              </w:rPr>
              <w:t>т</w:t>
            </w:r>
            <w:proofErr w:type="gramEnd"/>
            <w:r w:rsidRPr="007559BA">
              <w:rPr>
                <w:rFonts w:ascii="Times New Roman" w:hAnsi="Times New Roman"/>
                <w:sz w:val="20"/>
                <w:szCs w:val="20"/>
              </w:rPr>
              <w:t>онн</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lang w:val="uk-UA"/>
              </w:rPr>
            </w:pPr>
            <w:r w:rsidRPr="007559BA">
              <w:rPr>
                <w:rFonts w:ascii="Times New Roman" w:hAnsi="Times New Roman"/>
                <w:sz w:val="20"/>
                <w:szCs w:val="20"/>
                <w:lang w:val="uk-UA"/>
              </w:rPr>
              <w:t>0,793</w:t>
            </w:r>
          </w:p>
        </w:tc>
      </w:tr>
      <w:tr w:rsidR="001354F9" w:rsidRPr="007559BA" w:rsidTr="0058361D">
        <w:trPr>
          <w:trHeight w:val="346"/>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i/>
                <w:sz w:val="20"/>
                <w:szCs w:val="20"/>
              </w:rPr>
            </w:pPr>
            <w:proofErr w:type="gramStart"/>
            <w:r w:rsidRPr="007559BA">
              <w:rPr>
                <w:rFonts w:ascii="Times New Roman" w:hAnsi="Times New Roman"/>
                <w:i/>
                <w:sz w:val="20"/>
                <w:szCs w:val="20"/>
              </w:rPr>
              <w:t>у</w:t>
            </w:r>
            <w:proofErr w:type="gramEnd"/>
            <w:r w:rsidRPr="007559BA">
              <w:rPr>
                <w:rFonts w:ascii="Times New Roman" w:hAnsi="Times New Roman"/>
                <w:i/>
                <w:sz w:val="20"/>
                <w:szCs w:val="20"/>
              </w:rPr>
              <w:t xml:space="preserve"> % до </w:t>
            </w:r>
            <w:proofErr w:type="spellStart"/>
            <w:r w:rsidRPr="007559BA">
              <w:rPr>
                <w:rFonts w:ascii="Times New Roman" w:hAnsi="Times New Roman"/>
                <w:i/>
                <w:sz w:val="20"/>
                <w:szCs w:val="20"/>
              </w:rPr>
              <w:t>попереднього</w:t>
            </w:r>
            <w:proofErr w:type="spellEnd"/>
            <w:r w:rsidRPr="007559BA">
              <w:rPr>
                <w:rFonts w:ascii="Times New Roman" w:hAnsi="Times New Roman"/>
                <w:i/>
                <w:sz w:val="20"/>
                <w:szCs w:val="20"/>
              </w:rPr>
              <w:t xml:space="preserve"> року</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lang w:val="uk-UA"/>
              </w:rPr>
            </w:pPr>
            <w:r w:rsidRPr="007559BA">
              <w:rPr>
                <w:rFonts w:ascii="Times New Roman" w:hAnsi="Times New Roman"/>
                <w:sz w:val="20"/>
                <w:szCs w:val="20"/>
                <w:lang w:val="uk-UA"/>
              </w:rPr>
              <w:t>117,1</w:t>
            </w:r>
          </w:p>
        </w:tc>
      </w:tr>
      <w:tr w:rsidR="001354F9" w:rsidRPr="007559BA" w:rsidTr="0058361D">
        <w:trPr>
          <w:trHeight w:val="571"/>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b/>
                <w:sz w:val="20"/>
                <w:szCs w:val="20"/>
                <w:u w:val="single"/>
              </w:rPr>
            </w:pPr>
            <w:r w:rsidRPr="007559BA">
              <w:rPr>
                <w:rFonts w:ascii="Times New Roman" w:hAnsi="Times New Roman"/>
                <w:sz w:val="20"/>
                <w:szCs w:val="20"/>
              </w:rPr>
              <w:lastRenderedPageBreak/>
              <w:t>Молоко</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тис</w:t>
            </w:r>
            <w:proofErr w:type="gramStart"/>
            <w:r w:rsidRPr="007559BA">
              <w:rPr>
                <w:rFonts w:ascii="Times New Roman" w:hAnsi="Times New Roman"/>
                <w:sz w:val="20"/>
                <w:szCs w:val="20"/>
              </w:rPr>
              <w:t>.</w:t>
            </w:r>
            <w:proofErr w:type="gramEnd"/>
            <w:r w:rsidRPr="007559BA">
              <w:rPr>
                <w:rFonts w:ascii="Times New Roman" w:hAnsi="Times New Roman"/>
                <w:sz w:val="20"/>
                <w:szCs w:val="20"/>
              </w:rPr>
              <w:t xml:space="preserve"> </w:t>
            </w:r>
            <w:proofErr w:type="gramStart"/>
            <w:r w:rsidRPr="007559BA">
              <w:rPr>
                <w:rFonts w:ascii="Times New Roman" w:hAnsi="Times New Roman"/>
                <w:sz w:val="20"/>
                <w:szCs w:val="20"/>
              </w:rPr>
              <w:t>т</w:t>
            </w:r>
            <w:proofErr w:type="gramEnd"/>
            <w:r w:rsidRPr="007559BA">
              <w:rPr>
                <w:rFonts w:ascii="Times New Roman" w:hAnsi="Times New Roman"/>
                <w:sz w:val="20"/>
                <w:szCs w:val="20"/>
              </w:rPr>
              <w:t>онн</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lang w:val="uk-UA"/>
              </w:rPr>
            </w:pPr>
            <w:r w:rsidRPr="007559BA">
              <w:rPr>
                <w:rFonts w:ascii="Times New Roman" w:hAnsi="Times New Roman"/>
                <w:sz w:val="20"/>
                <w:szCs w:val="20"/>
                <w:lang w:val="uk-UA"/>
              </w:rPr>
              <w:t>1,39</w:t>
            </w:r>
          </w:p>
        </w:tc>
      </w:tr>
      <w:tr w:rsidR="001354F9" w:rsidRPr="007559BA" w:rsidTr="0058361D">
        <w:trPr>
          <w:trHeight w:val="309"/>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i/>
                <w:sz w:val="20"/>
                <w:szCs w:val="20"/>
              </w:rPr>
            </w:pPr>
            <w:proofErr w:type="gramStart"/>
            <w:r w:rsidRPr="007559BA">
              <w:rPr>
                <w:rFonts w:ascii="Times New Roman" w:hAnsi="Times New Roman"/>
                <w:i/>
                <w:sz w:val="20"/>
                <w:szCs w:val="20"/>
              </w:rPr>
              <w:t>у</w:t>
            </w:r>
            <w:proofErr w:type="gramEnd"/>
            <w:r w:rsidRPr="007559BA">
              <w:rPr>
                <w:rFonts w:ascii="Times New Roman" w:hAnsi="Times New Roman"/>
                <w:i/>
                <w:sz w:val="20"/>
                <w:szCs w:val="20"/>
              </w:rPr>
              <w:t xml:space="preserve"> % до </w:t>
            </w:r>
            <w:proofErr w:type="spellStart"/>
            <w:r w:rsidRPr="007559BA">
              <w:rPr>
                <w:rFonts w:ascii="Times New Roman" w:hAnsi="Times New Roman"/>
                <w:i/>
                <w:sz w:val="20"/>
                <w:szCs w:val="20"/>
              </w:rPr>
              <w:t>попереднього</w:t>
            </w:r>
            <w:proofErr w:type="spellEnd"/>
            <w:r w:rsidRPr="007559BA">
              <w:rPr>
                <w:rFonts w:ascii="Times New Roman" w:hAnsi="Times New Roman"/>
                <w:i/>
                <w:sz w:val="20"/>
                <w:szCs w:val="20"/>
              </w:rPr>
              <w:t xml:space="preserve"> року</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lang w:val="uk-UA"/>
              </w:rPr>
            </w:pPr>
            <w:r w:rsidRPr="007559BA">
              <w:rPr>
                <w:rFonts w:ascii="Times New Roman" w:hAnsi="Times New Roman"/>
                <w:sz w:val="20"/>
                <w:szCs w:val="20"/>
                <w:lang w:val="uk-UA"/>
              </w:rPr>
              <w:t>102</w:t>
            </w:r>
          </w:p>
        </w:tc>
      </w:tr>
      <w:tr w:rsidR="001354F9" w:rsidRPr="007559BA" w:rsidTr="0058361D">
        <w:trPr>
          <w:trHeight w:val="562"/>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5D0F4F" w:rsidP="0058361D">
            <w:pPr>
              <w:shd w:val="clear" w:color="auto" w:fill="FFFFFF"/>
              <w:spacing w:line="216" w:lineRule="auto"/>
              <w:jc w:val="both"/>
              <w:rPr>
                <w:rFonts w:ascii="Times New Roman" w:hAnsi="Times New Roman"/>
                <w:b/>
                <w:sz w:val="20"/>
                <w:szCs w:val="20"/>
                <w:u w:val="single"/>
              </w:rPr>
            </w:pPr>
            <w:r w:rsidRPr="007559BA">
              <w:rPr>
                <w:rFonts w:ascii="Times New Roman" w:hAnsi="Times New Roman"/>
                <w:sz w:val="20"/>
                <w:szCs w:val="20"/>
                <w:lang w:eastAsia="uk-UA"/>
              </w:rPr>
              <w:pict>
                <v:shape id="_x0000_s1029" type="#_x0000_t202" style="position:absolute;left:0;text-align:left;margin-left:266.5pt;margin-top:3.85pt;width:12.65pt;height:9.65pt;z-index:251666432;mso-position-horizontal-relative:text;mso-position-vertical-relative:text" strokecolor="white">
                  <v:textbox style="mso-next-textbox:#_x0000_s1029">
                    <w:txbxContent>
                      <w:p w:rsidR="00F6132B" w:rsidRPr="00873F5E" w:rsidRDefault="00F6132B" w:rsidP="001354F9">
                        <w:pPr>
                          <w:rPr>
                            <w:sz w:val="28"/>
                            <w:szCs w:val="28"/>
                          </w:rPr>
                        </w:pPr>
                        <w:proofErr w:type="spellStart"/>
                        <w:r w:rsidRPr="00873F5E">
                          <w:rPr>
                            <w:sz w:val="28"/>
                            <w:szCs w:val="28"/>
                          </w:rPr>
                          <w:t>Продовження</w:t>
                        </w:r>
                        <w:proofErr w:type="spellEnd"/>
                        <w:r w:rsidRPr="00873F5E">
                          <w:rPr>
                            <w:sz w:val="28"/>
                            <w:szCs w:val="28"/>
                          </w:rPr>
                          <w:t xml:space="preserve"> </w:t>
                        </w:r>
                        <w:proofErr w:type="spellStart"/>
                        <w:r w:rsidRPr="00873F5E">
                          <w:rPr>
                            <w:sz w:val="28"/>
                            <w:szCs w:val="28"/>
                          </w:rPr>
                          <w:t>додатка</w:t>
                        </w:r>
                        <w:proofErr w:type="spellEnd"/>
                        <w:r w:rsidRPr="00873F5E">
                          <w:rPr>
                            <w:sz w:val="28"/>
                            <w:szCs w:val="28"/>
                          </w:rPr>
                          <w:t xml:space="preserve"> </w:t>
                        </w:r>
                      </w:p>
                    </w:txbxContent>
                  </v:textbox>
                </v:shape>
              </w:pict>
            </w:r>
            <w:proofErr w:type="spellStart"/>
            <w:r w:rsidR="001354F9" w:rsidRPr="007559BA">
              <w:rPr>
                <w:rFonts w:ascii="Times New Roman" w:hAnsi="Times New Roman"/>
                <w:sz w:val="20"/>
                <w:szCs w:val="20"/>
              </w:rPr>
              <w:t>Яйця</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proofErr w:type="spellStart"/>
            <w:proofErr w:type="gramStart"/>
            <w:r w:rsidRPr="007559BA">
              <w:rPr>
                <w:rFonts w:ascii="Times New Roman" w:hAnsi="Times New Roman"/>
                <w:sz w:val="20"/>
                <w:szCs w:val="20"/>
              </w:rPr>
              <w:t>млн</w:t>
            </w:r>
            <w:proofErr w:type="spellEnd"/>
            <w:proofErr w:type="gramEnd"/>
            <w:r w:rsidRPr="007559BA">
              <w:rPr>
                <w:rFonts w:ascii="Times New Roman" w:hAnsi="Times New Roman"/>
                <w:sz w:val="20"/>
                <w:szCs w:val="20"/>
              </w:rPr>
              <w:t xml:space="preserve"> шт.</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lang w:val="uk-UA"/>
              </w:rPr>
            </w:pPr>
            <w:r w:rsidRPr="007559BA">
              <w:rPr>
                <w:rFonts w:ascii="Times New Roman" w:hAnsi="Times New Roman"/>
                <w:sz w:val="20"/>
                <w:szCs w:val="20"/>
                <w:lang w:val="uk-UA"/>
              </w:rPr>
              <w:t>164,14</w:t>
            </w:r>
          </w:p>
        </w:tc>
      </w:tr>
      <w:tr w:rsidR="001354F9" w:rsidRPr="007559BA" w:rsidTr="0058361D">
        <w:trPr>
          <w:trHeight w:val="508"/>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both"/>
              <w:rPr>
                <w:rFonts w:ascii="Times New Roman" w:hAnsi="Times New Roman"/>
                <w:i/>
                <w:sz w:val="20"/>
                <w:szCs w:val="20"/>
              </w:rPr>
            </w:pPr>
            <w:proofErr w:type="gramStart"/>
            <w:r w:rsidRPr="007559BA">
              <w:rPr>
                <w:rFonts w:ascii="Times New Roman" w:hAnsi="Times New Roman"/>
                <w:i/>
                <w:sz w:val="20"/>
                <w:szCs w:val="20"/>
              </w:rPr>
              <w:t>у</w:t>
            </w:r>
            <w:proofErr w:type="gramEnd"/>
            <w:r w:rsidRPr="007559BA">
              <w:rPr>
                <w:rFonts w:ascii="Times New Roman" w:hAnsi="Times New Roman"/>
                <w:i/>
                <w:sz w:val="20"/>
                <w:szCs w:val="20"/>
              </w:rPr>
              <w:t xml:space="preserve"> % до </w:t>
            </w:r>
            <w:proofErr w:type="spellStart"/>
            <w:r w:rsidRPr="007559BA">
              <w:rPr>
                <w:rFonts w:ascii="Times New Roman" w:hAnsi="Times New Roman"/>
                <w:i/>
                <w:sz w:val="20"/>
                <w:szCs w:val="20"/>
              </w:rPr>
              <w:t>попереднього</w:t>
            </w:r>
            <w:proofErr w:type="spellEnd"/>
            <w:r w:rsidRPr="007559BA">
              <w:rPr>
                <w:rFonts w:ascii="Times New Roman" w:hAnsi="Times New Roman"/>
                <w:i/>
                <w:sz w:val="20"/>
                <w:szCs w:val="20"/>
              </w:rPr>
              <w:t xml:space="preserve"> року</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lang w:val="uk-UA"/>
              </w:rPr>
            </w:pPr>
            <w:r w:rsidRPr="007559BA">
              <w:rPr>
                <w:rFonts w:ascii="Times New Roman" w:hAnsi="Times New Roman"/>
                <w:sz w:val="20"/>
                <w:szCs w:val="20"/>
                <w:lang w:val="uk-UA"/>
              </w:rPr>
              <w:t>125,6</w:t>
            </w:r>
          </w:p>
        </w:tc>
      </w:tr>
      <w:tr w:rsidR="001354F9" w:rsidRPr="007559BA" w:rsidTr="0058361D">
        <w:trPr>
          <w:trHeight w:val="605"/>
        </w:trPr>
        <w:tc>
          <w:tcPr>
            <w:tcW w:w="5978" w:type="dxa"/>
            <w:tcBorders>
              <w:top w:val="single" w:sz="2" w:space="0" w:color="auto"/>
              <w:left w:val="single" w:sz="2" w:space="0" w:color="auto"/>
              <w:bottom w:val="single" w:sz="2" w:space="0" w:color="auto"/>
              <w:right w:val="single" w:sz="2" w:space="0" w:color="auto"/>
            </w:tcBorders>
            <w:shd w:val="clear" w:color="auto" w:fill="auto"/>
          </w:tcPr>
          <w:p w:rsidR="001354F9" w:rsidRPr="007559BA" w:rsidRDefault="001354F9" w:rsidP="0058361D">
            <w:pPr>
              <w:pStyle w:val="4"/>
              <w:shd w:val="clear" w:color="auto" w:fill="FFFFFF"/>
              <w:spacing w:line="216" w:lineRule="auto"/>
              <w:jc w:val="both"/>
              <w:rPr>
                <w:rFonts w:ascii="Times New Roman" w:hAnsi="Times New Roman"/>
                <w:b w:val="0"/>
                <w:sz w:val="20"/>
              </w:rPr>
            </w:pPr>
            <w:r w:rsidRPr="007559BA">
              <w:rPr>
                <w:rFonts w:ascii="Times New Roman" w:hAnsi="Times New Roman"/>
                <w:bCs/>
                <w:i w:val="0"/>
                <w:iCs/>
                <w:color w:val="auto"/>
                <w:sz w:val="20"/>
              </w:rPr>
              <w:t xml:space="preserve">IIІ. </w:t>
            </w:r>
            <w:proofErr w:type="spellStart"/>
            <w:r w:rsidRPr="007559BA">
              <w:rPr>
                <w:rFonts w:ascii="Times New Roman" w:hAnsi="Times New Roman"/>
                <w:bCs/>
                <w:i w:val="0"/>
                <w:iCs/>
                <w:color w:val="auto"/>
                <w:sz w:val="20"/>
              </w:rPr>
              <w:t>Інвестиційна</w:t>
            </w:r>
            <w:proofErr w:type="spellEnd"/>
            <w:r w:rsidRPr="007559BA">
              <w:rPr>
                <w:rFonts w:ascii="Times New Roman" w:hAnsi="Times New Roman"/>
                <w:bCs/>
                <w:i w:val="0"/>
                <w:iCs/>
                <w:color w:val="auto"/>
                <w:sz w:val="20"/>
              </w:rPr>
              <w:t xml:space="preserve"> </w:t>
            </w:r>
            <w:proofErr w:type="spellStart"/>
            <w:r w:rsidRPr="007559BA">
              <w:rPr>
                <w:rFonts w:ascii="Times New Roman" w:hAnsi="Times New Roman"/>
                <w:bCs/>
                <w:i w:val="0"/>
                <w:iCs/>
                <w:color w:val="auto"/>
                <w:sz w:val="20"/>
              </w:rPr>
              <w:t>діяльність</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rPr>
            </w:pPr>
          </w:p>
        </w:tc>
      </w:tr>
      <w:tr w:rsidR="001354F9" w:rsidRPr="007559BA" w:rsidTr="0058361D">
        <w:trPr>
          <w:trHeight w:val="690"/>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sz w:val="20"/>
                <w:szCs w:val="20"/>
              </w:rPr>
            </w:pPr>
            <w:proofErr w:type="spellStart"/>
            <w:r w:rsidRPr="007559BA">
              <w:rPr>
                <w:rFonts w:ascii="Times New Roman" w:hAnsi="Times New Roman"/>
                <w:sz w:val="20"/>
                <w:szCs w:val="20"/>
              </w:rPr>
              <w:t>Капітальні</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інвестиції</w:t>
            </w:r>
            <w:proofErr w:type="spellEnd"/>
            <w:r w:rsidRPr="007559BA">
              <w:rPr>
                <w:rFonts w:ascii="Times New Roman" w:hAnsi="Times New Roman"/>
                <w:sz w:val="20"/>
                <w:szCs w:val="20"/>
              </w:rPr>
              <w:t xml:space="preserve"> </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proofErr w:type="spellStart"/>
            <w:proofErr w:type="gramStart"/>
            <w:r w:rsidRPr="007559BA">
              <w:rPr>
                <w:rFonts w:ascii="Times New Roman" w:hAnsi="Times New Roman"/>
                <w:sz w:val="20"/>
                <w:szCs w:val="20"/>
              </w:rPr>
              <w:t>млн</w:t>
            </w:r>
            <w:proofErr w:type="spellEnd"/>
            <w:proofErr w:type="gramEnd"/>
            <w:r w:rsidRPr="007559BA">
              <w:rPr>
                <w:rFonts w:ascii="Times New Roman" w:hAnsi="Times New Roman"/>
                <w:sz w:val="20"/>
                <w:szCs w:val="20"/>
              </w:rPr>
              <w:t xml:space="preserve"> </w:t>
            </w:r>
            <w:proofErr w:type="spellStart"/>
            <w:r w:rsidRPr="007559BA">
              <w:rPr>
                <w:rFonts w:ascii="Times New Roman" w:hAnsi="Times New Roman"/>
                <w:sz w:val="20"/>
                <w:szCs w:val="20"/>
              </w:rPr>
              <w:t>грн</w:t>
            </w:r>
            <w:proofErr w:type="spellEnd"/>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F6132B" w:rsidP="0058361D">
            <w:pPr>
              <w:shd w:val="clear" w:color="auto" w:fill="FFFFFF"/>
              <w:tabs>
                <w:tab w:val="center" w:pos="2757"/>
              </w:tabs>
              <w:jc w:val="center"/>
              <w:rPr>
                <w:rFonts w:ascii="Times New Roman" w:hAnsi="Times New Roman"/>
                <w:sz w:val="20"/>
                <w:szCs w:val="20"/>
                <w:lang w:val="uk-UA"/>
              </w:rPr>
            </w:pPr>
            <w:r w:rsidRPr="007559BA">
              <w:rPr>
                <w:rFonts w:ascii="Times New Roman" w:hAnsi="Times New Roman"/>
                <w:sz w:val="20"/>
                <w:szCs w:val="20"/>
                <w:lang w:val="uk-UA"/>
              </w:rPr>
              <w:t>9,85</w:t>
            </w:r>
          </w:p>
        </w:tc>
      </w:tr>
      <w:tr w:rsidR="001354F9" w:rsidRPr="007559BA" w:rsidTr="0058361D">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i/>
                <w:sz w:val="20"/>
                <w:szCs w:val="20"/>
                <w:u w:val="single"/>
              </w:rPr>
            </w:pPr>
            <w:r w:rsidRPr="007559BA">
              <w:rPr>
                <w:rFonts w:ascii="Times New Roman" w:hAnsi="Times New Roman"/>
                <w:i/>
                <w:sz w:val="20"/>
                <w:szCs w:val="20"/>
              </w:rPr>
              <w:t xml:space="preserve">у </w:t>
            </w:r>
            <w:proofErr w:type="spellStart"/>
            <w:r w:rsidRPr="007559BA">
              <w:rPr>
                <w:rFonts w:ascii="Times New Roman" w:hAnsi="Times New Roman"/>
                <w:i/>
                <w:sz w:val="20"/>
                <w:szCs w:val="20"/>
              </w:rPr>
              <w:t>фактичних</w:t>
            </w:r>
            <w:proofErr w:type="spellEnd"/>
            <w:r w:rsidRPr="007559BA">
              <w:rPr>
                <w:rFonts w:ascii="Times New Roman" w:hAnsi="Times New Roman"/>
                <w:i/>
                <w:sz w:val="20"/>
                <w:szCs w:val="20"/>
              </w:rPr>
              <w:t xml:space="preserve"> </w:t>
            </w:r>
            <w:proofErr w:type="spellStart"/>
            <w:r w:rsidRPr="007559BA">
              <w:rPr>
                <w:rFonts w:ascii="Times New Roman" w:hAnsi="Times New Roman"/>
                <w:i/>
                <w:sz w:val="20"/>
                <w:szCs w:val="20"/>
              </w:rPr>
              <w:t>цінах</w:t>
            </w:r>
            <w:proofErr w:type="spellEnd"/>
            <w:r w:rsidRPr="007559BA">
              <w:rPr>
                <w:rFonts w:ascii="Times New Roman" w:hAnsi="Times New Roman"/>
                <w:i/>
                <w:sz w:val="20"/>
                <w:szCs w:val="20"/>
              </w:rPr>
              <w:t xml:space="preserve"> </w:t>
            </w:r>
            <w:proofErr w:type="gramStart"/>
            <w:r w:rsidRPr="007559BA">
              <w:rPr>
                <w:rFonts w:ascii="Times New Roman" w:hAnsi="Times New Roman"/>
                <w:i/>
                <w:sz w:val="20"/>
                <w:szCs w:val="20"/>
              </w:rPr>
              <w:t>у</w:t>
            </w:r>
            <w:proofErr w:type="gramEnd"/>
            <w:r w:rsidRPr="007559BA">
              <w:rPr>
                <w:rFonts w:ascii="Times New Roman" w:hAnsi="Times New Roman"/>
                <w:i/>
                <w:sz w:val="20"/>
                <w:szCs w:val="20"/>
              </w:rPr>
              <w:t xml:space="preserve"> % до </w:t>
            </w:r>
            <w:proofErr w:type="spellStart"/>
            <w:r w:rsidRPr="007559BA">
              <w:rPr>
                <w:rFonts w:ascii="Times New Roman" w:hAnsi="Times New Roman"/>
                <w:i/>
                <w:sz w:val="20"/>
                <w:szCs w:val="20"/>
              </w:rPr>
              <w:t>попереднього</w:t>
            </w:r>
            <w:proofErr w:type="spellEnd"/>
            <w:r w:rsidRPr="007559BA">
              <w:rPr>
                <w:rFonts w:ascii="Times New Roman" w:hAnsi="Times New Roman"/>
                <w:i/>
                <w:sz w:val="20"/>
                <w:szCs w:val="20"/>
              </w:rPr>
              <w:t xml:space="preserve"> року</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lang w:val="uk-UA"/>
              </w:rPr>
            </w:pPr>
            <w:r w:rsidRPr="007559BA">
              <w:rPr>
                <w:rFonts w:ascii="Times New Roman" w:hAnsi="Times New Roman"/>
                <w:sz w:val="20"/>
                <w:szCs w:val="20"/>
                <w:lang w:val="uk-UA"/>
              </w:rPr>
              <w:t>*</w:t>
            </w:r>
          </w:p>
        </w:tc>
      </w:tr>
      <w:tr w:rsidR="001354F9" w:rsidRPr="007559BA" w:rsidTr="0058361D">
        <w:trPr>
          <w:trHeight w:val="768"/>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sz w:val="20"/>
                <w:szCs w:val="20"/>
              </w:rPr>
            </w:pPr>
            <w:proofErr w:type="spellStart"/>
            <w:r w:rsidRPr="007559BA">
              <w:rPr>
                <w:rFonts w:ascii="Times New Roman" w:hAnsi="Times New Roman"/>
                <w:b/>
                <w:i/>
                <w:sz w:val="20"/>
                <w:szCs w:val="20"/>
              </w:rPr>
              <w:t>Введення</w:t>
            </w:r>
            <w:proofErr w:type="spellEnd"/>
            <w:r w:rsidRPr="007559BA">
              <w:rPr>
                <w:rFonts w:ascii="Times New Roman" w:hAnsi="Times New Roman"/>
                <w:b/>
                <w:i/>
                <w:sz w:val="20"/>
                <w:szCs w:val="20"/>
              </w:rPr>
              <w:t xml:space="preserve"> в </w:t>
            </w:r>
            <w:proofErr w:type="spellStart"/>
            <w:r w:rsidRPr="007559BA">
              <w:rPr>
                <w:rFonts w:ascii="Times New Roman" w:hAnsi="Times New Roman"/>
                <w:b/>
                <w:i/>
                <w:sz w:val="20"/>
                <w:szCs w:val="20"/>
              </w:rPr>
              <w:t>експлуатацію</w:t>
            </w:r>
            <w:proofErr w:type="spellEnd"/>
            <w:r w:rsidRPr="007559BA">
              <w:rPr>
                <w:rFonts w:ascii="Times New Roman" w:hAnsi="Times New Roman"/>
                <w:b/>
                <w:i/>
                <w:sz w:val="20"/>
                <w:szCs w:val="20"/>
              </w:rPr>
              <w:t xml:space="preserve"> </w:t>
            </w:r>
            <w:proofErr w:type="spellStart"/>
            <w:r w:rsidRPr="007559BA">
              <w:rPr>
                <w:rFonts w:ascii="Times New Roman" w:hAnsi="Times New Roman"/>
                <w:b/>
                <w:i/>
                <w:sz w:val="20"/>
                <w:szCs w:val="20"/>
              </w:rPr>
              <w:t>об’єктів</w:t>
            </w:r>
            <w:proofErr w:type="spellEnd"/>
            <w:r w:rsidRPr="007559BA">
              <w:rPr>
                <w:rFonts w:ascii="Times New Roman" w:hAnsi="Times New Roman"/>
                <w:b/>
                <w:i/>
                <w:sz w:val="20"/>
                <w:szCs w:val="20"/>
              </w:rPr>
              <w:t xml:space="preserve"> </w:t>
            </w:r>
            <w:proofErr w:type="spellStart"/>
            <w:proofErr w:type="gramStart"/>
            <w:r w:rsidRPr="007559BA">
              <w:rPr>
                <w:rFonts w:ascii="Times New Roman" w:hAnsi="Times New Roman"/>
                <w:b/>
                <w:i/>
                <w:sz w:val="20"/>
                <w:szCs w:val="20"/>
              </w:rPr>
              <w:t>соц</w:t>
            </w:r>
            <w:proofErr w:type="gramEnd"/>
            <w:r w:rsidRPr="007559BA">
              <w:rPr>
                <w:rFonts w:ascii="Times New Roman" w:hAnsi="Times New Roman"/>
                <w:b/>
                <w:i/>
                <w:sz w:val="20"/>
                <w:szCs w:val="20"/>
              </w:rPr>
              <w:t>іальної</w:t>
            </w:r>
            <w:proofErr w:type="spellEnd"/>
            <w:r w:rsidRPr="007559BA">
              <w:rPr>
                <w:rFonts w:ascii="Times New Roman" w:hAnsi="Times New Roman"/>
                <w:b/>
                <w:i/>
                <w:sz w:val="20"/>
                <w:szCs w:val="20"/>
              </w:rPr>
              <w:t xml:space="preserve"> </w:t>
            </w:r>
            <w:proofErr w:type="spellStart"/>
            <w:r w:rsidRPr="007559BA">
              <w:rPr>
                <w:rFonts w:ascii="Times New Roman" w:hAnsi="Times New Roman"/>
                <w:b/>
                <w:i/>
                <w:sz w:val="20"/>
                <w:szCs w:val="20"/>
              </w:rPr>
              <w:t>сфери</w:t>
            </w:r>
            <w:proofErr w:type="spellEnd"/>
            <w:r w:rsidRPr="007559BA">
              <w:rPr>
                <w:rFonts w:ascii="Times New Roman" w:hAnsi="Times New Roman"/>
                <w:b/>
                <w:i/>
                <w:sz w:val="20"/>
                <w:szCs w:val="20"/>
              </w:rPr>
              <w:t xml:space="preserve"> за </w:t>
            </w:r>
            <w:proofErr w:type="spellStart"/>
            <w:r w:rsidRPr="007559BA">
              <w:rPr>
                <w:rFonts w:ascii="Times New Roman" w:hAnsi="Times New Roman"/>
                <w:b/>
                <w:i/>
                <w:sz w:val="20"/>
                <w:szCs w:val="20"/>
              </w:rPr>
              <w:t>рахунок</w:t>
            </w:r>
            <w:proofErr w:type="spellEnd"/>
            <w:r w:rsidRPr="007559BA">
              <w:rPr>
                <w:rFonts w:ascii="Times New Roman" w:hAnsi="Times New Roman"/>
                <w:b/>
                <w:i/>
                <w:sz w:val="20"/>
                <w:szCs w:val="20"/>
              </w:rPr>
              <w:t xml:space="preserve"> </w:t>
            </w:r>
            <w:proofErr w:type="spellStart"/>
            <w:r w:rsidRPr="007559BA">
              <w:rPr>
                <w:rFonts w:ascii="Times New Roman" w:hAnsi="Times New Roman"/>
                <w:b/>
                <w:i/>
                <w:sz w:val="20"/>
                <w:szCs w:val="20"/>
              </w:rPr>
              <w:t>усіх</w:t>
            </w:r>
            <w:proofErr w:type="spellEnd"/>
            <w:r w:rsidRPr="007559BA">
              <w:rPr>
                <w:rFonts w:ascii="Times New Roman" w:hAnsi="Times New Roman"/>
                <w:b/>
                <w:i/>
                <w:sz w:val="20"/>
                <w:szCs w:val="20"/>
              </w:rPr>
              <w:t xml:space="preserve"> </w:t>
            </w:r>
            <w:proofErr w:type="spellStart"/>
            <w:r w:rsidRPr="007559BA">
              <w:rPr>
                <w:rFonts w:ascii="Times New Roman" w:hAnsi="Times New Roman"/>
                <w:b/>
                <w:i/>
                <w:sz w:val="20"/>
                <w:szCs w:val="20"/>
              </w:rPr>
              <w:t>джерел</w:t>
            </w:r>
            <w:proofErr w:type="spellEnd"/>
            <w:r w:rsidRPr="007559BA">
              <w:rPr>
                <w:rFonts w:ascii="Times New Roman" w:hAnsi="Times New Roman"/>
                <w:b/>
                <w:i/>
                <w:sz w:val="20"/>
                <w:szCs w:val="20"/>
              </w:rPr>
              <w:t xml:space="preserve"> </w:t>
            </w:r>
            <w:proofErr w:type="spellStart"/>
            <w:r w:rsidRPr="007559BA">
              <w:rPr>
                <w:rFonts w:ascii="Times New Roman" w:hAnsi="Times New Roman"/>
                <w:b/>
                <w:i/>
                <w:sz w:val="20"/>
                <w:szCs w:val="20"/>
              </w:rPr>
              <w:t>фінансування</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rPr>
            </w:pPr>
          </w:p>
        </w:tc>
      </w:tr>
      <w:tr w:rsidR="001354F9" w:rsidRPr="007559BA" w:rsidTr="0058361D">
        <w:trPr>
          <w:trHeight w:val="524"/>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sz w:val="20"/>
                <w:szCs w:val="20"/>
              </w:rPr>
            </w:pPr>
            <w:proofErr w:type="spellStart"/>
            <w:r w:rsidRPr="007559BA">
              <w:rPr>
                <w:rFonts w:ascii="Times New Roman" w:hAnsi="Times New Roman"/>
                <w:sz w:val="20"/>
                <w:szCs w:val="20"/>
              </w:rPr>
              <w:t>Загальна</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площа</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житла</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тис</w:t>
            </w:r>
            <w:proofErr w:type="gramStart"/>
            <w:r w:rsidRPr="007559BA">
              <w:rPr>
                <w:rFonts w:ascii="Times New Roman" w:hAnsi="Times New Roman"/>
                <w:sz w:val="20"/>
                <w:szCs w:val="20"/>
              </w:rPr>
              <w:t>.</w:t>
            </w:r>
            <w:proofErr w:type="gramEnd"/>
            <w:r w:rsidRPr="007559BA">
              <w:rPr>
                <w:rFonts w:ascii="Times New Roman" w:hAnsi="Times New Roman"/>
                <w:sz w:val="20"/>
                <w:szCs w:val="20"/>
              </w:rPr>
              <w:t xml:space="preserve"> </w:t>
            </w:r>
            <w:proofErr w:type="gramStart"/>
            <w:r w:rsidRPr="007559BA">
              <w:rPr>
                <w:rFonts w:ascii="Times New Roman" w:hAnsi="Times New Roman"/>
                <w:sz w:val="20"/>
                <w:szCs w:val="20"/>
              </w:rPr>
              <w:t>к</w:t>
            </w:r>
            <w:proofErr w:type="gramEnd"/>
            <w:r w:rsidRPr="007559BA">
              <w:rPr>
                <w:rFonts w:ascii="Times New Roman" w:hAnsi="Times New Roman"/>
                <w:sz w:val="20"/>
                <w:szCs w:val="20"/>
              </w:rPr>
              <w:t>в. м</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lang w:val="uk-UA"/>
              </w:rPr>
            </w:pPr>
            <w:r w:rsidRPr="007559BA">
              <w:rPr>
                <w:rFonts w:ascii="Times New Roman" w:hAnsi="Times New Roman"/>
                <w:sz w:val="20"/>
                <w:szCs w:val="20"/>
                <w:lang w:val="uk-UA"/>
              </w:rPr>
              <w:t>0,75</w:t>
            </w:r>
          </w:p>
        </w:tc>
      </w:tr>
      <w:tr w:rsidR="001354F9" w:rsidRPr="007559BA" w:rsidTr="0058361D">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i/>
                <w:sz w:val="20"/>
                <w:szCs w:val="20"/>
              </w:rPr>
            </w:pPr>
            <w:proofErr w:type="gramStart"/>
            <w:r w:rsidRPr="007559BA">
              <w:rPr>
                <w:rFonts w:ascii="Times New Roman" w:hAnsi="Times New Roman"/>
                <w:i/>
                <w:sz w:val="20"/>
                <w:szCs w:val="20"/>
              </w:rPr>
              <w:t>у</w:t>
            </w:r>
            <w:proofErr w:type="gramEnd"/>
            <w:r w:rsidRPr="007559BA">
              <w:rPr>
                <w:rFonts w:ascii="Times New Roman" w:hAnsi="Times New Roman"/>
                <w:i/>
                <w:sz w:val="20"/>
                <w:szCs w:val="20"/>
              </w:rPr>
              <w:t xml:space="preserve"> % до </w:t>
            </w:r>
            <w:proofErr w:type="spellStart"/>
            <w:r w:rsidRPr="007559BA">
              <w:rPr>
                <w:rFonts w:ascii="Times New Roman" w:hAnsi="Times New Roman"/>
                <w:i/>
                <w:sz w:val="20"/>
                <w:szCs w:val="20"/>
              </w:rPr>
              <w:t>попереднього</w:t>
            </w:r>
            <w:proofErr w:type="spellEnd"/>
            <w:r w:rsidRPr="007559BA">
              <w:rPr>
                <w:rFonts w:ascii="Times New Roman" w:hAnsi="Times New Roman"/>
                <w:i/>
                <w:sz w:val="20"/>
                <w:szCs w:val="20"/>
              </w:rPr>
              <w:t xml:space="preserve"> року</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lang w:val="uk-UA"/>
              </w:rPr>
            </w:pPr>
            <w:r w:rsidRPr="007559BA">
              <w:rPr>
                <w:rFonts w:ascii="Times New Roman" w:hAnsi="Times New Roman"/>
                <w:sz w:val="20"/>
                <w:szCs w:val="20"/>
                <w:lang w:val="uk-UA"/>
              </w:rPr>
              <w:t>*</w:t>
            </w:r>
          </w:p>
        </w:tc>
      </w:tr>
      <w:tr w:rsidR="001354F9" w:rsidRPr="007559BA" w:rsidTr="0058361D">
        <w:trPr>
          <w:trHeight w:val="752"/>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962A08" w:rsidP="0058361D">
            <w:pPr>
              <w:shd w:val="clear" w:color="auto" w:fill="FFFFFF"/>
              <w:spacing w:line="216" w:lineRule="auto"/>
              <w:rPr>
                <w:rFonts w:ascii="Times New Roman" w:hAnsi="Times New Roman"/>
                <w:b/>
                <w:sz w:val="20"/>
                <w:szCs w:val="20"/>
              </w:rPr>
            </w:pPr>
            <w:r w:rsidRPr="007559BA">
              <w:rPr>
                <w:rFonts w:ascii="Times New Roman" w:hAnsi="Times New Roman"/>
                <w:b/>
                <w:sz w:val="20"/>
                <w:szCs w:val="20"/>
                <w:lang w:val="uk-UA"/>
              </w:rPr>
              <w:t>І</w:t>
            </w:r>
            <w:r w:rsidR="001354F9" w:rsidRPr="007559BA">
              <w:rPr>
                <w:rFonts w:ascii="Times New Roman" w:hAnsi="Times New Roman"/>
                <w:b/>
                <w:sz w:val="20"/>
                <w:szCs w:val="20"/>
              </w:rPr>
              <w:t xml:space="preserve">V. </w:t>
            </w:r>
            <w:proofErr w:type="spellStart"/>
            <w:r w:rsidR="001354F9" w:rsidRPr="007559BA">
              <w:rPr>
                <w:rFonts w:ascii="Times New Roman" w:hAnsi="Times New Roman"/>
                <w:b/>
                <w:sz w:val="20"/>
                <w:szCs w:val="20"/>
              </w:rPr>
              <w:t>Показники</w:t>
            </w:r>
            <w:proofErr w:type="spellEnd"/>
            <w:r w:rsidR="001354F9" w:rsidRPr="007559BA">
              <w:rPr>
                <w:rFonts w:ascii="Times New Roman" w:hAnsi="Times New Roman"/>
                <w:b/>
                <w:sz w:val="20"/>
                <w:szCs w:val="20"/>
              </w:rPr>
              <w:t xml:space="preserve"> </w:t>
            </w:r>
            <w:proofErr w:type="spellStart"/>
            <w:proofErr w:type="gramStart"/>
            <w:r w:rsidR="001354F9" w:rsidRPr="007559BA">
              <w:rPr>
                <w:rFonts w:ascii="Times New Roman" w:hAnsi="Times New Roman"/>
                <w:b/>
                <w:sz w:val="20"/>
                <w:szCs w:val="20"/>
              </w:rPr>
              <w:t>р</w:t>
            </w:r>
            <w:proofErr w:type="gramEnd"/>
            <w:r w:rsidR="001354F9" w:rsidRPr="007559BA">
              <w:rPr>
                <w:rFonts w:ascii="Times New Roman" w:hAnsi="Times New Roman"/>
                <w:b/>
                <w:sz w:val="20"/>
                <w:szCs w:val="20"/>
              </w:rPr>
              <w:t>івня</w:t>
            </w:r>
            <w:proofErr w:type="spellEnd"/>
            <w:r w:rsidR="001354F9" w:rsidRPr="007559BA">
              <w:rPr>
                <w:rFonts w:ascii="Times New Roman" w:hAnsi="Times New Roman"/>
                <w:b/>
                <w:sz w:val="20"/>
                <w:szCs w:val="20"/>
              </w:rPr>
              <w:t xml:space="preserve"> </w:t>
            </w:r>
            <w:proofErr w:type="spellStart"/>
            <w:r w:rsidR="001354F9" w:rsidRPr="007559BA">
              <w:rPr>
                <w:rFonts w:ascii="Times New Roman" w:hAnsi="Times New Roman"/>
                <w:b/>
                <w:sz w:val="20"/>
                <w:szCs w:val="20"/>
              </w:rPr>
              <w:t>життя</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rPr>
            </w:pPr>
          </w:p>
        </w:tc>
      </w:tr>
      <w:tr w:rsidR="001354F9" w:rsidRPr="007559BA" w:rsidTr="0058361D">
        <w:trPr>
          <w:trHeight w:val="536"/>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b/>
                <w:sz w:val="20"/>
                <w:szCs w:val="20"/>
              </w:rPr>
            </w:pPr>
            <w:proofErr w:type="spellStart"/>
            <w:r w:rsidRPr="007559BA">
              <w:rPr>
                <w:rFonts w:ascii="Times New Roman" w:hAnsi="Times New Roman"/>
                <w:sz w:val="20"/>
                <w:szCs w:val="20"/>
              </w:rPr>
              <w:t>Роздрібний</w:t>
            </w:r>
            <w:proofErr w:type="spellEnd"/>
            <w:r w:rsidRPr="007559BA">
              <w:rPr>
                <w:rFonts w:ascii="Times New Roman" w:hAnsi="Times New Roman"/>
                <w:sz w:val="20"/>
                <w:szCs w:val="20"/>
              </w:rPr>
              <w:t xml:space="preserve"> товарооборот </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 xml:space="preserve">млн. </w:t>
            </w:r>
            <w:proofErr w:type="spellStart"/>
            <w:r w:rsidRPr="007559BA">
              <w:rPr>
                <w:rFonts w:ascii="Times New Roman" w:hAnsi="Times New Roman"/>
                <w:sz w:val="20"/>
                <w:szCs w:val="20"/>
              </w:rPr>
              <w:t>грн</w:t>
            </w:r>
            <w:proofErr w:type="spellEnd"/>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5F23A0" w:rsidP="0058361D">
            <w:pPr>
              <w:shd w:val="clear" w:color="auto" w:fill="FFFFFF"/>
              <w:tabs>
                <w:tab w:val="center" w:pos="2757"/>
              </w:tabs>
              <w:jc w:val="center"/>
              <w:rPr>
                <w:rFonts w:ascii="Times New Roman" w:hAnsi="Times New Roman"/>
                <w:sz w:val="20"/>
                <w:szCs w:val="20"/>
                <w:lang w:val="uk-UA"/>
              </w:rPr>
            </w:pPr>
            <w:r w:rsidRPr="007559BA">
              <w:rPr>
                <w:rFonts w:ascii="Times New Roman" w:hAnsi="Times New Roman"/>
                <w:sz w:val="20"/>
                <w:szCs w:val="20"/>
                <w:lang w:val="uk-UA"/>
              </w:rPr>
              <w:t>421,8</w:t>
            </w:r>
          </w:p>
        </w:tc>
      </w:tr>
      <w:tr w:rsidR="001354F9" w:rsidRPr="007559BA" w:rsidTr="0058361D">
        <w:trPr>
          <w:trHeight w:val="1069"/>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sz w:val="20"/>
                <w:szCs w:val="20"/>
              </w:rPr>
            </w:pPr>
            <w:r w:rsidRPr="007559BA">
              <w:rPr>
                <w:rFonts w:ascii="Times New Roman" w:hAnsi="Times New Roman"/>
                <w:sz w:val="20"/>
                <w:szCs w:val="20"/>
              </w:rPr>
              <w:t xml:space="preserve">Темп </w:t>
            </w:r>
            <w:proofErr w:type="spellStart"/>
            <w:r w:rsidRPr="007559BA">
              <w:rPr>
                <w:rFonts w:ascii="Times New Roman" w:hAnsi="Times New Roman"/>
                <w:sz w:val="20"/>
                <w:szCs w:val="20"/>
              </w:rPr>
              <w:t>зростання</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зниження</w:t>
            </w:r>
            <w:proofErr w:type="spellEnd"/>
            <w:r w:rsidRPr="007559BA">
              <w:rPr>
                <w:rFonts w:ascii="Times New Roman" w:hAnsi="Times New Roman"/>
                <w:sz w:val="20"/>
                <w:szCs w:val="20"/>
              </w:rPr>
              <w:t xml:space="preserve">) обороту </w:t>
            </w:r>
            <w:proofErr w:type="spellStart"/>
            <w:r w:rsidRPr="007559BA">
              <w:rPr>
                <w:rFonts w:ascii="Times New Roman" w:hAnsi="Times New Roman"/>
                <w:sz w:val="20"/>
                <w:szCs w:val="20"/>
              </w:rPr>
              <w:t>роздрібної</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торгі</w:t>
            </w:r>
            <w:proofErr w:type="gramStart"/>
            <w:r w:rsidRPr="007559BA">
              <w:rPr>
                <w:rFonts w:ascii="Times New Roman" w:hAnsi="Times New Roman"/>
                <w:sz w:val="20"/>
                <w:szCs w:val="20"/>
              </w:rPr>
              <w:t>вл</w:t>
            </w:r>
            <w:proofErr w:type="gramEnd"/>
            <w:r w:rsidRPr="007559BA">
              <w:rPr>
                <w:rFonts w:ascii="Times New Roman" w:hAnsi="Times New Roman"/>
                <w:sz w:val="20"/>
                <w:szCs w:val="20"/>
              </w:rPr>
              <w:t>і</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з</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урахуванням</w:t>
            </w:r>
            <w:proofErr w:type="spellEnd"/>
            <w:r w:rsidRPr="007559BA">
              <w:rPr>
                <w:rFonts w:ascii="Times New Roman" w:hAnsi="Times New Roman"/>
                <w:sz w:val="20"/>
                <w:szCs w:val="20"/>
              </w:rPr>
              <w:t xml:space="preserve"> товарообороту як </w:t>
            </w:r>
            <w:proofErr w:type="spellStart"/>
            <w:r w:rsidRPr="007559BA">
              <w:rPr>
                <w:rFonts w:ascii="Times New Roman" w:hAnsi="Times New Roman"/>
                <w:sz w:val="20"/>
                <w:szCs w:val="20"/>
              </w:rPr>
              <w:t>юридичних</w:t>
            </w:r>
            <w:proofErr w:type="spellEnd"/>
            <w:r w:rsidRPr="007559BA">
              <w:rPr>
                <w:rFonts w:ascii="Times New Roman" w:hAnsi="Times New Roman"/>
                <w:sz w:val="20"/>
                <w:szCs w:val="20"/>
              </w:rPr>
              <w:t xml:space="preserve">, так </w:t>
            </w:r>
            <w:proofErr w:type="spellStart"/>
            <w:r w:rsidRPr="007559BA">
              <w:rPr>
                <w:rFonts w:ascii="Times New Roman" w:hAnsi="Times New Roman"/>
                <w:sz w:val="20"/>
                <w:szCs w:val="20"/>
              </w:rPr>
              <w:t>і</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фізичних</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осіб</w:t>
            </w:r>
            <w:proofErr w:type="spellEnd"/>
            <w:r w:rsidRPr="007559BA">
              <w:rPr>
                <w:rFonts w:ascii="Times New Roman" w:hAnsi="Times New Roman"/>
                <w:sz w:val="20"/>
                <w:szCs w:val="20"/>
              </w:rPr>
              <w:t>)</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rPr>
            </w:pPr>
            <w:r w:rsidRPr="007559BA">
              <w:rPr>
                <w:rFonts w:ascii="Times New Roman" w:hAnsi="Times New Roman"/>
                <w:sz w:val="20"/>
                <w:szCs w:val="20"/>
              </w:rPr>
              <w:t>100,5</w:t>
            </w:r>
          </w:p>
        </w:tc>
      </w:tr>
      <w:tr w:rsidR="001354F9" w:rsidRPr="007559BA" w:rsidTr="0058361D">
        <w:trPr>
          <w:trHeight w:val="532"/>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sz w:val="20"/>
                <w:szCs w:val="20"/>
              </w:rPr>
            </w:pPr>
            <w:proofErr w:type="spellStart"/>
            <w:r w:rsidRPr="007559BA">
              <w:rPr>
                <w:rFonts w:ascii="Times New Roman" w:hAnsi="Times New Roman"/>
                <w:sz w:val="20"/>
                <w:szCs w:val="20"/>
              </w:rPr>
              <w:t>Реалізація</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послуг</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proofErr w:type="spellStart"/>
            <w:proofErr w:type="gramStart"/>
            <w:r w:rsidRPr="007559BA">
              <w:rPr>
                <w:rFonts w:ascii="Times New Roman" w:hAnsi="Times New Roman"/>
                <w:sz w:val="20"/>
                <w:szCs w:val="20"/>
              </w:rPr>
              <w:t>млн</w:t>
            </w:r>
            <w:proofErr w:type="spellEnd"/>
            <w:proofErr w:type="gramEnd"/>
            <w:r w:rsidRPr="007559BA">
              <w:rPr>
                <w:rFonts w:ascii="Times New Roman" w:hAnsi="Times New Roman"/>
                <w:sz w:val="20"/>
                <w:szCs w:val="20"/>
              </w:rPr>
              <w:t xml:space="preserve"> </w:t>
            </w:r>
            <w:proofErr w:type="spellStart"/>
            <w:r w:rsidRPr="007559BA">
              <w:rPr>
                <w:rFonts w:ascii="Times New Roman" w:hAnsi="Times New Roman"/>
                <w:sz w:val="20"/>
                <w:szCs w:val="20"/>
              </w:rPr>
              <w:t>грн</w:t>
            </w:r>
            <w:proofErr w:type="spellEnd"/>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70F7A" w:rsidP="0058361D">
            <w:pPr>
              <w:shd w:val="clear" w:color="auto" w:fill="FFFFFF"/>
              <w:tabs>
                <w:tab w:val="center" w:pos="2757"/>
              </w:tabs>
              <w:jc w:val="center"/>
              <w:rPr>
                <w:rFonts w:ascii="Times New Roman" w:hAnsi="Times New Roman"/>
                <w:sz w:val="20"/>
                <w:szCs w:val="20"/>
                <w:lang w:val="uk-UA"/>
              </w:rPr>
            </w:pPr>
            <w:r w:rsidRPr="007559BA">
              <w:rPr>
                <w:rFonts w:ascii="Times New Roman" w:hAnsi="Times New Roman"/>
                <w:sz w:val="20"/>
                <w:szCs w:val="20"/>
                <w:lang w:val="uk-UA"/>
              </w:rPr>
              <w:t>48,5</w:t>
            </w:r>
          </w:p>
        </w:tc>
      </w:tr>
      <w:tr w:rsidR="001354F9" w:rsidRPr="007559BA" w:rsidTr="0058361D">
        <w:trPr>
          <w:trHeight w:val="540"/>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sz w:val="20"/>
                <w:szCs w:val="20"/>
              </w:rPr>
            </w:pPr>
            <w:r w:rsidRPr="007559BA">
              <w:rPr>
                <w:rFonts w:ascii="Times New Roman" w:hAnsi="Times New Roman"/>
                <w:sz w:val="20"/>
                <w:szCs w:val="20"/>
              </w:rPr>
              <w:t xml:space="preserve">Фонд оплати </w:t>
            </w:r>
            <w:proofErr w:type="spellStart"/>
            <w:r w:rsidRPr="007559BA">
              <w:rPr>
                <w:rFonts w:ascii="Times New Roman" w:hAnsi="Times New Roman"/>
                <w:sz w:val="20"/>
                <w:szCs w:val="20"/>
              </w:rPr>
              <w:t>праці</w:t>
            </w:r>
            <w:proofErr w:type="spellEnd"/>
            <w:r w:rsidRPr="007559BA">
              <w:rPr>
                <w:rFonts w:ascii="Times New Roman" w:hAnsi="Times New Roman"/>
                <w:sz w:val="20"/>
                <w:szCs w:val="20"/>
              </w:rPr>
              <w:t xml:space="preserve"> </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proofErr w:type="spellStart"/>
            <w:proofErr w:type="gramStart"/>
            <w:r w:rsidRPr="007559BA">
              <w:rPr>
                <w:rFonts w:ascii="Times New Roman" w:hAnsi="Times New Roman"/>
                <w:sz w:val="20"/>
                <w:szCs w:val="20"/>
              </w:rPr>
              <w:t>млн</w:t>
            </w:r>
            <w:proofErr w:type="spellEnd"/>
            <w:proofErr w:type="gramEnd"/>
            <w:r w:rsidRPr="007559BA">
              <w:rPr>
                <w:rFonts w:ascii="Times New Roman" w:hAnsi="Times New Roman"/>
                <w:sz w:val="20"/>
                <w:szCs w:val="20"/>
              </w:rPr>
              <w:t xml:space="preserve"> </w:t>
            </w:r>
            <w:proofErr w:type="spellStart"/>
            <w:r w:rsidRPr="007559BA">
              <w:rPr>
                <w:rFonts w:ascii="Times New Roman" w:hAnsi="Times New Roman"/>
                <w:sz w:val="20"/>
                <w:szCs w:val="20"/>
              </w:rPr>
              <w:t>грн</w:t>
            </w:r>
            <w:proofErr w:type="spellEnd"/>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962A08" w:rsidP="0058361D">
            <w:pPr>
              <w:shd w:val="clear" w:color="auto" w:fill="FFFFFF"/>
              <w:spacing w:line="216" w:lineRule="auto"/>
              <w:jc w:val="center"/>
              <w:rPr>
                <w:rFonts w:ascii="Times New Roman" w:hAnsi="Times New Roman"/>
                <w:sz w:val="20"/>
                <w:szCs w:val="20"/>
              </w:rPr>
            </w:pPr>
            <w:r w:rsidRPr="007559BA">
              <w:rPr>
                <w:rFonts w:ascii="Times New Roman" w:eastAsia="Times New Roman" w:hAnsi="Times New Roman"/>
                <w:sz w:val="20"/>
                <w:szCs w:val="20"/>
                <w:lang w:val="uk-UA" w:eastAsia="ru-RU"/>
              </w:rPr>
              <w:t>198,16</w:t>
            </w:r>
          </w:p>
        </w:tc>
      </w:tr>
      <w:tr w:rsidR="001354F9" w:rsidRPr="007559BA" w:rsidTr="0058361D">
        <w:trPr>
          <w:trHeight w:val="534"/>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sz w:val="20"/>
                <w:szCs w:val="20"/>
              </w:rPr>
            </w:pPr>
            <w:proofErr w:type="spellStart"/>
            <w:r w:rsidRPr="007559BA">
              <w:rPr>
                <w:rFonts w:ascii="Times New Roman" w:hAnsi="Times New Roman"/>
                <w:sz w:val="20"/>
                <w:szCs w:val="20"/>
              </w:rPr>
              <w:t>Середньомісячна</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заробітна</w:t>
            </w:r>
            <w:proofErr w:type="spellEnd"/>
            <w:r w:rsidRPr="007559BA">
              <w:rPr>
                <w:rFonts w:ascii="Times New Roman" w:hAnsi="Times New Roman"/>
                <w:sz w:val="20"/>
                <w:szCs w:val="20"/>
              </w:rPr>
              <w:t xml:space="preserve"> плата</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proofErr w:type="spellStart"/>
            <w:r w:rsidRPr="007559BA">
              <w:rPr>
                <w:rFonts w:ascii="Times New Roman" w:hAnsi="Times New Roman"/>
                <w:sz w:val="20"/>
                <w:szCs w:val="20"/>
              </w:rPr>
              <w:t>грн</w:t>
            </w:r>
            <w:proofErr w:type="spellEnd"/>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lang w:val="uk-UA"/>
              </w:rPr>
            </w:pPr>
            <w:r w:rsidRPr="007559BA">
              <w:rPr>
                <w:rFonts w:ascii="Times New Roman" w:hAnsi="Times New Roman"/>
                <w:sz w:val="20"/>
                <w:szCs w:val="20"/>
                <w:lang w:val="uk-UA"/>
              </w:rPr>
              <w:t>5801</w:t>
            </w:r>
          </w:p>
        </w:tc>
      </w:tr>
      <w:tr w:rsidR="001354F9" w:rsidRPr="007559BA" w:rsidTr="0058361D">
        <w:trPr>
          <w:trHeight w:val="536"/>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sz w:val="20"/>
                <w:szCs w:val="20"/>
              </w:rPr>
            </w:pPr>
            <w:proofErr w:type="spellStart"/>
            <w:r w:rsidRPr="007559BA">
              <w:rPr>
                <w:rFonts w:ascii="Times New Roman" w:hAnsi="Times New Roman"/>
                <w:sz w:val="20"/>
                <w:szCs w:val="20"/>
              </w:rPr>
              <w:t>Середній</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розмі</w:t>
            </w:r>
            <w:proofErr w:type="gramStart"/>
            <w:r w:rsidRPr="007559BA">
              <w:rPr>
                <w:rFonts w:ascii="Times New Roman" w:hAnsi="Times New Roman"/>
                <w:sz w:val="20"/>
                <w:szCs w:val="20"/>
              </w:rPr>
              <w:t>р</w:t>
            </w:r>
            <w:proofErr w:type="spellEnd"/>
            <w:proofErr w:type="gramEnd"/>
            <w:r w:rsidRPr="007559BA">
              <w:rPr>
                <w:rFonts w:ascii="Times New Roman" w:hAnsi="Times New Roman"/>
                <w:sz w:val="20"/>
                <w:szCs w:val="20"/>
              </w:rPr>
              <w:t xml:space="preserve"> </w:t>
            </w:r>
            <w:proofErr w:type="spellStart"/>
            <w:r w:rsidRPr="007559BA">
              <w:rPr>
                <w:rFonts w:ascii="Times New Roman" w:hAnsi="Times New Roman"/>
                <w:sz w:val="20"/>
                <w:szCs w:val="20"/>
              </w:rPr>
              <w:t>пенсій</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proofErr w:type="spellStart"/>
            <w:r w:rsidRPr="007559BA">
              <w:rPr>
                <w:rFonts w:ascii="Times New Roman" w:hAnsi="Times New Roman"/>
                <w:sz w:val="20"/>
                <w:szCs w:val="20"/>
              </w:rPr>
              <w:t>грн</w:t>
            </w:r>
            <w:proofErr w:type="spellEnd"/>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B94A3C" w:rsidP="0058361D">
            <w:pPr>
              <w:shd w:val="clear" w:color="auto" w:fill="FFFFFF"/>
              <w:spacing w:line="216" w:lineRule="auto"/>
              <w:jc w:val="center"/>
              <w:rPr>
                <w:rFonts w:ascii="Times New Roman" w:hAnsi="Times New Roman"/>
                <w:sz w:val="20"/>
                <w:szCs w:val="20"/>
                <w:lang w:val="uk-UA"/>
              </w:rPr>
            </w:pPr>
            <w:r w:rsidRPr="007559BA">
              <w:rPr>
                <w:rFonts w:ascii="Times New Roman" w:hAnsi="Times New Roman"/>
                <w:sz w:val="20"/>
                <w:szCs w:val="20"/>
                <w:lang w:val="uk-UA"/>
              </w:rPr>
              <w:t>1591</w:t>
            </w:r>
          </w:p>
        </w:tc>
      </w:tr>
      <w:tr w:rsidR="001354F9" w:rsidRPr="007559BA" w:rsidTr="0058361D">
        <w:trPr>
          <w:trHeight w:val="701"/>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4D358E" w:rsidP="0058361D">
            <w:pPr>
              <w:shd w:val="clear" w:color="auto" w:fill="FFFFFF"/>
              <w:spacing w:line="216" w:lineRule="auto"/>
              <w:rPr>
                <w:rFonts w:ascii="Times New Roman" w:hAnsi="Times New Roman"/>
                <w:sz w:val="20"/>
                <w:szCs w:val="20"/>
              </w:rPr>
            </w:pPr>
            <w:r w:rsidRPr="007559BA">
              <w:rPr>
                <w:rFonts w:ascii="Times New Roman" w:hAnsi="Times New Roman"/>
                <w:b/>
                <w:sz w:val="20"/>
                <w:szCs w:val="20"/>
              </w:rPr>
              <w:t>V</w:t>
            </w:r>
            <w:r w:rsidR="001354F9" w:rsidRPr="007559BA">
              <w:rPr>
                <w:rFonts w:ascii="Times New Roman" w:hAnsi="Times New Roman"/>
                <w:b/>
                <w:sz w:val="20"/>
                <w:szCs w:val="20"/>
              </w:rPr>
              <w:t xml:space="preserve">. </w:t>
            </w:r>
            <w:proofErr w:type="spellStart"/>
            <w:r w:rsidR="001354F9" w:rsidRPr="007559BA">
              <w:rPr>
                <w:rFonts w:ascii="Times New Roman" w:hAnsi="Times New Roman"/>
                <w:b/>
                <w:sz w:val="20"/>
                <w:szCs w:val="20"/>
              </w:rPr>
              <w:t>Населення</w:t>
            </w:r>
            <w:proofErr w:type="spellEnd"/>
            <w:r w:rsidR="001354F9" w:rsidRPr="007559BA">
              <w:rPr>
                <w:rFonts w:ascii="Times New Roman" w:hAnsi="Times New Roman"/>
                <w:b/>
                <w:sz w:val="20"/>
                <w:szCs w:val="20"/>
              </w:rPr>
              <w:t xml:space="preserve"> та </w:t>
            </w:r>
            <w:proofErr w:type="spellStart"/>
            <w:r w:rsidR="001354F9" w:rsidRPr="007559BA">
              <w:rPr>
                <w:rFonts w:ascii="Times New Roman" w:hAnsi="Times New Roman"/>
                <w:b/>
                <w:sz w:val="20"/>
                <w:szCs w:val="20"/>
              </w:rPr>
              <w:t>ринок</w:t>
            </w:r>
            <w:proofErr w:type="spellEnd"/>
            <w:r w:rsidR="001354F9" w:rsidRPr="007559BA">
              <w:rPr>
                <w:rFonts w:ascii="Times New Roman" w:hAnsi="Times New Roman"/>
                <w:b/>
                <w:sz w:val="20"/>
                <w:szCs w:val="20"/>
              </w:rPr>
              <w:t xml:space="preserve"> </w:t>
            </w:r>
            <w:proofErr w:type="spellStart"/>
            <w:r w:rsidR="001354F9" w:rsidRPr="007559BA">
              <w:rPr>
                <w:rFonts w:ascii="Times New Roman" w:hAnsi="Times New Roman"/>
                <w:b/>
                <w:sz w:val="20"/>
                <w:szCs w:val="20"/>
              </w:rPr>
              <w:t>праці</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rPr>
            </w:pPr>
          </w:p>
        </w:tc>
      </w:tr>
      <w:tr w:rsidR="001354F9" w:rsidRPr="007559BA" w:rsidTr="0058361D">
        <w:trPr>
          <w:trHeight w:val="542"/>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sz w:val="20"/>
                <w:szCs w:val="20"/>
              </w:rPr>
            </w:pPr>
            <w:proofErr w:type="spellStart"/>
            <w:r w:rsidRPr="007559BA">
              <w:rPr>
                <w:rFonts w:ascii="Times New Roman" w:hAnsi="Times New Roman"/>
                <w:sz w:val="20"/>
                <w:szCs w:val="20"/>
              </w:rPr>
              <w:t>Середньорічна</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чисельність</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наявного</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населення</w:t>
            </w:r>
            <w:proofErr w:type="spellEnd"/>
            <w:r w:rsidRPr="007559BA">
              <w:rPr>
                <w:rFonts w:ascii="Times New Roman" w:hAnsi="Times New Roman"/>
                <w:sz w:val="20"/>
                <w:szCs w:val="20"/>
              </w:rPr>
              <w:t xml:space="preserve"> </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тис</w:t>
            </w:r>
            <w:proofErr w:type="gramStart"/>
            <w:r w:rsidRPr="007559BA">
              <w:rPr>
                <w:rFonts w:ascii="Times New Roman" w:hAnsi="Times New Roman"/>
                <w:sz w:val="20"/>
                <w:szCs w:val="20"/>
              </w:rPr>
              <w:t>.</w:t>
            </w:r>
            <w:proofErr w:type="gramEnd"/>
            <w:r w:rsidRPr="007559BA">
              <w:rPr>
                <w:rFonts w:ascii="Times New Roman" w:hAnsi="Times New Roman"/>
                <w:sz w:val="20"/>
                <w:szCs w:val="20"/>
              </w:rPr>
              <w:t xml:space="preserve"> </w:t>
            </w:r>
            <w:proofErr w:type="spellStart"/>
            <w:proofErr w:type="gramStart"/>
            <w:r w:rsidRPr="007559BA">
              <w:rPr>
                <w:rFonts w:ascii="Times New Roman" w:hAnsi="Times New Roman"/>
                <w:sz w:val="20"/>
                <w:szCs w:val="20"/>
              </w:rPr>
              <w:t>о</w:t>
            </w:r>
            <w:proofErr w:type="gramEnd"/>
            <w:r w:rsidRPr="007559BA">
              <w:rPr>
                <w:rFonts w:ascii="Times New Roman" w:hAnsi="Times New Roman"/>
                <w:sz w:val="20"/>
                <w:szCs w:val="20"/>
              </w:rPr>
              <w:t>сіб</w:t>
            </w:r>
            <w:proofErr w:type="spellEnd"/>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BB787E" w:rsidP="0058361D">
            <w:pPr>
              <w:shd w:val="clear" w:color="auto" w:fill="FFFFFF"/>
              <w:spacing w:line="216" w:lineRule="auto"/>
              <w:jc w:val="center"/>
              <w:rPr>
                <w:rFonts w:ascii="Times New Roman" w:hAnsi="Times New Roman"/>
                <w:sz w:val="20"/>
                <w:szCs w:val="20"/>
                <w:lang w:val="uk-UA"/>
              </w:rPr>
            </w:pPr>
            <w:r w:rsidRPr="007559BA">
              <w:rPr>
                <w:rFonts w:ascii="Times New Roman" w:hAnsi="Times New Roman"/>
                <w:sz w:val="20"/>
                <w:szCs w:val="20"/>
                <w:lang w:val="uk-UA"/>
              </w:rPr>
              <w:t>20,137</w:t>
            </w:r>
          </w:p>
        </w:tc>
      </w:tr>
      <w:tr w:rsidR="001354F9" w:rsidRPr="007559BA" w:rsidTr="0058361D">
        <w:trPr>
          <w:trHeight w:val="357"/>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both"/>
              <w:rPr>
                <w:rFonts w:ascii="Times New Roman" w:hAnsi="Times New Roman"/>
                <w:i/>
                <w:sz w:val="20"/>
                <w:szCs w:val="20"/>
              </w:rPr>
            </w:pPr>
            <w:proofErr w:type="gramStart"/>
            <w:r w:rsidRPr="007559BA">
              <w:rPr>
                <w:rFonts w:ascii="Times New Roman" w:hAnsi="Times New Roman"/>
                <w:i/>
                <w:sz w:val="20"/>
                <w:szCs w:val="20"/>
              </w:rPr>
              <w:t>у</w:t>
            </w:r>
            <w:proofErr w:type="gramEnd"/>
            <w:r w:rsidRPr="007559BA">
              <w:rPr>
                <w:rFonts w:ascii="Times New Roman" w:hAnsi="Times New Roman"/>
                <w:i/>
                <w:sz w:val="20"/>
                <w:szCs w:val="20"/>
              </w:rPr>
              <w:t xml:space="preserve"> % до </w:t>
            </w:r>
            <w:proofErr w:type="spellStart"/>
            <w:r w:rsidRPr="007559BA">
              <w:rPr>
                <w:rFonts w:ascii="Times New Roman" w:hAnsi="Times New Roman"/>
                <w:i/>
                <w:sz w:val="20"/>
                <w:szCs w:val="20"/>
              </w:rPr>
              <w:t>попереднього</w:t>
            </w:r>
            <w:proofErr w:type="spellEnd"/>
            <w:r w:rsidRPr="007559BA">
              <w:rPr>
                <w:rFonts w:ascii="Times New Roman" w:hAnsi="Times New Roman"/>
                <w:i/>
                <w:sz w:val="20"/>
                <w:szCs w:val="20"/>
              </w:rPr>
              <w:t xml:space="preserve"> року</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p>
        </w:tc>
      </w:tr>
      <w:tr w:rsidR="001354F9" w:rsidRPr="007559BA" w:rsidTr="0058361D">
        <w:trPr>
          <w:trHeight w:val="614"/>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sz w:val="20"/>
                <w:szCs w:val="20"/>
              </w:rPr>
            </w:pPr>
            <w:proofErr w:type="spellStart"/>
            <w:r w:rsidRPr="007559BA">
              <w:rPr>
                <w:rFonts w:ascii="Times New Roman" w:hAnsi="Times New Roman"/>
                <w:sz w:val="20"/>
                <w:szCs w:val="20"/>
              </w:rPr>
              <w:t>Чисельність</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безробітних</w:t>
            </w:r>
            <w:proofErr w:type="spellEnd"/>
            <w:r w:rsidRPr="007559BA">
              <w:rPr>
                <w:rFonts w:ascii="Times New Roman" w:hAnsi="Times New Roman"/>
                <w:sz w:val="20"/>
                <w:szCs w:val="20"/>
              </w:rPr>
              <w:t xml:space="preserve"> (на </w:t>
            </w:r>
            <w:proofErr w:type="spellStart"/>
            <w:r w:rsidRPr="007559BA">
              <w:rPr>
                <w:rFonts w:ascii="Times New Roman" w:hAnsi="Times New Roman"/>
                <w:sz w:val="20"/>
                <w:szCs w:val="20"/>
              </w:rPr>
              <w:t>кінець</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періоду</w:t>
            </w:r>
            <w:proofErr w:type="spellEnd"/>
            <w:r w:rsidRPr="007559BA">
              <w:rPr>
                <w:rFonts w:ascii="Times New Roman" w:hAnsi="Times New Roman"/>
                <w:sz w:val="20"/>
                <w:szCs w:val="20"/>
              </w:rPr>
              <w:t>)</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proofErr w:type="spellStart"/>
            <w:proofErr w:type="gramStart"/>
            <w:r w:rsidRPr="007559BA">
              <w:rPr>
                <w:rFonts w:ascii="Times New Roman" w:hAnsi="Times New Roman"/>
                <w:sz w:val="20"/>
                <w:szCs w:val="20"/>
              </w:rPr>
              <w:t>осіб</w:t>
            </w:r>
            <w:proofErr w:type="spellEnd"/>
            <w:proofErr w:type="gramEnd"/>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lang w:val="uk-UA"/>
              </w:rPr>
            </w:pPr>
            <w:r w:rsidRPr="007559BA">
              <w:rPr>
                <w:rFonts w:ascii="Times New Roman" w:hAnsi="Times New Roman"/>
                <w:sz w:val="20"/>
                <w:szCs w:val="20"/>
                <w:lang w:val="uk-UA"/>
              </w:rPr>
              <w:t>300</w:t>
            </w:r>
          </w:p>
        </w:tc>
      </w:tr>
      <w:tr w:rsidR="001354F9" w:rsidRPr="007559BA" w:rsidTr="0058361D">
        <w:trPr>
          <w:trHeight w:val="432"/>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i/>
                <w:sz w:val="20"/>
                <w:szCs w:val="20"/>
              </w:rPr>
            </w:pPr>
            <w:proofErr w:type="gramStart"/>
            <w:r w:rsidRPr="007559BA">
              <w:rPr>
                <w:rFonts w:ascii="Times New Roman" w:hAnsi="Times New Roman"/>
                <w:i/>
                <w:sz w:val="20"/>
                <w:szCs w:val="20"/>
              </w:rPr>
              <w:t>у</w:t>
            </w:r>
            <w:proofErr w:type="gramEnd"/>
            <w:r w:rsidRPr="007559BA">
              <w:rPr>
                <w:rFonts w:ascii="Times New Roman" w:hAnsi="Times New Roman"/>
                <w:i/>
                <w:sz w:val="20"/>
                <w:szCs w:val="20"/>
              </w:rPr>
              <w:t xml:space="preserve"> % до </w:t>
            </w:r>
            <w:proofErr w:type="spellStart"/>
            <w:r w:rsidRPr="007559BA">
              <w:rPr>
                <w:rFonts w:ascii="Times New Roman" w:hAnsi="Times New Roman"/>
                <w:i/>
                <w:sz w:val="20"/>
                <w:szCs w:val="20"/>
              </w:rPr>
              <w:t>попереднього</w:t>
            </w:r>
            <w:proofErr w:type="spellEnd"/>
            <w:r w:rsidRPr="007559BA">
              <w:rPr>
                <w:rFonts w:ascii="Times New Roman" w:hAnsi="Times New Roman"/>
                <w:i/>
                <w:sz w:val="20"/>
                <w:szCs w:val="20"/>
              </w:rPr>
              <w:t xml:space="preserve"> року</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65743E">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65743E">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100</w:t>
            </w:r>
          </w:p>
        </w:tc>
      </w:tr>
      <w:tr w:rsidR="001354F9" w:rsidRPr="007559BA" w:rsidTr="0065743E">
        <w:trPr>
          <w:trHeight w:val="733"/>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sz w:val="20"/>
                <w:szCs w:val="20"/>
              </w:rPr>
            </w:pPr>
            <w:proofErr w:type="spellStart"/>
            <w:proofErr w:type="gramStart"/>
            <w:r w:rsidRPr="007559BA">
              <w:rPr>
                <w:rFonts w:ascii="Times New Roman" w:hAnsi="Times New Roman"/>
                <w:sz w:val="20"/>
                <w:szCs w:val="20"/>
              </w:rPr>
              <w:lastRenderedPageBreak/>
              <w:t>Р</w:t>
            </w:r>
            <w:proofErr w:type="gramEnd"/>
            <w:r w:rsidRPr="007559BA">
              <w:rPr>
                <w:rFonts w:ascii="Times New Roman" w:hAnsi="Times New Roman"/>
                <w:sz w:val="20"/>
                <w:szCs w:val="20"/>
              </w:rPr>
              <w:t>івень</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зареєстрованого</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безробіття</w:t>
            </w:r>
            <w:proofErr w:type="spellEnd"/>
            <w:r w:rsidRPr="007559BA">
              <w:rPr>
                <w:rFonts w:ascii="Times New Roman" w:hAnsi="Times New Roman"/>
                <w:sz w:val="20"/>
                <w:szCs w:val="20"/>
              </w:rPr>
              <w:t xml:space="preserve"> (на </w:t>
            </w:r>
            <w:proofErr w:type="spellStart"/>
            <w:r w:rsidRPr="007559BA">
              <w:rPr>
                <w:rFonts w:ascii="Times New Roman" w:hAnsi="Times New Roman"/>
                <w:sz w:val="20"/>
                <w:szCs w:val="20"/>
              </w:rPr>
              <w:t>кінець</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періоду</w:t>
            </w:r>
            <w:proofErr w:type="spellEnd"/>
            <w:r w:rsidRPr="007559BA">
              <w:rPr>
                <w:rFonts w:ascii="Times New Roman" w:hAnsi="Times New Roman"/>
                <w:sz w:val="20"/>
                <w:szCs w:val="20"/>
              </w:rPr>
              <w:t>)</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5D0F4F" w:rsidP="0065743E">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lang w:eastAsia="uk-UA"/>
              </w:rPr>
              <w:pict>
                <v:shape id="_x0000_s1030" type="#_x0000_t202" style="position:absolute;left:0;text-align:left;margin-left:6.55pt;margin-top:24.15pt;width:11.45pt;height:8.95pt;z-index:251667456;mso-position-horizontal-relative:text;mso-position-vertical-relative:text" strokecolor="white">
                  <v:textbox style="mso-next-textbox:#_x0000_s1030">
                    <w:txbxContent>
                      <w:p w:rsidR="00F6132B" w:rsidRPr="00873F5E" w:rsidRDefault="00F6132B" w:rsidP="001354F9">
                        <w:pPr>
                          <w:rPr>
                            <w:sz w:val="28"/>
                            <w:szCs w:val="28"/>
                          </w:rPr>
                        </w:pPr>
                        <w:proofErr w:type="spellStart"/>
                        <w:r w:rsidRPr="00873F5E">
                          <w:rPr>
                            <w:sz w:val="28"/>
                            <w:szCs w:val="28"/>
                          </w:rPr>
                          <w:t>Продовження</w:t>
                        </w:r>
                        <w:proofErr w:type="spellEnd"/>
                        <w:r w:rsidRPr="00873F5E">
                          <w:rPr>
                            <w:sz w:val="28"/>
                            <w:szCs w:val="28"/>
                          </w:rPr>
                          <w:t xml:space="preserve"> </w:t>
                        </w:r>
                        <w:proofErr w:type="spellStart"/>
                        <w:r w:rsidRPr="00873F5E">
                          <w:rPr>
                            <w:sz w:val="28"/>
                            <w:szCs w:val="28"/>
                          </w:rPr>
                          <w:t>додатка</w:t>
                        </w:r>
                        <w:proofErr w:type="spellEnd"/>
                        <w:r w:rsidRPr="00873F5E">
                          <w:rPr>
                            <w:sz w:val="28"/>
                            <w:szCs w:val="28"/>
                          </w:rPr>
                          <w:t xml:space="preserve"> </w:t>
                        </w:r>
                      </w:p>
                    </w:txbxContent>
                  </v:textbox>
                </v:shape>
              </w:pict>
            </w:r>
            <w:r w:rsidR="001354F9" w:rsidRPr="007559BA">
              <w:rPr>
                <w:rFonts w:ascii="Times New Roman" w:hAnsi="Times New Roman"/>
                <w:sz w:val="20"/>
                <w:szCs w:val="20"/>
              </w:rPr>
              <w:t>%</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lang w:val="uk-UA"/>
              </w:rPr>
            </w:pPr>
            <w:r w:rsidRPr="007559BA">
              <w:rPr>
                <w:rFonts w:ascii="Times New Roman" w:hAnsi="Times New Roman"/>
                <w:sz w:val="20"/>
                <w:szCs w:val="20"/>
                <w:lang w:val="uk-UA"/>
              </w:rPr>
              <w:t>*</w:t>
            </w:r>
          </w:p>
        </w:tc>
      </w:tr>
      <w:tr w:rsidR="001354F9" w:rsidRPr="007559BA" w:rsidTr="0058361D">
        <w:trPr>
          <w:trHeight w:val="724"/>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sz w:val="20"/>
                <w:szCs w:val="20"/>
              </w:rPr>
            </w:pPr>
            <w:proofErr w:type="spellStart"/>
            <w:r w:rsidRPr="007559BA">
              <w:rPr>
                <w:rFonts w:ascii="Times New Roman" w:hAnsi="Times New Roman"/>
                <w:sz w:val="20"/>
                <w:szCs w:val="20"/>
              </w:rPr>
              <w:t>Чисельність</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населення</w:t>
            </w:r>
            <w:proofErr w:type="spellEnd"/>
            <w:r w:rsidRPr="007559BA">
              <w:rPr>
                <w:rFonts w:ascii="Times New Roman" w:hAnsi="Times New Roman"/>
                <w:sz w:val="20"/>
                <w:szCs w:val="20"/>
              </w:rPr>
              <w:t xml:space="preserve">, яке </w:t>
            </w:r>
            <w:proofErr w:type="spellStart"/>
            <w:r w:rsidRPr="007559BA">
              <w:rPr>
                <w:rFonts w:ascii="Times New Roman" w:hAnsi="Times New Roman"/>
                <w:sz w:val="20"/>
                <w:szCs w:val="20"/>
              </w:rPr>
              <w:t>перебуває</w:t>
            </w:r>
            <w:proofErr w:type="spellEnd"/>
            <w:r w:rsidRPr="007559BA">
              <w:rPr>
                <w:rFonts w:ascii="Times New Roman" w:hAnsi="Times New Roman"/>
                <w:sz w:val="20"/>
                <w:szCs w:val="20"/>
              </w:rPr>
              <w:t xml:space="preserve"> на </w:t>
            </w:r>
            <w:proofErr w:type="spellStart"/>
            <w:proofErr w:type="gramStart"/>
            <w:r w:rsidRPr="007559BA">
              <w:rPr>
                <w:rFonts w:ascii="Times New Roman" w:hAnsi="Times New Roman"/>
                <w:sz w:val="20"/>
                <w:szCs w:val="20"/>
              </w:rPr>
              <w:t>обл</w:t>
            </w:r>
            <w:proofErr w:type="gramEnd"/>
            <w:r w:rsidRPr="007559BA">
              <w:rPr>
                <w:rFonts w:ascii="Times New Roman" w:hAnsi="Times New Roman"/>
                <w:sz w:val="20"/>
                <w:szCs w:val="20"/>
              </w:rPr>
              <w:t>іку</w:t>
            </w:r>
            <w:proofErr w:type="spellEnd"/>
            <w:r w:rsidRPr="007559BA">
              <w:rPr>
                <w:rFonts w:ascii="Times New Roman" w:hAnsi="Times New Roman"/>
                <w:sz w:val="20"/>
                <w:szCs w:val="20"/>
              </w:rPr>
              <w:t xml:space="preserve"> у </w:t>
            </w:r>
            <w:proofErr w:type="spellStart"/>
            <w:r w:rsidRPr="007559BA">
              <w:rPr>
                <w:rFonts w:ascii="Times New Roman" w:hAnsi="Times New Roman"/>
                <w:sz w:val="20"/>
                <w:szCs w:val="20"/>
              </w:rPr>
              <w:t>службі</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зайнятості</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протягом</w:t>
            </w:r>
            <w:proofErr w:type="spellEnd"/>
            <w:r w:rsidRPr="007559BA">
              <w:rPr>
                <w:rFonts w:ascii="Times New Roman" w:hAnsi="Times New Roman"/>
                <w:sz w:val="20"/>
                <w:szCs w:val="20"/>
              </w:rPr>
              <w:t xml:space="preserve"> року)</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proofErr w:type="spellStart"/>
            <w:proofErr w:type="gramStart"/>
            <w:r w:rsidRPr="007559BA">
              <w:rPr>
                <w:rFonts w:ascii="Times New Roman" w:hAnsi="Times New Roman"/>
                <w:sz w:val="20"/>
                <w:szCs w:val="20"/>
              </w:rPr>
              <w:t>осіб</w:t>
            </w:r>
            <w:proofErr w:type="spellEnd"/>
            <w:proofErr w:type="gramEnd"/>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1354F9">
            <w:pPr>
              <w:shd w:val="clear" w:color="auto" w:fill="FFFFFF"/>
              <w:spacing w:line="216" w:lineRule="auto"/>
              <w:jc w:val="center"/>
              <w:rPr>
                <w:rFonts w:ascii="Times New Roman" w:hAnsi="Times New Roman"/>
                <w:sz w:val="20"/>
                <w:szCs w:val="20"/>
                <w:lang w:val="uk-UA"/>
              </w:rPr>
            </w:pPr>
            <w:r w:rsidRPr="007559BA">
              <w:rPr>
                <w:rFonts w:ascii="Times New Roman" w:hAnsi="Times New Roman"/>
                <w:sz w:val="20"/>
                <w:szCs w:val="20"/>
                <w:lang w:val="uk-UA"/>
              </w:rPr>
              <w:t>910</w:t>
            </w:r>
          </w:p>
        </w:tc>
      </w:tr>
      <w:tr w:rsidR="001354F9" w:rsidRPr="007559BA" w:rsidTr="0058361D">
        <w:trPr>
          <w:trHeight w:val="356"/>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i/>
                <w:sz w:val="20"/>
                <w:szCs w:val="20"/>
              </w:rPr>
            </w:pPr>
            <w:proofErr w:type="gramStart"/>
            <w:r w:rsidRPr="007559BA">
              <w:rPr>
                <w:rFonts w:ascii="Times New Roman" w:hAnsi="Times New Roman"/>
                <w:i/>
                <w:sz w:val="20"/>
                <w:szCs w:val="20"/>
              </w:rPr>
              <w:t>у</w:t>
            </w:r>
            <w:proofErr w:type="gramEnd"/>
            <w:r w:rsidRPr="007559BA">
              <w:rPr>
                <w:rFonts w:ascii="Times New Roman" w:hAnsi="Times New Roman"/>
                <w:i/>
                <w:sz w:val="20"/>
                <w:szCs w:val="20"/>
              </w:rPr>
              <w:t xml:space="preserve"> % до </w:t>
            </w:r>
            <w:proofErr w:type="spellStart"/>
            <w:r w:rsidRPr="007559BA">
              <w:rPr>
                <w:rFonts w:ascii="Times New Roman" w:hAnsi="Times New Roman"/>
                <w:i/>
                <w:sz w:val="20"/>
                <w:szCs w:val="20"/>
              </w:rPr>
              <w:t>попереднього</w:t>
            </w:r>
            <w:proofErr w:type="spellEnd"/>
            <w:r w:rsidRPr="007559BA">
              <w:rPr>
                <w:rFonts w:ascii="Times New Roman" w:hAnsi="Times New Roman"/>
                <w:i/>
                <w:sz w:val="20"/>
                <w:szCs w:val="20"/>
              </w:rPr>
              <w:t xml:space="preserve"> року</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1354F9">
            <w:pPr>
              <w:shd w:val="clear" w:color="auto" w:fill="FFFFFF"/>
              <w:spacing w:line="216" w:lineRule="auto"/>
              <w:jc w:val="center"/>
              <w:rPr>
                <w:rFonts w:ascii="Times New Roman" w:hAnsi="Times New Roman"/>
                <w:sz w:val="20"/>
                <w:szCs w:val="20"/>
                <w:lang w:val="uk-UA"/>
              </w:rPr>
            </w:pPr>
            <w:r w:rsidRPr="007559BA">
              <w:rPr>
                <w:rFonts w:ascii="Times New Roman" w:hAnsi="Times New Roman"/>
                <w:sz w:val="20"/>
                <w:szCs w:val="20"/>
              </w:rPr>
              <w:t>10</w:t>
            </w:r>
            <w:r w:rsidRPr="007559BA">
              <w:rPr>
                <w:rFonts w:ascii="Times New Roman" w:hAnsi="Times New Roman"/>
                <w:sz w:val="20"/>
                <w:szCs w:val="20"/>
                <w:lang w:val="uk-UA"/>
              </w:rPr>
              <w:t>2,3</w:t>
            </w:r>
          </w:p>
        </w:tc>
      </w:tr>
      <w:tr w:rsidR="001354F9" w:rsidRPr="007559BA" w:rsidTr="0058361D">
        <w:trPr>
          <w:trHeight w:val="422"/>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sz w:val="20"/>
                <w:szCs w:val="20"/>
              </w:rPr>
            </w:pPr>
            <w:proofErr w:type="spellStart"/>
            <w:r w:rsidRPr="007559BA">
              <w:rPr>
                <w:rFonts w:ascii="Times New Roman" w:hAnsi="Times New Roman"/>
                <w:sz w:val="20"/>
                <w:szCs w:val="20"/>
              </w:rPr>
              <w:t>з</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нього</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працевлаштовано</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proofErr w:type="spellStart"/>
            <w:proofErr w:type="gramStart"/>
            <w:r w:rsidRPr="007559BA">
              <w:rPr>
                <w:rFonts w:ascii="Times New Roman" w:hAnsi="Times New Roman"/>
                <w:sz w:val="20"/>
                <w:szCs w:val="20"/>
              </w:rPr>
              <w:t>осіб</w:t>
            </w:r>
            <w:proofErr w:type="spellEnd"/>
            <w:proofErr w:type="gramEnd"/>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lang w:val="uk-UA"/>
              </w:rPr>
            </w:pPr>
            <w:r w:rsidRPr="007559BA">
              <w:rPr>
                <w:rFonts w:ascii="Times New Roman" w:hAnsi="Times New Roman"/>
                <w:sz w:val="20"/>
                <w:szCs w:val="20"/>
                <w:lang w:val="uk-UA"/>
              </w:rPr>
              <w:t>300</w:t>
            </w:r>
          </w:p>
        </w:tc>
      </w:tr>
      <w:tr w:rsidR="001354F9" w:rsidRPr="007559BA" w:rsidTr="0065743E">
        <w:trPr>
          <w:trHeight w:val="533"/>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i/>
                <w:sz w:val="20"/>
                <w:szCs w:val="20"/>
              </w:rPr>
            </w:pPr>
            <w:proofErr w:type="gramStart"/>
            <w:r w:rsidRPr="007559BA">
              <w:rPr>
                <w:rFonts w:ascii="Times New Roman" w:hAnsi="Times New Roman"/>
                <w:i/>
                <w:sz w:val="20"/>
                <w:szCs w:val="20"/>
              </w:rPr>
              <w:t>у</w:t>
            </w:r>
            <w:proofErr w:type="gramEnd"/>
            <w:r w:rsidRPr="007559BA">
              <w:rPr>
                <w:rFonts w:ascii="Times New Roman" w:hAnsi="Times New Roman"/>
                <w:i/>
                <w:sz w:val="20"/>
                <w:szCs w:val="20"/>
              </w:rPr>
              <w:t xml:space="preserve"> % до </w:t>
            </w:r>
            <w:proofErr w:type="spellStart"/>
            <w:r w:rsidRPr="007559BA">
              <w:rPr>
                <w:rFonts w:ascii="Times New Roman" w:hAnsi="Times New Roman"/>
                <w:i/>
                <w:sz w:val="20"/>
                <w:szCs w:val="20"/>
              </w:rPr>
              <w:t>попереднього</w:t>
            </w:r>
            <w:proofErr w:type="spellEnd"/>
            <w:r w:rsidRPr="007559BA">
              <w:rPr>
                <w:rFonts w:ascii="Times New Roman" w:hAnsi="Times New Roman"/>
                <w:i/>
                <w:sz w:val="20"/>
                <w:szCs w:val="20"/>
              </w:rPr>
              <w:t xml:space="preserve"> року</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65743E">
            <w:pPr>
              <w:shd w:val="clear" w:color="auto" w:fill="FFFFFF"/>
              <w:spacing w:line="216" w:lineRule="auto"/>
              <w:jc w:val="center"/>
              <w:rPr>
                <w:rFonts w:ascii="Times New Roman" w:hAnsi="Times New Roman"/>
                <w:sz w:val="20"/>
                <w:szCs w:val="20"/>
                <w:lang w:val="uk-UA"/>
              </w:rPr>
            </w:pPr>
            <w:r w:rsidRPr="007559BA">
              <w:rPr>
                <w:rFonts w:ascii="Times New Roman" w:hAnsi="Times New Roman"/>
                <w:sz w:val="20"/>
                <w:szCs w:val="20"/>
                <w:lang w:val="uk-UA"/>
              </w:rPr>
              <w:t>10</w:t>
            </w:r>
            <w:r w:rsidR="0080298A" w:rsidRPr="007559BA">
              <w:rPr>
                <w:rFonts w:ascii="Times New Roman" w:hAnsi="Times New Roman"/>
                <w:sz w:val="20"/>
                <w:szCs w:val="20"/>
                <w:lang w:val="uk-UA"/>
              </w:rPr>
              <w:t>0</w:t>
            </w:r>
          </w:p>
        </w:tc>
      </w:tr>
      <w:tr w:rsidR="001354F9" w:rsidRPr="007559BA" w:rsidTr="0058361D">
        <w:trPr>
          <w:trHeight w:val="610"/>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4D358E" w:rsidP="0058361D">
            <w:pPr>
              <w:shd w:val="clear" w:color="auto" w:fill="FFFFFF"/>
              <w:spacing w:line="216" w:lineRule="auto"/>
              <w:rPr>
                <w:rFonts w:ascii="Times New Roman" w:hAnsi="Times New Roman"/>
                <w:b/>
                <w:sz w:val="20"/>
                <w:szCs w:val="20"/>
              </w:rPr>
            </w:pPr>
            <w:r w:rsidRPr="007559BA">
              <w:rPr>
                <w:rFonts w:ascii="Times New Roman" w:hAnsi="Times New Roman"/>
                <w:b/>
                <w:sz w:val="20"/>
                <w:szCs w:val="20"/>
              </w:rPr>
              <w:t>VІ</w:t>
            </w:r>
            <w:r w:rsidR="001354F9" w:rsidRPr="007559BA">
              <w:rPr>
                <w:rFonts w:ascii="Times New Roman" w:hAnsi="Times New Roman"/>
                <w:b/>
                <w:sz w:val="20"/>
                <w:szCs w:val="20"/>
              </w:rPr>
              <w:t xml:space="preserve">. </w:t>
            </w:r>
            <w:proofErr w:type="spellStart"/>
            <w:r w:rsidR="001354F9" w:rsidRPr="007559BA">
              <w:rPr>
                <w:rFonts w:ascii="Times New Roman" w:hAnsi="Times New Roman"/>
                <w:b/>
                <w:sz w:val="20"/>
                <w:szCs w:val="20"/>
              </w:rPr>
              <w:t>Розвиток</w:t>
            </w:r>
            <w:proofErr w:type="spellEnd"/>
            <w:r w:rsidR="001354F9" w:rsidRPr="007559BA">
              <w:rPr>
                <w:rFonts w:ascii="Times New Roman" w:hAnsi="Times New Roman"/>
                <w:b/>
                <w:sz w:val="20"/>
                <w:szCs w:val="20"/>
              </w:rPr>
              <w:t xml:space="preserve"> малого </w:t>
            </w:r>
            <w:proofErr w:type="spellStart"/>
            <w:proofErr w:type="gramStart"/>
            <w:r w:rsidR="001354F9" w:rsidRPr="007559BA">
              <w:rPr>
                <w:rFonts w:ascii="Times New Roman" w:hAnsi="Times New Roman"/>
                <w:b/>
                <w:sz w:val="20"/>
                <w:szCs w:val="20"/>
              </w:rPr>
              <w:t>п</w:t>
            </w:r>
            <w:proofErr w:type="gramEnd"/>
            <w:r w:rsidR="001354F9" w:rsidRPr="007559BA">
              <w:rPr>
                <w:rFonts w:ascii="Times New Roman" w:hAnsi="Times New Roman"/>
                <w:b/>
                <w:sz w:val="20"/>
                <w:szCs w:val="20"/>
              </w:rPr>
              <w:t>ідприємництва</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rPr>
            </w:pPr>
          </w:p>
        </w:tc>
      </w:tr>
      <w:tr w:rsidR="001354F9" w:rsidRPr="007559BA" w:rsidTr="0058361D">
        <w:trPr>
          <w:trHeight w:val="714"/>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sz w:val="20"/>
                <w:szCs w:val="20"/>
              </w:rPr>
            </w:pPr>
            <w:proofErr w:type="spellStart"/>
            <w:r w:rsidRPr="007559BA">
              <w:rPr>
                <w:rFonts w:ascii="Times New Roman" w:hAnsi="Times New Roman"/>
                <w:sz w:val="20"/>
                <w:szCs w:val="20"/>
              </w:rPr>
              <w:t>Кількість</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малих</w:t>
            </w:r>
            <w:proofErr w:type="spellEnd"/>
            <w:r w:rsidRPr="007559BA">
              <w:rPr>
                <w:rFonts w:ascii="Times New Roman" w:hAnsi="Times New Roman"/>
                <w:sz w:val="20"/>
                <w:szCs w:val="20"/>
              </w:rPr>
              <w:t xml:space="preserve"> </w:t>
            </w:r>
            <w:proofErr w:type="spellStart"/>
            <w:proofErr w:type="gramStart"/>
            <w:r w:rsidRPr="007559BA">
              <w:rPr>
                <w:rFonts w:ascii="Times New Roman" w:hAnsi="Times New Roman"/>
                <w:sz w:val="20"/>
                <w:szCs w:val="20"/>
              </w:rPr>
              <w:t>п</w:t>
            </w:r>
            <w:proofErr w:type="gramEnd"/>
            <w:r w:rsidRPr="007559BA">
              <w:rPr>
                <w:rFonts w:ascii="Times New Roman" w:hAnsi="Times New Roman"/>
                <w:sz w:val="20"/>
                <w:szCs w:val="20"/>
              </w:rPr>
              <w:t>ідприємств</w:t>
            </w:r>
            <w:proofErr w:type="spellEnd"/>
            <w:r w:rsidRPr="007559BA">
              <w:rPr>
                <w:rFonts w:ascii="Times New Roman" w:hAnsi="Times New Roman"/>
                <w:sz w:val="20"/>
                <w:szCs w:val="20"/>
              </w:rPr>
              <w:t xml:space="preserve"> на </w:t>
            </w:r>
            <w:r w:rsidRPr="007559BA">
              <w:rPr>
                <w:rFonts w:ascii="Times New Roman" w:hAnsi="Times New Roman"/>
                <w:sz w:val="20"/>
                <w:szCs w:val="20"/>
              </w:rPr>
              <w:br/>
              <w:t xml:space="preserve">10 тис. </w:t>
            </w:r>
            <w:proofErr w:type="spellStart"/>
            <w:r w:rsidRPr="007559BA">
              <w:rPr>
                <w:rFonts w:ascii="Times New Roman" w:hAnsi="Times New Roman"/>
                <w:sz w:val="20"/>
                <w:szCs w:val="20"/>
              </w:rPr>
              <w:t>населення</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один.</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lang w:val="uk-UA"/>
              </w:rPr>
            </w:pPr>
            <w:r w:rsidRPr="007559BA">
              <w:rPr>
                <w:rFonts w:ascii="Times New Roman" w:hAnsi="Times New Roman"/>
                <w:sz w:val="20"/>
                <w:szCs w:val="20"/>
                <w:lang w:val="uk-UA"/>
              </w:rPr>
              <w:t>13</w:t>
            </w:r>
          </w:p>
        </w:tc>
      </w:tr>
      <w:tr w:rsidR="001354F9" w:rsidRPr="007559BA" w:rsidTr="0058361D">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i/>
                <w:sz w:val="20"/>
                <w:szCs w:val="20"/>
              </w:rPr>
            </w:pPr>
            <w:proofErr w:type="gramStart"/>
            <w:r w:rsidRPr="007559BA">
              <w:rPr>
                <w:rFonts w:ascii="Times New Roman" w:hAnsi="Times New Roman"/>
                <w:i/>
                <w:sz w:val="20"/>
                <w:szCs w:val="20"/>
              </w:rPr>
              <w:t>у</w:t>
            </w:r>
            <w:proofErr w:type="gramEnd"/>
            <w:r w:rsidRPr="007559BA">
              <w:rPr>
                <w:rFonts w:ascii="Times New Roman" w:hAnsi="Times New Roman"/>
                <w:i/>
                <w:sz w:val="20"/>
                <w:szCs w:val="20"/>
              </w:rPr>
              <w:t xml:space="preserve"> % до </w:t>
            </w:r>
            <w:proofErr w:type="spellStart"/>
            <w:r w:rsidRPr="007559BA">
              <w:rPr>
                <w:rFonts w:ascii="Times New Roman" w:hAnsi="Times New Roman"/>
                <w:i/>
                <w:sz w:val="20"/>
                <w:szCs w:val="20"/>
              </w:rPr>
              <w:t>попереднього</w:t>
            </w:r>
            <w:proofErr w:type="spellEnd"/>
            <w:r w:rsidRPr="007559BA">
              <w:rPr>
                <w:rFonts w:ascii="Times New Roman" w:hAnsi="Times New Roman"/>
                <w:i/>
                <w:sz w:val="20"/>
                <w:szCs w:val="20"/>
              </w:rPr>
              <w:t xml:space="preserve"> року</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rPr>
            </w:pPr>
            <w:r w:rsidRPr="007559BA">
              <w:rPr>
                <w:rFonts w:ascii="Times New Roman" w:hAnsi="Times New Roman"/>
                <w:sz w:val="20"/>
                <w:szCs w:val="20"/>
              </w:rPr>
              <w:t>100,0</w:t>
            </w:r>
          </w:p>
        </w:tc>
      </w:tr>
      <w:tr w:rsidR="001354F9" w:rsidRPr="007559BA" w:rsidTr="0058361D">
        <w:trPr>
          <w:trHeight w:val="704"/>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sz w:val="20"/>
                <w:szCs w:val="20"/>
              </w:rPr>
            </w:pPr>
            <w:proofErr w:type="spellStart"/>
            <w:r w:rsidRPr="007559BA">
              <w:rPr>
                <w:rFonts w:ascii="Times New Roman" w:hAnsi="Times New Roman"/>
                <w:color w:val="000000"/>
                <w:sz w:val="20"/>
                <w:szCs w:val="20"/>
              </w:rPr>
              <w:t>Чисельність</w:t>
            </w:r>
            <w:proofErr w:type="spellEnd"/>
            <w:r w:rsidRPr="007559BA">
              <w:rPr>
                <w:rFonts w:ascii="Times New Roman" w:hAnsi="Times New Roman"/>
                <w:color w:val="000000"/>
                <w:sz w:val="20"/>
                <w:szCs w:val="20"/>
              </w:rPr>
              <w:t xml:space="preserve"> </w:t>
            </w:r>
            <w:proofErr w:type="spellStart"/>
            <w:r w:rsidRPr="007559BA">
              <w:rPr>
                <w:rFonts w:ascii="Times New Roman" w:hAnsi="Times New Roman"/>
                <w:color w:val="000000"/>
                <w:sz w:val="20"/>
                <w:szCs w:val="20"/>
              </w:rPr>
              <w:t>найманих</w:t>
            </w:r>
            <w:proofErr w:type="spellEnd"/>
            <w:r w:rsidRPr="007559BA">
              <w:rPr>
                <w:rFonts w:ascii="Times New Roman" w:hAnsi="Times New Roman"/>
                <w:color w:val="000000"/>
                <w:sz w:val="20"/>
                <w:szCs w:val="20"/>
              </w:rPr>
              <w:t xml:space="preserve"> </w:t>
            </w:r>
            <w:proofErr w:type="spellStart"/>
            <w:r w:rsidRPr="007559BA">
              <w:rPr>
                <w:rFonts w:ascii="Times New Roman" w:hAnsi="Times New Roman"/>
                <w:color w:val="000000"/>
                <w:sz w:val="20"/>
                <w:szCs w:val="20"/>
              </w:rPr>
              <w:t>працівників</w:t>
            </w:r>
            <w:proofErr w:type="spellEnd"/>
            <w:r w:rsidRPr="007559BA">
              <w:rPr>
                <w:rFonts w:ascii="Times New Roman" w:hAnsi="Times New Roman"/>
                <w:color w:val="000000"/>
                <w:sz w:val="20"/>
                <w:szCs w:val="20"/>
              </w:rPr>
              <w:t xml:space="preserve"> у малому </w:t>
            </w:r>
            <w:proofErr w:type="spellStart"/>
            <w:proofErr w:type="gramStart"/>
            <w:r w:rsidRPr="007559BA">
              <w:rPr>
                <w:rFonts w:ascii="Times New Roman" w:hAnsi="Times New Roman"/>
                <w:color w:val="000000"/>
                <w:sz w:val="20"/>
                <w:szCs w:val="20"/>
              </w:rPr>
              <w:t>п</w:t>
            </w:r>
            <w:proofErr w:type="gramEnd"/>
            <w:r w:rsidRPr="007559BA">
              <w:rPr>
                <w:rFonts w:ascii="Times New Roman" w:hAnsi="Times New Roman"/>
                <w:color w:val="000000"/>
                <w:sz w:val="20"/>
                <w:szCs w:val="20"/>
              </w:rPr>
              <w:t>ідприємництві</w:t>
            </w:r>
            <w:proofErr w:type="spellEnd"/>
            <w:r w:rsidRPr="007559BA">
              <w:rPr>
                <w:rFonts w:ascii="Times New Roman" w:hAnsi="Times New Roman"/>
                <w:color w:val="000000"/>
                <w:sz w:val="20"/>
                <w:szCs w:val="20"/>
              </w:rPr>
              <w:t xml:space="preserve"> </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тис</w:t>
            </w:r>
            <w:proofErr w:type="gramStart"/>
            <w:r w:rsidRPr="007559BA">
              <w:rPr>
                <w:rFonts w:ascii="Times New Roman" w:hAnsi="Times New Roman"/>
                <w:sz w:val="20"/>
                <w:szCs w:val="20"/>
              </w:rPr>
              <w:t>.</w:t>
            </w:r>
            <w:proofErr w:type="gramEnd"/>
            <w:r w:rsidRPr="007559BA">
              <w:rPr>
                <w:rFonts w:ascii="Times New Roman" w:hAnsi="Times New Roman"/>
                <w:sz w:val="20"/>
                <w:szCs w:val="20"/>
              </w:rPr>
              <w:t xml:space="preserve"> </w:t>
            </w:r>
            <w:proofErr w:type="spellStart"/>
            <w:proofErr w:type="gramStart"/>
            <w:r w:rsidRPr="007559BA">
              <w:rPr>
                <w:rFonts w:ascii="Times New Roman" w:hAnsi="Times New Roman"/>
                <w:sz w:val="20"/>
                <w:szCs w:val="20"/>
              </w:rPr>
              <w:t>о</w:t>
            </w:r>
            <w:proofErr w:type="gramEnd"/>
            <w:r w:rsidRPr="007559BA">
              <w:rPr>
                <w:rFonts w:ascii="Times New Roman" w:hAnsi="Times New Roman"/>
                <w:sz w:val="20"/>
                <w:szCs w:val="20"/>
              </w:rPr>
              <w:t>сіб</w:t>
            </w:r>
            <w:proofErr w:type="spellEnd"/>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lang w:val="uk-UA"/>
              </w:rPr>
            </w:pPr>
            <w:r w:rsidRPr="007559BA">
              <w:rPr>
                <w:rFonts w:ascii="Times New Roman" w:hAnsi="Times New Roman"/>
                <w:sz w:val="20"/>
                <w:szCs w:val="20"/>
                <w:lang w:val="uk-UA"/>
              </w:rPr>
              <w:t>0,165</w:t>
            </w:r>
          </w:p>
        </w:tc>
      </w:tr>
      <w:tr w:rsidR="001354F9" w:rsidRPr="007559BA" w:rsidTr="0058361D">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i/>
                <w:sz w:val="20"/>
                <w:szCs w:val="20"/>
              </w:rPr>
            </w:pPr>
            <w:proofErr w:type="gramStart"/>
            <w:r w:rsidRPr="007559BA">
              <w:rPr>
                <w:rFonts w:ascii="Times New Roman" w:hAnsi="Times New Roman"/>
                <w:i/>
                <w:sz w:val="20"/>
                <w:szCs w:val="20"/>
              </w:rPr>
              <w:t>у</w:t>
            </w:r>
            <w:proofErr w:type="gramEnd"/>
            <w:r w:rsidRPr="007559BA">
              <w:rPr>
                <w:rFonts w:ascii="Times New Roman" w:hAnsi="Times New Roman"/>
                <w:i/>
                <w:sz w:val="20"/>
                <w:szCs w:val="20"/>
              </w:rPr>
              <w:t xml:space="preserve"> % до </w:t>
            </w:r>
            <w:proofErr w:type="spellStart"/>
            <w:r w:rsidRPr="007559BA">
              <w:rPr>
                <w:rFonts w:ascii="Times New Roman" w:hAnsi="Times New Roman"/>
                <w:i/>
                <w:sz w:val="20"/>
                <w:szCs w:val="20"/>
              </w:rPr>
              <w:t>попереднього</w:t>
            </w:r>
            <w:proofErr w:type="spellEnd"/>
            <w:r w:rsidRPr="007559BA">
              <w:rPr>
                <w:rFonts w:ascii="Times New Roman" w:hAnsi="Times New Roman"/>
                <w:i/>
                <w:sz w:val="20"/>
                <w:szCs w:val="20"/>
              </w:rPr>
              <w:t xml:space="preserve"> року</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lang w:val="uk-UA"/>
              </w:rPr>
            </w:pPr>
            <w:r w:rsidRPr="007559BA">
              <w:rPr>
                <w:rFonts w:ascii="Times New Roman" w:hAnsi="Times New Roman"/>
                <w:sz w:val="20"/>
                <w:szCs w:val="20"/>
                <w:lang w:val="uk-UA"/>
              </w:rPr>
              <w:t>107,8</w:t>
            </w:r>
          </w:p>
        </w:tc>
      </w:tr>
      <w:tr w:rsidR="001354F9" w:rsidRPr="007559BA" w:rsidTr="0058361D">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sz w:val="20"/>
                <w:szCs w:val="20"/>
              </w:rPr>
            </w:pPr>
            <w:proofErr w:type="spellStart"/>
            <w:r w:rsidRPr="007559BA">
              <w:rPr>
                <w:rFonts w:ascii="Times New Roman" w:hAnsi="Times New Roman"/>
                <w:sz w:val="20"/>
                <w:szCs w:val="20"/>
              </w:rPr>
              <w:t>Питома</w:t>
            </w:r>
            <w:proofErr w:type="spellEnd"/>
            <w:r w:rsidRPr="007559BA">
              <w:rPr>
                <w:rFonts w:ascii="Times New Roman" w:hAnsi="Times New Roman"/>
                <w:sz w:val="20"/>
                <w:szCs w:val="20"/>
              </w:rPr>
              <w:t xml:space="preserve"> вага </w:t>
            </w:r>
            <w:proofErr w:type="spellStart"/>
            <w:r w:rsidRPr="007559BA">
              <w:rPr>
                <w:rFonts w:ascii="Times New Roman" w:hAnsi="Times New Roman"/>
                <w:sz w:val="20"/>
                <w:szCs w:val="20"/>
              </w:rPr>
              <w:t>продукції</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виробленої</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малими</w:t>
            </w:r>
            <w:proofErr w:type="spellEnd"/>
            <w:r w:rsidRPr="007559BA">
              <w:rPr>
                <w:rFonts w:ascii="Times New Roman" w:hAnsi="Times New Roman"/>
                <w:sz w:val="20"/>
                <w:szCs w:val="20"/>
              </w:rPr>
              <w:t xml:space="preserve"> </w:t>
            </w:r>
            <w:proofErr w:type="spellStart"/>
            <w:proofErr w:type="gramStart"/>
            <w:r w:rsidRPr="007559BA">
              <w:rPr>
                <w:rFonts w:ascii="Times New Roman" w:hAnsi="Times New Roman"/>
                <w:sz w:val="20"/>
                <w:szCs w:val="20"/>
              </w:rPr>
              <w:t>п</w:t>
            </w:r>
            <w:proofErr w:type="gramEnd"/>
            <w:r w:rsidRPr="007559BA">
              <w:rPr>
                <w:rFonts w:ascii="Times New Roman" w:hAnsi="Times New Roman"/>
                <w:sz w:val="20"/>
                <w:szCs w:val="20"/>
              </w:rPr>
              <w:t>ідприємствами</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rPr>
            </w:pPr>
            <w:r w:rsidRPr="007559BA">
              <w:rPr>
                <w:rFonts w:ascii="Times New Roman" w:hAnsi="Times New Roman"/>
                <w:sz w:val="20"/>
                <w:szCs w:val="20"/>
              </w:rPr>
              <w:t>17,1</w:t>
            </w:r>
          </w:p>
        </w:tc>
      </w:tr>
      <w:tr w:rsidR="001354F9" w:rsidRPr="007559BA" w:rsidTr="0058361D">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color w:val="000000"/>
                <w:sz w:val="20"/>
                <w:szCs w:val="20"/>
              </w:rPr>
            </w:pPr>
            <w:proofErr w:type="spellStart"/>
            <w:r w:rsidRPr="007559BA">
              <w:rPr>
                <w:rFonts w:ascii="Times New Roman" w:hAnsi="Times New Roman"/>
                <w:color w:val="000000"/>
                <w:sz w:val="20"/>
                <w:szCs w:val="20"/>
              </w:rPr>
              <w:t>Кількість</w:t>
            </w:r>
            <w:proofErr w:type="spellEnd"/>
            <w:r w:rsidRPr="007559BA">
              <w:rPr>
                <w:rFonts w:ascii="Times New Roman" w:hAnsi="Times New Roman"/>
                <w:color w:val="000000"/>
                <w:sz w:val="20"/>
                <w:szCs w:val="20"/>
              </w:rPr>
              <w:t xml:space="preserve"> </w:t>
            </w:r>
            <w:proofErr w:type="spellStart"/>
            <w:r w:rsidRPr="007559BA">
              <w:rPr>
                <w:rFonts w:ascii="Times New Roman" w:hAnsi="Times New Roman"/>
                <w:color w:val="000000"/>
                <w:sz w:val="20"/>
                <w:szCs w:val="20"/>
              </w:rPr>
              <w:t>середніх</w:t>
            </w:r>
            <w:proofErr w:type="spellEnd"/>
            <w:r w:rsidRPr="007559BA">
              <w:rPr>
                <w:rFonts w:ascii="Times New Roman" w:hAnsi="Times New Roman"/>
                <w:color w:val="000000"/>
                <w:sz w:val="20"/>
                <w:szCs w:val="20"/>
              </w:rPr>
              <w:t xml:space="preserve"> </w:t>
            </w:r>
            <w:proofErr w:type="spellStart"/>
            <w:proofErr w:type="gramStart"/>
            <w:r w:rsidRPr="007559BA">
              <w:rPr>
                <w:rFonts w:ascii="Times New Roman" w:hAnsi="Times New Roman"/>
                <w:color w:val="000000"/>
                <w:sz w:val="20"/>
                <w:szCs w:val="20"/>
              </w:rPr>
              <w:t>п</w:t>
            </w:r>
            <w:proofErr w:type="gramEnd"/>
            <w:r w:rsidRPr="007559BA">
              <w:rPr>
                <w:rFonts w:ascii="Times New Roman" w:hAnsi="Times New Roman"/>
                <w:color w:val="000000"/>
                <w:sz w:val="20"/>
                <w:szCs w:val="20"/>
              </w:rPr>
              <w:t>ідприємств</w:t>
            </w:r>
            <w:proofErr w:type="spellEnd"/>
            <w:r w:rsidRPr="007559BA">
              <w:rPr>
                <w:rFonts w:ascii="Times New Roman" w:hAnsi="Times New Roman"/>
                <w:color w:val="000000"/>
                <w:sz w:val="20"/>
                <w:szCs w:val="20"/>
              </w:rPr>
              <w:t xml:space="preserve"> на </w:t>
            </w:r>
            <w:r w:rsidRPr="007559BA">
              <w:rPr>
                <w:rFonts w:ascii="Times New Roman" w:hAnsi="Times New Roman"/>
                <w:color w:val="000000"/>
                <w:sz w:val="20"/>
                <w:szCs w:val="20"/>
              </w:rPr>
              <w:br/>
              <w:t xml:space="preserve">10 тис. </w:t>
            </w:r>
            <w:proofErr w:type="spellStart"/>
            <w:r w:rsidRPr="007559BA">
              <w:rPr>
                <w:rFonts w:ascii="Times New Roman" w:hAnsi="Times New Roman"/>
                <w:color w:val="000000"/>
                <w:sz w:val="20"/>
                <w:szCs w:val="20"/>
              </w:rPr>
              <w:t>населення</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color w:val="000000"/>
                <w:sz w:val="20"/>
                <w:szCs w:val="20"/>
              </w:rPr>
            </w:pPr>
            <w:r w:rsidRPr="007559BA">
              <w:rPr>
                <w:rFonts w:ascii="Times New Roman" w:hAnsi="Times New Roman"/>
                <w:color w:val="000000"/>
                <w:sz w:val="20"/>
                <w:szCs w:val="20"/>
              </w:rPr>
              <w:t>один.</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color w:val="000000"/>
                <w:sz w:val="20"/>
                <w:szCs w:val="20"/>
                <w:lang w:val="uk-UA"/>
              </w:rPr>
            </w:pPr>
            <w:r w:rsidRPr="007559BA">
              <w:rPr>
                <w:rFonts w:ascii="Times New Roman" w:hAnsi="Times New Roman"/>
                <w:color w:val="000000"/>
                <w:sz w:val="20"/>
                <w:szCs w:val="20"/>
                <w:lang w:val="uk-UA"/>
              </w:rPr>
              <w:t>0,4</w:t>
            </w:r>
          </w:p>
        </w:tc>
      </w:tr>
      <w:tr w:rsidR="001354F9" w:rsidRPr="007559BA" w:rsidTr="0058361D">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i/>
                <w:color w:val="000000"/>
                <w:sz w:val="20"/>
                <w:szCs w:val="20"/>
              </w:rPr>
            </w:pPr>
            <w:proofErr w:type="gramStart"/>
            <w:r w:rsidRPr="007559BA">
              <w:rPr>
                <w:rFonts w:ascii="Times New Roman" w:hAnsi="Times New Roman"/>
                <w:i/>
                <w:color w:val="000000"/>
                <w:sz w:val="20"/>
                <w:szCs w:val="20"/>
              </w:rPr>
              <w:t>у</w:t>
            </w:r>
            <w:proofErr w:type="gramEnd"/>
            <w:r w:rsidRPr="007559BA">
              <w:rPr>
                <w:rFonts w:ascii="Times New Roman" w:hAnsi="Times New Roman"/>
                <w:i/>
                <w:color w:val="000000"/>
                <w:sz w:val="20"/>
                <w:szCs w:val="20"/>
              </w:rPr>
              <w:t xml:space="preserve"> % до </w:t>
            </w:r>
            <w:proofErr w:type="spellStart"/>
            <w:r w:rsidRPr="007559BA">
              <w:rPr>
                <w:rFonts w:ascii="Times New Roman" w:hAnsi="Times New Roman"/>
                <w:i/>
                <w:color w:val="000000"/>
                <w:sz w:val="20"/>
                <w:szCs w:val="20"/>
              </w:rPr>
              <w:t>попереднього</w:t>
            </w:r>
            <w:proofErr w:type="spellEnd"/>
            <w:r w:rsidRPr="007559BA">
              <w:rPr>
                <w:rFonts w:ascii="Times New Roman" w:hAnsi="Times New Roman"/>
                <w:i/>
                <w:color w:val="000000"/>
                <w:sz w:val="20"/>
                <w:szCs w:val="20"/>
              </w:rPr>
              <w:t xml:space="preserve"> року</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color w:val="000000"/>
                <w:sz w:val="20"/>
                <w:szCs w:val="20"/>
              </w:rPr>
            </w:pPr>
            <w:r w:rsidRPr="007559BA">
              <w:rPr>
                <w:rFonts w:ascii="Times New Roman" w:hAnsi="Times New Roman"/>
                <w:color w:val="000000"/>
                <w:sz w:val="20"/>
                <w:szCs w:val="20"/>
              </w:rPr>
              <w:t>%</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color w:val="000000"/>
                <w:sz w:val="20"/>
                <w:szCs w:val="20"/>
              </w:rPr>
            </w:pPr>
            <w:r w:rsidRPr="007559BA">
              <w:rPr>
                <w:rFonts w:ascii="Times New Roman" w:hAnsi="Times New Roman"/>
                <w:color w:val="000000"/>
                <w:sz w:val="20"/>
                <w:szCs w:val="20"/>
              </w:rPr>
              <w:t>100</w:t>
            </w:r>
          </w:p>
        </w:tc>
      </w:tr>
      <w:tr w:rsidR="001354F9" w:rsidRPr="007559BA" w:rsidTr="0058361D">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color w:val="000000"/>
                <w:sz w:val="20"/>
                <w:szCs w:val="20"/>
              </w:rPr>
            </w:pPr>
            <w:proofErr w:type="spellStart"/>
            <w:r w:rsidRPr="007559BA">
              <w:rPr>
                <w:rFonts w:ascii="Times New Roman" w:hAnsi="Times New Roman"/>
                <w:color w:val="000000"/>
                <w:sz w:val="20"/>
                <w:szCs w:val="20"/>
              </w:rPr>
              <w:t>Чисельність</w:t>
            </w:r>
            <w:proofErr w:type="spellEnd"/>
            <w:r w:rsidRPr="007559BA">
              <w:rPr>
                <w:rFonts w:ascii="Times New Roman" w:hAnsi="Times New Roman"/>
                <w:color w:val="000000"/>
                <w:sz w:val="20"/>
                <w:szCs w:val="20"/>
              </w:rPr>
              <w:t xml:space="preserve"> </w:t>
            </w:r>
            <w:proofErr w:type="spellStart"/>
            <w:r w:rsidRPr="007559BA">
              <w:rPr>
                <w:rFonts w:ascii="Times New Roman" w:hAnsi="Times New Roman"/>
                <w:color w:val="000000"/>
                <w:sz w:val="20"/>
                <w:szCs w:val="20"/>
              </w:rPr>
              <w:t>найманих</w:t>
            </w:r>
            <w:proofErr w:type="spellEnd"/>
            <w:r w:rsidRPr="007559BA">
              <w:rPr>
                <w:rFonts w:ascii="Times New Roman" w:hAnsi="Times New Roman"/>
                <w:color w:val="000000"/>
                <w:sz w:val="20"/>
                <w:szCs w:val="20"/>
              </w:rPr>
              <w:t xml:space="preserve"> </w:t>
            </w:r>
            <w:proofErr w:type="spellStart"/>
            <w:r w:rsidRPr="007559BA">
              <w:rPr>
                <w:rFonts w:ascii="Times New Roman" w:hAnsi="Times New Roman"/>
                <w:color w:val="000000"/>
                <w:sz w:val="20"/>
                <w:szCs w:val="20"/>
              </w:rPr>
              <w:t>працівників</w:t>
            </w:r>
            <w:proofErr w:type="spellEnd"/>
            <w:r w:rsidRPr="007559BA">
              <w:rPr>
                <w:rFonts w:ascii="Times New Roman" w:hAnsi="Times New Roman"/>
                <w:color w:val="000000"/>
                <w:sz w:val="20"/>
                <w:szCs w:val="20"/>
              </w:rPr>
              <w:t xml:space="preserve"> у </w:t>
            </w:r>
            <w:proofErr w:type="spellStart"/>
            <w:r w:rsidRPr="007559BA">
              <w:rPr>
                <w:rFonts w:ascii="Times New Roman" w:hAnsi="Times New Roman"/>
                <w:color w:val="000000"/>
                <w:sz w:val="20"/>
                <w:szCs w:val="20"/>
              </w:rPr>
              <w:t>середньому</w:t>
            </w:r>
            <w:proofErr w:type="spellEnd"/>
            <w:r w:rsidRPr="007559BA">
              <w:rPr>
                <w:rFonts w:ascii="Times New Roman" w:hAnsi="Times New Roman"/>
                <w:color w:val="000000"/>
                <w:sz w:val="20"/>
                <w:szCs w:val="20"/>
              </w:rPr>
              <w:t xml:space="preserve"> </w:t>
            </w:r>
            <w:proofErr w:type="spellStart"/>
            <w:proofErr w:type="gramStart"/>
            <w:r w:rsidRPr="007559BA">
              <w:rPr>
                <w:rFonts w:ascii="Times New Roman" w:hAnsi="Times New Roman"/>
                <w:color w:val="000000"/>
                <w:sz w:val="20"/>
                <w:szCs w:val="20"/>
              </w:rPr>
              <w:t>п</w:t>
            </w:r>
            <w:proofErr w:type="gramEnd"/>
            <w:r w:rsidRPr="007559BA">
              <w:rPr>
                <w:rFonts w:ascii="Times New Roman" w:hAnsi="Times New Roman"/>
                <w:color w:val="000000"/>
                <w:sz w:val="20"/>
                <w:szCs w:val="20"/>
              </w:rPr>
              <w:t>ідприємництві</w:t>
            </w:r>
            <w:proofErr w:type="spellEnd"/>
            <w:r w:rsidRPr="007559BA">
              <w:rPr>
                <w:rFonts w:ascii="Times New Roman" w:hAnsi="Times New Roman"/>
                <w:color w:val="000000"/>
                <w:sz w:val="20"/>
                <w:szCs w:val="20"/>
              </w:rPr>
              <w:t xml:space="preserve"> </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color w:val="000000"/>
                <w:sz w:val="20"/>
                <w:szCs w:val="20"/>
              </w:rPr>
            </w:pPr>
            <w:r w:rsidRPr="007559BA">
              <w:rPr>
                <w:rFonts w:ascii="Times New Roman" w:hAnsi="Times New Roman"/>
                <w:color w:val="000000"/>
                <w:sz w:val="20"/>
                <w:szCs w:val="20"/>
              </w:rPr>
              <w:t>тис</w:t>
            </w:r>
            <w:proofErr w:type="gramStart"/>
            <w:r w:rsidRPr="007559BA">
              <w:rPr>
                <w:rFonts w:ascii="Times New Roman" w:hAnsi="Times New Roman"/>
                <w:color w:val="000000"/>
                <w:sz w:val="20"/>
                <w:szCs w:val="20"/>
              </w:rPr>
              <w:t>.</w:t>
            </w:r>
            <w:proofErr w:type="gramEnd"/>
            <w:r w:rsidRPr="007559BA">
              <w:rPr>
                <w:rFonts w:ascii="Times New Roman" w:hAnsi="Times New Roman"/>
                <w:color w:val="000000"/>
                <w:sz w:val="20"/>
                <w:szCs w:val="20"/>
              </w:rPr>
              <w:t xml:space="preserve"> </w:t>
            </w:r>
            <w:proofErr w:type="spellStart"/>
            <w:proofErr w:type="gramStart"/>
            <w:r w:rsidRPr="007559BA">
              <w:rPr>
                <w:rFonts w:ascii="Times New Roman" w:hAnsi="Times New Roman"/>
                <w:color w:val="000000"/>
                <w:sz w:val="20"/>
                <w:szCs w:val="20"/>
              </w:rPr>
              <w:t>о</w:t>
            </w:r>
            <w:proofErr w:type="gramEnd"/>
            <w:r w:rsidRPr="007559BA">
              <w:rPr>
                <w:rFonts w:ascii="Times New Roman" w:hAnsi="Times New Roman"/>
                <w:color w:val="000000"/>
                <w:sz w:val="20"/>
                <w:szCs w:val="20"/>
              </w:rPr>
              <w:t>сіб</w:t>
            </w:r>
            <w:proofErr w:type="spellEnd"/>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color w:val="000000"/>
                <w:sz w:val="20"/>
                <w:szCs w:val="20"/>
                <w:lang w:val="uk-UA"/>
              </w:rPr>
            </w:pPr>
            <w:r w:rsidRPr="007559BA">
              <w:rPr>
                <w:rFonts w:ascii="Times New Roman" w:hAnsi="Times New Roman"/>
                <w:color w:val="000000"/>
                <w:sz w:val="20"/>
                <w:szCs w:val="20"/>
                <w:lang w:val="uk-UA"/>
              </w:rPr>
              <w:t>0,546</w:t>
            </w:r>
          </w:p>
        </w:tc>
      </w:tr>
      <w:tr w:rsidR="001354F9" w:rsidRPr="007559BA" w:rsidTr="0058361D">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i/>
                <w:color w:val="000000"/>
                <w:sz w:val="20"/>
                <w:szCs w:val="20"/>
              </w:rPr>
            </w:pPr>
            <w:proofErr w:type="gramStart"/>
            <w:r w:rsidRPr="007559BA">
              <w:rPr>
                <w:rFonts w:ascii="Times New Roman" w:hAnsi="Times New Roman"/>
                <w:i/>
                <w:color w:val="000000"/>
                <w:sz w:val="20"/>
                <w:szCs w:val="20"/>
              </w:rPr>
              <w:t>у</w:t>
            </w:r>
            <w:proofErr w:type="gramEnd"/>
            <w:r w:rsidRPr="007559BA">
              <w:rPr>
                <w:rFonts w:ascii="Times New Roman" w:hAnsi="Times New Roman"/>
                <w:i/>
                <w:color w:val="000000"/>
                <w:sz w:val="20"/>
                <w:szCs w:val="20"/>
              </w:rPr>
              <w:t xml:space="preserve"> % до </w:t>
            </w:r>
            <w:proofErr w:type="spellStart"/>
            <w:r w:rsidRPr="007559BA">
              <w:rPr>
                <w:rFonts w:ascii="Times New Roman" w:hAnsi="Times New Roman"/>
                <w:i/>
                <w:color w:val="000000"/>
                <w:sz w:val="20"/>
                <w:szCs w:val="20"/>
              </w:rPr>
              <w:t>попереднього</w:t>
            </w:r>
            <w:proofErr w:type="spellEnd"/>
            <w:r w:rsidRPr="007559BA">
              <w:rPr>
                <w:rFonts w:ascii="Times New Roman" w:hAnsi="Times New Roman"/>
                <w:i/>
                <w:color w:val="000000"/>
                <w:sz w:val="20"/>
                <w:szCs w:val="20"/>
              </w:rPr>
              <w:t xml:space="preserve"> року</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color w:val="000000"/>
                <w:sz w:val="20"/>
                <w:szCs w:val="20"/>
              </w:rPr>
            </w:pPr>
            <w:r w:rsidRPr="007559BA">
              <w:rPr>
                <w:rFonts w:ascii="Times New Roman" w:hAnsi="Times New Roman"/>
                <w:color w:val="000000"/>
                <w:sz w:val="20"/>
                <w:szCs w:val="20"/>
              </w:rPr>
              <w:t>%</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color w:val="000000"/>
                <w:sz w:val="20"/>
                <w:szCs w:val="20"/>
              </w:rPr>
            </w:pPr>
            <w:r w:rsidRPr="007559BA">
              <w:rPr>
                <w:rFonts w:ascii="Times New Roman" w:hAnsi="Times New Roman"/>
                <w:color w:val="000000"/>
                <w:sz w:val="20"/>
                <w:szCs w:val="20"/>
              </w:rPr>
              <w:t>100,0</w:t>
            </w:r>
          </w:p>
        </w:tc>
      </w:tr>
      <w:tr w:rsidR="001354F9" w:rsidRPr="007559BA" w:rsidTr="0058361D">
        <w:trPr>
          <w:trHeight w:val="608"/>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color w:val="000000"/>
                <w:sz w:val="20"/>
                <w:szCs w:val="20"/>
              </w:rPr>
            </w:pPr>
            <w:proofErr w:type="spellStart"/>
            <w:r w:rsidRPr="007559BA">
              <w:rPr>
                <w:rFonts w:ascii="Times New Roman" w:hAnsi="Times New Roman"/>
                <w:color w:val="000000"/>
                <w:sz w:val="20"/>
                <w:szCs w:val="20"/>
              </w:rPr>
              <w:t>Питома</w:t>
            </w:r>
            <w:proofErr w:type="spellEnd"/>
            <w:r w:rsidRPr="007559BA">
              <w:rPr>
                <w:rFonts w:ascii="Times New Roman" w:hAnsi="Times New Roman"/>
                <w:color w:val="000000"/>
                <w:sz w:val="20"/>
                <w:szCs w:val="20"/>
              </w:rPr>
              <w:t xml:space="preserve"> вага </w:t>
            </w:r>
            <w:proofErr w:type="spellStart"/>
            <w:r w:rsidRPr="007559BA">
              <w:rPr>
                <w:rFonts w:ascii="Times New Roman" w:hAnsi="Times New Roman"/>
                <w:color w:val="000000"/>
                <w:sz w:val="20"/>
                <w:szCs w:val="20"/>
              </w:rPr>
              <w:t>продукції</w:t>
            </w:r>
            <w:proofErr w:type="spellEnd"/>
            <w:r w:rsidRPr="007559BA">
              <w:rPr>
                <w:rFonts w:ascii="Times New Roman" w:hAnsi="Times New Roman"/>
                <w:color w:val="000000"/>
                <w:sz w:val="20"/>
                <w:szCs w:val="20"/>
              </w:rPr>
              <w:t xml:space="preserve">, </w:t>
            </w:r>
            <w:proofErr w:type="spellStart"/>
            <w:r w:rsidRPr="007559BA">
              <w:rPr>
                <w:rFonts w:ascii="Times New Roman" w:hAnsi="Times New Roman"/>
                <w:color w:val="000000"/>
                <w:sz w:val="20"/>
                <w:szCs w:val="20"/>
              </w:rPr>
              <w:t>виробленої</w:t>
            </w:r>
            <w:proofErr w:type="spellEnd"/>
            <w:r w:rsidRPr="007559BA">
              <w:rPr>
                <w:rFonts w:ascii="Times New Roman" w:hAnsi="Times New Roman"/>
                <w:color w:val="000000"/>
                <w:sz w:val="20"/>
                <w:szCs w:val="20"/>
              </w:rPr>
              <w:t xml:space="preserve"> </w:t>
            </w:r>
            <w:proofErr w:type="spellStart"/>
            <w:r w:rsidRPr="007559BA">
              <w:rPr>
                <w:rFonts w:ascii="Times New Roman" w:hAnsi="Times New Roman"/>
                <w:color w:val="000000"/>
                <w:sz w:val="20"/>
                <w:szCs w:val="20"/>
              </w:rPr>
              <w:t>середніми</w:t>
            </w:r>
            <w:proofErr w:type="spellEnd"/>
            <w:r w:rsidRPr="007559BA">
              <w:rPr>
                <w:rFonts w:ascii="Times New Roman" w:hAnsi="Times New Roman"/>
                <w:color w:val="000000"/>
                <w:sz w:val="20"/>
                <w:szCs w:val="20"/>
              </w:rPr>
              <w:t xml:space="preserve"> </w:t>
            </w:r>
            <w:proofErr w:type="spellStart"/>
            <w:proofErr w:type="gramStart"/>
            <w:r w:rsidRPr="007559BA">
              <w:rPr>
                <w:rFonts w:ascii="Times New Roman" w:hAnsi="Times New Roman"/>
                <w:color w:val="000000"/>
                <w:sz w:val="20"/>
                <w:szCs w:val="20"/>
              </w:rPr>
              <w:t>п</w:t>
            </w:r>
            <w:proofErr w:type="gramEnd"/>
            <w:r w:rsidRPr="007559BA">
              <w:rPr>
                <w:rFonts w:ascii="Times New Roman" w:hAnsi="Times New Roman"/>
                <w:color w:val="000000"/>
                <w:sz w:val="20"/>
                <w:szCs w:val="20"/>
              </w:rPr>
              <w:t>ідприємствами</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color w:val="000000"/>
                <w:sz w:val="20"/>
                <w:szCs w:val="20"/>
              </w:rPr>
            </w:pPr>
            <w:r w:rsidRPr="007559BA">
              <w:rPr>
                <w:rFonts w:ascii="Times New Roman" w:hAnsi="Times New Roman"/>
                <w:color w:val="000000"/>
                <w:sz w:val="20"/>
                <w:szCs w:val="20"/>
              </w:rPr>
              <w:t>%</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color w:val="000000"/>
                <w:sz w:val="20"/>
                <w:szCs w:val="20"/>
              </w:rPr>
            </w:pPr>
            <w:r w:rsidRPr="007559BA">
              <w:rPr>
                <w:rFonts w:ascii="Times New Roman" w:hAnsi="Times New Roman"/>
                <w:color w:val="000000"/>
                <w:sz w:val="20"/>
                <w:szCs w:val="20"/>
              </w:rPr>
              <w:t>82,9</w:t>
            </w:r>
          </w:p>
        </w:tc>
      </w:tr>
      <w:tr w:rsidR="001354F9" w:rsidRPr="007559BA" w:rsidTr="0058361D">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sz w:val="20"/>
                <w:szCs w:val="20"/>
              </w:rPr>
            </w:pPr>
            <w:proofErr w:type="spellStart"/>
            <w:r w:rsidRPr="007559BA">
              <w:rPr>
                <w:rFonts w:ascii="Times New Roman" w:hAnsi="Times New Roman"/>
                <w:sz w:val="20"/>
                <w:szCs w:val="20"/>
              </w:rPr>
              <w:t>Чисельність</w:t>
            </w:r>
            <w:proofErr w:type="spellEnd"/>
            <w:r w:rsidRPr="007559BA">
              <w:rPr>
                <w:rFonts w:ascii="Times New Roman" w:hAnsi="Times New Roman"/>
                <w:sz w:val="20"/>
                <w:szCs w:val="20"/>
              </w:rPr>
              <w:t xml:space="preserve"> </w:t>
            </w:r>
            <w:proofErr w:type="spellStart"/>
            <w:proofErr w:type="gramStart"/>
            <w:r w:rsidRPr="007559BA">
              <w:rPr>
                <w:rFonts w:ascii="Times New Roman" w:hAnsi="Times New Roman"/>
                <w:sz w:val="20"/>
                <w:szCs w:val="20"/>
              </w:rPr>
              <w:t>п</w:t>
            </w:r>
            <w:proofErr w:type="gramEnd"/>
            <w:r w:rsidRPr="007559BA">
              <w:rPr>
                <w:rFonts w:ascii="Times New Roman" w:hAnsi="Times New Roman"/>
                <w:sz w:val="20"/>
                <w:szCs w:val="20"/>
              </w:rPr>
              <w:t>ідприємців-фізичних</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осіб</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тис</w:t>
            </w:r>
            <w:proofErr w:type="gramStart"/>
            <w:r w:rsidRPr="007559BA">
              <w:rPr>
                <w:rFonts w:ascii="Times New Roman" w:hAnsi="Times New Roman"/>
                <w:sz w:val="20"/>
                <w:szCs w:val="20"/>
              </w:rPr>
              <w:t>.</w:t>
            </w:r>
            <w:proofErr w:type="gramEnd"/>
            <w:r w:rsidRPr="007559BA">
              <w:rPr>
                <w:rFonts w:ascii="Times New Roman" w:hAnsi="Times New Roman"/>
                <w:sz w:val="20"/>
                <w:szCs w:val="20"/>
              </w:rPr>
              <w:t xml:space="preserve"> </w:t>
            </w:r>
            <w:proofErr w:type="spellStart"/>
            <w:proofErr w:type="gramStart"/>
            <w:r w:rsidRPr="007559BA">
              <w:rPr>
                <w:rFonts w:ascii="Times New Roman" w:hAnsi="Times New Roman"/>
                <w:sz w:val="20"/>
                <w:szCs w:val="20"/>
              </w:rPr>
              <w:t>о</w:t>
            </w:r>
            <w:proofErr w:type="gramEnd"/>
            <w:r w:rsidRPr="007559BA">
              <w:rPr>
                <w:rFonts w:ascii="Times New Roman" w:hAnsi="Times New Roman"/>
                <w:sz w:val="20"/>
                <w:szCs w:val="20"/>
              </w:rPr>
              <w:t>сіб</w:t>
            </w:r>
            <w:proofErr w:type="spellEnd"/>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054D81" w:rsidP="0058361D">
            <w:pPr>
              <w:shd w:val="clear" w:color="auto" w:fill="FFFFFF"/>
              <w:tabs>
                <w:tab w:val="center" w:pos="2757"/>
              </w:tabs>
              <w:jc w:val="center"/>
              <w:rPr>
                <w:rFonts w:ascii="Times New Roman" w:hAnsi="Times New Roman"/>
                <w:sz w:val="20"/>
                <w:szCs w:val="20"/>
                <w:lang w:val="uk-UA"/>
              </w:rPr>
            </w:pPr>
            <w:r w:rsidRPr="007559BA">
              <w:rPr>
                <w:rFonts w:ascii="Times New Roman" w:hAnsi="Times New Roman"/>
                <w:sz w:val="20"/>
                <w:szCs w:val="20"/>
                <w:lang w:val="uk-UA"/>
              </w:rPr>
              <w:t>0,</w:t>
            </w:r>
            <w:r w:rsidR="001354F9" w:rsidRPr="007559BA">
              <w:rPr>
                <w:rFonts w:ascii="Times New Roman" w:hAnsi="Times New Roman"/>
                <w:sz w:val="20"/>
                <w:szCs w:val="20"/>
                <w:lang w:val="uk-UA"/>
              </w:rPr>
              <w:t>5</w:t>
            </w:r>
            <w:r w:rsidR="005800AB" w:rsidRPr="007559BA">
              <w:rPr>
                <w:rFonts w:ascii="Times New Roman" w:hAnsi="Times New Roman"/>
                <w:sz w:val="20"/>
                <w:szCs w:val="20"/>
                <w:lang w:val="uk-UA"/>
              </w:rPr>
              <w:t>15</w:t>
            </w:r>
          </w:p>
        </w:tc>
      </w:tr>
      <w:tr w:rsidR="001354F9" w:rsidRPr="007559BA" w:rsidTr="0065743E">
        <w:trPr>
          <w:trHeight w:val="470"/>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i/>
                <w:sz w:val="20"/>
                <w:szCs w:val="20"/>
              </w:rPr>
            </w:pPr>
            <w:proofErr w:type="gramStart"/>
            <w:r w:rsidRPr="007559BA">
              <w:rPr>
                <w:rFonts w:ascii="Times New Roman" w:hAnsi="Times New Roman"/>
                <w:i/>
                <w:sz w:val="20"/>
                <w:szCs w:val="20"/>
              </w:rPr>
              <w:t>у</w:t>
            </w:r>
            <w:proofErr w:type="gramEnd"/>
            <w:r w:rsidRPr="007559BA">
              <w:rPr>
                <w:rFonts w:ascii="Times New Roman" w:hAnsi="Times New Roman"/>
                <w:i/>
                <w:sz w:val="20"/>
                <w:szCs w:val="20"/>
              </w:rPr>
              <w:t xml:space="preserve"> % до </w:t>
            </w:r>
            <w:proofErr w:type="spellStart"/>
            <w:r w:rsidRPr="007559BA">
              <w:rPr>
                <w:rFonts w:ascii="Times New Roman" w:hAnsi="Times New Roman"/>
                <w:i/>
                <w:sz w:val="20"/>
                <w:szCs w:val="20"/>
              </w:rPr>
              <w:t>попереднього</w:t>
            </w:r>
            <w:proofErr w:type="spellEnd"/>
            <w:r w:rsidRPr="007559BA">
              <w:rPr>
                <w:rFonts w:ascii="Times New Roman" w:hAnsi="Times New Roman"/>
                <w:i/>
                <w:sz w:val="20"/>
                <w:szCs w:val="20"/>
              </w:rPr>
              <w:t xml:space="preserve"> року</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r w:rsidRPr="007559BA">
              <w:rPr>
                <w:rFonts w:ascii="Times New Roman" w:hAnsi="Times New Roman"/>
                <w:sz w:val="20"/>
                <w:szCs w:val="20"/>
              </w:rPr>
              <w:t>%</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5800AB" w:rsidP="0058361D">
            <w:pPr>
              <w:shd w:val="clear" w:color="auto" w:fill="FFFFFF"/>
              <w:tabs>
                <w:tab w:val="center" w:pos="2757"/>
              </w:tabs>
              <w:jc w:val="center"/>
              <w:rPr>
                <w:rFonts w:ascii="Times New Roman" w:hAnsi="Times New Roman"/>
                <w:sz w:val="20"/>
                <w:szCs w:val="20"/>
                <w:lang w:val="uk-UA"/>
              </w:rPr>
            </w:pPr>
            <w:r w:rsidRPr="007559BA">
              <w:rPr>
                <w:rFonts w:ascii="Times New Roman" w:hAnsi="Times New Roman"/>
                <w:sz w:val="20"/>
                <w:szCs w:val="20"/>
                <w:lang w:val="uk-UA"/>
              </w:rPr>
              <w:t>98,8</w:t>
            </w:r>
          </w:p>
        </w:tc>
      </w:tr>
      <w:tr w:rsidR="001354F9" w:rsidRPr="007559BA" w:rsidTr="0058361D">
        <w:trPr>
          <w:trHeight w:val="728"/>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962A08" w:rsidP="0058361D">
            <w:pPr>
              <w:shd w:val="clear" w:color="auto" w:fill="FFFFFF"/>
              <w:spacing w:line="216" w:lineRule="auto"/>
              <w:rPr>
                <w:rFonts w:ascii="Times New Roman" w:hAnsi="Times New Roman"/>
                <w:b/>
                <w:sz w:val="20"/>
                <w:szCs w:val="20"/>
              </w:rPr>
            </w:pPr>
            <w:r w:rsidRPr="007559BA">
              <w:rPr>
                <w:rFonts w:ascii="Times New Roman" w:hAnsi="Times New Roman"/>
                <w:b/>
                <w:sz w:val="20"/>
                <w:szCs w:val="20"/>
                <w:lang w:val="en-US"/>
              </w:rPr>
              <w:t>VII</w:t>
            </w:r>
            <w:r w:rsidR="001354F9" w:rsidRPr="007559BA">
              <w:rPr>
                <w:rFonts w:ascii="Times New Roman" w:hAnsi="Times New Roman"/>
                <w:b/>
                <w:sz w:val="20"/>
                <w:szCs w:val="20"/>
              </w:rPr>
              <w:t xml:space="preserve">. </w:t>
            </w:r>
            <w:proofErr w:type="spellStart"/>
            <w:r w:rsidR="001354F9" w:rsidRPr="007559BA">
              <w:rPr>
                <w:rFonts w:ascii="Times New Roman" w:hAnsi="Times New Roman"/>
                <w:b/>
                <w:sz w:val="20"/>
                <w:szCs w:val="20"/>
              </w:rPr>
              <w:t>Житлово-комунальне</w:t>
            </w:r>
            <w:proofErr w:type="spellEnd"/>
            <w:r w:rsidR="001354F9" w:rsidRPr="007559BA">
              <w:rPr>
                <w:rFonts w:ascii="Times New Roman" w:hAnsi="Times New Roman"/>
                <w:b/>
                <w:sz w:val="20"/>
                <w:szCs w:val="20"/>
              </w:rPr>
              <w:t xml:space="preserve"> </w:t>
            </w:r>
            <w:proofErr w:type="spellStart"/>
            <w:r w:rsidR="001354F9" w:rsidRPr="007559BA">
              <w:rPr>
                <w:rFonts w:ascii="Times New Roman" w:hAnsi="Times New Roman"/>
                <w:b/>
                <w:sz w:val="20"/>
                <w:szCs w:val="20"/>
              </w:rPr>
              <w:t>господарство</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jc w:val="center"/>
              <w:rPr>
                <w:rFonts w:ascii="Times New Roman" w:hAnsi="Times New Roman"/>
                <w:sz w:val="20"/>
                <w:szCs w:val="20"/>
              </w:rPr>
            </w:pP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tabs>
                <w:tab w:val="center" w:pos="2757"/>
              </w:tabs>
              <w:jc w:val="center"/>
              <w:rPr>
                <w:rFonts w:ascii="Times New Roman" w:hAnsi="Times New Roman"/>
                <w:sz w:val="20"/>
                <w:szCs w:val="20"/>
              </w:rPr>
            </w:pPr>
          </w:p>
        </w:tc>
      </w:tr>
      <w:tr w:rsidR="001354F9" w:rsidRPr="007559BA" w:rsidTr="0065743E">
        <w:trPr>
          <w:trHeight w:val="690"/>
        </w:trPr>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sz w:val="20"/>
                <w:szCs w:val="20"/>
              </w:rPr>
            </w:pPr>
            <w:proofErr w:type="spellStart"/>
            <w:r w:rsidRPr="007559BA">
              <w:rPr>
                <w:rFonts w:ascii="Times New Roman" w:hAnsi="Times New Roman"/>
                <w:sz w:val="20"/>
                <w:szCs w:val="20"/>
              </w:rPr>
              <w:t>Обсяг</w:t>
            </w:r>
            <w:proofErr w:type="spellEnd"/>
            <w:r w:rsidRPr="007559BA">
              <w:rPr>
                <w:rFonts w:ascii="Times New Roman" w:hAnsi="Times New Roman"/>
                <w:sz w:val="20"/>
                <w:szCs w:val="20"/>
              </w:rPr>
              <w:t xml:space="preserve"> боргу </w:t>
            </w:r>
            <w:proofErr w:type="spellStart"/>
            <w:r w:rsidRPr="007559BA">
              <w:rPr>
                <w:rFonts w:ascii="Times New Roman" w:hAnsi="Times New Roman"/>
                <w:sz w:val="20"/>
                <w:szCs w:val="20"/>
              </w:rPr>
              <w:t>населення</w:t>
            </w:r>
            <w:proofErr w:type="spellEnd"/>
            <w:r w:rsidRPr="007559BA">
              <w:rPr>
                <w:rFonts w:ascii="Times New Roman" w:hAnsi="Times New Roman"/>
                <w:sz w:val="20"/>
                <w:szCs w:val="20"/>
              </w:rPr>
              <w:t xml:space="preserve"> за </w:t>
            </w:r>
            <w:proofErr w:type="spellStart"/>
            <w:r w:rsidRPr="007559BA">
              <w:rPr>
                <w:rFonts w:ascii="Times New Roman" w:hAnsi="Times New Roman"/>
                <w:sz w:val="20"/>
                <w:szCs w:val="20"/>
              </w:rPr>
              <w:t>житлово-комунальні</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послуги</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jc w:val="center"/>
              <w:rPr>
                <w:rFonts w:ascii="Times New Roman" w:hAnsi="Times New Roman"/>
                <w:sz w:val="20"/>
                <w:szCs w:val="20"/>
              </w:rPr>
            </w:pPr>
            <w:proofErr w:type="spellStart"/>
            <w:proofErr w:type="gramStart"/>
            <w:r w:rsidRPr="007559BA">
              <w:rPr>
                <w:rFonts w:ascii="Times New Roman" w:hAnsi="Times New Roman"/>
                <w:sz w:val="20"/>
                <w:szCs w:val="20"/>
              </w:rPr>
              <w:t>млн</w:t>
            </w:r>
            <w:proofErr w:type="spellEnd"/>
            <w:proofErr w:type="gramEnd"/>
            <w:r w:rsidRPr="007559BA">
              <w:rPr>
                <w:rFonts w:ascii="Times New Roman" w:hAnsi="Times New Roman"/>
                <w:sz w:val="20"/>
                <w:szCs w:val="20"/>
              </w:rPr>
              <w:t xml:space="preserve"> </w:t>
            </w:r>
            <w:proofErr w:type="spellStart"/>
            <w:r w:rsidRPr="007559BA">
              <w:rPr>
                <w:rFonts w:ascii="Times New Roman" w:hAnsi="Times New Roman"/>
                <w:sz w:val="20"/>
                <w:szCs w:val="20"/>
              </w:rPr>
              <w:t>грн</w:t>
            </w:r>
            <w:proofErr w:type="spellEnd"/>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962A08" w:rsidP="0058361D">
            <w:pPr>
              <w:shd w:val="clear" w:color="auto" w:fill="FFFFFF"/>
              <w:tabs>
                <w:tab w:val="center" w:pos="2757"/>
              </w:tabs>
              <w:jc w:val="center"/>
              <w:rPr>
                <w:rFonts w:ascii="Times New Roman" w:hAnsi="Times New Roman"/>
                <w:sz w:val="20"/>
                <w:szCs w:val="20"/>
                <w:lang w:val="en-US"/>
              </w:rPr>
            </w:pPr>
            <w:r w:rsidRPr="007559BA">
              <w:rPr>
                <w:rFonts w:ascii="Times New Roman" w:hAnsi="Times New Roman"/>
                <w:sz w:val="20"/>
                <w:szCs w:val="20"/>
                <w:lang w:val="en-US"/>
              </w:rPr>
              <w:t>3.2</w:t>
            </w:r>
          </w:p>
        </w:tc>
      </w:tr>
      <w:tr w:rsidR="001354F9" w:rsidRPr="007559BA" w:rsidTr="0058361D">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sz w:val="20"/>
                <w:szCs w:val="20"/>
              </w:rPr>
            </w:pPr>
            <w:proofErr w:type="spellStart"/>
            <w:r w:rsidRPr="007559BA">
              <w:rPr>
                <w:rFonts w:ascii="Times New Roman" w:hAnsi="Times New Roman"/>
                <w:sz w:val="20"/>
                <w:szCs w:val="20"/>
              </w:rPr>
              <w:t>Темпи</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зростання</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зменшення</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заборгованості</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населення</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з</w:t>
            </w:r>
            <w:proofErr w:type="spellEnd"/>
            <w:r w:rsidRPr="007559BA">
              <w:rPr>
                <w:rFonts w:ascii="Times New Roman" w:hAnsi="Times New Roman"/>
                <w:sz w:val="20"/>
                <w:szCs w:val="20"/>
              </w:rPr>
              <w:t xml:space="preserve"> оплати </w:t>
            </w:r>
            <w:proofErr w:type="spellStart"/>
            <w:r w:rsidRPr="007559BA">
              <w:rPr>
                <w:rFonts w:ascii="Times New Roman" w:hAnsi="Times New Roman"/>
                <w:sz w:val="20"/>
                <w:szCs w:val="20"/>
              </w:rPr>
              <w:t>житлово-комунальних</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послуг</w:t>
            </w:r>
            <w:proofErr w:type="spellEnd"/>
            <w:r w:rsidRPr="007559BA">
              <w:rPr>
                <w:rFonts w:ascii="Times New Roman" w:hAnsi="Times New Roman"/>
                <w:sz w:val="20"/>
                <w:szCs w:val="20"/>
              </w:rPr>
              <w:t xml:space="preserve"> </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jc w:val="center"/>
              <w:rPr>
                <w:rFonts w:ascii="Times New Roman" w:hAnsi="Times New Roman"/>
                <w:sz w:val="20"/>
                <w:szCs w:val="20"/>
              </w:rPr>
            </w:pPr>
            <w:r w:rsidRPr="007559BA">
              <w:rPr>
                <w:rFonts w:ascii="Times New Roman" w:hAnsi="Times New Roman"/>
                <w:sz w:val="20"/>
                <w:szCs w:val="20"/>
              </w:rPr>
              <w:t>%</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962A08" w:rsidP="0058361D">
            <w:pPr>
              <w:shd w:val="clear" w:color="auto" w:fill="FFFFFF"/>
              <w:tabs>
                <w:tab w:val="center" w:pos="2757"/>
              </w:tabs>
              <w:jc w:val="center"/>
              <w:rPr>
                <w:rFonts w:ascii="Times New Roman" w:hAnsi="Times New Roman"/>
                <w:sz w:val="20"/>
                <w:szCs w:val="20"/>
                <w:lang w:val="en-US"/>
              </w:rPr>
            </w:pPr>
            <w:r w:rsidRPr="007559BA">
              <w:rPr>
                <w:rFonts w:ascii="Times New Roman" w:hAnsi="Times New Roman"/>
                <w:sz w:val="20"/>
                <w:szCs w:val="20"/>
                <w:lang w:val="en-US"/>
              </w:rPr>
              <w:t>10.3</w:t>
            </w:r>
          </w:p>
        </w:tc>
      </w:tr>
      <w:tr w:rsidR="001354F9" w:rsidRPr="007559BA" w:rsidTr="0058361D">
        <w:tc>
          <w:tcPr>
            <w:tcW w:w="5978"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spacing w:line="216" w:lineRule="auto"/>
              <w:rPr>
                <w:rFonts w:ascii="Times New Roman" w:hAnsi="Times New Roman"/>
                <w:sz w:val="20"/>
                <w:szCs w:val="20"/>
              </w:rPr>
            </w:pPr>
            <w:proofErr w:type="spellStart"/>
            <w:proofErr w:type="gramStart"/>
            <w:r w:rsidRPr="007559BA">
              <w:rPr>
                <w:rFonts w:ascii="Times New Roman" w:hAnsi="Times New Roman"/>
                <w:sz w:val="20"/>
                <w:szCs w:val="20"/>
              </w:rPr>
              <w:t>Р</w:t>
            </w:r>
            <w:proofErr w:type="gramEnd"/>
            <w:r w:rsidRPr="007559BA">
              <w:rPr>
                <w:rFonts w:ascii="Times New Roman" w:hAnsi="Times New Roman"/>
                <w:sz w:val="20"/>
                <w:szCs w:val="20"/>
              </w:rPr>
              <w:t>івень</w:t>
            </w:r>
            <w:proofErr w:type="spellEnd"/>
            <w:r w:rsidRPr="007559BA">
              <w:rPr>
                <w:rFonts w:ascii="Times New Roman" w:hAnsi="Times New Roman"/>
                <w:sz w:val="20"/>
                <w:szCs w:val="20"/>
              </w:rPr>
              <w:t xml:space="preserve"> оплати </w:t>
            </w:r>
            <w:proofErr w:type="spellStart"/>
            <w:r w:rsidRPr="007559BA">
              <w:rPr>
                <w:rFonts w:ascii="Times New Roman" w:hAnsi="Times New Roman"/>
                <w:sz w:val="20"/>
                <w:szCs w:val="20"/>
              </w:rPr>
              <w:t>населенням</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житлово-комунальних</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послуг</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1354F9" w:rsidP="0058361D">
            <w:pPr>
              <w:shd w:val="clear" w:color="auto" w:fill="FFFFFF"/>
              <w:jc w:val="center"/>
              <w:rPr>
                <w:rFonts w:ascii="Times New Roman" w:hAnsi="Times New Roman"/>
                <w:sz w:val="20"/>
                <w:szCs w:val="20"/>
              </w:rPr>
            </w:pPr>
            <w:r w:rsidRPr="007559BA">
              <w:rPr>
                <w:rFonts w:ascii="Times New Roman" w:hAnsi="Times New Roman"/>
                <w:sz w:val="20"/>
                <w:szCs w:val="20"/>
              </w:rPr>
              <w:t>%</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1354F9" w:rsidRPr="007559BA" w:rsidRDefault="0058361D" w:rsidP="0058361D">
            <w:pPr>
              <w:shd w:val="clear" w:color="auto" w:fill="FFFFFF"/>
              <w:tabs>
                <w:tab w:val="center" w:pos="2757"/>
              </w:tabs>
              <w:jc w:val="center"/>
              <w:rPr>
                <w:rFonts w:ascii="Times New Roman" w:hAnsi="Times New Roman"/>
                <w:sz w:val="20"/>
                <w:szCs w:val="20"/>
                <w:lang w:val="uk-UA"/>
              </w:rPr>
            </w:pPr>
            <w:r w:rsidRPr="007559BA">
              <w:rPr>
                <w:rFonts w:ascii="Times New Roman" w:hAnsi="Times New Roman"/>
                <w:sz w:val="20"/>
                <w:szCs w:val="20"/>
                <w:lang w:val="uk-UA"/>
              </w:rPr>
              <w:t>96</w:t>
            </w:r>
          </w:p>
        </w:tc>
      </w:tr>
    </w:tbl>
    <w:p w:rsidR="001354F9" w:rsidRPr="007559BA" w:rsidRDefault="001354F9" w:rsidP="006F338D">
      <w:pPr>
        <w:shd w:val="clear" w:color="auto" w:fill="FFFFFF"/>
        <w:tabs>
          <w:tab w:val="left" w:pos="142"/>
        </w:tabs>
        <w:spacing w:after="0" w:line="240" w:lineRule="auto"/>
        <w:rPr>
          <w:rFonts w:ascii="Times New Roman" w:eastAsia="Times New Roman" w:hAnsi="Times New Roman"/>
          <w:noProof/>
          <w:color w:val="0000FF"/>
          <w:sz w:val="20"/>
          <w:szCs w:val="20"/>
          <w:u w:val="single"/>
          <w:lang w:val="uk-UA" w:eastAsia="ru-RU"/>
        </w:rPr>
      </w:pPr>
    </w:p>
    <w:p w:rsidR="00F6132B" w:rsidRPr="007559BA" w:rsidRDefault="00F6132B" w:rsidP="004A5357">
      <w:pPr>
        <w:shd w:val="clear" w:color="auto" w:fill="FFFFFF"/>
        <w:tabs>
          <w:tab w:val="left" w:pos="142"/>
        </w:tabs>
        <w:spacing w:after="0" w:line="240" w:lineRule="auto"/>
        <w:jc w:val="center"/>
        <w:rPr>
          <w:rFonts w:ascii="Times New Roman" w:eastAsia="Times New Roman" w:hAnsi="Times New Roman"/>
          <w:noProof/>
          <w:color w:val="000000" w:themeColor="text1"/>
          <w:sz w:val="20"/>
          <w:szCs w:val="20"/>
          <w:lang w:val="uk-UA" w:eastAsia="ru-RU"/>
        </w:rPr>
      </w:pPr>
    </w:p>
    <w:p w:rsidR="00F6132B" w:rsidRPr="007559BA" w:rsidRDefault="00F6132B" w:rsidP="004A5357">
      <w:pPr>
        <w:shd w:val="clear" w:color="auto" w:fill="FFFFFF"/>
        <w:tabs>
          <w:tab w:val="left" w:pos="142"/>
        </w:tabs>
        <w:spacing w:after="0" w:line="240" w:lineRule="auto"/>
        <w:jc w:val="center"/>
        <w:rPr>
          <w:rFonts w:ascii="Times New Roman" w:eastAsia="Times New Roman" w:hAnsi="Times New Roman"/>
          <w:noProof/>
          <w:color w:val="000000" w:themeColor="text1"/>
          <w:sz w:val="20"/>
          <w:szCs w:val="20"/>
          <w:lang w:val="uk-UA" w:eastAsia="ru-RU"/>
        </w:rPr>
      </w:pPr>
    </w:p>
    <w:p w:rsidR="00F6132B" w:rsidRPr="007559BA" w:rsidRDefault="00F6132B" w:rsidP="004A5357">
      <w:pPr>
        <w:shd w:val="clear" w:color="auto" w:fill="FFFFFF"/>
        <w:tabs>
          <w:tab w:val="left" w:pos="142"/>
        </w:tabs>
        <w:spacing w:after="0" w:line="240" w:lineRule="auto"/>
        <w:jc w:val="center"/>
        <w:rPr>
          <w:rFonts w:ascii="Times New Roman" w:eastAsia="Times New Roman" w:hAnsi="Times New Roman"/>
          <w:noProof/>
          <w:color w:val="000000" w:themeColor="text1"/>
          <w:sz w:val="20"/>
          <w:szCs w:val="20"/>
          <w:lang w:val="uk-UA" w:eastAsia="ru-RU"/>
        </w:rPr>
      </w:pPr>
    </w:p>
    <w:p w:rsidR="00F6132B" w:rsidRPr="007559BA" w:rsidRDefault="00F6132B" w:rsidP="0028076C">
      <w:pPr>
        <w:spacing w:after="0" w:line="240" w:lineRule="auto"/>
        <w:jc w:val="right"/>
        <w:rPr>
          <w:rFonts w:ascii="Times New Roman" w:hAnsi="Times New Roman"/>
          <w:b/>
          <w:sz w:val="20"/>
          <w:szCs w:val="20"/>
          <w:lang w:val="uk-UA"/>
        </w:rPr>
      </w:pPr>
      <w:bookmarkStart w:id="0" w:name="_Toc445716317"/>
      <w:r w:rsidRPr="007559BA">
        <w:rPr>
          <w:rFonts w:ascii="Times New Roman" w:hAnsi="Times New Roman"/>
          <w:b/>
          <w:sz w:val="20"/>
          <w:szCs w:val="20"/>
          <w:lang w:val="uk-UA"/>
        </w:rPr>
        <w:lastRenderedPageBreak/>
        <w:t xml:space="preserve">Додаток 1 </w:t>
      </w:r>
    </w:p>
    <w:p w:rsidR="00F6132B" w:rsidRPr="007559BA" w:rsidRDefault="00F6132B" w:rsidP="0028076C">
      <w:pPr>
        <w:spacing w:after="0" w:line="240" w:lineRule="auto"/>
        <w:jc w:val="right"/>
        <w:rPr>
          <w:rFonts w:ascii="Times New Roman" w:hAnsi="Times New Roman"/>
          <w:sz w:val="20"/>
          <w:szCs w:val="20"/>
          <w:lang w:val="uk-UA"/>
        </w:rPr>
      </w:pPr>
      <w:r w:rsidRPr="007559BA">
        <w:rPr>
          <w:rFonts w:ascii="Times New Roman" w:hAnsi="Times New Roman"/>
          <w:sz w:val="20"/>
          <w:szCs w:val="20"/>
          <w:lang w:val="uk-UA"/>
        </w:rPr>
        <w:t>до Програми соціально-економічного та культурного розвитку</w:t>
      </w:r>
    </w:p>
    <w:p w:rsidR="00F6132B" w:rsidRPr="007559BA" w:rsidRDefault="00F6132B" w:rsidP="0028076C">
      <w:pPr>
        <w:spacing w:after="0" w:line="240" w:lineRule="auto"/>
        <w:jc w:val="right"/>
        <w:rPr>
          <w:rFonts w:ascii="Times New Roman" w:hAnsi="Times New Roman"/>
          <w:sz w:val="20"/>
          <w:szCs w:val="20"/>
          <w:lang w:val="uk-UA"/>
        </w:rPr>
      </w:pPr>
      <w:r w:rsidRPr="007559BA">
        <w:rPr>
          <w:rFonts w:ascii="Times New Roman" w:hAnsi="Times New Roman"/>
          <w:sz w:val="20"/>
          <w:szCs w:val="20"/>
          <w:lang w:val="uk-UA"/>
        </w:rPr>
        <w:t xml:space="preserve"> Зеленодольської міської об’єднаної територіальної громади</w:t>
      </w:r>
    </w:p>
    <w:p w:rsidR="0028076C" w:rsidRPr="007559BA" w:rsidRDefault="0028076C" w:rsidP="0028076C">
      <w:pPr>
        <w:spacing w:after="0" w:line="240" w:lineRule="auto"/>
        <w:jc w:val="center"/>
        <w:rPr>
          <w:rFonts w:ascii="Times New Roman" w:hAnsi="Times New Roman"/>
          <w:b/>
          <w:sz w:val="20"/>
          <w:szCs w:val="20"/>
          <w:lang w:val="uk-UA"/>
        </w:rPr>
      </w:pPr>
    </w:p>
    <w:p w:rsidR="00F6132B" w:rsidRPr="007559BA" w:rsidRDefault="00F6132B" w:rsidP="0028076C">
      <w:pPr>
        <w:spacing w:after="0" w:line="240" w:lineRule="auto"/>
        <w:jc w:val="center"/>
        <w:rPr>
          <w:rFonts w:ascii="Times New Roman" w:hAnsi="Times New Roman"/>
          <w:b/>
          <w:sz w:val="20"/>
          <w:szCs w:val="20"/>
          <w:lang w:val="uk-UA"/>
        </w:rPr>
      </w:pPr>
      <w:r w:rsidRPr="007559BA">
        <w:rPr>
          <w:rFonts w:ascii="Times New Roman" w:hAnsi="Times New Roman"/>
          <w:b/>
          <w:sz w:val="20"/>
          <w:szCs w:val="20"/>
          <w:lang w:val="uk-UA"/>
        </w:rPr>
        <w:t xml:space="preserve">SWOT-аналіз  </w:t>
      </w:r>
    </w:p>
    <w:p w:rsidR="00F6132B" w:rsidRPr="007559BA" w:rsidRDefault="00F6132B" w:rsidP="0028076C">
      <w:pPr>
        <w:spacing w:after="0" w:line="240" w:lineRule="auto"/>
        <w:jc w:val="center"/>
        <w:rPr>
          <w:rFonts w:ascii="Times New Roman" w:hAnsi="Times New Roman"/>
          <w:b/>
          <w:sz w:val="20"/>
          <w:szCs w:val="20"/>
          <w:lang w:val="uk-UA"/>
        </w:rPr>
      </w:pPr>
      <w:r w:rsidRPr="007559BA">
        <w:rPr>
          <w:rFonts w:ascii="Times New Roman" w:hAnsi="Times New Roman"/>
          <w:b/>
          <w:sz w:val="20"/>
          <w:szCs w:val="20"/>
          <w:lang w:val="uk-UA"/>
        </w:rPr>
        <w:t>Зеленодольської міської об’єднаної територіальної громади</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1"/>
        <w:gridCol w:w="4962"/>
      </w:tblGrid>
      <w:tr w:rsidR="00F6132B" w:rsidRPr="007559BA" w:rsidTr="0028076C">
        <w:tc>
          <w:tcPr>
            <w:tcW w:w="4961" w:type="dxa"/>
            <w:shd w:val="clear" w:color="auto" w:fill="D9D9D9"/>
          </w:tcPr>
          <w:p w:rsidR="00F6132B" w:rsidRPr="007559BA" w:rsidRDefault="00F6132B" w:rsidP="00F6132B">
            <w:pPr>
              <w:jc w:val="center"/>
              <w:rPr>
                <w:rFonts w:ascii="Times New Roman" w:hAnsi="Times New Roman"/>
                <w:sz w:val="20"/>
                <w:szCs w:val="20"/>
                <w:lang w:val="uk-UA"/>
              </w:rPr>
            </w:pPr>
            <w:r w:rsidRPr="007559BA">
              <w:rPr>
                <w:rFonts w:ascii="Times New Roman" w:hAnsi="Times New Roman"/>
                <w:sz w:val="20"/>
                <w:szCs w:val="20"/>
                <w:lang w:val="uk-UA"/>
              </w:rPr>
              <w:t>Сильні сторони</w:t>
            </w:r>
          </w:p>
        </w:tc>
        <w:tc>
          <w:tcPr>
            <w:tcW w:w="4962" w:type="dxa"/>
            <w:shd w:val="clear" w:color="auto" w:fill="D9D9D9"/>
          </w:tcPr>
          <w:p w:rsidR="00F6132B" w:rsidRPr="007559BA" w:rsidRDefault="00F6132B" w:rsidP="00F6132B">
            <w:pPr>
              <w:jc w:val="center"/>
              <w:rPr>
                <w:rFonts w:ascii="Times New Roman" w:hAnsi="Times New Roman"/>
                <w:sz w:val="20"/>
                <w:szCs w:val="20"/>
                <w:lang w:val="uk-UA"/>
              </w:rPr>
            </w:pPr>
            <w:r w:rsidRPr="007559BA">
              <w:rPr>
                <w:rFonts w:ascii="Times New Roman" w:hAnsi="Times New Roman"/>
                <w:sz w:val="20"/>
                <w:szCs w:val="20"/>
                <w:lang w:val="uk-UA"/>
              </w:rPr>
              <w:t>Слабкі сторони</w:t>
            </w:r>
          </w:p>
        </w:tc>
      </w:tr>
      <w:tr w:rsidR="00F6132B" w:rsidRPr="007559BA" w:rsidTr="0028076C">
        <w:tc>
          <w:tcPr>
            <w:tcW w:w="4961" w:type="dxa"/>
            <w:shd w:val="clear" w:color="auto" w:fill="auto"/>
          </w:tcPr>
          <w:p w:rsidR="00F6132B" w:rsidRPr="007559BA" w:rsidRDefault="00F6132B" w:rsidP="00F6132B">
            <w:pPr>
              <w:numPr>
                <w:ilvl w:val="0"/>
                <w:numId w:val="47"/>
              </w:numPr>
              <w:spacing w:after="0" w:line="240" w:lineRule="auto"/>
              <w:rPr>
                <w:rFonts w:ascii="Times New Roman" w:hAnsi="Times New Roman"/>
                <w:sz w:val="20"/>
                <w:szCs w:val="20"/>
              </w:rPr>
            </w:pPr>
            <w:r w:rsidRPr="007559BA">
              <w:rPr>
                <w:rFonts w:ascii="Times New Roman" w:hAnsi="Times New Roman"/>
                <w:sz w:val="20"/>
                <w:szCs w:val="20"/>
                <w:lang w:val="uk-UA"/>
              </w:rPr>
              <w:t xml:space="preserve">Позитивний досвід співпраці міста та ДТЕК у реалізації Стратегії Соціального партнерства </w:t>
            </w:r>
          </w:p>
          <w:p w:rsidR="00F6132B" w:rsidRPr="007559BA" w:rsidRDefault="00F6132B" w:rsidP="00F6132B">
            <w:pPr>
              <w:numPr>
                <w:ilvl w:val="0"/>
                <w:numId w:val="47"/>
              </w:numPr>
              <w:spacing w:after="0" w:line="240" w:lineRule="auto"/>
              <w:rPr>
                <w:rFonts w:ascii="Times New Roman" w:hAnsi="Times New Roman"/>
                <w:sz w:val="20"/>
                <w:szCs w:val="20"/>
              </w:rPr>
            </w:pPr>
            <w:r w:rsidRPr="007559BA">
              <w:rPr>
                <w:rFonts w:ascii="Times New Roman" w:hAnsi="Times New Roman"/>
                <w:sz w:val="20"/>
                <w:szCs w:val="20"/>
                <w:lang w:val="uk-UA"/>
              </w:rPr>
              <w:t xml:space="preserve">Участь Зеленодольської міської об’єднаної територіальної громади у реалізації </w:t>
            </w:r>
            <w:proofErr w:type="spellStart"/>
            <w:r w:rsidRPr="007559BA">
              <w:rPr>
                <w:rFonts w:ascii="Times New Roman" w:hAnsi="Times New Roman"/>
                <w:sz w:val="20"/>
                <w:szCs w:val="20"/>
              </w:rPr>
              <w:t>європейської</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ініціативи</w:t>
            </w:r>
            <w:proofErr w:type="spellEnd"/>
            <w:r w:rsidRPr="007559BA">
              <w:rPr>
                <w:rFonts w:ascii="Times New Roman" w:hAnsi="Times New Roman"/>
                <w:sz w:val="20"/>
                <w:szCs w:val="20"/>
              </w:rPr>
              <w:t xml:space="preserve"> «Угода </w:t>
            </w:r>
            <w:proofErr w:type="spellStart"/>
            <w:r w:rsidRPr="007559BA">
              <w:rPr>
                <w:rFonts w:ascii="Times New Roman" w:hAnsi="Times New Roman"/>
                <w:sz w:val="20"/>
                <w:szCs w:val="20"/>
              </w:rPr>
              <w:t>мерів</w:t>
            </w:r>
            <w:proofErr w:type="spellEnd"/>
            <w:r w:rsidRPr="007559BA">
              <w:rPr>
                <w:rFonts w:ascii="Times New Roman" w:hAnsi="Times New Roman"/>
                <w:sz w:val="20"/>
                <w:szCs w:val="20"/>
              </w:rPr>
              <w:t>»</w:t>
            </w:r>
          </w:p>
          <w:p w:rsidR="00F6132B" w:rsidRPr="007559BA" w:rsidRDefault="00F6132B" w:rsidP="00F6132B">
            <w:pPr>
              <w:numPr>
                <w:ilvl w:val="0"/>
                <w:numId w:val="47"/>
              </w:numPr>
              <w:spacing w:after="0" w:line="240" w:lineRule="auto"/>
              <w:rPr>
                <w:rFonts w:ascii="Times New Roman" w:hAnsi="Times New Roman"/>
                <w:sz w:val="20"/>
                <w:szCs w:val="20"/>
              </w:rPr>
            </w:pPr>
            <w:r w:rsidRPr="007559BA">
              <w:rPr>
                <w:rFonts w:ascii="Times New Roman" w:hAnsi="Times New Roman"/>
                <w:sz w:val="20"/>
                <w:szCs w:val="20"/>
                <w:lang w:val="uk-UA"/>
              </w:rPr>
              <w:t xml:space="preserve">Наявність </w:t>
            </w:r>
            <w:r w:rsidRPr="007559BA">
              <w:rPr>
                <w:rFonts w:ascii="Times New Roman" w:hAnsi="Times New Roman"/>
                <w:sz w:val="20"/>
                <w:szCs w:val="20"/>
              </w:rPr>
              <w:t xml:space="preserve">Плану </w:t>
            </w:r>
            <w:proofErr w:type="spellStart"/>
            <w:r w:rsidRPr="007559BA">
              <w:rPr>
                <w:rFonts w:ascii="Times New Roman" w:hAnsi="Times New Roman"/>
                <w:sz w:val="20"/>
                <w:szCs w:val="20"/>
              </w:rPr>
              <w:t>дій</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сталого</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енергетичного</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розвитку</w:t>
            </w:r>
            <w:proofErr w:type="spellEnd"/>
            <w:r w:rsidRPr="007559BA">
              <w:rPr>
                <w:rFonts w:ascii="Times New Roman" w:hAnsi="Times New Roman"/>
                <w:sz w:val="20"/>
                <w:szCs w:val="20"/>
              </w:rPr>
              <w:t xml:space="preserve"> м.Зеленодольск до 2030 року</w:t>
            </w:r>
          </w:p>
          <w:p w:rsidR="00F6132B" w:rsidRPr="007559BA" w:rsidRDefault="00F6132B" w:rsidP="00F6132B">
            <w:pPr>
              <w:numPr>
                <w:ilvl w:val="0"/>
                <w:numId w:val="47"/>
              </w:numPr>
              <w:spacing w:after="0" w:line="240" w:lineRule="auto"/>
              <w:rPr>
                <w:rFonts w:ascii="Times New Roman" w:hAnsi="Times New Roman"/>
                <w:sz w:val="20"/>
                <w:szCs w:val="20"/>
              </w:rPr>
            </w:pPr>
            <w:r w:rsidRPr="007559BA">
              <w:rPr>
                <w:rFonts w:ascii="Times New Roman" w:hAnsi="Times New Roman"/>
                <w:sz w:val="20"/>
                <w:szCs w:val="20"/>
                <w:lang w:val="uk-UA"/>
              </w:rPr>
              <w:t>Активна  та відповідальна Агенція місцевого розвитку м. Зеленодольська.</w:t>
            </w:r>
          </w:p>
          <w:p w:rsidR="00F6132B" w:rsidRPr="007559BA" w:rsidRDefault="00F6132B" w:rsidP="00F6132B">
            <w:pPr>
              <w:numPr>
                <w:ilvl w:val="0"/>
                <w:numId w:val="47"/>
              </w:numPr>
              <w:spacing w:after="0" w:line="240" w:lineRule="auto"/>
              <w:rPr>
                <w:rFonts w:ascii="Times New Roman" w:hAnsi="Times New Roman"/>
                <w:sz w:val="20"/>
                <w:szCs w:val="20"/>
              </w:rPr>
            </w:pPr>
            <w:r w:rsidRPr="007559BA">
              <w:rPr>
                <w:rFonts w:ascii="Times New Roman" w:hAnsi="Times New Roman"/>
                <w:sz w:val="20"/>
                <w:szCs w:val="20"/>
                <w:lang w:val="uk-UA"/>
              </w:rPr>
              <w:t xml:space="preserve">Позиція громади в процесі децентралізації влади в Україні. </w:t>
            </w:r>
          </w:p>
          <w:p w:rsidR="00F6132B" w:rsidRPr="007559BA" w:rsidRDefault="00F6132B" w:rsidP="00F6132B">
            <w:pPr>
              <w:numPr>
                <w:ilvl w:val="0"/>
                <w:numId w:val="47"/>
              </w:numPr>
              <w:spacing w:after="0" w:line="240" w:lineRule="auto"/>
              <w:rPr>
                <w:rFonts w:ascii="Times New Roman" w:hAnsi="Times New Roman"/>
                <w:sz w:val="20"/>
                <w:szCs w:val="20"/>
              </w:rPr>
            </w:pPr>
            <w:r w:rsidRPr="007559BA">
              <w:rPr>
                <w:rFonts w:ascii="Times New Roman" w:hAnsi="Times New Roman"/>
                <w:sz w:val="20"/>
                <w:szCs w:val="20"/>
                <w:lang w:val="uk-UA"/>
              </w:rPr>
              <w:t xml:space="preserve">Громада має значний (порівняно з іншими подібними містами) позитивний досвід залучення </w:t>
            </w:r>
            <w:proofErr w:type="spellStart"/>
            <w:r w:rsidRPr="007559BA">
              <w:rPr>
                <w:rFonts w:ascii="Times New Roman" w:hAnsi="Times New Roman"/>
                <w:sz w:val="20"/>
                <w:szCs w:val="20"/>
                <w:lang w:val="uk-UA"/>
              </w:rPr>
              <w:t>співфінансування</w:t>
            </w:r>
            <w:proofErr w:type="spellEnd"/>
            <w:r w:rsidRPr="007559BA">
              <w:rPr>
                <w:rFonts w:ascii="Times New Roman" w:hAnsi="Times New Roman"/>
                <w:sz w:val="20"/>
                <w:szCs w:val="20"/>
                <w:lang w:val="uk-UA"/>
              </w:rPr>
              <w:t xml:space="preserve"> на реалізацію проектів місцевого розвитку від обласного бюджету, а також міжнародних фондів</w:t>
            </w:r>
          </w:p>
          <w:p w:rsidR="00F6132B" w:rsidRPr="007559BA" w:rsidRDefault="00F6132B" w:rsidP="00F6132B">
            <w:pPr>
              <w:numPr>
                <w:ilvl w:val="0"/>
                <w:numId w:val="47"/>
              </w:numPr>
              <w:spacing w:after="0" w:line="240" w:lineRule="auto"/>
              <w:rPr>
                <w:rFonts w:ascii="Times New Roman" w:hAnsi="Times New Roman"/>
                <w:sz w:val="20"/>
                <w:szCs w:val="20"/>
              </w:rPr>
            </w:pPr>
            <w:r w:rsidRPr="007559BA">
              <w:rPr>
                <w:rFonts w:ascii="Times New Roman" w:hAnsi="Times New Roman"/>
                <w:sz w:val="20"/>
                <w:szCs w:val="20"/>
                <w:lang w:val="uk-UA"/>
              </w:rPr>
              <w:t>У виконавчому апараті міської ради є фахівці з підготовки та реалізації проектів</w:t>
            </w:r>
          </w:p>
          <w:p w:rsidR="00F6132B" w:rsidRPr="007559BA" w:rsidRDefault="00F6132B" w:rsidP="00F6132B">
            <w:pPr>
              <w:numPr>
                <w:ilvl w:val="0"/>
                <w:numId w:val="47"/>
              </w:numPr>
              <w:spacing w:after="0" w:line="240" w:lineRule="auto"/>
              <w:rPr>
                <w:rFonts w:ascii="Times New Roman" w:hAnsi="Times New Roman"/>
                <w:sz w:val="20"/>
                <w:szCs w:val="20"/>
              </w:rPr>
            </w:pPr>
            <w:r w:rsidRPr="007559BA">
              <w:rPr>
                <w:rFonts w:ascii="Times New Roman" w:hAnsi="Times New Roman"/>
                <w:sz w:val="20"/>
                <w:szCs w:val="20"/>
                <w:lang w:val="uk-UA"/>
              </w:rPr>
              <w:t xml:space="preserve">Імідж ДТЕК як надійного партнера </w:t>
            </w:r>
          </w:p>
          <w:p w:rsidR="00F6132B" w:rsidRPr="007559BA" w:rsidRDefault="00F6132B" w:rsidP="00F6132B">
            <w:pPr>
              <w:numPr>
                <w:ilvl w:val="0"/>
                <w:numId w:val="47"/>
              </w:numPr>
              <w:spacing w:after="0" w:line="240" w:lineRule="auto"/>
              <w:rPr>
                <w:rFonts w:ascii="Times New Roman" w:hAnsi="Times New Roman"/>
                <w:sz w:val="20"/>
                <w:szCs w:val="20"/>
              </w:rPr>
            </w:pPr>
            <w:r w:rsidRPr="007559BA">
              <w:rPr>
                <w:rFonts w:ascii="Times New Roman" w:hAnsi="Times New Roman"/>
                <w:sz w:val="20"/>
                <w:szCs w:val="20"/>
                <w:lang w:val="uk-UA"/>
              </w:rPr>
              <w:t xml:space="preserve">Ефективні зв’язки ДТЕК у зовнішньому середовищі </w:t>
            </w:r>
          </w:p>
          <w:p w:rsidR="00F6132B" w:rsidRPr="007559BA" w:rsidRDefault="00F6132B" w:rsidP="00F6132B">
            <w:pPr>
              <w:numPr>
                <w:ilvl w:val="0"/>
                <w:numId w:val="47"/>
              </w:numPr>
              <w:spacing w:after="0" w:line="240" w:lineRule="auto"/>
              <w:rPr>
                <w:rFonts w:ascii="Times New Roman" w:hAnsi="Times New Roman"/>
                <w:sz w:val="20"/>
                <w:szCs w:val="20"/>
              </w:rPr>
            </w:pPr>
            <w:r w:rsidRPr="007559BA">
              <w:rPr>
                <w:rFonts w:ascii="Times New Roman" w:hAnsi="Times New Roman"/>
                <w:sz w:val="20"/>
                <w:szCs w:val="20"/>
                <w:lang w:val="uk-UA"/>
              </w:rPr>
              <w:t>Централізоване опалення міста здійснюється від ТЕС</w:t>
            </w:r>
          </w:p>
          <w:p w:rsidR="00F6132B" w:rsidRPr="007559BA" w:rsidRDefault="00F6132B" w:rsidP="00F6132B">
            <w:pPr>
              <w:numPr>
                <w:ilvl w:val="0"/>
                <w:numId w:val="47"/>
              </w:numPr>
              <w:spacing w:after="0" w:line="240" w:lineRule="auto"/>
              <w:rPr>
                <w:rFonts w:ascii="Times New Roman" w:hAnsi="Times New Roman"/>
                <w:sz w:val="20"/>
                <w:szCs w:val="20"/>
              </w:rPr>
            </w:pPr>
            <w:r w:rsidRPr="007559BA">
              <w:rPr>
                <w:rFonts w:ascii="Times New Roman" w:hAnsi="Times New Roman"/>
                <w:sz w:val="20"/>
                <w:szCs w:val="20"/>
                <w:lang w:val="uk-UA"/>
              </w:rPr>
              <w:t>Наявність  рекреаційної зони</w:t>
            </w:r>
          </w:p>
          <w:p w:rsidR="00F6132B" w:rsidRPr="007559BA" w:rsidRDefault="00F6132B" w:rsidP="00F6132B">
            <w:pPr>
              <w:numPr>
                <w:ilvl w:val="0"/>
                <w:numId w:val="47"/>
              </w:numPr>
              <w:spacing w:after="0" w:line="240" w:lineRule="auto"/>
              <w:rPr>
                <w:rFonts w:ascii="Times New Roman" w:hAnsi="Times New Roman"/>
                <w:sz w:val="20"/>
                <w:szCs w:val="20"/>
              </w:rPr>
            </w:pPr>
            <w:r w:rsidRPr="007559BA">
              <w:rPr>
                <w:rFonts w:ascii="Times New Roman" w:hAnsi="Times New Roman"/>
                <w:sz w:val="20"/>
                <w:szCs w:val="20"/>
                <w:lang w:val="uk-UA"/>
              </w:rPr>
              <w:t>Збережений та до оснащений лікувальний заклад</w:t>
            </w:r>
          </w:p>
          <w:p w:rsidR="00F6132B" w:rsidRPr="007559BA" w:rsidRDefault="00F6132B" w:rsidP="00F6132B">
            <w:pPr>
              <w:pStyle w:val="a3"/>
              <w:numPr>
                <w:ilvl w:val="0"/>
                <w:numId w:val="47"/>
              </w:numPr>
              <w:spacing w:after="0" w:line="240" w:lineRule="auto"/>
              <w:rPr>
                <w:rFonts w:ascii="Times New Roman" w:hAnsi="Times New Roman"/>
                <w:sz w:val="20"/>
                <w:szCs w:val="20"/>
              </w:rPr>
            </w:pPr>
            <w:r w:rsidRPr="007559BA">
              <w:rPr>
                <w:rFonts w:ascii="Times New Roman" w:hAnsi="Times New Roman"/>
                <w:sz w:val="20"/>
                <w:szCs w:val="20"/>
              </w:rPr>
              <w:t xml:space="preserve">Проведена </w:t>
            </w:r>
            <w:proofErr w:type="spellStart"/>
            <w:r w:rsidRPr="007559BA">
              <w:rPr>
                <w:rFonts w:ascii="Times New Roman" w:hAnsi="Times New Roman"/>
                <w:sz w:val="20"/>
                <w:szCs w:val="20"/>
              </w:rPr>
              <w:t>реконструкція</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частини</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навчальних</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закладі</w:t>
            </w:r>
            <w:proofErr w:type="gramStart"/>
            <w:r w:rsidRPr="007559BA">
              <w:rPr>
                <w:rFonts w:ascii="Times New Roman" w:hAnsi="Times New Roman"/>
                <w:sz w:val="20"/>
                <w:szCs w:val="20"/>
              </w:rPr>
              <w:t>в</w:t>
            </w:r>
            <w:proofErr w:type="spellEnd"/>
            <w:proofErr w:type="gramEnd"/>
          </w:p>
          <w:p w:rsidR="00F6132B" w:rsidRPr="007559BA" w:rsidRDefault="00F6132B" w:rsidP="00F6132B">
            <w:pPr>
              <w:pStyle w:val="a3"/>
              <w:numPr>
                <w:ilvl w:val="0"/>
                <w:numId w:val="47"/>
              </w:numPr>
              <w:spacing w:after="0" w:line="240" w:lineRule="auto"/>
              <w:rPr>
                <w:rFonts w:ascii="Times New Roman" w:hAnsi="Times New Roman"/>
                <w:sz w:val="20"/>
                <w:szCs w:val="20"/>
              </w:rPr>
            </w:pPr>
            <w:proofErr w:type="spellStart"/>
            <w:r w:rsidRPr="007559BA">
              <w:rPr>
                <w:rFonts w:ascii="Times New Roman" w:hAnsi="Times New Roman"/>
                <w:sz w:val="20"/>
                <w:szCs w:val="20"/>
              </w:rPr>
              <w:t>Розвинена</w:t>
            </w:r>
            <w:proofErr w:type="spellEnd"/>
            <w:r w:rsidRPr="007559BA">
              <w:rPr>
                <w:rFonts w:ascii="Times New Roman" w:hAnsi="Times New Roman"/>
                <w:sz w:val="20"/>
                <w:szCs w:val="20"/>
              </w:rPr>
              <w:t xml:space="preserve"> </w:t>
            </w:r>
            <w:proofErr w:type="spellStart"/>
            <w:r w:rsidRPr="007559BA">
              <w:rPr>
                <w:rFonts w:ascii="Times New Roman" w:hAnsi="Times New Roman"/>
                <w:sz w:val="20"/>
                <w:szCs w:val="20"/>
              </w:rPr>
              <w:t>інфраструктура</w:t>
            </w:r>
            <w:proofErr w:type="spellEnd"/>
            <w:r w:rsidRPr="007559BA">
              <w:rPr>
                <w:rFonts w:ascii="Times New Roman" w:hAnsi="Times New Roman"/>
                <w:sz w:val="20"/>
                <w:szCs w:val="20"/>
              </w:rPr>
              <w:t xml:space="preserve"> центру м</w:t>
            </w:r>
            <w:proofErr w:type="gramStart"/>
            <w:r w:rsidRPr="007559BA">
              <w:rPr>
                <w:rFonts w:ascii="Times New Roman" w:hAnsi="Times New Roman"/>
                <w:sz w:val="20"/>
                <w:szCs w:val="20"/>
              </w:rPr>
              <w:t>.З</w:t>
            </w:r>
            <w:proofErr w:type="gramEnd"/>
            <w:r w:rsidRPr="007559BA">
              <w:rPr>
                <w:rFonts w:ascii="Times New Roman" w:hAnsi="Times New Roman"/>
                <w:sz w:val="20"/>
                <w:szCs w:val="20"/>
              </w:rPr>
              <w:t>еленодольск</w:t>
            </w:r>
          </w:p>
          <w:p w:rsidR="00F6132B" w:rsidRPr="007559BA" w:rsidRDefault="00F6132B" w:rsidP="00F6132B">
            <w:pPr>
              <w:pStyle w:val="a3"/>
              <w:numPr>
                <w:ilvl w:val="0"/>
                <w:numId w:val="47"/>
              </w:numPr>
              <w:suppressAutoHyphens/>
              <w:contextualSpacing w:val="0"/>
              <w:rPr>
                <w:rFonts w:ascii="Times New Roman" w:hAnsi="Times New Roman"/>
                <w:sz w:val="20"/>
                <w:szCs w:val="20"/>
              </w:rPr>
            </w:pPr>
            <w:proofErr w:type="spellStart"/>
            <w:r w:rsidRPr="007559BA">
              <w:rPr>
                <w:rFonts w:ascii="Times New Roman" w:hAnsi="Times New Roman"/>
                <w:sz w:val="20"/>
                <w:szCs w:val="20"/>
              </w:rPr>
              <w:t>Функціонування</w:t>
            </w:r>
            <w:proofErr w:type="spellEnd"/>
            <w:r w:rsidRPr="007559BA">
              <w:rPr>
                <w:rFonts w:ascii="Times New Roman" w:hAnsi="Times New Roman"/>
                <w:sz w:val="20"/>
                <w:szCs w:val="20"/>
              </w:rPr>
              <w:t xml:space="preserve"> </w:t>
            </w:r>
            <w:proofErr w:type="spellStart"/>
            <w:r w:rsidRPr="007559BA">
              <w:rPr>
                <w:rFonts w:ascii="Times New Roman" w:hAnsi="Times New Roman"/>
                <w:color w:val="141823"/>
                <w:sz w:val="20"/>
                <w:szCs w:val="20"/>
                <w:shd w:val="clear" w:color="auto" w:fill="FFFFFF"/>
              </w:rPr>
              <w:t>громадського</w:t>
            </w:r>
            <w:proofErr w:type="spellEnd"/>
            <w:r w:rsidRPr="007559BA">
              <w:rPr>
                <w:rFonts w:ascii="Times New Roman" w:hAnsi="Times New Roman"/>
                <w:color w:val="141823"/>
                <w:sz w:val="20"/>
                <w:szCs w:val="20"/>
                <w:shd w:val="clear" w:color="auto" w:fill="FFFFFF"/>
              </w:rPr>
              <w:t xml:space="preserve"> центру "</w:t>
            </w:r>
            <w:proofErr w:type="spellStart"/>
            <w:r w:rsidRPr="007559BA">
              <w:rPr>
                <w:rFonts w:ascii="Times New Roman" w:hAnsi="Times New Roman"/>
                <w:color w:val="141823"/>
                <w:sz w:val="20"/>
                <w:szCs w:val="20"/>
                <w:shd w:val="clear" w:color="auto" w:fill="FFFFFF"/>
              </w:rPr>
              <w:t>Вільний</w:t>
            </w:r>
            <w:proofErr w:type="spellEnd"/>
            <w:r w:rsidRPr="007559BA">
              <w:rPr>
                <w:rFonts w:ascii="Times New Roman" w:hAnsi="Times New Roman"/>
                <w:color w:val="141823"/>
                <w:sz w:val="20"/>
                <w:szCs w:val="20"/>
                <w:shd w:val="clear" w:color="auto" w:fill="FFFFFF"/>
              </w:rPr>
              <w:t xml:space="preserve"> </w:t>
            </w:r>
            <w:proofErr w:type="spellStart"/>
            <w:r w:rsidRPr="007559BA">
              <w:rPr>
                <w:rFonts w:ascii="Times New Roman" w:hAnsi="Times New Roman"/>
                <w:color w:val="141823"/>
                <w:sz w:val="20"/>
                <w:szCs w:val="20"/>
                <w:shd w:val="clear" w:color="auto" w:fill="FFFFFF"/>
              </w:rPr>
              <w:t>Прості</w:t>
            </w:r>
            <w:proofErr w:type="gramStart"/>
            <w:r w:rsidRPr="007559BA">
              <w:rPr>
                <w:rFonts w:ascii="Times New Roman" w:hAnsi="Times New Roman"/>
                <w:color w:val="141823"/>
                <w:sz w:val="20"/>
                <w:szCs w:val="20"/>
                <w:shd w:val="clear" w:color="auto" w:fill="FFFFFF"/>
              </w:rPr>
              <w:t>р</w:t>
            </w:r>
            <w:proofErr w:type="spellEnd"/>
            <w:proofErr w:type="gramEnd"/>
            <w:r w:rsidRPr="007559BA">
              <w:rPr>
                <w:rFonts w:ascii="Times New Roman" w:hAnsi="Times New Roman"/>
                <w:color w:val="141823"/>
                <w:sz w:val="20"/>
                <w:szCs w:val="20"/>
                <w:shd w:val="clear" w:color="auto" w:fill="FFFFFF"/>
              </w:rPr>
              <w:t>"</w:t>
            </w:r>
          </w:p>
        </w:tc>
        <w:tc>
          <w:tcPr>
            <w:tcW w:w="4962" w:type="dxa"/>
            <w:shd w:val="clear" w:color="auto" w:fill="auto"/>
          </w:tcPr>
          <w:p w:rsidR="00F6132B" w:rsidRPr="007559BA" w:rsidRDefault="00F6132B" w:rsidP="00F6132B">
            <w:pPr>
              <w:numPr>
                <w:ilvl w:val="0"/>
                <w:numId w:val="49"/>
              </w:numPr>
              <w:spacing w:after="0" w:line="240" w:lineRule="auto"/>
              <w:rPr>
                <w:rFonts w:ascii="Times New Roman" w:hAnsi="Times New Roman"/>
                <w:sz w:val="20"/>
                <w:szCs w:val="20"/>
              </w:rPr>
            </w:pPr>
            <w:r w:rsidRPr="007559BA">
              <w:rPr>
                <w:rFonts w:ascii="Times New Roman" w:hAnsi="Times New Roman"/>
                <w:sz w:val="20"/>
                <w:szCs w:val="20"/>
                <w:lang w:val="uk-UA"/>
              </w:rPr>
              <w:t>Забруднення території  міста промисловими відходами ТЕС</w:t>
            </w:r>
          </w:p>
          <w:p w:rsidR="00F6132B" w:rsidRPr="007559BA" w:rsidRDefault="00F6132B" w:rsidP="00F6132B">
            <w:pPr>
              <w:numPr>
                <w:ilvl w:val="0"/>
                <w:numId w:val="49"/>
              </w:numPr>
              <w:spacing w:after="0" w:line="240" w:lineRule="auto"/>
              <w:rPr>
                <w:rFonts w:ascii="Times New Roman" w:hAnsi="Times New Roman"/>
                <w:sz w:val="20"/>
                <w:szCs w:val="20"/>
              </w:rPr>
            </w:pPr>
            <w:r w:rsidRPr="007559BA">
              <w:rPr>
                <w:rFonts w:ascii="Times New Roman" w:hAnsi="Times New Roman"/>
                <w:sz w:val="20"/>
                <w:szCs w:val="20"/>
                <w:lang w:val="uk-UA"/>
              </w:rPr>
              <w:t>Значна частина працівників ТЕС працюють в шкідливих умовах</w:t>
            </w:r>
          </w:p>
          <w:p w:rsidR="00F6132B" w:rsidRPr="007559BA" w:rsidRDefault="00F6132B" w:rsidP="00F6132B">
            <w:pPr>
              <w:numPr>
                <w:ilvl w:val="0"/>
                <w:numId w:val="49"/>
              </w:numPr>
              <w:spacing w:after="0" w:line="240" w:lineRule="auto"/>
              <w:rPr>
                <w:rFonts w:ascii="Times New Roman" w:hAnsi="Times New Roman"/>
                <w:sz w:val="20"/>
                <w:szCs w:val="20"/>
              </w:rPr>
            </w:pPr>
            <w:r w:rsidRPr="007559BA">
              <w:rPr>
                <w:rFonts w:ascii="Times New Roman" w:hAnsi="Times New Roman"/>
                <w:sz w:val="20"/>
                <w:szCs w:val="20"/>
                <w:lang w:val="uk-UA"/>
              </w:rPr>
              <w:t>Незадовільна якість теплого водопостачання</w:t>
            </w:r>
          </w:p>
          <w:p w:rsidR="00F6132B" w:rsidRPr="007559BA" w:rsidRDefault="00F6132B" w:rsidP="00F6132B">
            <w:pPr>
              <w:numPr>
                <w:ilvl w:val="0"/>
                <w:numId w:val="49"/>
              </w:numPr>
              <w:spacing w:after="0" w:line="240" w:lineRule="auto"/>
              <w:rPr>
                <w:rFonts w:ascii="Times New Roman" w:hAnsi="Times New Roman"/>
                <w:sz w:val="20"/>
                <w:szCs w:val="20"/>
              </w:rPr>
            </w:pPr>
            <w:r w:rsidRPr="007559BA">
              <w:rPr>
                <w:rFonts w:ascii="Times New Roman" w:hAnsi="Times New Roman"/>
                <w:sz w:val="20"/>
                <w:szCs w:val="20"/>
                <w:lang w:val="uk-UA"/>
              </w:rPr>
              <w:t>Значні втрати теплової енергії при транспортуванні від ТЕС та по місту</w:t>
            </w:r>
          </w:p>
          <w:p w:rsidR="00F6132B" w:rsidRPr="007559BA" w:rsidRDefault="00F6132B" w:rsidP="00F6132B">
            <w:pPr>
              <w:numPr>
                <w:ilvl w:val="0"/>
                <w:numId w:val="49"/>
              </w:numPr>
              <w:spacing w:after="0" w:line="240" w:lineRule="auto"/>
              <w:rPr>
                <w:rFonts w:ascii="Times New Roman" w:hAnsi="Times New Roman"/>
                <w:sz w:val="20"/>
                <w:szCs w:val="20"/>
              </w:rPr>
            </w:pPr>
            <w:r w:rsidRPr="007559BA">
              <w:rPr>
                <w:rFonts w:ascii="Times New Roman" w:hAnsi="Times New Roman"/>
                <w:sz w:val="20"/>
                <w:szCs w:val="20"/>
                <w:lang w:val="uk-UA"/>
              </w:rPr>
              <w:t>Низька якість життя частини мешканців міста</w:t>
            </w:r>
          </w:p>
          <w:p w:rsidR="00F6132B" w:rsidRPr="007559BA" w:rsidRDefault="00F6132B" w:rsidP="00F6132B">
            <w:pPr>
              <w:numPr>
                <w:ilvl w:val="0"/>
                <w:numId w:val="49"/>
              </w:numPr>
              <w:spacing w:after="0" w:line="240" w:lineRule="auto"/>
              <w:rPr>
                <w:rFonts w:ascii="Times New Roman" w:hAnsi="Times New Roman"/>
                <w:sz w:val="20"/>
                <w:szCs w:val="20"/>
              </w:rPr>
            </w:pPr>
            <w:r w:rsidRPr="007559BA">
              <w:rPr>
                <w:rFonts w:ascii="Times New Roman" w:hAnsi="Times New Roman"/>
                <w:sz w:val="20"/>
                <w:szCs w:val="20"/>
                <w:lang w:val="uk-UA"/>
              </w:rPr>
              <w:t>Погано обрані та недостатньо обґрунтовані стратегічні дії , відсутність чіткого уявлення про стратегічні напрямки розвитку міста</w:t>
            </w:r>
          </w:p>
          <w:p w:rsidR="00F6132B" w:rsidRPr="007559BA" w:rsidRDefault="00F6132B" w:rsidP="00F6132B">
            <w:pPr>
              <w:numPr>
                <w:ilvl w:val="0"/>
                <w:numId w:val="49"/>
              </w:numPr>
              <w:spacing w:after="0" w:line="240" w:lineRule="auto"/>
              <w:rPr>
                <w:rFonts w:ascii="Times New Roman" w:hAnsi="Times New Roman"/>
                <w:sz w:val="20"/>
                <w:szCs w:val="20"/>
              </w:rPr>
            </w:pPr>
            <w:r w:rsidRPr="007559BA">
              <w:rPr>
                <w:rFonts w:ascii="Times New Roman" w:hAnsi="Times New Roman"/>
                <w:sz w:val="20"/>
                <w:szCs w:val="20"/>
                <w:lang w:val="uk-UA"/>
              </w:rPr>
              <w:t xml:space="preserve">Пасивна позиція  представників малого бізнесу </w:t>
            </w:r>
          </w:p>
          <w:p w:rsidR="00F6132B" w:rsidRPr="007559BA" w:rsidRDefault="00F6132B" w:rsidP="00F6132B">
            <w:pPr>
              <w:numPr>
                <w:ilvl w:val="0"/>
                <w:numId w:val="49"/>
              </w:numPr>
              <w:spacing w:after="0" w:line="240" w:lineRule="auto"/>
              <w:rPr>
                <w:rFonts w:ascii="Times New Roman" w:hAnsi="Times New Roman"/>
                <w:sz w:val="20"/>
                <w:szCs w:val="20"/>
              </w:rPr>
            </w:pPr>
            <w:r w:rsidRPr="007559BA">
              <w:rPr>
                <w:rFonts w:ascii="Times New Roman" w:hAnsi="Times New Roman"/>
                <w:sz w:val="20"/>
                <w:szCs w:val="20"/>
                <w:lang w:val="uk-UA"/>
              </w:rPr>
              <w:t>Відсутність культури та традицій розвитку малого та середнього бізнесу</w:t>
            </w:r>
          </w:p>
          <w:p w:rsidR="00F6132B" w:rsidRPr="007559BA" w:rsidRDefault="00F6132B" w:rsidP="00F6132B">
            <w:pPr>
              <w:ind w:left="360"/>
              <w:rPr>
                <w:rFonts w:ascii="Times New Roman" w:hAnsi="Times New Roman"/>
                <w:sz w:val="20"/>
                <w:szCs w:val="20"/>
                <w:highlight w:val="yellow"/>
              </w:rPr>
            </w:pPr>
          </w:p>
          <w:p w:rsidR="00F6132B" w:rsidRPr="007559BA" w:rsidRDefault="00F6132B" w:rsidP="00F6132B">
            <w:pPr>
              <w:rPr>
                <w:rFonts w:ascii="Times New Roman" w:hAnsi="Times New Roman"/>
                <w:sz w:val="20"/>
                <w:szCs w:val="20"/>
              </w:rPr>
            </w:pPr>
          </w:p>
        </w:tc>
      </w:tr>
      <w:tr w:rsidR="00F6132B" w:rsidRPr="007559BA" w:rsidTr="0028076C">
        <w:tc>
          <w:tcPr>
            <w:tcW w:w="4961" w:type="dxa"/>
            <w:shd w:val="clear" w:color="auto" w:fill="D9D9D9"/>
          </w:tcPr>
          <w:p w:rsidR="00F6132B" w:rsidRPr="007559BA" w:rsidRDefault="00F6132B" w:rsidP="00F6132B">
            <w:pPr>
              <w:jc w:val="center"/>
              <w:rPr>
                <w:rFonts w:ascii="Times New Roman" w:hAnsi="Times New Roman"/>
                <w:sz w:val="20"/>
                <w:szCs w:val="20"/>
                <w:lang w:val="uk-UA"/>
              </w:rPr>
            </w:pPr>
            <w:r w:rsidRPr="007559BA">
              <w:rPr>
                <w:rFonts w:ascii="Times New Roman" w:hAnsi="Times New Roman"/>
                <w:sz w:val="20"/>
                <w:szCs w:val="20"/>
                <w:lang w:val="uk-UA"/>
              </w:rPr>
              <w:t>Можливості</w:t>
            </w:r>
          </w:p>
        </w:tc>
        <w:tc>
          <w:tcPr>
            <w:tcW w:w="4962" w:type="dxa"/>
            <w:shd w:val="clear" w:color="auto" w:fill="D9D9D9"/>
          </w:tcPr>
          <w:p w:rsidR="00F6132B" w:rsidRPr="007559BA" w:rsidRDefault="00F6132B" w:rsidP="00F6132B">
            <w:pPr>
              <w:jc w:val="center"/>
              <w:rPr>
                <w:rFonts w:ascii="Times New Roman" w:hAnsi="Times New Roman"/>
                <w:sz w:val="20"/>
                <w:szCs w:val="20"/>
                <w:lang w:val="uk-UA"/>
              </w:rPr>
            </w:pPr>
            <w:r w:rsidRPr="007559BA">
              <w:rPr>
                <w:rFonts w:ascii="Times New Roman" w:hAnsi="Times New Roman"/>
                <w:sz w:val="20"/>
                <w:szCs w:val="20"/>
                <w:lang w:val="uk-UA"/>
              </w:rPr>
              <w:t>Загрози</w:t>
            </w:r>
          </w:p>
        </w:tc>
      </w:tr>
      <w:tr w:rsidR="00F6132B" w:rsidRPr="007559BA" w:rsidTr="0028076C">
        <w:tc>
          <w:tcPr>
            <w:tcW w:w="4961" w:type="dxa"/>
            <w:shd w:val="clear" w:color="auto" w:fill="auto"/>
          </w:tcPr>
          <w:p w:rsidR="00F6132B" w:rsidRPr="007559BA" w:rsidRDefault="00F6132B" w:rsidP="00F6132B">
            <w:pPr>
              <w:numPr>
                <w:ilvl w:val="1"/>
                <w:numId w:val="46"/>
              </w:numPr>
              <w:spacing w:after="0" w:line="240" w:lineRule="auto"/>
              <w:ind w:left="360"/>
              <w:rPr>
                <w:rFonts w:ascii="Times New Roman" w:hAnsi="Times New Roman"/>
                <w:sz w:val="20"/>
                <w:szCs w:val="20"/>
              </w:rPr>
            </w:pPr>
            <w:r w:rsidRPr="007559BA">
              <w:rPr>
                <w:rFonts w:ascii="Times New Roman" w:hAnsi="Times New Roman"/>
                <w:sz w:val="20"/>
                <w:szCs w:val="20"/>
                <w:lang w:val="uk-UA"/>
              </w:rPr>
              <w:t xml:space="preserve">Залучення </w:t>
            </w:r>
            <w:proofErr w:type="spellStart"/>
            <w:r w:rsidRPr="007559BA">
              <w:rPr>
                <w:rFonts w:ascii="Times New Roman" w:hAnsi="Times New Roman"/>
                <w:sz w:val="20"/>
                <w:szCs w:val="20"/>
                <w:lang w:val="uk-UA"/>
              </w:rPr>
              <w:t>співфінансування</w:t>
            </w:r>
            <w:proofErr w:type="spellEnd"/>
            <w:r w:rsidRPr="007559BA">
              <w:rPr>
                <w:rFonts w:ascii="Times New Roman" w:hAnsi="Times New Roman"/>
                <w:sz w:val="20"/>
                <w:szCs w:val="20"/>
                <w:lang w:val="uk-UA"/>
              </w:rPr>
              <w:t xml:space="preserve"> на реалізацію стратегії від  міжнародних фондів, для яких підтримка проектів соціального партнерства є одним з пріоритетів</w:t>
            </w:r>
          </w:p>
          <w:p w:rsidR="00F6132B" w:rsidRPr="007559BA" w:rsidRDefault="00F6132B" w:rsidP="00F6132B">
            <w:pPr>
              <w:numPr>
                <w:ilvl w:val="1"/>
                <w:numId w:val="46"/>
              </w:numPr>
              <w:spacing w:after="0" w:line="240" w:lineRule="auto"/>
              <w:ind w:left="360"/>
              <w:rPr>
                <w:rFonts w:ascii="Times New Roman" w:hAnsi="Times New Roman"/>
                <w:sz w:val="20"/>
                <w:szCs w:val="20"/>
              </w:rPr>
            </w:pPr>
            <w:r w:rsidRPr="007559BA">
              <w:rPr>
                <w:rFonts w:ascii="Times New Roman" w:hAnsi="Times New Roman"/>
                <w:sz w:val="20"/>
                <w:szCs w:val="20"/>
                <w:lang w:val="uk-UA"/>
              </w:rPr>
              <w:t xml:space="preserve">Залучення додаткових ресурсів через  впровадження реформи децентралізації влади в Україні. </w:t>
            </w:r>
          </w:p>
          <w:p w:rsidR="00F6132B" w:rsidRPr="007559BA" w:rsidRDefault="00F6132B" w:rsidP="00F6132B">
            <w:pPr>
              <w:numPr>
                <w:ilvl w:val="1"/>
                <w:numId w:val="46"/>
              </w:numPr>
              <w:spacing w:after="0" w:line="240" w:lineRule="auto"/>
              <w:ind w:left="360"/>
              <w:rPr>
                <w:rFonts w:ascii="Times New Roman" w:hAnsi="Times New Roman"/>
                <w:sz w:val="20"/>
                <w:szCs w:val="20"/>
              </w:rPr>
            </w:pPr>
            <w:r w:rsidRPr="007559BA">
              <w:rPr>
                <w:rFonts w:ascii="Times New Roman" w:hAnsi="Times New Roman"/>
                <w:sz w:val="20"/>
                <w:szCs w:val="20"/>
                <w:lang w:val="uk-UA"/>
              </w:rPr>
              <w:t xml:space="preserve">Залучення </w:t>
            </w:r>
            <w:proofErr w:type="spellStart"/>
            <w:r w:rsidRPr="007559BA">
              <w:rPr>
                <w:rFonts w:ascii="Times New Roman" w:hAnsi="Times New Roman"/>
                <w:sz w:val="20"/>
                <w:szCs w:val="20"/>
                <w:lang w:val="uk-UA"/>
              </w:rPr>
              <w:t>співфінансування</w:t>
            </w:r>
            <w:proofErr w:type="spellEnd"/>
            <w:r w:rsidRPr="007559BA">
              <w:rPr>
                <w:rFonts w:ascii="Times New Roman" w:hAnsi="Times New Roman"/>
                <w:sz w:val="20"/>
                <w:szCs w:val="20"/>
                <w:lang w:val="uk-UA"/>
              </w:rPr>
              <w:t xml:space="preserve"> на проекти місцевого розвитку від обласного конкурсу проектів, Державного фонду регіонального розвитку</w:t>
            </w:r>
          </w:p>
          <w:p w:rsidR="00F6132B" w:rsidRPr="007559BA" w:rsidRDefault="00F6132B" w:rsidP="00F6132B">
            <w:pPr>
              <w:numPr>
                <w:ilvl w:val="1"/>
                <w:numId w:val="46"/>
              </w:numPr>
              <w:spacing w:after="0" w:line="240" w:lineRule="auto"/>
              <w:ind w:left="360"/>
              <w:rPr>
                <w:rFonts w:ascii="Times New Roman" w:hAnsi="Times New Roman"/>
                <w:sz w:val="20"/>
                <w:szCs w:val="20"/>
              </w:rPr>
            </w:pPr>
            <w:r w:rsidRPr="007559BA">
              <w:rPr>
                <w:rFonts w:ascii="Times New Roman" w:hAnsi="Times New Roman"/>
                <w:sz w:val="20"/>
                <w:szCs w:val="20"/>
                <w:lang w:val="uk-UA"/>
              </w:rPr>
              <w:t>Залучення ресурсів мешканців громади для впровадження суспільно значущих проектів</w:t>
            </w:r>
          </w:p>
          <w:p w:rsidR="00F6132B" w:rsidRPr="007559BA" w:rsidRDefault="00F6132B" w:rsidP="00F6132B">
            <w:pPr>
              <w:numPr>
                <w:ilvl w:val="1"/>
                <w:numId w:val="46"/>
              </w:numPr>
              <w:spacing w:after="0" w:line="240" w:lineRule="auto"/>
              <w:ind w:left="360"/>
              <w:rPr>
                <w:rFonts w:ascii="Times New Roman" w:hAnsi="Times New Roman"/>
                <w:sz w:val="20"/>
                <w:szCs w:val="20"/>
              </w:rPr>
            </w:pPr>
            <w:r w:rsidRPr="007559BA">
              <w:rPr>
                <w:rFonts w:ascii="Times New Roman" w:hAnsi="Times New Roman"/>
                <w:sz w:val="20"/>
                <w:szCs w:val="20"/>
                <w:lang w:val="uk-UA"/>
              </w:rPr>
              <w:t>Популяризація корпоративної соціальної відповідальності в бізнес-середовищі України</w:t>
            </w:r>
          </w:p>
          <w:p w:rsidR="00F6132B" w:rsidRPr="007559BA" w:rsidRDefault="00F6132B" w:rsidP="00F6132B">
            <w:pPr>
              <w:rPr>
                <w:rFonts w:ascii="Times New Roman" w:hAnsi="Times New Roman"/>
                <w:sz w:val="20"/>
                <w:szCs w:val="20"/>
                <w:lang w:val="uk-UA"/>
              </w:rPr>
            </w:pPr>
          </w:p>
          <w:p w:rsidR="00F6132B" w:rsidRPr="007559BA" w:rsidRDefault="00F6132B" w:rsidP="00F6132B">
            <w:pPr>
              <w:rPr>
                <w:rFonts w:ascii="Times New Roman" w:hAnsi="Times New Roman"/>
                <w:sz w:val="20"/>
                <w:szCs w:val="20"/>
                <w:lang w:val="uk-UA"/>
              </w:rPr>
            </w:pPr>
          </w:p>
        </w:tc>
        <w:tc>
          <w:tcPr>
            <w:tcW w:w="4962" w:type="dxa"/>
            <w:shd w:val="clear" w:color="auto" w:fill="auto"/>
          </w:tcPr>
          <w:p w:rsidR="00F6132B" w:rsidRPr="007559BA" w:rsidRDefault="00F6132B" w:rsidP="00F6132B">
            <w:pPr>
              <w:numPr>
                <w:ilvl w:val="0"/>
                <w:numId w:val="48"/>
              </w:numPr>
              <w:spacing w:after="0" w:line="240" w:lineRule="auto"/>
              <w:rPr>
                <w:rFonts w:ascii="Times New Roman" w:hAnsi="Times New Roman"/>
                <w:sz w:val="20"/>
                <w:szCs w:val="20"/>
              </w:rPr>
            </w:pPr>
            <w:r w:rsidRPr="007559BA">
              <w:rPr>
                <w:rFonts w:ascii="Times New Roman" w:hAnsi="Times New Roman"/>
                <w:sz w:val="20"/>
                <w:szCs w:val="20"/>
                <w:lang w:val="uk-UA"/>
              </w:rPr>
              <w:t>Відтік трудових ресурсів з міста</w:t>
            </w:r>
          </w:p>
          <w:p w:rsidR="00F6132B" w:rsidRPr="007559BA" w:rsidRDefault="00F6132B" w:rsidP="00F6132B">
            <w:pPr>
              <w:numPr>
                <w:ilvl w:val="0"/>
                <w:numId w:val="48"/>
              </w:numPr>
              <w:spacing w:after="0" w:line="240" w:lineRule="auto"/>
              <w:rPr>
                <w:rFonts w:ascii="Times New Roman" w:hAnsi="Times New Roman"/>
                <w:sz w:val="20"/>
                <w:szCs w:val="20"/>
              </w:rPr>
            </w:pPr>
            <w:r w:rsidRPr="007559BA">
              <w:rPr>
                <w:rFonts w:ascii="Times New Roman" w:hAnsi="Times New Roman"/>
                <w:sz w:val="20"/>
                <w:szCs w:val="20"/>
                <w:lang w:val="uk-UA"/>
              </w:rPr>
              <w:t>Скорочення робочих місць в енергетичному секторі</w:t>
            </w:r>
          </w:p>
          <w:p w:rsidR="00F6132B" w:rsidRPr="007559BA" w:rsidRDefault="00F6132B" w:rsidP="00F6132B">
            <w:pPr>
              <w:numPr>
                <w:ilvl w:val="0"/>
                <w:numId w:val="48"/>
              </w:numPr>
              <w:spacing w:after="0" w:line="240" w:lineRule="auto"/>
              <w:rPr>
                <w:rFonts w:ascii="Times New Roman" w:hAnsi="Times New Roman"/>
                <w:sz w:val="20"/>
                <w:szCs w:val="20"/>
              </w:rPr>
            </w:pPr>
            <w:r w:rsidRPr="007559BA">
              <w:rPr>
                <w:rFonts w:ascii="Times New Roman" w:hAnsi="Times New Roman"/>
                <w:sz w:val="20"/>
                <w:szCs w:val="20"/>
                <w:lang w:val="uk-UA"/>
              </w:rPr>
              <w:t>Зміни політичної ситуації в країні та поглиблення фінансово-економічної кризи можуть обмежити джерела ресурсів для впровадження проектів місцевого розвитку</w:t>
            </w:r>
          </w:p>
          <w:p w:rsidR="00F6132B" w:rsidRPr="007559BA" w:rsidRDefault="00F6132B" w:rsidP="00F6132B">
            <w:pPr>
              <w:numPr>
                <w:ilvl w:val="0"/>
                <w:numId w:val="48"/>
              </w:numPr>
              <w:spacing w:after="0" w:line="240" w:lineRule="auto"/>
              <w:rPr>
                <w:rFonts w:ascii="Times New Roman" w:hAnsi="Times New Roman"/>
                <w:sz w:val="20"/>
                <w:szCs w:val="20"/>
              </w:rPr>
            </w:pPr>
            <w:r w:rsidRPr="007559BA">
              <w:rPr>
                <w:rFonts w:ascii="Times New Roman" w:hAnsi="Times New Roman"/>
                <w:sz w:val="20"/>
                <w:szCs w:val="20"/>
                <w:lang w:val="uk-UA"/>
              </w:rPr>
              <w:t>Соціально – політична та законодавча нестабільність</w:t>
            </w:r>
          </w:p>
          <w:p w:rsidR="00F6132B" w:rsidRPr="007559BA" w:rsidRDefault="00F6132B" w:rsidP="00F6132B">
            <w:pPr>
              <w:ind w:left="360"/>
              <w:rPr>
                <w:rFonts w:ascii="Times New Roman" w:hAnsi="Times New Roman"/>
                <w:sz w:val="20"/>
                <w:szCs w:val="20"/>
                <w:lang w:val="uk-UA"/>
              </w:rPr>
            </w:pPr>
          </w:p>
        </w:tc>
      </w:tr>
    </w:tbl>
    <w:bookmarkEnd w:id="0"/>
    <w:p w:rsidR="00F6132B" w:rsidRPr="007559BA" w:rsidRDefault="00F6132B" w:rsidP="007559BA">
      <w:pPr>
        <w:pStyle w:val="1"/>
        <w:pageBreakBefore/>
        <w:jc w:val="right"/>
        <w:rPr>
          <w:i w:val="0"/>
          <w:sz w:val="20"/>
          <w:szCs w:val="20"/>
        </w:rPr>
      </w:pPr>
      <w:r w:rsidRPr="007559BA">
        <w:rPr>
          <w:i w:val="0"/>
          <w:sz w:val="20"/>
          <w:szCs w:val="20"/>
        </w:rPr>
        <w:lastRenderedPageBreak/>
        <w:t xml:space="preserve">Додаток 2 </w:t>
      </w:r>
    </w:p>
    <w:p w:rsidR="00F6132B" w:rsidRPr="007559BA" w:rsidRDefault="00F6132B" w:rsidP="00F6132B">
      <w:pPr>
        <w:spacing w:after="0"/>
        <w:jc w:val="right"/>
        <w:rPr>
          <w:rFonts w:ascii="Times New Roman" w:hAnsi="Times New Roman"/>
          <w:sz w:val="20"/>
          <w:szCs w:val="20"/>
          <w:lang w:val="uk-UA"/>
        </w:rPr>
      </w:pPr>
      <w:r w:rsidRPr="007559BA">
        <w:rPr>
          <w:rFonts w:ascii="Times New Roman" w:hAnsi="Times New Roman"/>
          <w:sz w:val="20"/>
          <w:szCs w:val="20"/>
          <w:lang w:val="uk-UA"/>
        </w:rPr>
        <w:t>до Програми соціально-економічного та культурного розвитку</w:t>
      </w:r>
    </w:p>
    <w:p w:rsidR="00F6132B" w:rsidRPr="007559BA" w:rsidRDefault="00F6132B" w:rsidP="00F6132B">
      <w:pPr>
        <w:spacing w:after="0"/>
        <w:jc w:val="right"/>
        <w:rPr>
          <w:rFonts w:ascii="Times New Roman" w:hAnsi="Times New Roman"/>
          <w:sz w:val="20"/>
          <w:szCs w:val="20"/>
          <w:lang w:val="uk-UA"/>
        </w:rPr>
      </w:pPr>
      <w:r w:rsidRPr="007559BA">
        <w:rPr>
          <w:rFonts w:ascii="Times New Roman" w:hAnsi="Times New Roman"/>
          <w:sz w:val="20"/>
          <w:szCs w:val="20"/>
          <w:lang w:val="uk-UA"/>
        </w:rPr>
        <w:t xml:space="preserve"> Зеленодольської міської об’єднаної територіальної громади</w:t>
      </w:r>
    </w:p>
    <w:p w:rsidR="00F6132B" w:rsidRPr="007559BA" w:rsidRDefault="00F6132B" w:rsidP="007559BA">
      <w:pPr>
        <w:spacing w:after="0" w:line="240" w:lineRule="auto"/>
        <w:jc w:val="right"/>
        <w:rPr>
          <w:rFonts w:ascii="Times New Roman" w:hAnsi="Times New Roman"/>
          <w:b/>
          <w:sz w:val="20"/>
          <w:szCs w:val="20"/>
          <w:lang w:val="uk-UA"/>
        </w:rPr>
      </w:pPr>
      <w:r w:rsidRPr="007559BA">
        <w:rPr>
          <w:rFonts w:ascii="Times New Roman" w:hAnsi="Times New Roman"/>
          <w:b/>
          <w:sz w:val="20"/>
          <w:szCs w:val="20"/>
          <w:lang w:val="uk-UA"/>
        </w:rPr>
        <w:t>Табл.1</w:t>
      </w:r>
    </w:p>
    <w:p w:rsidR="00F6132B" w:rsidRPr="007559BA" w:rsidRDefault="00F6132B" w:rsidP="007559BA">
      <w:pPr>
        <w:spacing w:after="0" w:line="240" w:lineRule="auto"/>
        <w:jc w:val="center"/>
        <w:rPr>
          <w:rFonts w:ascii="Times New Roman" w:hAnsi="Times New Roman"/>
          <w:b/>
          <w:bCs/>
          <w:color w:val="000000"/>
          <w:sz w:val="20"/>
          <w:szCs w:val="20"/>
          <w:lang w:val="uk-UA" w:eastAsia="uk-UA"/>
        </w:rPr>
      </w:pPr>
      <w:r w:rsidRPr="007559BA">
        <w:rPr>
          <w:rFonts w:ascii="Times New Roman" w:hAnsi="Times New Roman"/>
          <w:b/>
          <w:bCs/>
          <w:color w:val="000000"/>
          <w:sz w:val="20"/>
          <w:szCs w:val="20"/>
          <w:lang w:val="uk-UA" w:eastAsia="uk-UA"/>
        </w:rPr>
        <w:t xml:space="preserve">Соціальні та інфраструктурні проекти Зеленодольської міської об’єднаної територіальної громади, які будуть реалізовані у 2016 році за рахунок </w:t>
      </w:r>
      <w:r w:rsidRPr="007559BA">
        <w:rPr>
          <w:rFonts w:ascii="Times New Roman" w:hAnsi="Times New Roman"/>
          <w:b/>
          <w:bCs/>
          <w:iCs/>
          <w:color w:val="000000"/>
          <w:sz w:val="20"/>
          <w:szCs w:val="20"/>
          <w:lang w:val="uk-UA"/>
        </w:rPr>
        <w:t xml:space="preserve">субвенції з державного бюджету місцевим бюджетам на формування інфраструктури об’єднаних територіальних громад </w:t>
      </w:r>
    </w:p>
    <w:tbl>
      <w:tblPr>
        <w:tblW w:w="11095" w:type="dxa"/>
        <w:tblInd w:w="-885" w:type="dxa"/>
        <w:tblLook w:val="04A0"/>
      </w:tblPr>
      <w:tblGrid>
        <w:gridCol w:w="577"/>
        <w:gridCol w:w="5661"/>
        <w:gridCol w:w="1509"/>
        <w:gridCol w:w="2016"/>
        <w:gridCol w:w="1332"/>
      </w:tblGrid>
      <w:tr w:rsidR="00F6132B" w:rsidRPr="007559BA" w:rsidTr="007559BA">
        <w:trPr>
          <w:trHeight w:val="3300"/>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32B" w:rsidRPr="007559BA" w:rsidRDefault="00F6132B" w:rsidP="00F6132B">
            <w:pPr>
              <w:jc w:val="center"/>
              <w:rPr>
                <w:rFonts w:ascii="Times New Roman" w:hAnsi="Times New Roman"/>
                <w:b/>
                <w:bCs/>
                <w:color w:val="000000"/>
                <w:sz w:val="20"/>
                <w:szCs w:val="20"/>
                <w:lang w:val="uk-UA"/>
              </w:rPr>
            </w:pPr>
            <w:r w:rsidRPr="007559BA">
              <w:rPr>
                <w:rFonts w:ascii="Times New Roman" w:hAnsi="Times New Roman"/>
                <w:b/>
                <w:bCs/>
                <w:color w:val="000000"/>
                <w:sz w:val="20"/>
                <w:szCs w:val="20"/>
              </w:rPr>
              <w:t>№</w:t>
            </w:r>
          </w:p>
          <w:p w:rsidR="00F6132B" w:rsidRPr="007559BA" w:rsidRDefault="00F6132B" w:rsidP="00F6132B">
            <w:pPr>
              <w:jc w:val="center"/>
              <w:rPr>
                <w:rFonts w:ascii="Times New Roman" w:hAnsi="Times New Roman"/>
                <w:b/>
                <w:bCs/>
                <w:color w:val="000000"/>
                <w:sz w:val="20"/>
                <w:szCs w:val="20"/>
              </w:rPr>
            </w:pPr>
            <w:proofErr w:type="spellStart"/>
            <w:proofErr w:type="gramStart"/>
            <w:r w:rsidRPr="007559BA">
              <w:rPr>
                <w:rFonts w:ascii="Times New Roman" w:hAnsi="Times New Roman"/>
                <w:b/>
                <w:bCs/>
                <w:color w:val="000000"/>
                <w:sz w:val="20"/>
                <w:szCs w:val="20"/>
              </w:rPr>
              <w:t>п</w:t>
            </w:r>
            <w:proofErr w:type="spellEnd"/>
            <w:proofErr w:type="gramEnd"/>
            <w:r w:rsidRPr="007559BA">
              <w:rPr>
                <w:rFonts w:ascii="Times New Roman" w:hAnsi="Times New Roman"/>
                <w:b/>
                <w:bCs/>
                <w:color w:val="000000"/>
                <w:sz w:val="20"/>
                <w:szCs w:val="20"/>
              </w:rPr>
              <w:t>/</w:t>
            </w:r>
            <w:proofErr w:type="spellStart"/>
            <w:r w:rsidRPr="007559BA">
              <w:rPr>
                <w:rFonts w:ascii="Times New Roman" w:hAnsi="Times New Roman"/>
                <w:b/>
                <w:bCs/>
                <w:color w:val="000000"/>
                <w:sz w:val="20"/>
                <w:szCs w:val="20"/>
              </w:rPr>
              <w:t>п</w:t>
            </w:r>
            <w:proofErr w:type="spellEnd"/>
          </w:p>
        </w:tc>
        <w:tc>
          <w:tcPr>
            <w:tcW w:w="5661" w:type="dxa"/>
            <w:tcBorders>
              <w:top w:val="single" w:sz="4" w:space="0" w:color="auto"/>
              <w:left w:val="nil"/>
              <w:bottom w:val="single" w:sz="4" w:space="0" w:color="auto"/>
              <w:right w:val="single" w:sz="4" w:space="0" w:color="auto"/>
            </w:tcBorders>
            <w:shd w:val="clear" w:color="auto" w:fill="auto"/>
            <w:vAlign w:val="center"/>
            <w:hideMark/>
          </w:tcPr>
          <w:p w:rsidR="00F6132B" w:rsidRPr="007559BA" w:rsidRDefault="00F6132B" w:rsidP="00F6132B">
            <w:pPr>
              <w:jc w:val="center"/>
              <w:rPr>
                <w:rFonts w:ascii="Times New Roman" w:hAnsi="Times New Roman"/>
                <w:b/>
                <w:bCs/>
                <w:color w:val="000000"/>
                <w:sz w:val="20"/>
                <w:szCs w:val="20"/>
              </w:rPr>
            </w:pPr>
            <w:proofErr w:type="spellStart"/>
            <w:r w:rsidRPr="007559BA">
              <w:rPr>
                <w:rFonts w:ascii="Times New Roman" w:hAnsi="Times New Roman"/>
                <w:b/>
                <w:bCs/>
                <w:color w:val="000000"/>
                <w:sz w:val="20"/>
                <w:szCs w:val="20"/>
              </w:rPr>
              <w:t>Назва</w:t>
            </w:r>
            <w:proofErr w:type="spellEnd"/>
            <w:r w:rsidRPr="007559BA">
              <w:rPr>
                <w:rFonts w:ascii="Times New Roman" w:hAnsi="Times New Roman"/>
                <w:b/>
                <w:bCs/>
                <w:color w:val="000000"/>
                <w:sz w:val="20"/>
                <w:szCs w:val="20"/>
              </w:rPr>
              <w:t xml:space="preserve"> проекту</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F6132B" w:rsidRPr="007559BA" w:rsidRDefault="00F6132B" w:rsidP="00F6132B">
            <w:pPr>
              <w:jc w:val="center"/>
              <w:rPr>
                <w:rFonts w:ascii="Times New Roman" w:hAnsi="Times New Roman"/>
                <w:b/>
                <w:bCs/>
                <w:color w:val="000000"/>
                <w:sz w:val="20"/>
                <w:szCs w:val="20"/>
              </w:rPr>
            </w:pPr>
            <w:proofErr w:type="spellStart"/>
            <w:r w:rsidRPr="007559BA">
              <w:rPr>
                <w:rFonts w:ascii="Times New Roman" w:hAnsi="Times New Roman"/>
                <w:b/>
                <w:bCs/>
                <w:color w:val="000000"/>
                <w:sz w:val="20"/>
                <w:szCs w:val="20"/>
              </w:rPr>
              <w:t>Всього</w:t>
            </w:r>
            <w:proofErr w:type="spellEnd"/>
            <w:r w:rsidRPr="007559BA">
              <w:rPr>
                <w:rFonts w:ascii="Times New Roman" w:hAnsi="Times New Roman"/>
                <w:b/>
                <w:bCs/>
                <w:color w:val="000000"/>
                <w:sz w:val="20"/>
                <w:szCs w:val="20"/>
              </w:rPr>
              <w:t xml:space="preserve"> </w:t>
            </w:r>
            <w:proofErr w:type="spellStart"/>
            <w:r w:rsidRPr="007559BA">
              <w:rPr>
                <w:rFonts w:ascii="Times New Roman" w:hAnsi="Times New Roman"/>
                <w:b/>
                <w:bCs/>
                <w:color w:val="000000"/>
                <w:sz w:val="20"/>
                <w:szCs w:val="20"/>
              </w:rPr>
              <w:t>вартість</w:t>
            </w:r>
            <w:proofErr w:type="spellEnd"/>
            <w:r w:rsidRPr="007559BA">
              <w:rPr>
                <w:rFonts w:ascii="Times New Roman" w:hAnsi="Times New Roman"/>
                <w:b/>
                <w:bCs/>
                <w:color w:val="000000"/>
                <w:sz w:val="20"/>
                <w:szCs w:val="20"/>
              </w:rPr>
              <w:t xml:space="preserve"> по </w:t>
            </w:r>
            <w:proofErr w:type="spellStart"/>
            <w:r w:rsidRPr="007559BA">
              <w:rPr>
                <w:rFonts w:ascii="Times New Roman" w:hAnsi="Times New Roman"/>
                <w:b/>
                <w:bCs/>
                <w:color w:val="000000"/>
                <w:sz w:val="20"/>
                <w:szCs w:val="20"/>
              </w:rPr>
              <w:t>об'єкту</w:t>
            </w:r>
            <w:proofErr w:type="spellEnd"/>
            <w:r w:rsidRPr="007559BA">
              <w:rPr>
                <w:rFonts w:ascii="Times New Roman" w:hAnsi="Times New Roman"/>
                <w:b/>
                <w:bCs/>
                <w:color w:val="000000"/>
                <w:sz w:val="20"/>
                <w:szCs w:val="20"/>
              </w:rPr>
              <w:t xml:space="preserve">, </w:t>
            </w:r>
            <w:proofErr w:type="spellStart"/>
            <w:r w:rsidRPr="007559BA">
              <w:rPr>
                <w:rFonts w:ascii="Times New Roman" w:hAnsi="Times New Roman"/>
                <w:b/>
                <w:bCs/>
                <w:color w:val="000000"/>
                <w:sz w:val="20"/>
                <w:szCs w:val="20"/>
              </w:rPr>
              <w:t>грн</w:t>
            </w:r>
            <w:proofErr w:type="spellEnd"/>
            <w:r w:rsidRPr="007559BA">
              <w:rPr>
                <w:rFonts w:ascii="Times New Roman" w:hAnsi="Times New Roman"/>
                <w:b/>
                <w:bCs/>
                <w:color w:val="000000"/>
                <w:sz w:val="20"/>
                <w:szCs w:val="20"/>
              </w:rPr>
              <w:t>.</w:t>
            </w:r>
          </w:p>
        </w:tc>
        <w:tc>
          <w:tcPr>
            <w:tcW w:w="2016" w:type="dxa"/>
            <w:tcBorders>
              <w:top w:val="single" w:sz="4" w:space="0" w:color="auto"/>
              <w:left w:val="nil"/>
              <w:bottom w:val="single" w:sz="4" w:space="0" w:color="auto"/>
              <w:right w:val="single" w:sz="4" w:space="0" w:color="auto"/>
            </w:tcBorders>
            <w:shd w:val="clear" w:color="000000" w:fill="FFFFFF"/>
            <w:vAlign w:val="center"/>
            <w:hideMark/>
          </w:tcPr>
          <w:p w:rsidR="00F6132B" w:rsidRPr="007559BA" w:rsidRDefault="00F6132B" w:rsidP="00F6132B">
            <w:pPr>
              <w:jc w:val="center"/>
              <w:rPr>
                <w:rFonts w:ascii="Times New Roman" w:hAnsi="Times New Roman"/>
                <w:bCs/>
                <w:iCs/>
                <w:color w:val="000000"/>
                <w:sz w:val="20"/>
                <w:szCs w:val="20"/>
              </w:rPr>
            </w:pPr>
            <w:proofErr w:type="spellStart"/>
            <w:r w:rsidRPr="007559BA">
              <w:rPr>
                <w:rFonts w:ascii="Times New Roman" w:hAnsi="Times New Roman"/>
                <w:bCs/>
                <w:iCs/>
                <w:color w:val="000000"/>
                <w:sz w:val="20"/>
                <w:szCs w:val="20"/>
              </w:rPr>
              <w:t>Субвенція</w:t>
            </w:r>
            <w:proofErr w:type="spellEnd"/>
            <w:r w:rsidRPr="007559BA">
              <w:rPr>
                <w:rFonts w:ascii="Times New Roman" w:hAnsi="Times New Roman"/>
                <w:bCs/>
                <w:iCs/>
                <w:color w:val="000000"/>
                <w:sz w:val="20"/>
                <w:szCs w:val="20"/>
              </w:rPr>
              <w:t xml:space="preserve"> </w:t>
            </w:r>
            <w:proofErr w:type="spellStart"/>
            <w:r w:rsidRPr="007559BA">
              <w:rPr>
                <w:rFonts w:ascii="Times New Roman" w:hAnsi="Times New Roman"/>
                <w:bCs/>
                <w:iCs/>
                <w:color w:val="000000"/>
                <w:sz w:val="20"/>
                <w:szCs w:val="20"/>
              </w:rPr>
              <w:t>з</w:t>
            </w:r>
            <w:proofErr w:type="spellEnd"/>
            <w:r w:rsidRPr="007559BA">
              <w:rPr>
                <w:rFonts w:ascii="Times New Roman" w:hAnsi="Times New Roman"/>
                <w:bCs/>
                <w:iCs/>
                <w:color w:val="000000"/>
                <w:sz w:val="20"/>
                <w:szCs w:val="20"/>
              </w:rPr>
              <w:t xml:space="preserve"> </w:t>
            </w:r>
            <w:proofErr w:type="gramStart"/>
            <w:r w:rsidRPr="007559BA">
              <w:rPr>
                <w:rFonts w:ascii="Times New Roman" w:hAnsi="Times New Roman"/>
                <w:bCs/>
                <w:iCs/>
                <w:color w:val="000000"/>
                <w:sz w:val="20"/>
                <w:szCs w:val="20"/>
              </w:rPr>
              <w:t>державного</w:t>
            </w:r>
            <w:proofErr w:type="gramEnd"/>
            <w:r w:rsidRPr="007559BA">
              <w:rPr>
                <w:rFonts w:ascii="Times New Roman" w:hAnsi="Times New Roman"/>
                <w:bCs/>
                <w:iCs/>
                <w:color w:val="000000"/>
                <w:sz w:val="20"/>
                <w:szCs w:val="20"/>
              </w:rPr>
              <w:t xml:space="preserve"> бюджету </w:t>
            </w:r>
            <w:proofErr w:type="spellStart"/>
            <w:r w:rsidRPr="007559BA">
              <w:rPr>
                <w:rFonts w:ascii="Times New Roman" w:hAnsi="Times New Roman"/>
                <w:bCs/>
                <w:iCs/>
                <w:color w:val="000000"/>
                <w:sz w:val="20"/>
                <w:szCs w:val="20"/>
              </w:rPr>
              <w:t>місцевим</w:t>
            </w:r>
            <w:proofErr w:type="spellEnd"/>
            <w:r w:rsidRPr="007559BA">
              <w:rPr>
                <w:rFonts w:ascii="Times New Roman" w:hAnsi="Times New Roman"/>
                <w:bCs/>
                <w:iCs/>
                <w:color w:val="000000"/>
                <w:sz w:val="20"/>
                <w:szCs w:val="20"/>
              </w:rPr>
              <w:t xml:space="preserve"> бюджетам на </w:t>
            </w:r>
            <w:proofErr w:type="spellStart"/>
            <w:r w:rsidRPr="007559BA">
              <w:rPr>
                <w:rFonts w:ascii="Times New Roman" w:hAnsi="Times New Roman"/>
                <w:bCs/>
                <w:iCs/>
                <w:color w:val="000000"/>
                <w:sz w:val="20"/>
                <w:szCs w:val="20"/>
              </w:rPr>
              <w:t>формування</w:t>
            </w:r>
            <w:proofErr w:type="spellEnd"/>
            <w:r w:rsidRPr="007559BA">
              <w:rPr>
                <w:rFonts w:ascii="Times New Roman" w:hAnsi="Times New Roman"/>
                <w:bCs/>
                <w:iCs/>
                <w:color w:val="000000"/>
                <w:sz w:val="20"/>
                <w:szCs w:val="20"/>
              </w:rPr>
              <w:t xml:space="preserve"> </w:t>
            </w:r>
            <w:proofErr w:type="spellStart"/>
            <w:r w:rsidRPr="007559BA">
              <w:rPr>
                <w:rFonts w:ascii="Times New Roman" w:hAnsi="Times New Roman"/>
                <w:bCs/>
                <w:iCs/>
                <w:color w:val="000000"/>
                <w:sz w:val="20"/>
                <w:szCs w:val="20"/>
              </w:rPr>
              <w:t>інфраструктури</w:t>
            </w:r>
            <w:proofErr w:type="spellEnd"/>
            <w:r w:rsidRPr="007559BA">
              <w:rPr>
                <w:rFonts w:ascii="Times New Roman" w:hAnsi="Times New Roman"/>
                <w:bCs/>
                <w:iCs/>
                <w:color w:val="000000"/>
                <w:sz w:val="20"/>
                <w:szCs w:val="20"/>
              </w:rPr>
              <w:t xml:space="preserve"> </w:t>
            </w:r>
            <w:proofErr w:type="spellStart"/>
            <w:r w:rsidRPr="007559BA">
              <w:rPr>
                <w:rFonts w:ascii="Times New Roman" w:hAnsi="Times New Roman"/>
                <w:bCs/>
                <w:iCs/>
                <w:color w:val="000000"/>
                <w:sz w:val="20"/>
                <w:szCs w:val="20"/>
              </w:rPr>
              <w:t>об’єднаних</w:t>
            </w:r>
            <w:proofErr w:type="spellEnd"/>
            <w:r w:rsidRPr="007559BA">
              <w:rPr>
                <w:rFonts w:ascii="Times New Roman" w:hAnsi="Times New Roman"/>
                <w:bCs/>
                <w:iCs/>
                <w:color w:val="000000"/>
                <w:sz w:val="20"/>
                <w:szCs w:val="20"/>
              </w:rPr>
              <w:t xml:space="preserve"> </w:t>
            </w:r>
            <w:proofErr w:type="spellStart"/>
            <w:r w:rsidRPr="007559BA">
              <w:rPr>
                <w:rFonts w:ascii="Times New Roman" w:hAnsi="Times New Roman"/>
                <w:bCs/>
                <w:iCs/>
                <w:color w:val="000000"/>
                <w:sz w:val="20"/>
                <w:szCs w:val="20"/>
              </w:rPr>
              <w:t>територіальних</w:t>
            </w:r>
            <w:proofErr w:type="spellEnd"/>
            <w:r w:rsidRPr="007559BA">
              <w:rPr>
                <w:rFonts w:ascii="Times New Roman" w:hAnsi="Times New Roman"/>
                <w:bCs/>
                <w:iCs/>
                <w:color w:val="000000"/>
                <w:sz w:val="20"/>
                <w:szCs w:val="20"/>
              </w:rPr>
              <w:t xml:space="preserve"> громад у 2016 </w:t>
            </w:r>
            <w:proofErr w:type="spellStart"/>
            <w:r w:rsidRPr="007559BA">
              <w:rPr>
                <w:rFonts w:ascii="Times New Roman" w:hAnsi="Times New Roman"/>
                <w:bCs/>
                <w:iCs/>
                <w:color w:val="000000"/>
                <w:sz w:val="20"/>
                <w:szCs w:val="20"/>
              </w:rPr>
              <w:t>році</w:t>
            </w:r>
            <w:proofErr w:type="spellEnd"/>
          </w:p>
        </w:tc>
        <w:tc>
          <w:tcPr>
            <w:tcW w:w="1332" w:type="dxa"/>
            <w:tcBorders>
              <w:top w:val="single" w:sz="4" w:space="0" w:color="auto"/>
              <w:left w:val="nil"/>
              <w:bottom w:val="single" w:sz="4" w:space="0" w:color="auto"/>
              <w:right w:val="single" w:sz="4" w:space="0" w:color="auto"/>
            </w:tcBorders>
            <w:shd w:val="clear" w:color="000000" w:fill="FFFFFF"/>
            <w:vAlign w:val="center"/>
            <w:hideMark/>
          </w:tcPr>
          <w:p w:rsidR="00F6132B" w:rsidRPr="007559BA" w:rsidRDefault="00F6132B" w:rsidP="00F6132B">
            <w:pPr>
              <w:jc w:val="center"/>
              <w:rPr>
                <w:rFonts w:ascii="Times New Roman" w:hAnsi="Times New Roman"/>
                <w:bCs/>
                <w:iCs/>
                <w:color w:val="000000"/>
                <w:sz w:val="20"/>
                <w:szCs w:val="20"/>
              </w:rPr>
            </w:pPr>
            <w:proofErr w:type="spellStart"/>
            <w:r w:rsidRPr="007559BA">
              <w:rPr>
                <w:rFonts w:ascii="Times New Roman" w:hAnsi="Times New Roman"/>
                <w:bCs/>
                <w:iCs/>
                <w:color w:val="000000"/>
                <w:sz w:val="20"/>
                <w:szCs w:val="20"/>
              </w:rPr>
              <w:t>Донорська</w:t>
            </w:r>
            <w:proofErr w:type="spellEnd"/>
            <w:r w:rsidRPr="007559BA">
              <w:rPr>
                <w:rFonts w:ascii="Times New Roman" w:hAnsi="Times New Roman"/>
                <w:bCs/>
                <w:iCs/>
                <w:color w:val="000000"/>
                <w:sz w:val="20"/>
                <w:szCs w:val="20"/>
              </w:rPr>
              <w:t xml:space="preserve"> </w:t>
            </w:r>
            <w:proofErr w:type="gramStart"/>
            <w:r w:rsidRPr="007559BA">
              <w:rPr>
                <w:rFonts w:ascii="Times New Roman" w:hAnsi="Times New Roman"/>
                <w:bCs/>
                <w:iCs/>
                <w:color w:val="000000"/>
                <w:sz w:val="20"/>
                <w:szCs w:val="20"/>
                <w:lang w:val="uk-UA"/>
              </w:rPr>
              <w:t>п</w:t>
            </w:r>
            <w:proofErr w:type="gramEnd"/>
            <w:r w:rsidRPr="007559BA">
              <w:rPr>
                <w:rFonts w:ascii="Times New Roman" w:hAnsi="Times New Roman"/>
                <w:bCs/>
                <w:iCs/>
                <w:color w:val="000000"/>
                <w:sz w:val="20"/>
                <w:szCs w:val="20"/>
                <w:lang w:val="uk-UA"/>
              </w:rPr>
              <w:t>ідтримка</w:t>
            </w:r>
            <w:r w:rsidRPr="007559BA">
              <w:rPr>
                <w:rFonts w:ascii="Times New Roman" w:hAnsi="Times New Roman"/>
                <w:bCs/>
                <w:iCs/>
                <w:color w:val="000000"/>
                <w:sz w:val="20"/>
                <w:szCs w:val="20"/>
              </w:rPr>
              <w:t xml:space="preserve"> (ДТЕК)</w:t>
            </w:r>
          </w:p>
        </w:tc>
      </w:tr>
      <w:tr w:rsidR="00F6132B" w:rsidRPr="007559BA" w:rsidTr="007559BA">
        <w:trPr>
          <w:trHeight w:val="668"/>
        </w:trPr>
        <w:tc>
          <w:tcPr>
            <w:tcW w:w="577" w:type="dxa"/>
            <w:tcBorders>
              <w:top w:val="nil"/>
              <w:left w:val="single" w:sz="4" w:space="0" w:color="auto"/>
              <w:bottom w:val="single" w:sz="4" w:space="0" w:color="auto"/>
              <w:right w:val="single" w:sz="4" w:space="0" w:color="auto"/>
            </w:tcBorders>
            <w:shd w:val="clear" w:color="auto" w:fill="auto"/>
            <w:noWrap/>
            <w:vAlign w:val="center"/>
            <w:hideMark/>
          </w:tcPr>
          <w:p w:rsidR="00F6132B" w:rsidRPr="007559BA" w:rsidRDefault="00F6132B" w:rsidP="00F6132B">
            <w:pPr>
              <w:jc w:val="right"/>
              <w:rPr>
                <w:rFonts w:ascii="Times New Roman" w:hAnsi="Times New Roman"/>
                <w:color w:val="000000"/>
                <w:sz w:val="20"/>
                <w:szCs w:val="20"/>
              </w:rPr>
            </w:pPr>
            <w:r w:rsidRPr="007559BA">
              <w:rPr>
                <w:rFonts w:ascii="Times New Roman" w:hAnsi="Times New Roman"/>
                <w:color w:val="000000"/>
                <w:sz w:val="20"/>
                <w:szCs w:val="20"/>
              </w:rPr>
              <w:t>1</w:t>
            </w:r>
          </w:p>
        </w:tc>
        <w:tc>
          <w:tcPr>
            <w:tcW w:w="5661" w:type="dxa"/>
            <w:tcBorders>
              <w:top w:val="nil"/>
              <w:left w:val="nil"/>
              <w:bottom w:val="single" w:sz="4" w:space="0" w:color="auto"/>
              <w:right w:val="single" w:sz="4" w:space="0" w:color="auto"/>
            </w:tcBorders>
            <w:shd w:val="clear" w:color="auto" w:fill="auto"/>
            <w:vAlign w:val="center"/>
            <w:hideMark/>
          </w:tcPr>
          <w:p w:rsidR="00F6132B" w:rsidRPr="007559BA" w:rsidRDefault="00F6132B" w:rsidP="00F6132B">
            <w:pPr>
              <w:rPr>
                <w:rFonts w:ascii="Times New Roman" w:hAnsi="Times New Roman"/>
                <w:color w:val="000000"/>
                <w:sz w:val="20"/>
                <w:szCs w:val="20"/>
              </w:rPr>
            </w:pPr>
            <w:proofErr w:type="spellStart"/>
            <w:r w:rsidRPr="007559BA">
              <w:rPr>
                <w:rFonts w:ascii="Times New Roman" w:hAnsi="Times New Roman"/>
                <w:color w:val="000000"/>
                <w:sz w:val="20"/>
                <w:szCs w:val="20"/>
              </w:rPr>
              <w:t>Реконструкція</w:t>
            </w:r>
            <w:proofErr w:type="spellEnd"/>
            <w:r w:rsidRPr="007559BA">
              <w:rPr>
                <w:rFonts w:ascii="Times New Roman" w:hAnsi="Times New Roman"/>
                <w:color w:val="000000"/>
                <w:sz w:val="20"/>
                <w:szCs w:val="20"/>
              </w:rPr>
              <w:t xml:space="preserve"> ринку по </w:t>
            </w:r>
            <w:proofErr w:type="spellStart"/>
            <w:r w:rsidRPr="007559BA">
              <w:rPr>
                <w:rFonts w:ascii="Times New Roman" w:hAnsi="Times New Roman"/>
                <w:color w:val="000000"/>
                <w:sz w:val="20"/>
                <w:szCs w:val="20"/>
              </w:rPr>
              <w:t>пров</w:t>
            </w:r>
            <w:proofErr w:type="gramStart"/>
            <w:r w:rsidRPr="007559BA">
              <w:rPr>
                <w:rFonts w:ascii="Times New Roman" w:hAnsi="Times New Roman"/>
                <w:color w:val="000000"/>
                <w:sz w:val="20"/>
                <w:szCs w:val="20"/>
              </w:rPr>
              <w:t>.М</w:t>
            </w:r>
            <w:proofErr w:type="gramEnd"/>
            <w:r w:rsidRPr="007559BA">
              <w:rPr>
                <w:rFonts w:ascii="Times New Roman" w:hAnsi="Times New Roman"/>
                <w:color w:val="000000"/>
                <w:sz w:val="20"/>
                <w:szCs w:val="20"/>
              </w:rPr>
              <w:t>олодіжному</w:t>
            </w:r>
            <w:proofErr w:type="spellEnd"/>
            <w:r w:rsidRPr="007559BA">
              <w:rPr>
                <w:rFonts w:ascii="Times New Roman" w:hAnsi="Times New Roman"/>
                <w:color w:val="000000"/>
                <w:sz w:val="20"/>
                <w:szCs w:val="20"/>
              </w:rPr>
              <w:t xml:space="preserve"> в </w:t>
            </w:r>
            <w:proofErr w:type="spellStart"/>
            <w:r w:rsidRPr="007559BA">
              <w:rPr>
                <w:rFonts w:ascii="Times New Roman" w:hAnsi="Times New Roman"/>
                <w:color w:val="000000"/>
                <w:sz w:val="20"/>
                <w:szCs w:val="20"/>
              </w:rPr>
              <w:t>м.Зеленодольськ</w:t>
            </w:r>
            <w:proofErr w:type="spellEnd"/>
            <w:r w:rsidRPr="007559BA">
              <w:rPr>
                <w:rFonts w:ascii="Times New Roman" w:hAnsi="Times New Roman"/>
                <w:color w:val="000000"/>
                <w:sz w:val="20"/>
                <w:szCs w:val="20"/>
              </w:rPr>
              <w:t xml:space="preserve"> </w:t>
            </w:r>
            <w:proofErr w:type="spellStart"/>
            <w:r w:rsidRPr="007559BA">
              <w:rPr>
                <w:rFonts w:ascii="Times New Roman" w:hAnsi="Times New Roman"/>
                <w:color w:val="000000"/>
                <w:sz w:val="20"/>
                <w:szCs w:val="20"/>
              </w:rPr>
              <w:t>Апостолівского</w:t>
            </w:r>
            <w:proofErr w:type="spellEnd"/>
            <w:r w:rsidRPr="007559BA">
              <w:rPr>
                <w:rFonts w:ascii="Times New Roman" w:hAnsi="Times New Roman"/>
                <w:color w:val="000000"/>
                <w:sz w:val="20"/>
                <w:szCs w:val="20"/>
              </w:rPr>
              <w:t xml:space="preserve"> району </w:t>
            </w:r>
            <w:proofErr w:type="spellStart"/>
            <w:r w:rsidRPr="007559BA">
              <w:rPr>
                <w:rFonts w:ascii="Times New Roman" w:hAnsi="Times New Roman"/>
                <w:color w:val="000000"/>
                <w:sz w:val="20"/>
                <w:szCs w:val="20"/>
              </w:rPr>
              <w:t>Дніпропетровської</w:t>
            </w:r>
            <w:proofErr w:type="spellEnd"/>
            <w:r w:rsidRPr="007559BA">
              <w:rPr>
                <w:rFonts w:ascii="Times New Roman" w:hAnsi="Times New Roman"/>
                <w:color w:val="000000"/>
                <w:sz w:val="20"/>
                <w:szCs w:val="20"/>
              </w:rPr>
              <w:t xml:space="preserve"> </w:t>
            </w:r>
            <w:proofErr w:type="spellStart"/>
            <w:r w:rsidRPr="007559BA">
              <w:rPr>
                <w:rFonts w:ascii="Times New Roman" w:hAnsi="Times New Roman"/>
                <w:color w:val="000000"/>
                <w:sz w:val="20"/>
                <w:szCs w:val="20"/>
              </w:rPr>
              <w:t>області</w:t>
            </w:r>
            <w:proofErr w:type="spellEnd"/>
          </w:p>
        </w:tc>
        <w:tc>
          <w:tcPr>
            <w:tcW w:w="1509" w:type="dxa"/>
            <w:tcBorders>
              <w:top w:val="nil"/>
              <w:left w:val="nil"/>
              <w:bottom w:val="single" w:sz="4" w:space="0" w:color="auto"/>
              <w:right w:val="single" w:sz="4" w:space="0" w:color="auto"/>
            </w:tcBorders>
            <w:shd w:val="clear" w:color="000000" w:fill="FFFFFF"/>
            <w:hideMark/>
          </w:tcPr>
          <w:p w:rsidR="00F6132B" w:rsidRPr="007559BA" w:rsidRDefault="00F6132B" w:rsidP="00F6132B">
            <w:pPr>
              <w:jc w:val="center"/>
              <w:rPr>
                <w:rFonts w:ascii="Times New Roman" w:hAnsi="Times New Roman"/>
                <w:b/>
                <w:bCs/>
                <w:color w:val="000000"/>
                <w:sz w:val="20"/>
                <w:szCs w:val="20"/>
              </w:rPr>
            </w:pPr>
            <w:r w:rsidRPr="007559BA">
              <w:rPr>
                <w:rFonts w:ascii="Times New Roman" w:hAnsi="Times New Roman"/>
                <w:b/>
                <w:bCs/>
                <w:color w:val="000000"/>
                <w:sz w:val="20"/>
                <w:szCs w:val="20"/>
              </w:rPr>
              <w:t>3092575,70</w:t>
            </w:r>
          </w:p>
        </w:tc>
        <w:tc>
          <w:tcPr>
            <w:tcW w:w="2016" w:type="dxa"/>
            <w:tcBorders>
              <w:top w:val="nil"/>
              <w:left w:val="nil"/>
              <w:bottom w:val="single" w:sz="4" w:space="0" w:color="auto"/>
              <w:right w:val="single" w:sz="4" w:space="0" w:color="auto"/>
            </w:tcBorders>
            <w:shd w:val="clear" w:color="000000" w:fill="FFFFFF"/>
            <w:noWrap/>
            <w:hideMark/>
          </w:tcPr>
          <w:p w:rsidR="00F6132B" w:rsidRPr="007559BA" w:rsidRDefault="00F6132B" w:rsidP="00F6132B">
            <w:pPr>
              <w:jc w:val="center"/>
              <w:rPr>
                <w:rFonts w:ascii="Times New Roman" w:hAnsi="Times New Roman"/>
                <w:color w:val="000000"/>
                <w:sz w:val="20"/>
                <w:szCs w:val="20"/>
              </w:rPr>
            </w:pPr>
            <w:r w:rsidRPr="007559BA">
              <w:rPr>
                <w:rFonts w:ascii="Times New Roman" w:hAnsi="Times New Roman"/>
                <w:color w:val="000000"/>
                <w:sz w:val="20"/>
                <w:szCs w:val="20"/>
              </w:rPr>
              <w:t>2783318,10</w:t>
            </w:r>
          </w:p>
        </w:tc>
        <w:tc>
          <w:tcPr>
            <w:tcW w:w="1332" w:type="dxa"/>
            <w:tcBorders>
              <w:top w:val="nil"/>
              <w:left w:val="nil"/>
              <w:bottom w:val="single" w:sz="4" w:space="0" w:color="auto"/>
              <w:right w:val="single" w:sz="4" w:space="0" w:color="auto"/>
            </w:tcBorders>
            <w:shd w:val="clear" w:color="000000" w:fill="FFFFFF"/>
            <w:noWrap/>
            <w:hideMark/>
          </w:tcPr>
          <w:p w:rsidR="00F6132B" w:rsidRPr="007559BA" w:rsidRDefault="00F6132B" w:rsidP="00F6132B">
            <w:pPr>
              <w:jc w:val="center"/>
              <w:rPr>
                <w:rFonts w:ascii="Times New Roman" w:hAnsi="Times New Roman"/>
                <w:color w:val="000000"/>
                <w:sz w:val="20"/>
                <w:szCs w:val="20"/>
              </w:rPr>
            </w:pPr>
            <w:r w:rsidRPr="007559BA">
              <w:rPr>
                <w:rFonts w:ascii="Times New Roman" w:hAnsi="Times New Roman"/>
                <w:color w:val="000000"/>
                <w:sz w:val="20"/>
                <w:szCs w:val="20"/>
              </w:rPr>
              <w:t>309257,6</w:t>
            </w:r>
          </w:p>
        </w:tc>
      </w:tr>
      <w:tr w:rsidR="00F6132B" w:rsidRPr="007559BA" w:rsidTr="007559BA">
        <w:trPr>
          <w:trHeight w:val="600"/>
        </w:trPr>
        <w:tc>
          <w:tcPr>
            <w:tcW w:w="577" w:type="dxa"/>
            <w:tcBorders>
              <w:top w:val="nil"/>
              <w:left w:val="single" w:sz="4" w:space="0" w:color="auto"/>
              <w:bottom w:val="single" w:sz="4" w:space="0" w:color="auto"/>
              <w:right w:val="single" w:sz="4" w:space="0" w:color="auto"/>
            </w:tcBorders>
            <w:shd w:val="clear" w:color="auto" w:fill="auto"/>
            <w:noWrap/>
            <w:vAlign w:val="center"/>
            <w:hideMark/>
          </w:tcPr>
          <w:p w:rsidR="00F6132B" w:rsidRPr="007559BA" w:rsidRDefault="00F6132B" w:rsidP="00F6132B">
            <w:pPr>
              <w:jc w:val="right"/>
              <w:rPr>
                <w:rFonts w:ascii="Times New Roman" w:hAnsi="Times New Roman"/>
                <w:color w:val="000000"/>
                <w:sz w:val="20"/>
                <w:szCs w:val="20"/>
              </w:rPr>
            </w:pPr>
            <w:r w:rsidRPr="007559BA">
              <w:rPr>
                <w:rFonts w:ascii="Times New Roman" w:hAnsi="Times New Roman"/>
                <w:color w:val="000000"/>
                <w:sz w:val="20"/>
                <w:szCs w:val="20"/>
              </w:rPr>
              <w:t>2</w:t>
            </w:r>
          </w:p>
        </w:tc>
        <w:tc>
          <w:tcPr>
            <w:tcW w:w="5661" w:type="dxa"/>
            <w:tcBorders>
              <w:top w:val="nil"/>
              <w:left w:val="nil"/>
              <w:bottom w:val="single" w:sz="4" w:space="0" w:color="auto"/>
              <w:right w:val="single" w:sz="4" w:space="0" w:color="auto"/>
            </w:tcBorders>
            <w:shd w:val="clear" w:color="auto" w:fill="auto"/>
            <w:vAlign w:val="center"/>
            <w:hideMark/>
          </w:tcPr>
          <w:p w:rsidR="00F6132B" w:rsidRPr="007559BA" w:rsidRDefault="00F6132B" w:rsidP="00F6132B">
            <w:pPr>
              <w:rPr>
                <w:rFonts w:ascii="Times New Roman" w:hAnsi="Times New Roman"/>
                <w:color w:val="000000"/>
                <w:sz w:val="20"/>
                <w:szCs w:val="20"/>
              </w:rPr>
            </w:pPr>
            <w:proofErr w:type="spellStart"/>
            <w:r w:rsidRPr="007559BA">
              <w:rPr>
                <w:rFonts w:ascii="Times New Roman" w:hAnsi="Times New Roman"/>
                <w:color w:val="000000"/>
                <w:sz w:val="20"/>
                <w:szCs w:val="20"/>
              </w:rPr>
              <w:t>Будівництво</w:t>
            </w:r>
            <w:proofErr w:type="spellEnd"/>
            <w:r w:rsidRPr="007559BA">
              <w:rPr>
                <w:rFonts w:ascii="Times New Roman" w:hAnsi="Times New Roman"/>
                <w:color w:val="000000"/>
                <w:sz w:val="20"/>
                <w:szCs w:val="20"/>
              </w:rPr>
              <w:t xml:space="preserve"> </w:t>
            </w:r>
            <w:proofErr w:type="spellStart"/>
            <w:r w:rsidRPr="007559BA">
              <w:rPr>
                <w:rFonts w:ascii="Times New Roman" w:hAnsi="Times New Roman"/>
                <w:color w:val="000000"/>
                <w:sz w:val="20"/>
                <w:szCs w:val="20"/>
              </w:rPr>
              <w:t>скейт-парку</w:t>
            </w:r>
            <w:proofErr w:type="spellEnd"/>
            <w:r w:rsidRPr="007559BA">
              <w:rPr>
                <w:rFonts w:ascii="Times New Roman" w:hAnsi="Times New Roman"/>
                <w:color w:val="000000"/>
                <w:sz w:val="20"/>
                <w:szCs w:val="20"/>
              </w:rPr>
              <w:t xml:space="preserve"> в </w:t>
            </w:r>
            <w:proofErr w:type="spellStart"/>
            <w:r w:rsidRPr="007559BA">
              <w:rPr>
                <w:rFonts w:ascii="Times New Roman" w:hAnsi="Times New Roman"/>
                <w:color w:val="000000"/>
                <w:sz w:val="20"/>
                <w:szCs w:val="20"/>
              </w:rPr>
              <w:t>парковій</w:t>
            </w:r>
            <w:proofErr w:type="spellEnd"/>
            <w:r w:rsidRPr="007559BA">
              <w:rPr>
                <w:rFonts w:ascii="Times New Roman" w:hAnsi="Times New Roman"/>
                <w:color w:val="000000"/>
                <w:sz w:val="20"/>
                <w:szCs w:val="20"/>
              </w:rPr>
              <w:t xml:space="preserve"> </w:t>
            </w:r>
            <w:proofErr w:type="spellStart"/>
            <w:r w:rsidRPr="007559BA">
              <w:rPr>
                <w:rFonts w:ascii="Times New Roman" w:hAnsi="Times New Roman"/>
                <w:color w:val="000000"/>
                <w:sz w:val="20"/>
                <w:szCs w:val="20"/>
              </w:rPr>
              <w:t>зоні</w:t>
            </w:r>
            <w:proofErr w:type="spellEnd"/>
            <w:r w:rsidRPr="007559BA">
              <w:rPr>
                <w:rFonts w:ascii="Times New Roman" w:hAnsi="Times New Roman"/>
                <w:color w:val="000000"/>
                <w:sz w:val="20"/>
                <w:szCs w:val="20"/>
              </w:rPr>
              <w:t xml:space="preserve"> </w:t>
            </w:r>
            <w:proofErr w:type="spellStart"/>
            <w:r w:rsidRPr="007559BA">
              <w:rPr>
                <w:rFonts w:ascii="Times New Roman" w:hAnsi="Times New Roman"/>
                <w:color w:val="000000"/>
                <w:sz w:val="20"/>
                <w:szCs w:val="20"/>
              </w:rPr>
              <w:t>м</w:t>
            </w:r>
            <w:proofErr w:type="gramStart"/>
            <w:r w:rsidRPr="007559BA">
              <w:rPr>
                <w:rFonts w:ascii="Times New Roman" w:hAnsi="Times New Roman"/>
                <w:color w:val="000000"/>
                <w:sz w:val="20"/>
                <w:szCs w:val="20"/>
              </w:rPr>
              <w:t>.З</w:t>
            </w:r>
            <w:proofErr w:type="gramEnd"/>
            <w:r w:rsidRPr="007559BA">
              <w:rPr>
                <w:rFonts w:ascii="Times New Roman" w:hAnsi="Times New Roman"/>
                <w:color w:val="000000"/>
                <w:sz w:val="20"/>
                <w:szCs w:val="20"/>
              </w:rPr>
              <w:t>еленодольська</w:t>
            </w:r>
            <w:proofErr w:type="spellEnd"/>
            <w:r w:rsidRPr="007559BA">
              <w:rPr>
                <w:rFonts w:ascii="Times New Roman" w:hAnsi="Times New Roman"/>
                <w:color w:val="000000"/>
                <w:sz w:val="20"/>
                <w:szCs w:val="20"/>
              </w:rPr>
              <w:t xml:space="preserve"> </w:t>
            </w:r>
          </w:p>
        </w:tc>
        <w:tc>
          <w:tcPr>
            <w:tcW w:w="1509" w:type="dxa"/>
            <w:tcBorders>
              <w:top w:val="nil"/>
              <w:left w:val="nil"/>
              <w:bottom w:val="single" w:sz="4" w:space="0" w:color="auto"/>
              <w:right w:val="single" w:sz="4" w:space="0" w:color="auto"/>
            </w:tcBorders>
            <w:shd w:val="clear" w:color="000000" w:fill="FFFFFF"/>
            <w:hideMark/>
          </w:tcPr>
          <w:p w:rsidR="00F6132B" w:rsidRPr="007559BA" w:rsidRDefault="00F6132B" w:rsidP="00F6132B">
            <w:pPr>
              <w:jc w:val="center"/>
              <w:rPr>
                <w:rFonts w:ascii="Times New Roman" w:hAnsi="Times New Roman"/>
                <w:b/>
                <w:bCs/>
                <w:color w:val="000000"/>
                <w:sz w:val="20"/>
                <w:szCs w:val="20"/>
              </w:rPr>
            </w:pPr>
            <w:r w:rsidRPr="007559BA">
              <w:rPr>
                <w:rFonts w:ascii="Times New Roman" w:hAnsi="Times New Roman"/>
                <w:b/>
                <w:bCs/>
                <w:color w:val="000000"/>
                <w:sz w:val="20"/>
                <w:szCs w:val="20"/>
              </w:rPr>
              <w:t>1072006,00</w:t>
            </w:r>
          </w:p>
        </w:tc>
        <w:tc>
          <w:tcPr>
            <w:tcW w:w="2016" w:type="dxa"/>
            <w:tcBorders>
              <w:top w:val="nil"/>
              <w:left w:val="nil"/>
              <w:bottom w:val="single" w:sz="4" w:space="0" w:color="auto"/>
              <w:right w:val="single" w:sz="4" w:space="0" w:color="auto"/>
            </w:tcBorders>
            <w:shd w:val="clear" w:color="000000" w:fill="FFFFFF"/>
            <w:noWrap/>
            <w:hideMark/>
          </w:tcPr>
          <w:p w:rsidR="00F6132B" w:rsidRPr="007559BA" w:rsidRDefault="00F6132B" w:rsidP="00F6132B">
            <w:pPr>
              <w:jc w:val="center"/>
              <w:rPr>
                <w:rFonts w:ascii="Times New Roman" w:hAnsi="Times New Roman"/>
                <w:color w:val="000000"/>
                <w:sz w:val="20"/>
                <w:szCs w:val="20"/>
              </w:rPr>
            </w:pPr>
            <w:r w:rsidRPr="007559BA">
              <w:rPr>
                <w:rFonts w:ascii="Times New Roman" w:hAnsi="Times New Roman"/>
                <w:color w:val="000000"/>
                <w:sz w:val="20"/>
                <w:szCs w:val="20"/>
              </w:rPr>
              <w:t>964805,40</w:t>
            </w:r>
          </w:p>
        </w:tc>
        <w:tc>
          <w:tcPr>
            <w:tcW w:w="1332" w:type="dxa"/>
            <w:tcBorders>
              <w:top w:val="nil"/>
              <w:left w:val="nil"/>
              <w:bottom w:val="single" w:sz="4" w:space="0" w:color="auto"/>
              <w:right w:val="single" w:sz="4" w:space="0" w:color="auto"/>
            </w:tcBorders>
            <w:shd w:val="clear" w:color="000000" w:fill="FFFFFF"/>
            <w:noWrap/>
            <w:hideMark/>
          </w:tcPr>
          <w:p w:rsidR="00F6132B" w:rsidRPr="007559BA" w:rsidRDefault="00F6132B" w:rsidP="00F6132B">
            <w:pPr>
              <w:jc w:val="center"/>
              <w:rPr>
                <w:rFonts w:ascii="Times New Roman" w:hAnsi="Times New Roman"/>
                <w:color w:val="000000"/>
                <w:sz w:val="20"/>
                <w:szCs w:val="20"/>
              </w:rPr>
            </w:pPr>
            <w:r w:rsidRPr="007559BA">
              <w:rPr>
                <w:rFonts w:ascii="Times New Roman" w:hAnsi="Times New Roman"/>
                <w:color w:val="000000"/>
                <w:sz w:val="20"/>
                <w:szCs w:val="20"/>
              </w:rPr>
              <w:t>107200,6</w:t>
            </w:r>
          </w:p>
        </w:tc>
      </w:tr>
      <w:tr w:rsidR="00F6132B" w:rsidRPr="007559BA" w:rsidTr="007559BA">
        <w:trPr>
          <w:trHeight w:val="600"/>
        </w:trPr>
        <w:tc>
          <w:tcPr>
            <w:tcW w:w="577" w:type="dxa"/>
            <w:tcBorders>
              <w:top w:val="nil"/>
              <w:left w:val="single" w:sz="4" w:space="0" w:color="auto"/>
              <w:bottom w:val="single" w:sz="4" w:space="0" w:color="auto"/>
              <w:right w:val="single" w:sz="4" w:space="0" w:color="auto"/>
            </w:tcBorders>
            <w:shd w:val="clear" w:color="auto" w:fill="auto"/>
            <w:noWrap/>
            <w:vAlign w:val="center"/>
            <w:hideMark/>
          </w:tcPr>
          <w:p w:rsidR="00F6132B" w:rsidRPr="007559BA" w:rsidRDefault="00F6132B" w:rsidP="00F6132B">
            <w:pPr>
              <w:jc w:val="right"/>
              <w:rPr>
                <w:rFonts w:ascii="Times New Roman" w:hAnsi="Times New Roman"/>
                <w:color w:val="000000"/>
                <w:sz w:val="20"/>
                <w:szCs w:val="20"/>
              </w:rPr>
            </w:pPr>
            <w:r w:rsidRPr="007559BA">
              <w:rPr>
                <w:rFonts w:ascii="Times New Roman" w:hAnsi="Times New Roman"/>
                <w:color w:val="000000"/>
                <w:sz w:val="20"/>
                <w:szCs w:val="20"/>
              </w:rPr>
              <w:t>3</w:t>
            </w:r>
          </w:p>
        </w:tc>
        <w:tc>
          <w:tcPr>
            <w:tcW w:w="5661" w:type="dxa"/>
            <w:tcBorders>
              <w:top w:val="nil"/>
              <w:left w:val="nil"/>
              <w:bottom w:val="single" w:sz="4" w:space="0" w:color="auto"/>
              <w:right w:val="single" w:sz="4" w:space="0" w:color="auto"/>
            </w:tcBorders>
            <w:shd w:val="clear" w:color="auto" w:fill="auto"/>
            <w:vAlign w:val="center"/>
            <w:hideMark/>
          </w:tcPr>
          <w:p w:rsidR="00F6132B" w:rsidRPr="007559BA" w:rsidRDefault="00F6132B" w:rsidP="00F6132B">
            <w:pPr>
              <w:rPr>
                <w:rFonts w:ascii="Times New Roman" w:hAnsi="Times New Roman"/>
                <w:color w:val="000000"/>
                <w:sz w:val="20"/>
                <w:szCs w:val="20"/>
              </w:rPr>
            </w:pPr>
            <w:proofErr w:type="spellStart"/>
            <w:r w:rsidRPr="007559BA">
              <w:rPr>
                <w:rFonts w:ascii="Times New Roman" w:hAnsi="Times New Roman"/>
                <w:color w:val="000000"/>
                <w:sz w:val="20"/>
                <w:szCs w:val="20"/>
              </w:rPr>
              <w:t>Капітальний</w:t>
            </w:r>
            <w:proofErr w:type="spellEnd"/>
            <w:r w:rsidRPr="007559BA">
              <w:rPr>
                <w:rFonts w:ascii="Times New Roman" w:hAnsi="Times New Roman"/>
                <w:color w:val="000000"/>
                <w:sz w:val="20"/>
                <w:szCs w:val="20"/>
              </w:rPr>
              <w:t xml:space="preserve"> ремонт </w:t>
            </w:r>
            <w:proofErr w:type="spellStart"/>
            <w:r w:rsidRPr="007559BA">
              <w:rPr>
                <w:rFonts w:ascii="Times New Roman" w:hAnsi="Times New Roman"/>
                <w:color w:val="000000"/>
                <w:sz w:val="20"/>
                <w:szCs w:val="20"/>
              </w:rPr>
              <w:t>покрі</w:t>
            </w:r>
            <w:proofErr w:type="gramStart"/>
            <w:r w:rsidRPr="007559BA">
              <w:rPr>
                <w:rFonts w:ascii="Times New Roman" w:hAnsi="Times New Roman"/>
                <w:color w:val="000000"/>
                <w:sz w:val="20"/>
                <w:szCs w:val="20"/>
              </w:rPr>
              <w:t>вл</w:t>
            </w:r>
            <w:proofErr w:type="gramEnd"/>
            <w:r w:rsidRPr="007559BA">
              <w:rPr>
                <w:rFonts w:ascii="Times New Roman" w:hAnsi="Times New Roman"/>
                <w:color w:val="000000"/>
                <w:sz w:val="20"/>
                <w:szCs w:val="20"/>
              </w:rPr>
              <w:t>і</w:t>
            </w:r>
            <w:proofErr w:type="spellEnd"/>
            <w:r w:rsidRPr="007559BA">
              <w:rPr>
                <w:rFonts w:ascii="Times New Roman" w:hAnsi="Times New Roman"/>
                <w:color w:val="000000"/>
                <w:sz w:val="20"/>
                <w:szCs w:val="20"/>
              </w:rPr>
              <w:t xml:space="preserve"> </w:t>
            </w:r>
            <w:r w:rsidRPr="007559BA">
              <w:rPr>
                <w:rFonts w:ascii="Times New Roman" w:hAnsi="Times New Roman"/>
                <w:color w:val="000000"/>
                <w:sz w:val="20"/>
                <w:szCs w:val="20"/>
                <w:lang w:val="uk-UA"/>
              </w:rPr>
              <w:t>і</w:t>
            </w:r>
            <w:r w:rsidRPr="007559BA">
              <w:rPr>
                <w:rFonts w:ascii="Times New Roman" w:hAnsi="Times New Roman"/>
                <w:color w:val="000000"/>
                <w:sz w:val="20"/>
                <w:szCs w:val="20"/>
              </w:rPr>
              <w:t xml:space="preserve"> фасаду СШ №2 в м. </w:t>
            </w:r>
            <w:proofErr w:type="spellStart"/>
            <w:r w:rsidRPr="007559BA">
              <w:rPr>
                <w:rFonts w:ascii="Times New Roman" w:hAnsi="Times New Roman"/>
                <w:color w:val="000000"/>
                <w:sz w:val="20"/>
                <w:szCs w:val="20"/>
              </w:rPr>
              <w:t>Зеленодольську</w:t>
            </w:r>
            <w:proofErr w:type="spellEnd"/>
          </w:p>
        </w:tc>
        <w:tc>
          <w:tcPr>
            <w:tcW w:w="1509" w:type="dxa"/>
            <w:tcBorders>
              <w:top w:val="nil"/>
              <w:left w:val="nil"/>
              <w:bottom w:val="single" w:sz="4" w:space="0" w:color="auto"/>
              <w:right w:val="single" w:sz="4" w:space="0" w:color="auto"/>
            </w:tcBorders>
            <w:shd w:val="clear" w:color="000000" w:fill="FFFFFF"/>
            <w:hideMark/>
          </w:tcPr>
          <w:p w:rsidR="00F6132B" w:rsidRPr="007559BA" w:rsidRDefault="00F6132B" w:rsidP="00F6132B">
            <w:pPr>
              <w:jc w:val="center"/>
              <w:rPr>
                <w:rFonts w:ascii="Times New Roman" w:hAnsi="Times New Roman"/>
                <w:b/>
                <w:bCs/>
                <w:color w:val="000000"/>
                <w:sz w:val="20"/>
                <w:szCs w:val="20"/>
              </w:rPr>
            </w:pPr>
            <w:r w:rsidRPr="007559BA">
              <w:rPr>
                <w:rFonts w:ascii="Times New Roman" w:hAnsi="Times New Roman"/>
                <w:b/>
                <w:bCs/>
                <w:color w:val="000000"/>
                <w:sz w:val="20"/>
                <w:szCs w:val="20"/>
              </w:rPr>
              <w:t>537085,00</w:t>
            </w:r>
          </w:p>
        </w:tc>
        <w:tc>
          <w:tcPr>
            <w:tcW w:w="2016" w:type="dxa"/>
            <w:tcBorders>
              <w:top w:val="nil"/>
              <w:left w:val="nil"/>
              <w:bottom w:val="single" w:sz="4" w:space="0" w:color="auto"/>
              <w:right w:val="single" w:sz="4" w:space="0" w:color="auto"/>
            </w:tcBorders>
            <w:shd w:val="clear" w:color="000000" w:fill="FFFFFF"/>
            <w:noWrap/>
            <w:hideMark/>
          </w:tcPr>
          <w:p w:rsidR="00F6132B" w:rsidRPr="007559BA" w:rsidRDefault="00F6132B" w:rsidP="00F6132B">
            <w:pPr>
              <w:jc w:val="center"/>
              <w:rPr>
                <w:rFonts w:ascii="Times New Roman" w:hAnsi="Times New Roman"/>
                <w:color w:val="000000"/>
                <w:sz w:val="20"/>
                <w:szCs w:val="20"/>
              </w:rPr>
            </w:pPr>
            <w:r w:rsidRPr="007559BA">
              <w:rPr>
                <w:rFonts w:ascii="Times New Roman" w:hAnsi="Times New Roman"/>
                <w:color w:val="000000"/>
                <w:sz w:val="20"/>
                <w:szCs w:val="20"/>
              </w:rPr>
              <w:t>483376,50</w:t>
            </w:r>
          </w:p>
        </w:tc>
        <w:tc>
          <w:tcPr>
            <w:tcW w:w="1332" w:type="dxa"/>
            <w:tcBorders>
              <w:top w:val="nil"/>
              <w:left w:val="nil"/>
              <w:bottom w:val="single" w:sz="4" w:space="0" w:color="auto"/>
              <w:right w:val="single" w:sz="4" w:space="0" w:color="auto"/>
            </w:tcBorders>
            <w:shd w:val="clear" w:color="000000" w:fill="FFFFFF"/>
            <w:noWrap/>
            <w:hideMark/>
          </w:tcPr>
          <w:p w:rsidR="00F6132B" w:rsidRPr="007559BA" w:rsidRDefault="00F6132B" w:rsidP="00F6132B">
            <w:pPr>
              <w:jc w:val="center"/>
              <w:rPr>
                <w:rFonts w:ascii="Times New Roman" w:hAnsi="Times New Roman"/>
                <w:color w:val="000000"/>
                <w:sz w:val="20"/>
                <w:szCs w:val="20"/>
              </w:rPr>
            </w:pPr>
            <w:r w:rsidRPr="007559BA">
              <w:rPr>
                <w:rFonts w:ascii="Times New Roman" w:hAnsi="Times New Roman"/>
                <w:color w:val="000000"/>
                <w:sz w:val="20"/>
                <w:szCs w:val="20"/>
              </w:rPr>
              <w:t>53708,5</w:t>
            </w:r>
          </w:p>
        </w:tc>
      </w:tr>
      <w:tr w:rsidR="00F6132B" w:rsidRPr="007559BA" w:rsidTr="007559BA">
        <w:trPr>
          <w:trHeight w:val="828"/>
        </w:trPr>
        <w:tc>
          <w:tcPr>
            <w:tcW w:w="577" w:type="dxa"/>
            <w:tcBorders>
              <w:top w:val="nil"/>
              <w:left w:val="single" w:sz="4" w:space="0" w:color="auto"/>
              <w:bottom w:val="single" w:sz="4" w:space="0" w:color="auto"/>
              <w:right w:val="single" w:sz="4" w:space="0" w:color="auto"/>
            </w:tcBorders>
            <w:shd w:val="clear" w:color="auto" w:fill="auto"/>
            <w:noWrap/>
            <w:vAlign w:val="center"/>
            <w:hideMark/>
          </w:tcPr>
          <w:p w:rsidR="00F6132B" w:rsidRPr="007559BA" w:rsidRDefault="00F6132B" w:rsidP="00F6132B">
            <w:pPr>
              <w:jc w:val="right"/>
              <w:rPr>
                <w:rFonts w:ascii="Times New Roman" w:hAnsi="Times New Roman"/>
                <w:color w:val="000000"/>
                <w:sz w:val="20"/>
                <w:szCs w:val="20"/>
              </w:rPr>
            </w:pPr>
            <w:r w:rsidRPr="007559BA">
              <w:rPr>
                <w:rFonts w:ascii="Times New Roman" w:hAnsi="Times New Roman"/>
                <w:color w:val="000000"/>
                <w:sz w:val="20"/>
                <w:szCs w:val="20"/>
              </w:rPr>
              <w:t>4</w:t>
            </w:r>
          </w:p>
        </w:tc>
        <w:tc>
          <w:tcPr>
            <w:tcW w:w="5661" w:type="dxa"/>
            <w:tcBorders>
              <w:top w:val="nil"/>
              <w:left w:val="nil"/>
              <w:bottom w:val="single" w:sz="4" w:space="0" w:color="auto"/>
              <w:right w:val="single" w:sz="4" w:space="0" w:color="auto"/>
            </w:tcBorders>
            <w:shd w:val="clear" w:color="auto" w:fill="auto"/>
            <w:vAlign w:val="center"/>
            <w:hideMark/>
          </w:tcPr>
          <w:p w:rsidR="00F6132B" w:rsidRPr="007559BA" w:rsidRDefault="00F6132B" w:rsidP="00F6132B">
            <w:pPr>
              <w:rPr>
                <w:rFonts w:ascii="Times New Roman" w:hAnsi="Times New Roman"/>
                <w:color w:val="000000"/>
                <w:sz w:val="20"/>
                <w:szCs w:val="20"/>
              </w:rPr>
            </w:pPr>
            <w:proofErr w:type="spellStart"/>
            <w:r w:rsidRPr="007559BA">
              <w:rPr>
                <w:rFonts w:ascii="Times New Roman" w:hAnsi="Times New Roman"/>
                <w:color w:val="000000"/>
                <w:sz w:val="20"/>
                <w:szCs w:val="20"/>
              </w:rPr>
              <w:t>Капітальный</w:t>
            </w:r>
            <w:proofErr w:type="spellEnd"/>
            <w:r w:rsidRPr="007559BA">
              <w:rPr>
                <w:rFonts w:ascii="Times New Roman" w:hAnsi="Times New Roman"/>
                <w:color w:val="000000"/>
                <w:sz w:val="20"/>
                <w:szCs w:val="20"/>
              </w:rPr>
              <w:t xml:space="preserve"> ремонт по </w:t>
            </w:r>
            <w:proofErr w:type="spellStart"/>
            <w:r w:rsidRPr="007559BA">
              <w:rPr>
                <w:rFonts w:ascii="Times New Roman" w:hAnsi="Times New Roman"/>
                <w:color w:val="000000"/>
                <w:sz w:val="20"/>
                <w:szCs w:val="20"/>
              </w:rPr>
              <w:t>заміні</w:t>
            </w:r>
            <w:proofErr w:type="spellEnd"/>
            <w:r w:rsidRPr="007559BA">
              <w:rPr>
                <w:rFonts w:ascii="Times New Roman" w:hAnsi="Times New Roman"/>
                <w:color w:val="000000"/>
                <w:sz w:val="20"/>
                <w:szCs w:val="20"/>
              </w:rPr>
              <w:t xml:space="preserve"> </w:t>
            </w:r>
            <w:proofErr w:type="spellStart"/>
            <w:r w:rsidRPr="007559BA">
              <w:rPr>
                <w:rFonts w:ascii="Times New Roman" w:hAnsi="Times New Roman"/>
                <w:color w:val="000000"/>
                <w:sz w:val="20"/>
                <w:szCs w:val="20"/>
              </w:rPr>
              <w:t>вікон</w:t>
            </w:r>
            <w:proofErr w:type="spellEnd"/>
            <w:r w:rsidRPr="007559BA">
              <w:rPr>
                <w:rFonts w:ascii="Times New Roman" w:hAnsi="Times New Roman"/>
                <w:color w:val="000000"/>
                <w:sz w:val="20"/>
                <w:szCs w:val="20"/>
              </w:rPr>
              <w:t xml:space="preserve"> </w:t>
            </w:r>
            <w:proofErr w:type="spellStart"/>
            <w:r w:rsidRPr="007559BA">
              <w:rPr>
                <w:rFonts w:ascii="Times New Roman" w:hAnsi="Times New Roman"/>
                <w:color w:val="000000"/>
                <w:sz w:val="20"/>
                <w:szCs w:val="20"/>
              </w:rPr>
              <w:t>і</w:t>
            </w:r>
            <w:proofErr w:type="spellEnd"/>
            <w:r w:rsidRPr="007559BA">
              <w:rPr>
                <w:rFonts w:ascii="Times New Roman" w:hAnsi="Times New Roman"/>
                <w:color w:val="000000"/>
                <w:sz w:val="20"/>
                <w:szCs w:val="20"/>
              </w:rPr>
              <w:t xml:space="preserve"> </w:t>
            </w:r>
            <w:proofErr w:type="spellStart"/>
            <w:r w:rsidRPr="007559BA">
              <w:rPr>
                <w:rFonts w:ascii="Times New Roman" w:hAnsi="Times New Roman"/>
                <w:color w:val="000000"/>
                <w:sz w:val="20"/>
                <w:szCs w:val="20"/>
              </w:rPr>
              <w:t>встановленю</w:t>
            </w:r>
            <w:proofErr w:type="spellEnd"/>
            <w:r w:rsidRPr="007559BA">
              <w:rPr>
                <w:rFonts w:ascii="Times New Roman" w:hAnsi="Times New Roman"/>
                <w:color w:val="000000"/>
                <w:sz w:val="20"/>
                <w:szCs w:val="20"/>
              </w:rPr>
              <w:t xml:space="preserve"> </w:t>
            </w:r>
            <w:proofErr w:type="spellStart"/>
            <w:r w:rsidRPr="007559BA">
              <w:rPr>
                <w:rFonts w:ascii="Times New Roman" w:hAnsi="Times New Roman"/>
                <w:color w:val="000000"/>
                <w:sz w:val="20"/>
                <w:szCs w:val="20"/>
              </w:rPr>
              <w:t>додаткових</w:t>
            </w:r>
            <w:proofErr w:type="spellEnd"/>
            <w:r w:rsidRPr="007559BA">
              <w:rPr>
                <w:rFonts w:ascii="Times New Roman" w:hAnsi="Times New Roman"/>
                <w:color w:val="000000"/>
                <w:sz w:val="20"/>
                <w:szCs w:val="20"/>
              </w:rPr>
              <w:t xml:space="preserve"> </w:t>
            </w:r>
            <w:proofErr w:type="spellStart"/>
            <w:r w:rsidRPr="007559BA">
              <w:rPr>
                <w:rFonts w:ascii="Times New Roman" w:hAnsi="Times New Roman"/>
                <w:color w:val="000000"/>
                <w:sz w:val="20"/>
                <w:szCs w:val="20"/>
              </w:rPr>
              <w:t>автоматів</w:t>
            </w:r>
            <w:proofErr w:type="spellEnd"/>
            <w:r w:rsidRPr="007559BA">
              <w:rPr>
                <w:rFonts w:ascii="Times New Roman" w:hAnsi="Times New Roman"/>
                <w:color w:val="000000"/>
                <w:sz w:val="20"/>
                <w:szCs w:val="20"/>
              </w:rPr>
              <w:t xml:space="preserve"> </w:t>
            </w:r>
            <w:proofErr w:type="gramStart"/>
            <w:r w:rsidRPr="007559BA">
              <w:rPr>
                <w:rFonts w:ascii="Times New Roman" w:hAnsi="Times New Roman"/>
                <w:color w:val="000000"/>
                <w:sz w:val="20"/>
                <w:szCs w:val="20"/>
              </w:rPr>
              <w:t>в</w:t>
            </w:r>
            <w:proofErr w:type="gramEnd"/>
            <w:r w:rsidRPr="007559BA">
              <w:rPr>
                <w:rFonts w:ascii="Times New Roman" w:hAnsi="Times New Roman"/>
                <w:color w:val="000000"/>
                <w:sz w:val="20"/>
                <w:szCs w:val="20"/>
              </w:rPr>
              <w:t xml:space="preserve"> СШ по </w:t>
            </w:r>
            <w:proofErr w:type="spellStart"/>
            <w:r w:rsidRPr="007559BA">
              <w:rPr>
                <w:rFonts w:ascii="Times New Roman" w:hAnsi="Times New Roman"/>
                <w:color w:val="000000"/>
                <w:sz w:val="20"/>
                <w:szCs w:val="20"/>
              </w:rPr>
              <w:t>вул</w:t>
            </w:r>
            <w:proofErr w:type="spellEnd"/>
            <w:r w:rsidRPr="007559BA">
              <w:rPr>
                <w:rFonts w:ascii="Times New Roman" w:hAnsi="Times New Roman"/>
                <w:color w:val="000000"/>
                <w:sz w:val="20"/>
                <w:szCs w:val="20"/>
              </w:rPr>
              <w:t xml:space="preserve">. </w:t>
            </w:r>
            <w:proofErr w:type="spellStart"/>
            <w:r w:rsidRPr="007559BA">
              <w:rPr>
                <w:rFonts w:ascii="Times New Roman" w:hAnsi="Times New Roman"/>
                <w:color w:val="000000"/>
                <w:sz w:val="20"/>
                <w:szCs w:val="20"/>
              </w:rPr>
              <w:t>Кооперативна</w:t>
            </w:r>
            <w:proofErr w:type="spellEnd"/>
            <w:r w:rsidRPr="007559BA">
              <w:rPr>
                <w:rFonts w:ascii="Times New Roman" w:hAnsi="Times New Roman"/>
                <w:color w:val="000000"/>
                <w:sz w:val="20"/>
                <w:szCs w:val="20"/>
              </w:rPr>
              <w:t xml:space="preserve">, 55 в с. Велика </w:t>
            </w:r>
            <w:proofErr w:type="spellStart"/>
            <w:r w:rsidRPr="007559BA">
              <w:rPr>
                <w:rFonts w:ascii="Times New Roman" w:hAnsi="Times New Roman"/>
                <w:color w:val="000000"/>
                <w:sz w:val="20"/>
                <w:szCs w:val="20"/>
              </w:rPr>
              <w:t>Костромка</w:t>
            </w:r>
            <w:proofErr w:type="spellEnd"/>
            <w:r w:rsidRPr="007559BA">
              <w:rPr>
                <w:rFonts w:ascii="Times New Roman" w:hAnsi="Times New Roman"/>
                <w:color w:val="000000"/>
                <w:sz w:val="20"/>
                <w:szCs w:val="20"/>
              </w:rPr>
              <w:t xml:space="preserve"> Зеленодольської </w:t>
            </w:r>
            <w:proofErr w:type="spellStart"/>
            <w:r w:rsidRPr="007559BA">
              <w:rPr>
                <w:rFonts w:ascii="Times New Roman" w:hAnsi="Times New Roman"/>
                <w:color w:val="000000"/>
                <w:sz w:val="20"/>
                <w:szCs w:val="20"/>
              </w:rPr>
              <w:t>об'єднаної</w:t>
            </w:r>
            <w:proofErr w:type="spellEnd"/>
            <w:r w:rsidRPr="007559BA">
              <w:rPr>
                <w:rFonts w:ascii="Times New Roman" w:hAnsi="Times New Roman"/>
                <w:color w:val="000000"/>
                <w:sz w:val="20"/>
                <w:szCs w:val="20"/>
              </w:rPr>
              <w:t xml:space="preserve"> </w:t>
            </w:r>
            <w:proofErr w:type="spellStart"/>
            <w:r w:rsidRPr="007559BA">
              <w:rPr>
                <w:rFonts w:ascii="Times New Roman" w:hAnsi="Times New Roman"/>
                <w:color w:val="000000"/>
                <w:sz w:val="20"/>
                <w:szCs w:val="20"/>
              </w:rPr>
              <w:t>територіальної</w:t>
            </w:r>
            <w:proofErr w:type="spellEnd"/>
            <w:r w:rsidRPr="007559BA">
              <w:rPr>
                <w:rFonts w:ascii="Times New Roman" w:hAnsi="Times New Roman"/>
                <w:color w:val="000000"/>
                <w:sz w:val="20"/>
                <w:szCs w:val="20"/>
              </w:rPr>
              <w:t xml:space="preserve"> </w:t>
            </w:r>
            <w:proofErr w:type="spellStart"/>
            <w:r w:rsidRPr="007559BA">
              <w:rPr>
                <w:rFonts w:ascii="Times New Roman" w:hAnsi="Times New Roman"/>
                <w:color w:val="000000"/>
                <w:sz w:val="20"/>
                <w:szCs w:val="20"/>
              </w:rPr>
              <w:t>громади</w:t>
            </w:r>
            <w:proofErr w:type="spellEnd"/>
          </w:p>
        </w:tc>
        <w:tc>
          <w:tcPr>
            <w:tcW w:w="1509" w:type="dxa"/>
            <w:tcBorders>
              <w:top w:val="nil"/>
              <w:left w:val="nil"/>
              <w:bottom w:val="single" w:sz="4" w:space="0" w:color="auto"/>
              <w:right w:val="single" w:sz="4" w:space="0" w:color="auto"/>
            </w:tcBorders>
            <w:shd w:val="clear" w:color="000000" w:fill="FFFFFF"/>
            <w:hideMark/>
          </w:tcPr>
          <w:p w:rsidR="00F6132B" w:rsidRPr="007559BA" w:rsidRDefault="00F6132B" w:rsidP="00F6132B">
            <w:pPr>
              <w:jc w:val="center"/>
              <w:rPr>
                <w:rFonts w:ascii="Times New Roman" w:hAnsi="Times New Roman"/>
                <w:b/>
                <w:bCs/>
                <w:color w:val="000000"/>
                <w:sz w:val="20"/>
                <w:szCs w:val="20"/>
              </w:rPr>
            </w:pPr>
            <w:r w:rsidRPr="007559BA">
              <w:rPr>
                <w:rFonts w:ascii="Times New Roman" w:hAnsi="Times New Roman"/>
                <w:b/>
                <w:bCs/>
                <w:color w:val="000000"/>
                <w:sz w:val="20"/>
                <w:szCs w:val="20"/>
              </w:rPr>
              <w:t>2000000,00</w:t>
            </w:r>
          </w:p>
        </w:tc>
        <w:tc>
          <w:tcPr>
            <w:tcW w:w="2016" w:type="dxa"/>
            <w:tcBorders>
              <w:top w:val="nil"/>
              <w:left w:val="nil"/>
              <w:bottom w:val="single" w:sz="4" w:space="0" w:color="auto"/>
              <w:right w:val="single" w:sz="4" w:space="0" w:color="auto"/>
            </w:tcBorders>
            <w:shd w:val="clear" w:color="000000" w:fill="FFFFFF"/>
            <w:noWrap/>
            <w:hideMark/>
          </w:tcPr>
          <w:p w:rsidR="00F6132B" w:rsidRPr="007559BA" w:rsidRDefault="00F6132B" w:rsidP="00F6132B">
            <w:pPr>
              <w:jc w:val="center"/>
              <w:rPr>
                <w:rFonts w:ascii="Times New Roman" w:hAnsi="Times New Roman"/>
                <w:color w:val="000000"/>
                <w:sz w:val="20"/>
                <w:szCs w:val="20"/>
              </w:rPr>
            </w:pPr>
            <w:r w:rsidRPr="007559BA">
              <w:rPr>
                <w:rFonts w:ascii="Times New Roman" w:hAnsi="Times New Roman"/>
                <w:color w:val="000000"/>
                <w:sz w:val="20"/>
                <w:szCs w:val="20"/>
              </w:rPr>
              <w:t>1800000,00</w:t>
            </w:r>
          </w:p>
        </w:tc>
        <w:tc>
          <w:tcPr>
            <w:tcW w:w="1332" w:type="dxa"/>
            <w:tcBorders>
              <w:top w:val="nil"/>
              <w:left w:val="nil"/>
              <w:bottom w:val="single" w:sz="4" w:space="0" w:color="auto"/>
              <w:right w:val="single" w:sz="4" w:space="0" w:color="auto"/>
            </w:tcBorders>
            <w:shd w:val="clear" w:color="000000" w:fill="FFFFFF"/>
            <w:noWrap/>
            <w:hideMark/>
          </w:tcPr>
          <w:p w:rsidR="00F6132B" w:rsidRPr="007559BA" w:rsidRDefault="00F6132B" w:rsidP="00F6132B">
            <w:pPr>
              <w:jc w:val="center"/>
              <w:rPr>
                <w:rFonts w:ascii="Times New Roman" w:hAnsi="Times New Roman"/>
                <w:color w:val="000000"/>
                <w:sz w:val="20"/>
                <w:szCs w:val="20"/>
              </w:rPr>
            </w:pPr>
            <w:r w:rsidRPr="007559BA">
              <w:rPr>
                <w:rFonts w:ascii="Times New Roman" w:hAnsi="Times New Roman"/>
                <w:color w:val="000000"/>
                <w:sz w:val="20"/>
                <w:szCs w:val="20"/>
              </w:rPr>
              <w:t>200000</w:t>
            </w:r>
          </w:p>
        </w:tc>
      </w:tr>
      <w:tr w:rsidR="00F6132B" w:rsidRPr="007559BA" w:rsidTr="007559BA">
        <w:trPr>
          <w:trHeight w:val="300"/>
        </w:trPr>
        <w:tc>
          <w:tcPr>
            <w:tcW w:w="577" w:type="dxa"/>
            <w:tcBorders>
              <w:top w:val="nil"/>
              <w:left w:val="single" w:sz="4" w:space="0" w:color="auto"/>
              <w:bottom w:val="single" w:sz="4" w:space="0" w:color="auto"/>
              <w:right w:val="single" w:sz="4" w:space="0" w:color="auto"/>
            </w:tcBorders>
            <w:shd w:val="clear" w:color="auto" w:fill="auto"/>
            <w:noWrap/>
            <w:vAlign w:val="center"/>
            <w:hideMark/>
          </w:tcPr>
          <w:p w:rsidR="00F6132B" w:rsidRPr="007559BA" w:rsidRDefault="00F6132B" w:rsidP="00F6132B">
            <w:pPr>
              <w:jc w:val="right"/>
              <w:rPr>
                <w:rFonts w:ascii="Times New Roman" w:hAnsi="Times New Roman"/>
                <w:color w:val="000000"/>
                <w:sz w:val="20"/>
                <w:szCs w:val="20"/>
              </w:rPr>
            </w:pPr>
            <w:r w:rsidRPr="007559BA">
              <w:rPr>
                <w:rFonts w:ascii="Times New Roman" w:hAnsi="Times New Roman"/>
                <w:color w:val="000000"/>
                <w:sz w:val="20"/>
                <w:szCs w:val="20"/>
              </w:rPr>
              <w:t>5</w:t>
            </w:r>
          </w:p>
        </w:tc>
        <w:tc>
          <w:tcPr>
            <w:tcW w:w="5661" w:type="dxa"/>
            <w:tcBorders>
              <w:top w:val="nil"/>
              <w:left w:val="nil"/>
              <w:bottom w:val="single" w:sz="4" w:space="0" w:color="auto"/>
              <w:right w:val="single" w:sz="4" w:space="0" w:color="auto"/>
            </w:tcBorders>
            <w:shd w:val="clear" w:color="auto" w:fill="auto"/>
            <w:vAlign w:val="center"/>
            <w:hideMark/>
          </w:tcPr>
          <w:p w:rsidR="00F6132B" w:rsidRPr="007559BA" w:rsidRDefault="00F6132B" w:rsidP="00F6132B">
            <w:pPr>
              <w:rPr>
                <w:rFonts w:ascii="Times New Roman" w:hAnsi="Times New Roman"/>
                <w:color w:val="000000"/>
                <w:sz w:val="20"/>
                <w:szCs w:val="20"/>
              </w:rPr>
            </w:pPr>
            <w:proofErr w:type="spellStart"/>
            <w:r w:rsidRPr="007559BA">
              <w:rPr>
                <w:rFonts w:ascii="Times New Roman" w:hAnsi="Times New Roman"/>
                <w:color w:val="000000"/>
                <w:sz w:val="20"/>
                <w:szCs w:val="20"/>
              </w:rPr>
              <w:t>Вуличне</w:t>
            </w:r>
            <w:proofErr w:type="spellEnd"/>
            <w:r w:rsidRPr="007559BA">
              <w:rPr>
                <w:rFonts w:ascii="Times New Roman" w:hAnsi="Times New Roman"/>
                <w:color w:val="000000"/>
                <w:sz w:val="20"/>
                <w:szCs w:val="20"/>
              </w:rPr>
              <w:t xml:space="preserve"> </w:t>
            </w:r>
            <w:proofErr w:type="spellStart"/>
            <w:r w:rsidRPr="007559BA">
              <w:rPr>
                <w:rFonts w:ascii="Times New Roman" w:hAnsi="Times New Roman"/>
                <w:color w:val="000000"/>
                <w:sz w:val="20"/>
                <w:szCs w:val="20"/>
              </w:rPr>
              <w:t>освітлення</w:t>
            </w:r>
            <w:proofErr w:type="spellEnd"/>
            <w:r w:rsidRPr="007559BA">
              <w:rPr>
                <w:rFonts w:ascii="Times New Roman" w:hAnsi="Times New Roman"/>
                <w:color w:val="000000"/>
                <w:sz w:val="20"/>
                <w:szCs w:val="20"/>
              </w:rPr>
              <w:t xml:space="preserve"> </w:t>
            </w:r>
            <w:proofErr w:type="spellStart"/>
            <w:r w:rsidRPr="007559BA">
              <w:rPr>
                <w:rFonts w:ascii="Times New Roman" w:hAnsi="Times New Roman"/>
                <w:color w:val="000000"/>
                <w:sz w:val="20"/>
                <w:szCs w:val="20"/>
              </w:rPr>
              <w:t>с</w:t>
            </w:r>
            <w:proofErr w:type="gramStart"/>
            <w:r w:rsidRPr="007559BA">
              <w:rPr>
                <w:rFonts w:ascii="Times New Roman" w:hAnsi="Times New Roman"/>
                <w:color w:val="000000"/>
                <w:sz w:val="20"/>
                <w:szCs w:val="20"/>
              </w:rPr>
              <w:t>.М</w:t>
            </w:r>
            <w:proofErr w:type="gramEnd"/>
            <w:r w:rsidRPr="007559BA">
              <w:rPr>
                <w:rFonts w:ascii="Times New Roman" w:hAnsi="Times New Roman"/>
                <w:color w:val="000000"/>
                <w:sz w:val="20"/>
                <w:szCs w:val="20"/>
              </w:rPr>
              <w:t>ар'янське</w:t>
            </w:r>
            <w:proofErr w:type="spellEnd"/>
          </w:p>
        </w:tc>
        <w:tc>
          <w:tcPr>
            <w:tcW w:w="1509" w:type="dxa"/>
            <w:tcBorders>
              <w:top w:val="nil"/>
              <w:left w:val="nil"/>
              <w:bottom w:val="single" w:sz="4" w:space="0" w:color="auto"/>
              <w:right w:val="single" w:sz="4" w:space="0" w:color="auto"/>
            </w:tcBorders>
            <w:shd w:val="clear" w:color="000000" w:fill="FFFFFF"/>
            <w:vAlign w:val="bottom"/>
            <w:hideMark/>
          </w:tcPr>
          <w:p w:rsidR="00F6132B" w:rsidRPr="007559BA" w:rsidRDefault="00F6132B" w:rsidP="00F6132B">
            <w:pPr>
              <w:jc w:val="center"/>
              <w:rPr>
                <w:rFonts w:ascii="Times New Roman" w:hAnsi="Times New Roman"/>
                <w:b/>
                <w:color w:val="000000"/>
                <w:sz w:val="20"/>
                <w:szCs w:val="20"/>
              </w:rPr>
            </w:pPr>
            <w:r w:rsidRPr="007559BA">
              <w:rPr>
                <w:rFonts w:ascii="Times New Roman" w:hAnsi="Times New Roman"/>
                <w:b/>
                <w:color w:val="000000"/>
                <w:sz w:val="20"/>
                <w:szCs w:val="20"/>
              </w:rPr>
              <w:t>800000,00</w:t>
            </w:r>
          </w:p>
        </w:tc>
        <w:tc>
          <w:tcPr>
            <w:tcW w:w="2016" w:type="dxa"/>
            <w:tcBorders>
              <w:top w:val="nil"/>
              <w:left w:val="nil"/>
              <w:bottom w:val="single" w:sz="4" w:space="0" w:color="auto"/>
              <w:right w:val="single" w:sz="4" w:space="0" w:color="auto"/>
            </w:tcBorders>
            <w:shd w:val="clear" w:color="000000" w:fill="FFFFFF"/>
            <w:noWrap/>
            <w:vAlign w:val="bottom"/>
            <w:hideMark/>
          </w:tcPr>
          <w:p w:rsidR="00F6132B" w:rsidRPr="007559BA" w:rsidRDefault="00F6132B" w:rsidP="00F6132B">
            <w:pPr>
              <w:jc w:val="center"/>
              <w:rPr>
                <w:rFonts w:ascii="Times New Roman" w:hAnsi="Times New Roman"/>
                <w:color w:val="000000"/>
                <w:sz w:val="20"/>
                <w:szCs w:val="20"/>
              </w:rPr>
            </w:pPr>
            <w:r w:rsidRPr="007559BA">
              <w:rPr>
                <w:rFonts w:ascii="Times New Roman" w:hAnsi="Times New Roman"/>
                <w:color w:val="000000"/>
                <w:sz w:val="20"/>
                <w:szCs w:val="20"/>
              </w:rPr>
              <w:t>720000</w:t>
            </w:r>
          </w:p>
        </w:tc>
        <w:tc>
          <w:tcPr>
            <w:tcW w:w="1332" w:type="dxa"/>
            <w:tcBorders>
              <w:top w:val="nil"/>
              <w:left w:val="nil"/>
              <w:bottom w:val="single" w:sz="4" w:space="0" w:color="auto"/>
              <w:right w:val="single" w:sz="4" w:space="0" w:color="auto"/>
            </w:tcBorders>
            <w:shd w:val="clear" w:color="000000" w:fill="FFFFFF"/>
            <w:noWrap/>
            <w:vAlign w:val="bottom"/>
            <w:hideMark/>
          </w:tcPr>
          <w:p w:rsidR="00F6132B" w:rsidRPr="007559BA" w:rsidRDefault="00F6132B" w:rsidP="00F6132B">
            <w:pPr>
              <w:jc w:val="center"/>
              <w:rPr>
                <w:rFonts w:ascii="Times New Roman" w:hAnsi="Times New Roman"/>
                <w:color w:val="000000"/>
                <w:sz w:val="20"/>
                <w:szCs w:val="20"/>
              </w:rPr>
            </w:pPr>
            <w:r w:rsidRPr="007559BA">
              <w:rPr>
                <w:rFonts w:ascii="Times New Roman" w:hAnsi="Times New Roman"/>
                <w:color w:val="000000"/>
                <w:sz w:val="20"/>
                <w:szCs w:val="20"/>
              </w:rPr>
              <w:t>80000</w:t>
            </w:r>
          </w:p>
        </w:tc>
      </w:tr>
      <w:tr w:rsidR="00F6132B" w:rsidRPr="007559BA" w:rsidTr="007559BA">
        <w:trPr>
          <w:trHeight w:val="300"/>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32B" w:rsidRPr="007559BA" w:rsidRDefault="00F6132B" w:rsidP="00F6132B">
            <w:pPr>
              <w:jc w:val="right"/>
              <w:rPr>
                <w:rFonts w:ascii="Times New Roman" w:hAnsi="Times New Roman"/>
                <w:color w:val="000000"/>
                <w:sz w:val="20"/>
                <w:szCs w:val="20"/>
              </w:rPr>
            </w:pPr>
            <w:r w:rsidRPr="007559BA">
              <w:rPr>
                <w:rFonts w:ascii="Times New Roman" w:hAnsi="Times New Roman"/>
                <w:color w:val="000000"/>
                <w:sz w:val="20"/>
                <w:szCs w:val="20"/>
              </w:rPr>
              <w:t>6</w:t>
            </w:r>
          </w:p>
        </w:tc>
        <w:tc>
          <w:tcPr>
            <w:tcW w:w="5661" w:type="dxa"/>
            <w:tcBorders>
              <w:top w:val="single" w:sz="4" w:space="0" w:color="auto"/>
              <w:left w:val="nil"/>
              <w:bottom w:val="single" w:sz="4" w:space="0" w:color="auto"/>
              <w:right w:val="single" w:sz="4" w:space="0" w:color="auto"/>
            </w:tcBorders>
            <w:shd w:val="clear" w:color="auto" w:fill="auto"/>
            <w:vAlign w:val="center"/>
            <w:hideMark/>
          </w:tcPr>
          <w:p w:rsidR="00F6132B" w:rsidRPr="007559BA" w:rsidRDefault="00F6132B" w:rsidP="00F6132B">
            <w:pPr>
              <w:rPr>
                <w:rFonts w:ascii="Times New Roman" w:hAnsi="Times New Roman"/>
                <w:color w:val="000000"/>
                <w:sz w:val="20"/>
                <w:szCs w:val="20"/>
              </w:rPr>
            </w:pPr>
            <w:proofErr w:type="spellStart"/>
            <w:r w:rsidRPr="007559BA">
              <w:rPr>
                <w:rFonts w:ascii="Times New Roman" w:hAnsi="Times New Roman"/>
                <w:color w:val="000000"/>
                <w:sz w:val="20"/>
                <w:szCs w:val="20"/>
              </w:rPr>
              <w:t>Вуличне</w:t>
            </w:r>
            <w:proofErr w:type="spellEnd"/>
            <w:r w:rsidRPr="007559BA">
              <w:rPr>
                <w:rFonts w:ascii="Times New Roman" w:hAnsi="Times New Roman"/>
                <w:color w:val="000000"/>
                <w:sz w:val="20"/>
                <w:szCs w:val="20"/>
              </w:rPr>
              <w:t xml:space="preserve"> </w:t>
            </w:r>
            <w:proofErr w:type="spellStart"/>
            <w:r w:rsidRPr="007559BA">
              <w:rPr>
                <w:rFonts w:ascii="Times New Roman" w:hAnsi="Times New Roman"/>
                <w:color w:val="000000"/>
                <w:sz w:val="20"/>
                <w:szCs w:val="20"/>
              </w:rPr>
              <w:t>освітлення</w:t>
            </w:r>
            <w:proofErr w:type="spellEnd"/>
            <w:r w:rsidRPr="007559BA">
              <w:rPr>
                <w:rFonts w:ascii="Times New Roman" w:hAnsi="Times New Roman"/>
                <w:color w:val="000000"/>
                <w:sz w:val="20"/>
                <w:szCs w:val="20"/>
              </w:rPr>
              <w:t xml:space="preserve"> с. Велика </w:t>
            </w:r>
            <w:proofErr w:type="spellStart"/>
            <w:r w:rsidRPr="007559BA">
              <w:rPr>
                <w:rFonts w:ascii="Times New Roman" w:hAnsi="Times New Roman"/>
                <w:color w:val="000000"/>
                <w:sz w:val="20"/>
                <w:szCs w:val="20"/>
              </w:rPr>
              <w:t>Костромка</w:t>
            </w:r>
            <w:proofErr w:type="spellEnd"/>
          </w:p>
        </w:tc>
        <w:tc>
          <w:tcPr>
            <w:tcW w:w="1509" w:type="dxa"/>
            <w:tcBorders>
              <w:top w:val="single" w:sz="4" w:space="0" w:color="auto"/>
              <w:left w:val="nil"/>
              <w:bottom w:val="single" w:sz="4" w:space="0" w:color="auto"/>
              <w:right w:val="single" w:sz="4" w:space="0" w:color="auto"/>
            </w:tcBorders>
            <w:shd w:val="clear" w:color="000000" w:fill="FFFFFF"/>
            <w:vAlign w:val="bottom"/>
            <w:hideMark/>
          </w:tcPr>
          <w:p w:rsidR="00F6132B" w:rsidRPr="007559BA" w:rsidRDefault="00F6132B" w:rsidP="00F6132B">
            <w:pPr>
              <w:jc w:val="center"/>
              <w:rPr>
                <w:rFonts w:ascii="Times New Roman" w:hAnsi="Times New Roman"/>
                <w:b/>
                <w:color w:val="000000"/>
                <w:sz w:val="20"/>
                <w:szCs w:val="20"/>
              </w:rPr>
            </w:pPr>
            <w:r w:rsidRPr="007559BA">
              <w:rPr>
                <w:rFonts w:ascii="Times New Roman" w:hAnsi="Times New Roman"/>
                <w:b/>
                <w:color w:val="000000"/>
                <w:sz w:val="20"/>
                <w:szCs w:val="20"/>
              </w:rPr>
              <w:t>700000,00</w:t>
            </w:r>
          </w:p>
        </w:tc>
        <w:tc>
          <w:tcPr>
            <w:tcW w:w="2016" w:type="dxa"/>
            <w:tcBorders>
              <w:top w:val="single" w:sz="4" w:space="0" w:color="auto"/>
              <w:left w:val="nil"/>
              <w:bottom w:val="single" w:sz="4" w:space="0" w:color="auto"/>
              <w:right w:val="single" w:sz="4" w:space="0" w:color="auto"/>
            </w:tcBorders>
            <w:shd w:val="clear" w:color="000000" w:fill="FFFFFF"/>
            <w:noWrap/>
            <w:vAlign w:val="bottom"/>
            <w:hideMark/>
          </w:tcPr>
          <w:p w:rsidR="00F6132B" w:rsidRPr="007559BA" w:rsidRDefault="00F6132B" w:rsidP="00F6132B">
            <w:pPr>
              <w:jc w:val="center"/>
              <w:rPr>
                <w:rFonts w:ascii="Times New Roman" w:hAnsi="Times New Roman"/>
                <w:color w:val="000000"/>
                <w:sz w:val="20"/>
                <w:szCs w:val="20"/>
              </w:rPr>
            </w:pPr>
            <w:r w:rsidRPr="007559BA">
              <w:rPr>
                <w:rFonts w:ascii="Times New Roman" w:hAnsi="Times New Roman"/>
                <w:color w:val="000000"/>
                <w:sz w:val="20"/>
                <w:szCs w:val="20"/>
              </w:rPr>
              <w:t>630000</w:t>
            </w:r>
          </w:p>
        </w:tc>
        <w:tc>
          <w:tcPr>
            <w:tcW w:w="1332" w:type="dxa"/>
            <w:tcBorders>
              <w:top w:val="single" w:sz="4" w:space="0" w:color="auto"/>
              <w:left w:val="nil"/>
              <w:bottom w:val="single" w:sz="4" w:space="0" w:color="auto"/>
              <w:right w:val="single" w:sz="4" w:space="0" w:color="auto"/>
            </w:tcBorders>
            <w:shd w:val="clear" w:color="000000" w:fill="FFFFFF"/>
            <w:noWrap/>
            <w:vAlign w:val="bottom"/>
            <w:hideMark/>
          </w:tcPr>
          <w:p w:rsidR="00F6132B" w:rsidRPr="007559BA" w:rsidRDefault="00F6132B" w:rsidP="00F6132B">
            <w:pPr>
              <w:jc w:val="center"/>
              <w:rPr>
                <w:rFonts w:ascii="Times New Roman" w:hAnsi="Times New Roman"/>
                <w:color w:val="000000"/>
                <w:sz w:val="20"/>
                <w:szCs w:val="20"/>
              </w:rPr>
            </w:pPr>
            <w:r w:rsidRPr="007559BA">
              <w:rPr>
                <w:rFonts w:ascii="Times New Roman" w:hAnsi="Times New Roman"/>
                <w:color w:val="000000"/>
                <w:sz w:val="20"/>
                <w:szCs w:val="20"/>
              </w:rPr>
              <w:t>70000</w:t>
            </w:r>
          </w:p>
        </w:tc>
      </w:tr>
      <w:tr w:rsidR="00F6132B" w:rsidRPr="007559BA" w:rsidTr="007559BA">
        <w:trPr>
          <w:trHeight w:val="300"/>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32B" w:rsidRPr="007559BA" w:rsidRDefault="00F6132B" w:rsidP="00F6132B">
            <w:pPr>
              <w:jc w:val="right"/>
              <w:rPr>
                <w:rFonts w:ascii="Times New Roman" w:hAnsi="Times New Roman"/>
                <w:color w:val="000000"/>
                <w:sz w:val="20"/>
                <w:szCs w:val="20"/>
              </w:rPr>
            </w:pPr>
          </w:p>
        </w:tc>
        <w:tc>
          <w:tcPr>
            <w:tcW w:w="5661" w:type="dxa"/>
            <w:tcBorders>
              <w:top w:val="single" w:sz="4" w:space="0" w:color="auto"/>
              <w:left w:val="nil"/>
              <w:bottom w:val="single" w:sz="4" w:space="0" w:color="auto"/>
              <w:right w:val="single" w:sz="4" w:space="0" w:color="auto"/>
            </w:tcBorders>
            <w:shd w:val="clear" w:color="auto" w:fill="auto"/>
            <w:vAlign w:val="center"/>
            <w:hideMark/>
          </w:tcPr>
          <w:p w:rsidR="00F6132B" w:rsidRPr="007559BA" w:rsidRDefault="00F6132B" w:rsidP="00F6132B">
            <w:pPr>
              <w:rPr>
                <w:rFonts w:ascii="Times New Roman" w:hAnsi="Times New Roman"/>
                <w:b/>
                <w:color w:val="000000"/>
                <w:sz w:val="20"/>
                <w:szCs w:val="20"/>
                <w:lang w:val="uk-UA"/>
              </w:rPr>
            </w:pPr>
            <w:r w:rsidRPr="007559BA">
              <w:rPr>
                <w:rFonts w:ascii="Times New Roman" w:hAnsi="Times New Roman"/>
                <w:b/>
                <w:color w:val="000000"/>
                <w:sz w:val="20"/>
                <w:szCs w:val="20"/>
                <w:lang w:val="uk-UA"/>
              </w:rPr>
              <w:t>Всього</w:t>
            </w:r>
          </w:p>
        </w:tc>
        <w:tc>
          <w:tcPr>
            <w:tcW w:w="1509" w:type="dxa"/>
            <w:tcBorders>
              <w:top w:val="single" w:sz="4" w:space="0" w:color="auto"/>
              <w:left w:val="nil"/>
              <w:bottom w:val="single" w:sz="4" w:space="0" w:color="auto"/>
              <w:right w:val="single" w:sz="4" w:space="0" w:color="auto"/>
            </w:tcBorders>
            <w:shd w:val="clear" w:color="000000" w:fill="FFFFFF"/>
            <w:vAlign w:val="bottom"/>
            <w:hideMark/>
          </w:tcPr>
          <w:p w:rsidR="00F6132B" w:rsidRPr="007559BA" w:rsidRDefault="00F6132B" w:rsidP="00F6132B">
            <w:pPr>
              <w:jc w:val="center"/>
              <w:rPr>
                <w:rFonts w:ascii="Times New Roman" w:hAnsi="Times New Roman"/>
                <w:b/>
                <w:color w:val="000000"/>
                <w:sz w:val="20"/>
                <w:szCs w:val="20"/>
                <w:lang w:val="uk-UA"/>
              </w:rPr>
            </w:pPr>
            <w:r w:rsidRPr="007559BA">
              <w:rPr>
                <w:rFonts w:ascii="Times New Roman" w:hAnsi="Times New Roman"/>
                <w:b/>
                <w:color w:val="000000"/>
                <w:sz w:val="20"/>
                <w:szCs w:val="20"/>
                <w:lang w:val="uk-UA"/>
              </w:rPr>
              <w:t>8201666,7</w:t>
            </w:r>
          </w:p>
        </w:tc>
        <w:tc>
          <w:tcPr>
            <w:tcW w:w="2016" w:type="dxa"/>
            <w:tcBorders>
              <w:top w:val="single" w:sz="4" w:space="0" w:color="auto"/>
              <w:left w:val="nil"/>
              <w:bottom w:val="single" w:sz="4" w:space="0" w:color="auto"/>
              <w:right w:val="single" w:sz="4" w:space="0" w:color="auto"/>
            </w:tcBorders>
            <w:shd w:val="clear" w:color="000000" w:fill="FFFFFF"/>
            <w:noWrap/>
            <w:vAlign w:val="bottom"/>
            <w:hideMark/>
          </w:tcPr>
          <w:p w:rsidR="00F6132B" w:rsidRPr="007559BA" w:rsidRDefault="00F6132B" w:rsidP="00F6132B">
            <w:pPr>
              <w:jc w:val="center"/>
              <w:rPr>
                <w:rFonts w:ascii="Times New Roman" w:hAnsi="Times New Roman"/>
                <w:color w:val="000000"/>
                <w:sz w:val="20"/>
                <w:szCs w:val="20"/>
                <w:lang w:val="uk-UA"/>
              </w:rPr>
            </w:pPr>
            <w:r w:rsidRPr="007559BA">
              <w:rPr>
                <w:rFonts w:ascii="Times New Roman" w:hAnsi="Times New Roman"/>
                <w:color w:val="000000"/>
                <w:sz w:val="20"/>
                <w:szCs w:val="20"/>
                <w:lang w:val="uk-UA"/>
              </w:rPr>
              <w:t>7381500</w:t>
            </w:r>
          </w:p>
        </w:tc>
        <w:tc>
          <w:tcPr>
            <w:tcW w:w="1332" w:type="dxa"/>
            <w:tcBorders>
              <w:top w:val="single" w:sz="4" w:space="0" w:color="auto"/>
              <w:left w:val="nil"/>
              <w:bottom w:val="single" w:sz="4" w:space="0" w:color="auto"/>
              <w:right w:val="single" w:sz="4" w:space="0" w:color="auto"/>
            </w:tcBorders>
            <w:shd w:val="clear" w:color="000000" w:fill="FFFFFF"/>
            <w:noWrap/>
            <w:vAlign w:val="bottom"/>
            <w:hideMark/>
          </w:tcPr>
          <w:p w:rsidR="00F6132B" w:rsidRPr="007559BA" w:rsidRDefault="00F6132B" w:rsidP="00F6132B">
            <w:pPr>
              <w:jc w:val="center"/>
              <w:rPr>
                <w:rFonts w:ascii="Times New Roman" w:hAnsi="Times New Roman"/>
                <w:color w:val="000000"/>
                <w:sz w:val="20"/>
                <w:szCs w:val="20"/>
                <w:lang w:val="uk-UA"/>
              </w:rPr>
            </w:pPr>
            <w:r w:rsidRPr="007559BA">
              <w:rPr>
                <w:rFonts w:ascii="Times New Roman" w:hAnsi="Times New Roman"/>
                <w:color w:val="000000"/>
                <w:sz w:val="20"/>
                <w:szCs w:val="20"/>
                <w:lang w:val="uk-UA"/>
              </w:rPr>
              <w:t>820166,7</w:t>
            </w:r>
          </w:p>
        </w:tc>
      </w:tr>
    </w:tbl>
    <w:p w:rsidR="00F6132B" w:rsidRPr="007559BA" w:rsidRDefault="00F6132B" w:rsidP="007559BA">
      <w:pPr>
        <w:spacing w:after="0" w:line="240" w:lineRule="auto"/>
        <w:jc w:val="right"/>
        <w:rPr>
          <w:rFonts w:ascii="Times New Roman" w:hAnsi="Times New Roman"/>
          <w:b/>
          <w:bCs/>
          <w:color w:val="000000"/>
          <w:sz w:val="20"/>
          <w:szCs w:val="20"/>
          <w:lang w:val="uk-UA" w:eastAsia="uk-UA"/>
        </w:rPr>
      </w:pPr>
      <w:r w:rsidRPr="007559BA">
        <w:rPr>
          <w:rFonts w:ascii="Times New Roman" w:hAnsi="Times New Roman"/>
          <w:b/>
          <w:bCs/>
          <w:color w:val="000000"/>
          <w:sz w:val="20"/>
          <w:szCs w:val="20"/>
          <w:lang w:val="uk-UA" w:eastAsia="uk-UA"/>
        </w:rPr>
        <w:t>Табл.2</w:t>
      </w:r>
    </w:p>
    <w:p w:rsidR="00F6132B" w:rsidRPr="007559BA" w:rsidRDefault="00F6132B" w:rsidP="007559BA">
      <w:pPr>
        <w:spacing w:after="0" w:line="240" w:lineRule="auto"/>
        <w:jc w:val="center"/>
        <w:rPr>
          <w:rFonts w:ascii="Times New Roman" w:hAnsi="Times New Roman"/>
          <w:b/>
          <w:bCs/>
          <w:color w:val="000000"/>
          <w:sz w:val="20"/>
          <w:szCs w:val="20"/>
          <w:lang w:val="uk-UA" w:eastAsia="uk-UA"/>
        </w:rPr>
      </w:pPr>
      <w:r w:rsidRPr="007559BA">
        <w:rPr>
          <w:rFonts w:ascii="Times New Roman" w:hAnsi="Times New Roman"/>
          <w:b/>
          <w:bCs/>
          <w:color w:val="000000"/>
          <w:sz w:val="20"/>
          <w:szCs w:val="20"/>
          <w:lang w:val="uk-UA" w:eastAsia="uk-UA"/>
        </w:rPr>
        <w:t>Соціальні та інфраструктурні проекти Зеленодольської міської об’єднаної територіальної громади, які будуть реалізовані у 2016 році</w:t>
      </w:r>
    </w:p>
    <w:p w:rsidR="00F6132B" w:rsidRPr="007559BA" w:rsidRDefault="00F6132B" w:rsidP="007559BA">
      <w:pPr>
        <w:spacing w:after="0" w:line="240" w:lineRule="auto"/>
        <w:jc w:val="center"/>
        <w:rPr>
          <w:rFonts w:ascii="Times New Roman" w:hAnsi="Times New Roman"/>
          <w:sz w:val="20"/>
          <w:szCs w:val="20"/>
          <w:lang w:val="uk-UA"/>
        </w:rPr>
      </w:pPr>
      <w:r w:rsidRPr="007559BA">
        <w:rPr>
          <w:rFonts w:ascii="Times New Roman" w:hAnsi="Times New Roman"/>
          <w:b/>
          <w:bCs/>
          <w:color w:val="000000"/>
          <w:sz w:val="20"/>
          <w:szCs w:val="20"/>
          <w:lang w:val="uk-UA" w:eastAsia="uk-UA"/>
        </w:rPr>
        <w:t>за рахунок інших джерел фінансування</w:t>
      </w:r>
    </w:p>
    <w:p w:rsidR="00F6132B" w:rsidRPr="007559BA" w:rsidRDefault="00F6132B" w:rsidP="007559BA">
      <w:pPr>
        <w:spacing w:after="0" w:line="240" w:lineRule="auto"/>
        <w:jc w:val="right"/>
        <w:rPr>
          <w:rFonts w:ascii="Times New Roman" w:hAnsi="Times New Roman"/>
          <w:sz w:val="20"/>
          <w:szCs w:val="20"/>
          <w:lang w:val="uk-UA"/>
        </w:rPr>
      </w:pPr>
    </w:p>
    <w:tbl>
      <w:tblPr>
        <w:tblStyle w:val="af2"/>
        <w:tblW w:w="11058" w:type="dxa"/>
        <w:tblInd w:w="-885" w:type="dxa"/>
        <w:tblLook w:val="04A0"/>
      </w:tblPr>
      <w:tblGrid>
        <w:gridCol w:w="551"/>
        <w:gridCol w:w="5117"/>
        <w:gridCol w:w="1022"/>
        <w:gridCol w:w="2241"/>
        <w:gridCol w:w="2127"/>
      </w:tblGrid>
      <w:tr w:rsidR="004919FA" w:rsidRPr="007559BA" w:rsidTr="007559BA">
        <w:trPr>
          <w:trHeight w:val="765"/>
        </w:trPr>
        <w:tc>
          <w:tcPr>
            <w:tcW w:w="551" w:type="dxa"/>
          </w:tcPr>
          <w:p w:rsidR="004919FA" w:rsidRPr="007559BA" w:rsidRDefault="004919FA" w:rsidP="007559BA">
            <w:pPr>
              <w:jc w:val="center"/>
              <w:rPr>
                <w:rFonts w:ascii="Times New Roman" w:hAnsi="Times New Roman"/>
                <w:sz w:val="20"/>
                <w:szCs w:val="20"/>
                <w:lang w:val="uk-UA"/>
              </w:rPr>
            </w:pPr>
            <w:r w:rsidRPr="007559BA">
              <w:rPr>
                <w:rFonts w:ascii="Times New Roman" w:hAnsi="Times New Roman"/>
                <w:sz w:val="20"/>
                <w:szCs w:val="20"/>
                <w:lang w:val="uk-UA"/>
              </w:rPr>
              <w:t>№</w:t>
            </w:r>
          </w:p>
          <w:p w:rsidR="004919FA" w:rsidRPr="007559BA" w:rsidRDefault="004919FA" w:rsidP="007559BA">
            <w:pPr>
              <w:jc w:val="center"/>
              <w:rPr>
                <w:rFonts w:ascii="Times New Roman" w:hAnsi="Times New Roman"/>
                <w:sz w:val="20"/>
                <w:szCs w:val="20"/>
                <w:lang w:val="uk-UA"/>
              </w:rPr>
            </w:pPr>
            <w:r w:rsidRPr="007559BA">
              <w:rPr>
                <w:rFonts w:ascii="Times New Roman" w:hAnsi="Times New Roman"/>
                <w:sz w:val="20"/>
                <w:szCs w:val="20"/>
                <w:lang w:val="uk-UA"/>
              </w:rPr>
              <w:t>з/п</w:t>
            </w:r>
          </w:p>
        </w:tc>
        <w:tc>
          <w:tcPr>
            <w:tcW w:w="5117" w:type="dxa"/>
          </w:tcPr>
          <w:p w:rsidR="004919FA" w:rsidRPr="007559BA" w:rsidRDefault="004919FA" w:rsidP="007559BA">
            <w:pPr>
              <w:jc w:val="center"/>
              <w:rPr>
                <w:rFonts w:ascii="Times New Roman" w:hAnsi="Times New Roman"/>
                <w:sz w:val="20"/>
                <w:szCs w:val="20"/>
                <w:lang w:val="uk-UA"/>
              </w:rPr>
            </w:pPr>
            <w:r w:rsidRPr="007559BA">
              <w:rPr>
                <w:rFonts w:ascii="Times New Roman" w:hAnsi="Times New Roman"/>
                <w:sz w:val="20"/>
                <w:szCs w:val="20"/>
                <w:lang w:val="uk-UA"/>
              </w:rPr>
              <w:t>Назва проекту</w:t>
            </w:r>
          </w:p>
        </w:tc>
        <w:tc>
          <w:tcPr>
            <w:tcW w:w="1022" w:type="dxa"/>
          </w:tcPr>
          <w:p w:rsidR="004919FA" w:rsidRPr="007559BA" w:rsidRDefault="004919FA" w:rsidP="007559BA">
            <w:pPr>
              <w:jc w:val="center"/>
              <w:rPr>
                <w:rFonts w:ascii="Times New Roman" w:hAnsi="Times New Roman"/>
                <w:sz w:val="20"/>
                <w:szCs w:val="20"/>
                <w:lang w:val="uk-UA"/>
              </w:rPr>
            </w:pPr>
            <w:r w:rsidRPr="007559BA">
              <w:rPr>
                <w:rFonts w:ascii="Times New Roman" w:hAnsi="Times New Roman"/>
                <w:sz w:val="20"/>
                <w:szCs w:val="20"/>
                <w:lang w:val="uk-UA"/>
              </w:rPr>
              <w:t xml:space="preserve">Вартість проекту, </w:t>
            </w:r>
            <w:proofErr w:type="spellStart"/>
            <w:r w:rsidRPr="007559BA">
              <w:rPr>
                <w:rFonts w:ascii="Times New Roman" w:hAnsi="Times New Roman"/>
                <w:sz w:val="20"/>
                <w:szCs w:val="20"/>
                <w:lang w:val="uk-UA"/>
              </w:rPr>
              <w:t>грн</w:t>
            </w:r>
            <w:proofErr w:type="spellEnd"/>
          </w:p>
        </w:tc>
        <w:tc>
          <w:tcPr>
            <w:tcW w:w="4368" w:type="dxa"/>
            <w:gridSpan w:val="2"/>
          </w:tcPr>
          <w:p w:rsidR="004919FA" w:rsidRPr="007559BA" w:rsidRDefault="004919FA" w:rsidP="007559BA">
            <w:pPr>
              <w:jc w:val="center"/>
              <w:rPr>
                <w:rFonts w:ascii="Times New Roman" w:hAnsi="Times New Roman"/>
                <w:sz w:val="20"/>
                <w:szCs w:val="20"/>
                <w:lang w:val="uk-UA"/>
              </w:rPr>
            </w:pPr>
            <w:r w:rsidRPr="007559BA">
              <w:rPr>
                <w:rFonts w:ascii="Times New Roman" w:hAnsi="Times New Roman"/>
                <w:sz w:val="20"/>
                <w:szCs w:val="20"/>
                <w:lang w:val="uk-UA"/>
              </w:rPr>
              <w:t>Джерело фінансування проекту</w:t>
            </w:r>
          </w:p>
        </w:tc>
      </w:tr>
      <w:tr w:rsidR="004919FA" w:rsidRPr="007559BA" w:rsidTr="007559BA">
        <w:tc>
          <w:tcPr>
            <w:tcW w:w="551" w:type="dxa"/>
          </w:tcPr>
          <w:p w:rsidR="004919FA" w:rsidRPr="007559BA" w:rsidRDefault="004919FA" w:rsidP="007559BA">
            <w:pPr>
              <w:rPr>
                <w:rFonts w:ascii="Times New Roman" w:hAnsi="Times New Roman"/>
                <w:sz w:val="20"/>
                <w:szCs w:val="20"/>
                <w:lang w:val="uk-UA"/>
              </w:rPr>
            </w:pPr>
            <w:r w:rsidRPr="007559BA">
              <w:rPr>
                <w:rFonts w:ascii="Times New Roman" w:hAnsi="Times New Roman"/>
                <w:sz w:val="20"/>
                <w:szCs w:val="20"/>
                <w:lang w:val="uk-UA"/>
              </w:rPr>
              <w:t>1</w:t>
            </w:r>
          </w:p>
        </w:tc>
        <w:tc>
          <w:tcPr>
            <w:tcW w:w="5117" w:type="dxa"/>
          </w:tcPr>
          <w:p w:rsidR="004919FA" w:rsidRPr="007559BA" w:rsidRDefault="004919FA" w:rsidP="007559BA">
            <w:pPr>
              <w:jc w:val="center"/>
              <w:rPr>
                <w:rFonts w:ascii="Times New Roman" w:hAnsi="Times New Roman"/>
                <w:sz w:val="20"/>
                <w:szCs w:val="20"/>
                <w:lang w:val="uk-UA"/>
              </w:rPr>
            </w:pPr>
            <w:r w:rsidRPr="007559BA">
              <w:rPr>
                <w:rFonts w:ascii="Times New Roman" w:hAnsi="Times New Roman"/>
                <w:noProof/>
                <w:sz w:val="20"/>
                <w:szCs w:val="20"/>
                <w:lang w:val="uk-UA"/>
              </w:rPr>
              <w:t>Будівництво водоводу  від міста Зеленодольська до села Велика Костромка</w:t>
            </w:r>
          </w:p>
        </w:tc>
        <w:tc>
          <w:tcPr>
            <w:tcW w:w="1022" w:type="dxa"/>
          </w:tcPr>
          <w:p w:rsidR="004919FA" w:rsidRPr="007559BA" w:rsidRDefault="004919FA" w:rsidP="007559BA">
            <w:pPr>
              <w:jc w:val="center"/>
              <w:rPr>
                <w:rFonts w:ascii="Times New Roman" w:hAnsi="Times New Roman"/>
                <w:sz w:val="20"/>
                <w:szCs w:val="20"/>
                <w:lang w:val="uk-UA"/>
              </w:rPr>
            </w:pPr>
            <w:r w:rsidRPr="007559BA">
              <w:rPr>
                <w:rFonts w:ascii="Times New Roman" w:hAnsi="Times New Roman"/>
                <w:sz w:val="20"/>
                <w:szCs w:val="20"/>
                <w:lang w:val="uk-UA"/>
              </w:rPr>
              <w:t>15000</w:t>
            </w:r>
          </w:p>
        </w:tc>
        <w:tc>
          <w:tcPr>
            <w:tcW w:w="4368" w:type="dxa"/>
            <w:gridSpan w:val="2"/>
          </w:tcPr>
          <w:p w:rsidR="004919FA" w:rsidRPr="007559BA" w:rsidRDefault="004919FA" w:rsidP="007559BA">
            <w:pPr>
              <w:jc w:val="center"/>
              <w:rPr>
                <w:rFonts w:ascii="Times New Roman" w:hAnsi="Times New Roman"/>
                <w:sz w:val="20"/>
                <w:szCs w:val="20"/>
                <w:lang w:val="uk-UA"/>
              </w:rPr>
            </w:pPr>
            <w:r w:rsidRPr="007559BA">
              <w:rPr>
                <w:rFonts w:ascii="Times New Roman" w:hAnsi="Times New Roman"/>
                <w:color w:val="000000"/>
                <w:sz w:val="20"/>
                <w:szCs w:val="20"/>
                <w:lang w:val="uk-UA" w:eastAsia="uk-UA"/>
              </w:rPr>
              <w:t>Обласний бюджет</w:t>
            </w:r>
          </w:p>
        </w:tc>
      </w:tr>
      <w:tr w:rsidR="004919FA" w:rsidRPr="007559BA" w:rsidTr="007559BA">
        <w:tc>
          <w:tcPr>
            <w:tcW w:w="551" w:type="dxa"/>
          </w:tcPr>
          <w:p w:rsidR="004919FA" w:rsidRPr="007559BA" w:rsidRDefault="004919FA" w:rsidP="007559BA">
            <w:pPr>
              <w:rPr>
                <w:rFonts w:ascii="Times New Roman" w:hAnsi="Times New Roman"/>
                <w:sz w:val="20"/>
                <w:szCs w:val="20"/>
                <w:lang w:val="uk-UA"/>
              </w:rPr>
            </w:pPr>
            <w:r w:rsidRPr="007559BA">
              <w:rPr>
                <w:rFonts w:ascii="Times New Roman" w:hAnsi="Times New Roman"/>
                <w:sz w:val="20"/>
                <w:szCs w:val="20"/>
                <w:lang w:val="uk-UA"/>
              </w:rPr>
              <w:t>2</w:t>
            </w:r>
          </w:p>
        </w:tc>
        <w:tc>
          <w:tcPr>
            <w:tcW w:w="5117" w:type="dxa"/>
          </w:tcPr>
          <w:p w:rsidR="004919FA" w:rsidRPr="007559BA" w:rsidRDefault="004919FA" w:rsidP="007559BA">
            <w:pPr>
              <w:jc w:val="center"/>
              <w:rPr>
                <w:rFonts w:ascii="Times New Roman" w:hAnsi="Times New Roman"/>
                <w:sz w:val="20"/>
                <w:szCs w:val="20"/>
                <w:lang w:val="uk-UA"/>
              </w:rPr>
            </w:pPr>
            <w:r w:rsidRPr="007559BA">
              <w:rPr>
                <w:rFonts w:ascii="Times New Roman" w:hAnsi="Times New Roman"/>
                <w:noProof/>
                <w:sz w:val="20"/>
                <w:szCs w:val="20"/>
                <w:lang w:val="uk-UA"/>
              </w:rPr>
              <w:t>Реконструкцію частини ЗОШ під дитячий садок на 20 місць по вул.Кооперативна, 55 в селі  Велика Костромка. Коригування</w:t>
            </w:r>
          </w:p>
        </w:tc>
        <w:tc>
          <w:tcPr>
            <w:tcW w:w="1022" w:type="dxa"/>
          </w:tcPr>
          <w:p w:rsidR="004919FA" w:rsidRPr="007559BA" w:rsidRDefault="004919FA" w:rsidP="007559BA">
            <w:pPr>
              <w:jc w:val="center"/>
              <w:rPr>
                <w:rFonts w:ascii="Times New Roman" w:hAnsi="Times New Roman"/>
                <w:sz w:val="20"/>
                <w:szCs w:val="20"/>
                <w:lang w:val="uk-UA"/>
              </w:rPr>
            </w:pPr>
            <w:r w:rsidRPr="007559BA">
              <w:rPr>
                <w:rFonts w:ascii="Times New Roman" w:hAnsi="Times New Roman"/>
                <w:noProof/>
                <w:sz w:val="20"/>
                <w:szCs w:val="20"/>
                <w:lang w:val="uk-UA"/>
              </w:rPr>
              <w:t>836901</w:t>
            </w:r>
          </w:p>
        </w:tc>
        <w:tc>
          <w:tcPr>
            <w:tcW w:w="4368" w:type="dxa"/>
            <w:gridSpan w:val="2"/>
          </w:tcPr>
          <w:p w:rsidR="004919FA" w:rsidRPr="007559BA" w:rsidRDefault="004919FA" w:rsidP="007559BA">
            <w:pPr>
              <w:jc w:val="center"/>
              <w:rPr>
                <w:rFonts w:ascii="Times New Roman" w:hAnsi="Times New Roman"/>
                <w:sz w:val="20"/>
                <w:szCs w:val="20"/>
                <w:lang w:val="uk-UA"/>
              </w:rPr>
            </w:pPr>
            <w:r w:rsidRPr="007559BA">
              <w:rPr>
                <w:rFonts w:ascii="Times New Roman" w:hAnsi="Times New Roman"/>
                <w:color w:val="000000"/>
                <w:sz w:val="20"/>
                <w:szCs w:val="20"/>
                <w:lang w:val="uk-UA" w:eastAsia="uk-UA"/>
              </w:rPr>
              <w:t>Обласний бюджет</w:t>
            </w:r>
          </w:p>
        </w:tc>
      </w:tr>
      <w:tr w:rsidR="004919FA" w:rsidRPr="007559BA" w:rsidTr="007559BA">
        <w:tc>
          <w:tcPr>
            <w:tcW w:w="551" w:type="dxa"/>
          </w:tcPr>
          <w:p w:rsidR="004919FA" w:rsidRPr="007559BA" w:rsidRDefault="004919FA" w:rsidP="007559BA">
            <w:pPr>
              <w:rPr>
                <w:rFonts w:ascii="Times New Roman" w:hAnsi="Times New Roman"/>
                <w:sz w:val="20"/>
                <w:szCs w:val="20"/>
                <w:lang w:val="uk-UA"/>
              </w:rPr>
            </w:pPr>
            <w:r w:rsidRPr="007559BA">
              <w:rPr>
                <w:rFonts w:ascii="Times New Roman" w:hAnsi="Times New Roman"/>
                <w:sz w:val="20"/>
                <w:szCs w:val="20"/>
                <w:lang w:val="uk-UA"/>
              </w:rPr>
              <w:t>11</w:t>
            </w:r>
          </w:p>
        </w:tc>
        <w:tc>
          <w:tcPr>
            <w:tcW w:w="5117" w:type="dxa"/>
          </w:tcPr>
          <w:p w:rsidR="004919FA" w:rsidRPr="007559BA" w:rsidRDefault="004919FA" w:rsidP="007559BA">
            <w:pPr>
              <w:jc w:val="center"/>
              <w:rPr>
                <w:rFonts w:ascii="Times New Roman" w:hAnsi="Times New Roman"/>
                <w:sz w:val="20"/>
                <w:szCs w:val="20"/>
                <w:lang w:val="uk-UA"/>
              </w:rPr>
            </w:pPr>
            <w:r w:rsidRPr="007559BA">
              <w:rPr>
                <w:rFonts w:ascii="Times New Roman" w:hAnsi="Times New Roman"/>
                <w:sz w:val="20"/>
                <w:szCs w:val="20"/>
                <w:lang w:val="uk-UA"/>
              </w:rPr>
              <w:t>Заміна вікон в актовій залі та столовій ЗОШ №2</w:t>
            </w:r>
          </w:p>
        </w:tc>
        <w:tc>
          <w:tcPr>
            <w:tcW w:w="1022" w:type="dxa"/>
          </w:tcPr>
          <w:p w:rsidR="004919FA" w:rsidRPr="007559BA" w:rsidRDefault="004919FA" w:rsidP="007559BA">
            <w:pPr>
              <w:jc w:val="center"/>
              <w:rPr>
                <w:rFonts w:ascii="Times New Roman" w:hAnsi="Times New Roman"/>
                <w:sz w:val="20"/>
                <w:szCs w:val="20"/>
                <w:lang w:val="uk-UA"/>
              </w:rPr>
            </w:pPr>
            <w:r w:rsidRPr="007559BA">
              <w:rPr>
                <w:rFonts w:ascii="Times New Roman" w:hAnsi="Times New Roman"/>
                <w:sz w:val="20"/>
                <w:szCs w:val="20"/>
                <w:lang w:val="uk-UA"/>
              </w:rPr>
              <w:t>139000</w:t>
            </w:r>
          </w:p>
        </w:tc>
        <w:tc>
          <w:tcPr>
            <w:tcW w:w="4368" w:type="dxa"/>
            <w:gridSpan w:val="2"/>
          </w:tcPr>
          <w:p w:rsidR="004919FA" w:rsidRPr="007559BA" w:rsidRDefault="004919FA" w:rsidP="007559BA">
            <w:pPr>
              <w:rPr>
                <w:rFonts w:ascii="Times New Roman" w:hAnsi="Times New Roman"/>
                <w:sz w:val="20"/>
                <w:szCs w:val="20"/>
                <w:lang w:val="uk-UA"/>
              </w:rPr>
            </w:pPr>
            <w:r w:rsidRPr="007559BA">
              <w:rPr>
                <w:rFonts w:ascii="Times New Roman" w:hAnsi="Times New Roman"/>
                <w:color w:val="000000"/>
                <w:sz w:val="20"/>
                <w:szCs w:val="20"/>
                <w:lang w:val="uk-UA" w:eastAsia="uk-UA"/>
              </w:rPr>
              <w:t>Донорська підтримка</w:t>
            </w:r>
          </w:p>
        </w:tc>
      </w:tr>
      <w:tr w:rsidR="004919FA" w:rsidRPr="007559BA" w:rsidTr="007559BA">
        <w:tc>
          <w:tcPr>
            <w:tcW w:w="551" w:type="dxa"/>
          </w:tcPr>
          <w:p w:rsidR="004919FA" w:rsidRPr="007559BA" w:rsidRDefault="004919FA" w:rsidP="007559BA">
            <w:pPr>
              <w:rPr>
                <w:rFonts w:ascii="Times New Roman" w:hAnsi="Times New Roman"/>
                <w:sz w:val="20"/>
                <w:szCs w:val="20"/>
                <w:lang w:val="uk-UA"/>
              </w:rPr>
            </w:pPr>
            <w:r w:rsidRPr="007559BA">
              <w:rPr>
                <w:rFonts w:ascii="Times New Roman" w:hAnsi="Times New Roman"/>
                <w:sz w:val="20"/>
                <w:szCs w:val="20"/>
                <w:lang w:val="uk-UA"/>
              </w:rPr>
              <w:t>12</w:t>
            </w:r>
          </w:p>
        </w:tc>
        <w:tc>
          <w:tcPr>
            <w:tcW w:w="5117" w:type="dxa"/>
          </w:tcPr>
          <w:p w:rsidR="004919FA" w:rsidRPr="007559BA" w:rsidRDefault="004919FA" w:rsidP="007559BA">
            <w:pPr>
              <w:jc w:val="center"/>
              <w:rPr>
                <w:rFonts w:ascii="Times New Roman" w:hAnsi="Times New Roman"/>
                <w:sz w:val="20"/>
                <w:szCs w:val="20"/>
                <w:lang w:val="uk-UA"/>
              </w:rPr>
            </w:pPr>
            <w:r w:rsidRPr="007559BA">
              <w:rPr>
                <w:rFonts w:ascii="Times New Roman" w:hAnsi="Times New Roman"/>
                <w:sz w:val="20"/>
                <w:szCs w:val="20"/>
                <w:lang w:val="uk-UA"/>
              </w:rPr>
              <w:t>Поточний ремонт у фойє ЗОШ №1</w:t>
            </w:r>
          </w:p>
        </w:tc>
        <w:tc>
          <w:tcPr>
            <w:tcW w:w="1022" w:type="dxa"/>
          </w:tcPr>
          <w:p w:rsidR="004919FA" w:rsidRPr="007559BA" w:rsidRDefault="004919FA" w:rsidP="007559BA">
            <w:pPr>
              <w:jc w:val="center"/>
              <w:rPr>
                <w:rFonts w:ascii="Times New Roman" w:hAnsi="Times New Roman"/>
                <w:sz w:val="20"/>
                <w:szCs w:val="20"/>
                <w:lang w:val="uk-UA"/>
              </w:rPr>
            </w:pPr>
            <w:r w:rsidRPr="007559BA">
              <w:rPr>
                <w:rFonts w:ascii="Times New Roman" w:hAnsi="Times New Roman"/>
                <w:sz w:val="20"/>
                <w:szCs w:val="20"/>
                <w:lang w:val="uk-UA"/>
              </w:rPr>
              <w:t>96000</w:t>
            </w:r>
          </w:p>
        </w:tc>
        <w:tc>
          <w:tcPr>
            <w:tcW w:w="4368" w:type="dxa"/>
            <w:gridSpan w:val="2"/>
          </w:tcPr>
          <w:p w:rsidR="004919FA" w:rsidRPr="007559BA" w:rsidRDefault="004919FA" w:rsidP="007559BA">
            <w:pPr>
              <w:rPr>
                <w:rFonts w:ascii="Times New Roman" w:hAnsi="Times New Roman"/>
                <w:sz w:val="20"/>
                <w:szCs w:val="20"/>
                <w:lang w:val="uk-UA"/>
              </w:rPr>
            </w:pPr>
            <w:r w:rsidRPr="007559BA">
              <w:rPr>
                <w:rFonts w:ascii="Times New Roman" w:hAnsi="Times New Roman"/>
                <w:color w:val="000000"/>
                <w:sz w:val="20"/>
                <w:szCs w:val="20"/>
                <w:lang w:val="uk-UA" w:eastAsia="uk-UA"/>
              </w:rPr>
              <w:t>Донорська підтримка (90 тис.)</w:t>
            </w:r>
          </w:p>
        </w:tc>
      </w:tr>
      <w:tr w:rsidR="004919FA" w:rsidRPr="007559BA" w:rsidTr="007559BA">
        <w:tc>
          <w:tcPr>
            <w:tcW w:w="551" w:type="dxa"/>
          </w:tcPr>
          <w:p w:rsidR="004919FA" w:rsidRPr="007559BA" w:rsidRDefault="004919FA" w:rsidP="007559BA">
            <w:pPr>
              <w:rPr>
                <w:rFonts w:ascii="Times New Roman" w:hAnsi="Times New Roman"/>
                <w:sz w:val="20"/>
                <w:szCs w:val="20"/>
                <w:lang w:val="uk-UA"/>
              </w:rPr>
            </w:pPr>
            <w:r w:rsidRPr="007559BA">
              <w:rPr>
                <w:rFonts w:ascii="Times New Roman" w:hAnsi="Times New Roman"/>
                <w:sz w:val="20"/>
                <w:szCs w:val="20"/>
                <w:lang w:val="uk-UA"/>
              </w:rPr>
              <w:t>13</w:t>
            </w:r>
          </w:p>
        </w:tc>
        <w:tc>
          <w:tcPr>
            <w:tcW w:w="5117" w:type="dxa"/>
          </w:tcPr>
          <w:p w:rsidR="004919FA" w:rsidRPr="007559BA" w:rsidRDefault="004919FA" w:rsidP="007559BA">
            <w:pPr>
              <w:jc w:val="center"/>
              <w:rPr>
                <w:rFonts w:ascii="Times New Roman" w:hAnsi="Times New Roman"/>
                <w:sz w:val="20"/>
                <w:szCs w:val="20"/>
                <w:lang w:val="uk-UA"/>
              </w:rPr>
            </w:pPr>
            <w:r w:rsidRPr="007559BA">
              <w:rPr>
                <w:rFonts w:ascii="Times New Roman" w:hAnsi="Times New Roman"/>
                <w:sz w:val="20"/>
                <w:szCs w:val="20"/>
                <w:lang w:val="uk-UA"/>
              </w:rPr>
              <w:t>Конкурс міні-грантів «Місто своїми руками»</w:t>
            </w:r>
          </w:p>
        </w:tc>
        <w:tc>
          <w:tcPr>
            <w:tcW w:w="1022" w:type="dxa"/>
          </w:tcPr>
          <w:p w:rsidR="004919FA" w:rsidRPr="007559BA" w:rsidRDefault="004919FA" w:rsidP="007559BA">
            <w:pPr>
              <w:jc w:val="center"/>
              <w:rPr>
                <w:rFonts w:ascii="Times New Roman" w:hAnsi="Times New Roman"/>
                <w:sz w:val="20"/>
                <w:szCs w:val="20"/>
                <w:lang w:val="uk-UA"/>
              </w:rPr>
            </w:pPr>
            <w:r w:rsidRPr="007559BA">
              <w:rPr>
                <w:rFonts w:ascii="Times New Roman" w:hAnsi="Times New Roman"/>
                <w:sz w:val="20"/>
                <w:szCs w:val="20"/>
                <w:lang w:val="uk-UA"/>
              </w:rPr>
              <w:t>300000</w:t>
            </w:r>
          </w:p>
        </w:tc>
        <w:tc>
          <w:tcPr>
            <w:tcW w:w="2241" w:type="dxa"/>
            <w:vAlign w:val="center"/>
          </w:tcPr>
          <w:p w:rsidR="004919FA" w:rsidRPr="007559BA" w:rsidRDefault="004919FA" w:rsidP="007559BA">
            <w:pPr>
              <w:jc w:val="center"/>
              <w:rPr>
                <w:rFonts w:ascii="Times New Roman" w:hAnsi="Times New Roman"/>
                <w:sz w:val="20"/>
                <w:szCs w:val="20"/>
                <w:lang w:val="uk-UA"/>
              </w:rPr>
            </w:pPr>
            <w:r w:rsidRPr="007559BA">
              <w:rPr>
                <w:rFonts w:ascii="Times New Roman" w:hAnsi="Times New Roman"/>
                <w:color w:val="000000"/>
                <w:sz w:val="20"/>
                <w:szCs w:val="20"/>
                <w:lang w:val="uk-UA" w:eastAsia="uk-UA"/>
              </w:rPr>
              <w:t>Допомога підприємств, розташованих на території громади            ( 100тис.грн)</w:t>
            </w:r>
          </w:p>
        </w:tc>
        <w:tc>
          <w:tcPr>
            <w:tcW w:w="2127" w:type="dxa"/>
            <w:vAlign w:val="center"/>
          </w:tcPr>
          <w:p w:rsidR="004919FA" w:rsidRPr="007559BA" w:rsidRDefault="004919FA" w:rsidP="007559BA">
            <w:pPr>
              <w:jc w:val="center"/>
              <w:rPr>
                <w:rFonts w:ascii="Times New Roman" w:hAnsi="Times New Roman"/>
                <w:sz w:val="20"/>
                <w:szCs w:val="20"/>
                <w:lang w:val="uk-UA"/>
              </w:rPr>
            </w:pPr>
            <w:r w:rsidRPr="007559BA">
              <w:rPr>
                <w:rFonts w:ascii="Times New Roman" w:hAnsi="Times New Roman"/>
                <w:color w:val="000000"/>
                <w:sz w:val="20"/>
                <w:szCs w:val="20"/>
                <w:lang w:val="uk-UA" w:eastAsia="uk-UA"/>
              </w:rPr>
              <w:t xml:space="preserve">Донорська підтримка                                                        (200 </w:t>
            </w:r>
            <w:proofErr w:type="spellStart"/>
            <w:r w:rsidRPr="007559BA">
              <w:rPr>
                <w:rFonts w:ascii="Times New Roman" w:hAnsi="Times New Roman"/>
                <w:color w:val="000000"/>
                <w:sz w:val="20"/>
                <w:szCs w:val="20"/>
                <w:lang w:val="uk-UA" w:eastAsia="uk-UA"/>
              </w:rPr>
              <w:t>тис.грн</w:t>
            </w:r>
            <w:proofErr w:type="spellEnd"/>
            <w:r w:rsidRPr="007559BA">
              <w:rPr>
                <w:rFonts w:ascii="Times New Roman" w:hAnsi="Times New Roman"/>
                <w:color w:val="000000"/>
                <w:sz w:val="20"/>
                <w:szCs w:val="20"/>
                <w:lang w:val="uk-UA" w:eastAsia="uk-UA"/>
              </w:rPr>
              <w:t>)</w:t>
            </w:r>
          </w:p>
        </w:tc>
      </w:tr>
    </w:tbl>
    <w:p w:rsidR="00F6132B" w:rsidRPr="007559BA" w:rsidRDefault="00F6132B" w:rsidP="007559BA">
      <w:pPr>
        <w:spacing w:after="0" w:line="240" w:lineRule="auto"/>
        <w:jc w:val="both"/>
        <w:rPr>
          <w:sz w:val="20"/>
          <w:szCs w:val="20"/>
          <w:lang w:val="uk-UA"/>
        </w:rPr>
      </w:pPr>
    </w:p>
    <w:p w:rsidR="004A5357" w:rsidRPr="007559BA" w:rsidRDefault="004A5357" w:rsidP="007559BA">
      <w:pPr>
        <w:shd w:val="clear" w:color="auto" w:fill="FFFFFF"/>
        <w:tabs>
          <w:tab w:val="left" w:pos="142"/>
        </w:tabs>
        <w:spacing w:after="0" w:line="240" w:lineRule="auto"/>
        <w:jc w:val="center"/>
        <w:rPr>
          <w:rFonts w:ascii="Times New Roman" w:eastAsia="Times New Roman" w:hAnsi="Times New Roman"/>
          <w:noProof/>
          <w:color w:val="000000" w:themeColor="text1"/>
          <w:sz w:val="20"/>
          <w:szCs w:val="20"/>
          <w:lang w:val="uk-UA" w:eastAsia="ru-RU"/>
        </w:rPr>
      </w:pPr>
      <w:r w:rsidRPr="007559BA">
        <w:rPr>
          <w:rFonts w:ascii="Times New Roman" w:eastAsia="Times New Roman" w:hAnsi="Times New Roman"/>
          <w:noProof/>
          <w:color w:val="000000" w:themeColor="text1"/>
          <w:sz w:val="20"/>
          <w:szCs w:val="20"/>
          <w:lang w:val="uk-UA" w:eastAsia="ru-RU"/>
        </w:rPr>
        <w:t>Секретар міської ради                           О.М.Ярошенко</w:t>
      </w:r>
    </w:p>
    <w:sectPr w:rsidR="004A5357" w:rsidRPr="007559BA" w:rsidSect="007559BA">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081" w:rsidRDefault="00293081" w:rsidP="00F6132B">
      <w:pPr>
        <w:spacing w:after="0" w:line="240" w:lineRule="auto"/>
      </w:pPr>
      <w:r>
        <w:separator/>
      </w:r>
    </w:p>
  </w:endnote>
  <w:endnote w:type="continuationSeparator" w:id="0">
    <w:p w:rsidR="00293081" w:rsidRDefault="00293081" w:rsidP="00F613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eterburg">
    <w:altName w:val="Courier New"/>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choolDL">
    <w:altName w:val="Times New Roman"/>
    <w:panose1 w:val="00000000000000000000"/>
    <w:charset w:val="00"/>
    <w:family w:val="auto"/>
    <w:notTrueType/>
    <w:pitch w:val="variable"/>
    <w:sig w:usb0="00000003" w:usb1="00000000" w:usb2="00000000" w:usb3="00000000" w:csb0="00000001" w:csb1="00000000"/>
  </w:font>
  <w:font w:name="Antiqua">
    <w:altName w:val="Courier New"/>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081" w:rsidRDefault="00293081" w:rsidP="00F6132B">
      <w:pPr>
        <w:spacing w:after="0" w:line="240" w:lineRule="auto"/>
      </w:pPr>
      <w:r>
        <w:separator/>
      </w:r>
    </w:p>
  </w:footnote>
  <w:footnote w:type="continuationSeparator" w:id="0">
    <w:p w:rsidR="00293081" w:rsidRDefault="00293081" w:rsidP="00F613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1D2C"/>
    <w:multiLevelType w:val="hybridMultilevel"/>
    <w:tmpl w:val="9198F27C"/>
    <w:lvl w:ilvl="0" w:tplc="A7E2FCE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2DF52E5"/>
    <w:multiLevelType w:val="hybridMultilevel"/>
    <w:tmpl w:val="A09616F8"/>
    <w:lvl w:ilvl="0" w:tplc="7486A07E">
      <w:start w:val="2"/>
      <w:numFmt w:val="bullet"/>
      <w:lvlText w:val="-"/>
      <w:lvlJc w:val="left"/>
      <w:pPr>
        <w:ind w:left="1440" w:hanging="360"/>
      </w:pPr>
      <w:rPr>
        <w:rFonts w:ascii="Calibri" w:eastAsia="Times New Roman"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302079E"/>
    <w:multiLevelType w:val="hybridMultilevel"/>
    <w:tmpl w:val="F82AE4B6"/>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56A51"/>
    <w:multiLevelType w:val="hybridMultilevel"/>
    <w:tmpl w:val="0270BB70"/>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864B21"/>
    <w:multiLevelType w:val="hybridMultilevel"/>
    <w:tmpl w:val="00A405B2"/>
    <w:lvl w:ilvl="0" w:tplc="D3B46072">
      <w:start w:val="1"/>
      <w:numFmt w:val="decimal"/>
      <w:lvlText w:val="%1."/>
      <w:lvlJc w:val="left"/>
      <w:pPr>
        <w:tabs>
          <w:tab w:val="num" w:pos="360"/>
        </w:tabs>
        <w:ind w:left="360" w:hanging="360"/>
      </w:pPr>
    </w:lvl>
    <w:lvl w:ilvl="1" w:tplc="90EAE45E">
      <w:start w:val="1"/>
      <w:numFmt w:val="decimal"/>
      <w:lvlText w:val="%2."/>
      <w:lvlJc w:val="left"/>
      <w:pPr>
        <w:tabs>
          <w:tab w:val="num" w:pos="1080"/>
        </w:tabs>
        <w:ind w:left="1080" w:hanging="360"/>
      </w:pPr>
    </w:lvl>
    <w:lvl w:ilvl="2" w:tplc="8E14FD30" w:tentative="1">
      <w:start w:val="1"/>
      <w:numFmt w:val="decimal"/>
      <w:lvlText w:val="%3."/>
      <w:lvlJc w:val="left"/>
      <w:pPr>
        <w:tabs>
          <w:tab w:val="num" w:pos="1800"/>
        </w:tabs>
        <w:ind w:left="1800" w:hanging="360"/>
      </w:pPr>
    </w:lvl>
    <w:lvl w:ilvl="3" w:tplc="BFCA2672" w:tentative="1">
      <w:start w:val="1"/>
      <w:numFmt w:val="decimal"/>
      <w:lvlText w:val="%4."/>
      <w:lvlJc w:val="left"/>
      <w:pPr>
        <w:tabs>
          <w:tab w:val="num" w:pos="2520"/>
        </w:tabs>
        <w:ind w:left="2520" w:hanging="360"/>
      </w:pPr>
    </w:lvl>
    <w:lvl w:ilvl="4" w:tplc="621C427A" w:tentative="1">
      <w:start w:val="1"/>
      <w:numFmt w:val="decimal"/>
      <w:lvlText w:val="%5."/>
      <w:lvlJc w:val="left"/>
      <w:pPr>
        <w:tabs>
          <w:tab w:val="num" w:pos="3240"/>
        </w:tabs>
        <w:ind w:left="3240" w:hanging="360"/>
      </w:pPr>
    </w:lvl>
    <w:lvl w:ilvl="5" w:tplc="B93E3622" w:tentative="1">
      <w:start w:val="1"/>
      <w:numFmt w:val="decimal"/>
      <w:lvlText w:val="%6."/>
      <w:lvlJc w:val="left"/>
      <w:pPr>
        <w:tabs>
          <w:tab w:val="num" w:pos="3960"/>
        </w:tabs>
        <w:ind w:left="3960" w:hanging="360"/>
      </w:pPr>
    </w:lvl>
    <w:lvl w:ilvl="6" w:tplc="13E0C7B8" w:tentative="1">
      <w:start w:val="1"/>
      <w:numFmt w:val="decimal"/>
      <w:lvlText w:val="%7."/>
      <w:lvlJc w:val="left"/>
      <w:pPr>
        <w:tabs>
          <w:tab w:val="num" w:pos="4680"/>
        </w:tabs>
        <w:ind w:left="4680" w:hanging="360"/>
      </w:pPr>
    </w:lvl>
    <w:lvl w:ilvl="7" w:tplc="5122F87A" w:tentative="1">
      <w:start w:val="1"/>
      <w:numFmt w:val="decimal"/>
      <w:lvlText w:val="%8."/>
      <w:lvlJc w:val="left"/>
      <w:pPr>
        <w:tabs>
          <w:tab w:val="num" w:pos="5400"/>
        </w:tabs>
        <w:ind w:left="5400" w:hanging="360"/>
      </w:pPr>
    </w:lvl>
    <w:lvl w:ilvl="8" w:tplc="EC528350" w:tentative="1">
      <w:start w:val="1"/>
      <w:numFmt w:val="decimal"/>
      <w:lvlText w:val="%9."/>
      <w:lvlJc w:val="left"/>
      <w:pPr>
        <w:tabs>
          <w:tab w:val="num" w:pos="6120"/>
        </w:tabs>
        <w:ind w:left="6120" w:hanging="360"/>
      </w:pPr>
    </w:lvl>
  </w:abstractNum>
  <w:abstractNum w:abstractNumId="5">
    <w:nsid w:val="081409B4"/>
    <w:multiLevelType w:val="hybridMultilevel"/>
    <w:tmpl w:val="721E7258"/>
    <w:lvl w:ilvl="0" w:tplc="7486A07E">
      <w:start w:val="2"/>
      <w:numFmt w:val="bullet"/>
      <w:lvlText w:val="-"/>
      <w:lvlJc w:val="left"/>
      <w:pPr>
        <w:ind w:left="1429" w:hanging="360"/>
      </w:pPr>
      <w:rPr>
        <w:rFonts w:ascii="Calibri" w:eastAsia="Times New Roman"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01115DE"/>
    <w:multiLevelType w:val="hybridMultilevel"/>
    <w:tmpl w:val="10B8E0BC"/>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D459EF"/>
    <w:multiLevelType w:val="hybridMultilevel"/>
    <w:tmpl w:val="CE6A3538"/>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EA173D"/>
    <w:multiLevelType w:val="hybridMultilevel"/>
    <w:tmpl w:val="69206F28"/>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432ACE"/>
    <w:multiLevelType w:val="hybridMultilevel"/>
    <w:tmpl w:val="C9D80F4A"/>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296817"/>
    <w:multiLevelType w:val="hybridMultilevel"/>
    <w:tmpl w:val="0796659E"/>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4F4B05"/>
    <w:multiLevelType w:val="hybridMultilevel"/>
    <w:tmpl w:val="6C2C3650"/>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364D7A"/>
    <w:multiLevelType w:val="hybridMultilevel"/>
    <w:tmpl w:val="1DE6687E"/>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94549F"/>
    <w:multiLevelType w:val="hybridMultilevel"/>
    <w:tmpl w:val="2B281612"/>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F7D4469"/>
    <w:multiLevelType w:val="hybridMultilevel"/>
    <w:tmpl w:val="59C09FCA"/>
    <w:lvl w:ilvl="0" w:tplc="990AA094">
      <w:start w:val="1"/>
      <w:numFmt w:val="decimal"/>
      <w:lvlText w:val="%1."/>
      <w:lvlJc w:val="left"/>
      <w:pPr>
        <w:tabs>
          <w:tab w:val="num" w:pos="360"/>
        </w:tabs>
        <w:ind w:left="360" w:hanging="360"/>
      </w:pPr>
    </w:lvl>
    <w:lvl w:ilvl="1" w:tplc="E7347D1C" w:tentative="1">
      <w:start w:val="1"/>
      <w:numFmt w:val="decimal"/>
      <w:lvlText w:val="%2."/>
      <w:lvlJc w:val="left"/>
      <w:pPr>
        <w:tabs>
          <w:tab w:val="num" w:pos="1080"/>
        </w:tabs>
        <w:ind w:left="1080" w:hanging="360"/>
      </w:pPr>
    </w:lvl>
    <w:lvl w:ilvl="2" w:tplc="066E0A96" w:tentative="1">
      <w:start w:val="1"/>
      <w:numFmt w:val="decimal"/>
      <w:lvlText w:val="%3."/>
      <w:lvlJc w:val="left"/>
      <w:pPr>
        <w:tabs>
          <w:tab w:val="num" w:pos="1800"/>
        </w:tabs>
        <w:ind w:left="1800" w:hanging="360"/>
      </w:pPr>
    </w:lvl>
    <w:lvl w:ilvl="3" w:tplc="9E1630C0" w:tentative="1">
      <w:start w:val="1"/>
      <w:numFmt w:val="decimal"/>
      <w:lvlText w:val="%4."/>
      <w:lvlJc w:val="left"/>
      <w:pPr>
        <w:tabs>
          <w:tab w:val="num" w:pos="2520"/>
        </w:tabs>
        <w:ind w:left="2520" w:hanging="360"/>
      </w:pPr>
    </w:lvl>
    <w:lvl w:ilvl="4" w:tplc="942A72A0" w:tentative="1">
      <w:start w:val="1"/>
      <w:numFmt w:val="decimal"/>
      <w:lvlText w:val="%5."/>
      <w:lvlJc w:val="left"/>
      <w:pPr>
        <w:tabs>
          <w:tab w:val="num" w:pos="3240"/>
        </w:tabs>
        <w:ind w:left="3240" w:hanging="360"/>
      </w:pPr>
    </w:lvl>
    <w:lvl w:ilvl="5" w:tplc="C700EF78" w:tentative="1">
      <w:start w:val="1"/>
      <w:numFmt w:val="decimal"/>
      <w:lvlText w:val="%6."/>
      <w:lvlJc w:val="left"/>
      <w:pPr>
        <w:tabs>
          <w:tab w:val="num" w:pos="3960"/>
        </w:tabs>
        <w:ind w:left="3960" w:hanging="360"/>
      </w:pPr>
    </w:lvl>
    <w:lvl w:ilvl="6" w:tplc="6A68A916" w:tentative="1">
      <w:start w:val="1"/>
      <w:numFmt w:val="decimal"/>
      <w:lvlText w:val="%7."/>
      <w:lvlJc w:val="left"/>
      <w:pPr>
        <w:tabs>
          <w:tab w:val="num" w:pos="4680"/>
        </w:tabs>
        <w:ind w:left="4680" w:hanging="360"/>
      </w:pPr>
    </w:lvl>
    <w:lvl w:ilvl="7" w:tplc="569C3B2E" w:tentative="1">
      <w:start w:val="1"/>
      <w:numFmt w:val="decimal"/>
      <w:lvlText w:val="%8."/>
      <w:lvlJc w:val="left"/>
      <w:pPr>
        <w:tabs>
          <w:tab w:val="num" w:pos="5400"/>
        </w:tabs>
        <w:ind w:left="5400" w:hanging="360"/>
      </w:pPr>
    </w:lvl>
    <w:lvl w:ilvl="8" w:tplc="B6127B4A" w:tentative="1">
      <w:start w:val="1"/>
      <w:numFmt w:val="decimal"/>
      <w:lvlText w:val="%9."/>
      <w:lvlJc w:val="left"/>
      <w:pPr>
        <w:tabs>
          <w:tab w:val="num" w:pos="6120"/>
        </w:tabs>
        <w:ind w:left="6120" w:hanging="360"/>
      </w:pPr>
    </w:lvl>
  </w:abstractNum>
  <w:abstractNum w:abstractNumId="15">
    <w:nsid w:val="215A2F14"/>
    <w:multiLevelType w:val="hybridMultilevel"/>
    <w:tmpl w:val="86249208"/>
    <w:lvl w:ilvl="0" w:tplc="7486A07E">
      <w:start w:val="2"/>
      <w:numFmt w:val="bullet"/>
      <w:lvlText w:val="-"/>
      <w:lvlJc w:val="left"/>
      <w:pPr>
        <w:ind w:left="1440" w:hanging="360"/>
      </w:pPr>
      <w:rPr>
        <w:rFonts w:ascii="Calibri" w:eastAsia="Times New Roman"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4D70845"/>
    <w:multiLevelType w:val="hybridMultilevel"/>
    <w:tmpl w:val="D4FA2326"/>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61A7247"/>
    <w:multiLevelType w:val="hybridMultilevel"/>
    <w:tmpl w:val="CFCEBD96"/>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8882539"/>
    <w:multiLevelType w:val="hybridMultilevel"/>
    <w:tmpl w:val="84E27B2C"/>
    <w:lvl w:ilvl="0" w:tplc="E4542A30">
      <w:start w:val="1"/>
      <w:numFmt w:val="decimal"/>
      <w:lvlText w:val="%1."/>
      <w:lvlJc w:val="left"/>
      <w:pPr>
        <w:tabs>
          <w:tab w:val="num" w:pos="360"/>
        </w:tabs>
        <w:ind w:left="360" w:hanging="360"/>
      </w:pPr>
    </w:lvl>
    <w:lvl w:ilvl="1" w:tplc="C58ABCB4">
      <w:start w:val="1"/>
      <w:numFmt w:val="decimal"/>
      <w:lvlText w:val="%2."/>
      <w:lvlJc w:val="left"/>
      <w:pPr>
        <w:tabs>
          <w:tab w:val="num" w:pos="1080"/>
        </w:tabs>
        <w:ind w:left="1080" w:hanging="360"/>
      </w:pPr>
    </w:lvl>
    <w:lvl w:ilvl="2" w:tplc="F176F2C2" w:tentative="1">
      <w:start w:val="1"/>
      <w:numFmt w:val="decimal"/>
      <w:lvlText w:val="%3."/>
      <w:lvlJc w:val="left"/>
      <w:pPr>
        <w:tabs>
          <w:tab w:val="num" w:pos="1800"/>
        </w:tabs>
        <w:ind w:left="1800" w:hanging="360"/>
      </w:pPr>
    </w:lvl>
    <w:lvl w:ilvl="3" w:tplc="A0C40034" w:tentative="1">
      <w:start w:val="1"/>
      <w:numFmt w:val="decimal"/>
      <w:lvlText w:val="%4."/>
      <w:lvlJc w:val="left"/>
      <w:pPr>
        <w:tabs>
          <w:tab w:val="num" w:pos="2520"/>
        </w:tabs>
        <w:ind w:left="2520" w:hanging="360"/>
      </w:pPr>
    </w:lvl>
    <w:lvl w:ilvl="4" w:tplc="269A703E" w:tentative="1">
      <w:start w:val="1"/>
      <w:numFmt w:val="decimal"/>
      <w:lvlText w:val="%5."/>
      <w:lvlJc w:val="left"/>
      <w:pPr>
        <w:tabs>
          <w:tab w:val="num" w:pos="3240"/>
        </w:tabs>
        <w:ind w:left="3240" w:hanging="360"/>
      </w:pPr>
    </w:lvl>
    <w:lvl w:ilvl="5" w:tplc="6EF2AA00" w:tentative="1">
      <w:start w:val="1"/>
      <w:numFmt w:val="decimal"/>
      <w:lvlText w:val="%6."/>
      <w:lvlJc w:val="left"/>
      <w:pPr>
        <w:tabs>
          <w:tab w:val="num" w:pos="3960"/>
        </w:tabs>
        <w:ind w:left="3960" w:hanging="360"/>
      </w:pPr>
    </w:lvl>
    <w:lvl w:ilvl="6" w:tplc="542A582E" w:tentative="1">
      <w:start w:val="1"/>
      <w:numFmt w:val="decimal"/>
      <w:lvlText w:val="%7."/>
      <w:lvlJc w:val="left"/>
      <w:pPr>
        <w:tabs>
          <w:tab w:val="num" w:pos="4680"/>
        </w:tabs>
        <w:ind w:left="4680" w:hanging="360"/>
      </w:pPr>
    </w:lvl>
    <w:lvl w:ilvl="7" w:tplc="427289C8" w:tentative="1">
      <w:start w:val="1"/>
      <w:numFmt w:val="decimal"/>
      <w:lvlText w:val="%8."/>
      <w:lvlJc w:val="left"/>
      <w:pPr>
        <w:tabs>
          <w:tab w:val="num" w:pos="5400"/>
        </w:tabs>
        <w:ind w:left="5400" w:hanging="360"/>
      </w:pPr>
    </w:lvl>
    <w:lvl w:ilvl="8" w:tplc="61BE26F0" w:tentative="1">
      <w:start w:val="1"/>
      <w:numFmt w:val="decimal"/>
      <w:lvlText w:val="%9."/>
      <w:lvlJc w:val="left"/>
      <w:pPr>
        <w:tabs>
          <w:tab w:val="num" w:pos="6120"/>
        </w:tabs>
        <w:ind w:left="6120" w:hanging="360"/>
      </w:pPr>
    </w:lvl>
  </w:abstractNum>
  <w:abstractNum w:abstractNumId="19">
    <w:nsid w:val="2D2C221B"/>
    <w:multiLevelType w:val="hybridMultilevel"/>
    <w:tmpl w:val="7444F3FC"/>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D775ED5"/>
    <w:multiLevelType w:val="hybridMultilevel"/>
    <w:tmpl w:val="A9E4FD74"/>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AB4E24"/>
    <w:multiLevelType w:val="hybridMultilevel"/>
    <w:tmpl w:val="10107FAC"/>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39F0F1B"/>
    <w:multiLevelType w:val="hybridMultilevel"/>
    <w:tmpl w:val="18DAC7B0"/>
    <w:lvl w:ilvl="0" w:tplc="8286AF8C">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44335C"/>
    <w:multiLevelType w:val="hybridMultilevel"/>
    <w:tmpl w:val="4B44F706"/>
    <w:lvl w:ilvl="0" w:tplc="043812AA">
      <w:start w:val="1"/>
      <w:numFmt w:val="decimal"/>
      <w:lvlText w:val="%1."/>
      <w:lvlJc w:val="left"/>
      <w:pPr>
        <w:tabs>
          <w:tab w:val="num" w:pos="2055"/>
        </w:tabs>
        <w:ind w:left="2055" w:hanging="360"/>
      </w:pPr>
      <w:rPr>
        <w:rFonts w:hint="default"/>
      </w:rPr>
    </w:lvl>
    <w:lvl w:ilvl="1" w:tplc="04190019" w:tentative="1">
      <w:start w:val="1"/>
      <w:numFmt w:val="lowerLetter"/>
      <w:lvlText w:val="%2."/>
      <w:lvlJc w:val="left"/>
      <w:pPr>
        <w:tabs>
          <w:tab w:val="num" w:pos="2775"/>
        </w:tabs>
        <w:ind w:left="2775" w:hanging="360"/>
      </w:pPr>
    </w:lvl>
    <w:lvl w:ilvl="2" w:tplc="0419001B" w:tentative="1">
      <w:start w:val="1"/>
      <w:numFmt w:val="lowerRoman"/>
      <w:lvlText w:val="%3."/>
      <w:lvlJc w:val="right"/>
      <w:pPr>
        <w:tabs>
          <w:tab w:val="num" w:pos="3495"/>
        </w:tabs>
        <w:ind w:left="3495" w:hanging="180"/>
      </w:pPr>
    </w:lvl>
    <w:lvl w:ilvl="3" w:tplc="0419000F" w:tentative="1">
      <w:start w:val="1"/>
      <w:numFmt w:val="decimal"/>
      <w:lvlText w:val="%4."/>
      <w:lvlJc w:val="left"/>
      <w:pPr>
        <w:tabs>
          <w:tab w:val="num" w:pos="4215"/>
        </w:tabs>
        <w:ind w:left="4215" w:hanging="360"/>
      </w:pPr>
    </w:lvl>
    <w:lvl w:ilvl="4" w:tplc="04190019" w:tentative="1">
      <w:start w:val="1"/>
      <w:numFmt w:val="lowerLetter"/>
      <w:lvlText w:val="%5."/>
      <w:lvlJc w:val="left"/>
      <w:pPr>
        <w:tabs>
          <w:tab w:val="num" w:pos="4935"/>
        </w:tabs>
        <w:ind w:left="4935" w:hanging="360"/>
      </w:pPr>
    </w:lvl>
    <w:lvl w:ilvl="5" w:tplc="0419001B" w:tentative="1">
      <w:start w:val="1"/>
      <w:numFmt w:val="lowerRoman"/>
      <w:lvlText w:val="%6."/>
      <w:lvlJc w:val="right"/>
      <w:pPr>
        <w:tabs>
          <w:tab w:val="num" w:pos="5655"/>
        </w:tabs>
        <w:ind w:left="5655" w:hanging="180"/>
      </w:pPr>
    </w:lvl>
    <w:lvl w:ilvl="6" w:tplc="0419000F" w:tentative="1">
      <w:start w:val="1"/>
      <w:numFmt w:val="decimal"/>
      <w:lvlText w:val="%7."/>
      <w:lvlJc w:val="left"/>
      <w:pPr>
        <w:tabs>
          <w:tab w:val="num" w:pos="6375"/>
        </w:tabs>
        <w:ind w:left="6375" w:hanging="360"/>
      </w:pPr>
    </w:lvl>
    <w:lvl w:ilvl="7" w:tplc="04190019" w:tentative="1">
      <w:start w:val="1"/>
      <w:numFmt w:val="lowerLetter"/>
      <w:lvlText w:val="%8."/>
      <w:lvlJc w:val="left"/>
      <w:pPr>
        <w:tabs>
          <w:tab w:val="num" w:pos="7095"/>
        </w:tabs>
        <w:ind w:left="7095" w:hanging="360"/>
      </w:pPr>
    </w:lvl>
    <w:lvl w:ilvl="8" w:tplc="0419001B" w:tentative="1">
      <w:start w:val="1"/>
      <w:numFmt w:val="lowerRoman"/>
      <w:lvlText w:val="%9."/>
      <w:lvlJc w:val="right"/>
      <w:pPr>
        <w:tabs>
          <w:tab w:val="num" w:pos="7815"/>
        </w:tabs>
        <w:ind w:left="7815" w:hanging="180"/>
      </w:pPr>
    </w:lvl>
  </w:abstractNum>
  <w:abstractNum w:abstractNumId="24">
    <w:nsid w:val="358746E9"/>
    <w:multiLevelType w:val="hybridMultilevel"/>
    <w:tmpl w:val="342A805E"/>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6761177"/>
    <w:multiLevelType w:val="hybridMultilevel"/>
    <w:tmpl w:val="90B01EC0"/>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68C4E68"/>
    <w:multiLevelType w:val="hybridMultilevel"/>
    <w:tmpl w:val="3E607C3E"/>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8C77896"/>
    <w:multiLevelType w:val="hybridMultilevel"/>
    <w:tmpl w:val="0660096C"/>
    <w:lvl w:ilvl="0" w:tplc="043812AA">
      <w:start w:val="1"/>
      <w:numFmt w:val="decimal"/>
      <w:lvlText w:val="%1."/>
      <w:lvlJc w:val="left"/>
      <w:pPr>
        <w:ind w:left="1666" w:hanging="1020"/>
      </w:pPr>
      <w:rPr>
        <w:rFonts w:hint="default"/>
        <w:color w:val="000000"/>
      </w:rPr>
    </w:lvl>
    <w:lvl w:ilvl="1" w:tplc="04190019" w:tentative="1">
      <w:start w:val="1"/>
      <w:numFmt w:val="lowerLetter"/>
      <w:lvlText w:val="%2."/>
      <w:lvlJc w:val="left"/>
      <w:pPr>
        <w:ind w:left="1726" w:hanging="360"/>
      </w:pPr>
    </w:lvl>
    <w:lvl w:ilvl="2" w:tplc="0419001B" w:tentative="1">
      <w:start w:val="1"/>
      <w:numFmt w:val="lowerRoman"/>
      <w:lvlText w:val="%3."/>
      <w:lvlJc w:val="right"/>
      <w:pPr>
        <w:ind w:left="2446" w:hanging="180"/>
      </w:pPr>
    </w:lvl>
    <w:lvl w:ilvl="3" w:tplc="0419000F" w:tentative="1">
      <w:start w:val="1"/>
      <w:numFmt w:val="decimal"/>
      <w:lvlText w:val="%4."/>
      <w:lvlJc w:val="left"/>
      <w:pPr>
        <w:ind w:left="3166" w:hanging="360"/>
      </w:pPr>
    </w:lvl>
    <w:lvl w:ilvl="4" w:tplc="04190019" w:tentative="1">
      <w:start w:val="1"/>
      <w:numFmt w:val="lowerLetter"/>
      <w:lvlText w:val="%5."/>
      <w:lvlJc w:val="left"/>
      <w:pPr>
        <w:ind w:left="3886" w:hanging="360"/>
      </w:pPr>
    </w:lvl>
    <w:lvl w:ilvl="5" w:tplc="0419001B" w:tentative="1">
      <w:start w:val="1"/>
      <w:numFmt w:val="lowerRoman"/>
      <w:lvlText w:val="%6."/>
      <w:lvlJc w:val="right"/>
      <w:pPr>
        <w:ind w:left="4606" w:hanging="180"/>
      </w:pPr>
    </w:lvl>
    <w:lvl w:ilvl="6" w:tplc="0419000F" w:tentative="1">
      <w:start w:val="1"/>
      <w:numFmt w:val="decimal"/>
      <w:lvlText w:val="%7."/>
      <w:lvlJc w:val="left"/>
      <w:pPr>
        <w:ind w:left="5326" w:hanging="360"/>
      </w:pPr>
    </w:lvl>
    <w:lvl w:ilvl="7" w:tplc="04190019" w:tentative="1">
      <w:start w:val="1"/>
      <w:numFmt w:val="lowerLetter"/>
      <w:lvlText w:val="%8."/>
      <w:lvlJc w:val="left"/>
      <w:pPr>
        <w:ind w:left="6046" w:hanging="360"/>
      </w:pPr>
    </w:lvl>
    <w:lvl w:ilvl="8" w:tplc="0419001B" w:tentative="1">
      <w:start w:val="1"/>
      <w:numFmt w:val="lowerRoman"/>
      <w:lvlText w:val="%9."/>
      <w:lvlJc w:val="right"/>
      <w:pPr>
        <w:ind w:left="6766" w:hanging="180"/>
      </w:pPr>
    </w:lvl>
  </w:abstractNum>
  <w:abstractNum w:abstractNumId="28">
    <w:nsid w:val="424A5B99"/>
    <w:multiLevelType w:val="hybridMultilevel"/>
    <w:tmpl w:val="8AB6CB28"/>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4AC3E84"/>
    <w:multiLevelType w:val="hybridMultilevel"/>
    <w:tmpl w:val="F96E754A"/>
    <w:lvl w:ilvl="0" w:tplc="F2568D9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nsid w:val="484A0878"/>
    <w:multiLevelType w:val="hybridMultilevel"/>
    <w:tmpl w:val="40D46FC4"/>
    <w:lvl w:ilvl="0" w:tplc="7486A07E">
      <w:start w:val="2"/>
      <w:numFmt w:val="bullet"/>
      <w:lvlText w:val="-"/>
      <w:lvlJc w:val="left"/>
      <w:pPr>
        <w:ind w:left="1440" w:hanging="360"/>
      </w:pPr>
      <w:rPr>
        <w:rFonts w:ascii="Calibri" w:eastAsia="Times New Roman"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48BE67C9"/>
    <w:multiLevelType w:val="hybridMultilevel"/>
    <w:tmpl w:val="BEA8BDD6"/>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AB41942"/>
    <w:multiLevelType w:val="hybridMultilevel"/>
    <w:tmpl w:val="7BACF35A"/>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C1C1F72"/>
    <w:multiLevelType w:val="hybridMultilevel"/>
    <w:tmpl w:val="2D32594E"/>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05E7C4D"/>
    <w:multiLevelType w:val="hybridMultilevel"/>
    <w:tmpl w:val="BCAA3690"/>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1E87F6F"/>
    <w:multiLevelType w:val="hybridMultilevel"/>
    <w:tmpl w:val="3C24BCD0"/>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2555B86"/>
    <w:multiLevelType w:val="hybridMultilevel"/>
    <w:tmpl w:val="F3940B34"/>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69268AC"/>
    <w:multiLevelType w:val="hybridMultilevel"/>
    <w:tmpl w:val="DDCEDC1C"/>
    <w:lvl w:ilvl="0" w:tplc="B256307E">
      <w:start w:val="1"/>
      <w:numFmt w:val="decimal"/>
      <w:lvlText w:val="%1."/>
      <w:lvlJc w:val="left"/>
      <w:pPr>
        <w:tabs>
          <w:tab w:val="num" w:pos="1070"/>
        </w:tabs>
        <w:ind w:left="1070" w:hanging="360"/>
      </w:pPr>
      <w:rPr>
        <w:rFonts w:hint="default"/>
        <w:b/>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nsid w:val="57B4547B"/>
    <w:multiLevelType w:val="hybridMultilevel"/>
    <w:tmpl w:val="5ADC3A1A"/>
    <w:lvl w:ilvl="0" w:tplc="7486A07E">
      <w:start w:val="2"/>
      <w:numFmt w:val="bullet"/>
      <w:lvlText w:val="-"/>
      <w:lvlJc w:val="left"/>
      <w:pPr>
        <w:ind w:left="1440" w:hanging="360"/>
      </w:pPr>
      <w:rPr>
        <w:rFonts w:ascii="Calibri" w:eastAsia="Times New Roman"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5807598E"/>
    <w:multiLevelType w:val="hybridMultilevel"/>
    <w:tmpl w:val="CBC8413E"/>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DD02E1D"/>
    <w:multiLevelType w:val="hybridMultilevel"/>
    <w:tmpl w:val="9062989E"/>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DDA4DB7"/>
    <w:multiLevelType w:val="hybridMultilevel"/>
    <w:tmpl w:val="4858CDBA"/>
    <w:lvl w:ilvl="0" w:tplc="7486A07E">
      <w:start w:val="2"/>
      <w:numFmt w:val="bullet"/>
      <w:lvlText w:val="-"/>
      <w:lvlJc w:val="left"/>
      <w:pPr>
        <w:ind w:left="1440" w:hanging="360"/>
      </w:pPr>
      <w:rPr>
        <w:rFonts w:ascii="Calibri" w:eastAsia="Times New Roman"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690E79FF"/>
    <w:multiLevelType w:val="hybridMultilevel"/>
    <w:tmpl w:val="DFEE3E5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3">
    <w:nsid w:val="6A7721EF"/>
    <w:multiLevelType w:val="hybridMultilevel"/>
    <w:tmpl w:val="21FC27D4"/>
    <w:lvl w:ilvl="0" w:tplc="7486A07E">
      <w:start w:val="2"/>
      <w:numFmt w:val="bullet"/>
      <w:lvlText w:val="-"/>
      <w:lvlJc w:val="left"/>
      <w:pPr>
        <w:ind w:left="1440" w:hanging="360"/>
      </w:pPr>
      <w:rPr>
        <w:rFonts w:ascii="Calibri" w:eastAsia="Times New Roman"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6E690FEC"/>
    <w:multiLevelType w:val="hybridMultilevel"/>
    <w:tmpl w:val="FFF8899E"/>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3264BE9"/>
    <w:multiLevelType w:val="hybridMultilevel"/>
    <w:tmpl w:val="77B4924A"/>
    <w:lvl w:ilvl="0" w:tplc="95FA3588">
      <w:start w:val="1"/>
      <w:numFmt w:val="decimal"/>
      <w:lvlText w:val="%1."/>
      <w:lvlJc w:val="left"/>
      <w:pPr>
        <w:tabs>
          <w:tab w:val="num" w:pos="720"/>
        </w:tabs>
        <w:ind w:left="720" w:hanging="360"/>
      </w:pPr>
    </w:lvl>
    <w:lvl w:ilvl="1" w:tplc="2B803AEA">
      <w:start w:val="1"/>
      <w:numFmt w:val="decimal"/>
      <w:lvlText w:val="%2."/>
      <w:lvlJc w:val="left"/>
      <w:pPr>
        <w:tabs>
          <w:tab w:val="num" w:pos="1440"/>
        </w:tabs>
        <w:ind w:left="1440" w:hanging="360"/>
      </w:pPr>
    </w:lvl>
    <w:lvl w:ilvl="2" w:tplc="7584BC92" w:tentative="1">
      <w:start w:val="1"/>
      <w:numFmt w:val="decimal"/>
      <w:lvlText w:val="%3."/>
      <w:lvlJc w:val="left"/>
      <w:pPr>
        <w:tabs>
          <w:tab w:val="num" w:pos="2160"/>
        </w:tabs>
        <w:ind w:left="2160" w:hanging="360"/>
      </w:pPr>
    </w:lvl>
    <w:lvl w:ilvl="3" w:tplc="D6FAC2C0" w:tentative="1">
      <w:start w:val="1"/>
      <w:numFmt w:val="decimal"/>
      <w:lvlText w:val="%4."/>
      <w:lvlJc w:val="left"/>
      <w:pPr>
        <w:tabs>
          <w:tab w:val="num" w:pos="2880"/>
        </w:tabs>
        <w:ind w:left="2880" w:hanging="360"/>
      </w:pPr>
    </w:lvl>
    <w:lvl w:ilvl="4" w:tplc="C6BE1268" w:tentative="1">
      <w:start w:val="1"/>
      <w:numFmt w:val="decimal"/>
      <w:lvlText w:val="%5."/>
      <w:lvlJc w:val="left"/>
      <w:pPr>
        <w:tabs>
          <w:tab w:val="num" w:pos="3600"/>
        </w:tabs>
        <w:ind w:left="3600" w:hanging="360"/>
      </w:pPr>
    </w:lvl>
    <w:lvl w:ilvl="5" w:tplc="7DB2A7DC" w:tentative="1">
      <w:start w:val="1"/>
      <w:numFmt w:val="decimal"/>
      <w:lvlText w:val="%6."/>
      <w:lvlJc w:val="left"/>
      <w:pPr>
        <w:tabs>
          <w:tab w:val="num" w:pos="4320"/>
        </w:tabs>
        <w:ind w:left="4320" w:hanging="360"/>
      </w:pPr>
    </w:lvl>
    <w:lvl w:ilvl="6" w:tplc="2EDE58F2" w:tentative="1">
      <w:start w:val="1"/>
      <w:numFmt w:val="decimal"/>
      <w:lvlText w:val="%7."/>
      <w:lvlJc w:val="left"/>
      <w:pPr>
        <w:tabs>
          <w:tab w:val="num" w:pos="5040"/>
        </w:tabs>
        <w:ind w:left="5040" w:hanging="360"/>
      </w:pPr>
    </w:lvl>
    <w:lvl w:ilvl="7" w:tplc="963ABF7C" w:tentative="1">
      <w:start w:val="1"/>
      <w:numFmt w:val="decimal"/>
      <w:lvlText w:val="%8."/>
      <w:lvlJc w:val="left"/>
      <w:pPr>
        <w:tabs>
          <w:tab w:val="num" w:pos="5760"/>
        </w:tabs>
        <w:ind w:left="5760" w:hanging="360"/>
      </w:pPr>
    </w:lvl>
    <w:lvl w:ilvl="8" w:tplc="952AFBB2" w:tentative="1">
      <w:start w:val="1"/>
      <w:numFmt w:val="decimal"/>
      <w:lvlText w:val="%9."/>
      <w:lvlJc w:val="left"/>
      <w:pPr>
        <w:tabs>
          <w:tab w:val="num" w:pos="6480"/>
        </w:tabs>
        <w:ind w:left="6480" w:hanging="360"/>
      </w:pPr>
    </w:lvl>
  </w:abstractNum>
  <w:abstractNum w:abstractNumId="46">
    <w:nsid w:val="735266A9"/>
    <w:multiLevelType w:val="hybridMultilevel"/>
    <w:tmpl w:val="8764ACAC"/>
    <w:lvl w:ilvl="0" w:tplc="8FDEDAEE">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nsid w:val="765B5E7A"/>
    <w:multiLevelType w:val="hybridMultilevel"/>
    <w:tmpl w:val="68A05DFA"/>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8616F1C"/>
    <w:multiLevelType w:val="hybridMultilevel"/>
    <w:tmpl w:val="A87C1BE6"/>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29"/>
  </w:num>
  <w:num w:numId="4">
    <w:abstractNumId w:val="23"/>
  </w:num>
  <w:num w:numId="5">
    <w:abstractNumId w:val="19"/>
  </w:num>
  <w:num w:numId="6">
    <w:abstractNumId w:val="46"/>
  </w:num>
  <w:num w:numId="7">
    <w:abstractNumId w:val="27"/>
  </w:num>
  <w:num w:numId="8">
    <w:abstractNumId w:val="36"/>
  </w:num>
  <w:num w:numId="9">
    <w:abstractNumId w:val="22"/>
  </w:num>
  <w:num w:numId="10">
    <w:abstractNumId w:val="5"/>
  </w:num>
  <w:num w:numId="11">
    <w:abstractNumId w:val="38"/>
  </w:num>
  <w:num w:numId="12">
    <w:abstractNumId w:val="15"/>
  </w:num>
  <w:num w:numId="13">
    <w:abstractNumId w:val="41"/>
  </w:num>
  <w:num w:numId="14">
    <w:abstractNumId w:val="43"/>
  </w:num>
  <w:num w:numId="15">
    <w:abstractNumId w:val="30"/>
  </w:num>
  <w:num w:numId="16">
    <w:abstractNumId w:val="10"/>
  </w:num>
  <w:num w:numId="17">
    <w:abstractNumId w:val="7"/>
  </w:num>
  <w:num w:numId="18">
    <w:abstractNumId w:val="24"/>
  </w:num>
  <w:num w:numId="19">
    <w:abstractNumId w:val="6"/>
  </w:num>
  <w:num w:numId="20">
    <w:abstractNumId w:val="48"/>
  </w:num>
  <w:num w:numId="21">
    <w:abstractNumId w:val="9"/>
  </w:num>
  <w:num w:numId="22">
    <w:abstractNumId w:val="8"/>
  </w:num>
  <w:num w:numId="23">
    <w:abstractNumId w:val="12"/>
  </w:num>
  <w:num w:numId="24">
    <w:abstractNumId w:val="47"/>
  </w:num>
  <w:num w:numId="25">
    <w:abstractNumId w:val="32"/>
  </w:num>
  <w:num w:numId="26">
    <w:abstractNumId w:val="25"/>
  </w:num>
  <w:num w:numId="27">
    <w:abstractNumId w:val="20"/>
  </w:num>
  <w:num w:numId="28">
    <w:abstractNumId w:val="39"/>
  </w:num>
  <w:num w:numId="29">
    <w:abstractNumId w:val="26"/>
  </w:num>
  <w:num w:numId="30">
    <w:abstractNumId w:val="16"/>
  </w:num>
  <w:num w:numId="31">
    <w:abstractNumId w:val="34"/>
  </w:num>
  <w:num w:numId="32">
    <w:abstractNumId w:val="44"/>
  </w:num>
  <w:num w:numId="33">
    <w:abstractNumId w:val="35"/>
  </w:num>
  <w:num w:numId="34">
    <w:abstractNumId w:val="31"/>
  </w:num>
  <w:num w:numId="35">
    <w:abstractNumId w:val="17"/>
  </w:num>
  <w:num w:numId="36">
    <w:abstractNumId w:val="40"/>
  </w:num>
  <w:num w:numId="37">
    <w:abstractNumId w:val="11"/>
  </w:num>
  <w:num w:numId="38">
    <w:abstractNumId w:val="21"/>
  </w:num>
  <w:num w:numId="39">
    <w:abstractNumId w:val="3"/>
  </w:num>
  <w:num w:numId="40">
    <w:abstractNumId w:val="1"/>
  </w:num>
  <w:num w:numId="41">
    <w:abstractNumId w:val="13"/>
  </w:num>
  <w:num w:numId="42">
    <w:abstractNumId w:val="33"/>
  </w:num>
  <w:num w:numId="43">
    <w:abstractNumId w:val="28"/>
  </w:num>
  <w:num w:numId="44">
    <w:abstractNumId w:val="2"/>
  </w:num>
  <w:num w:numId="45">
    <w:abstractNumId w:val="0"/>
  </w:num>
  <w:num w:numId="46">
    <w:abstractNumId w:val="45"/>
  </w:num>
  <w:num w:numId="47">
    <w:abstractNumId w:val="14"/>
  </w:num>
  <w:num w:numId="48">
    <w:abstractNumId w:val="18"/>
  </w:num>
  <w:num w:numId="49">
    <w:abstractNumId w:val="4"/>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22608"/>
    <w:rsid w:val="00002C42"/>
    <w:rsid w:val="00022608"/>
    <w:rsid w:val="00054D81"/>
    <w:rsid w:val="000773C0"/>
    <w:rsid w:val="000924BC"/>
    <w:rsid w:val="00094C4E"/>
    <w:rsid w:val="000E664E"/>
    <w:rsid w:val="001354F9"/>
    <w:rsid w:val="00170F7A"/>
    <w:rsid w:val="0028076C"/>
    <w:rsid w:val="00293081"/>
    <w:rsid w:val="002C4247"/>
    <w:rsid w:val="002F64ED"/>
    <w:rsid w:val="00301FD2"/>
    <w:rsid w:val="00325943"/>
    <w:rsid w:val="00351C7C"/>
    <w:rsid w:val="003C6354"/>
    <w:rsid w:val="003C6B0A"/>
    <w:rsid w:val="004919FA"/>
    <w:rsid w:val="004A5357"/>
    <w:rsid w:val="004D358E"/>
    <w:rsid w:val="004F5BF6"/>
    <w:rsid w:val="005800AB"/>
    <w:rsid w:val="00582095"/>
    <w:rsid w:val="0058361D"/>
    <w:rsid w:val="00585BD0"/>
    <w:rsid w:val="005926C5"/>
    <w:rsid w:val="005A518A"/>
    <w:rsid w:val="005D0F4F"/>
    <w:rsid w:val="005F23A0"/>
    <w:rsid w:val="0061244F"/>
    <w:rsid w:val="0065743E"/>
    <w:rsid w:val="00671E0C"/>
    <w:rsid w:val="00676A71"/>
    <w:rsid w:val="006B3F2D"/>
    <w:rsid w:val="006F338D"/>
    <w:rsid w:val="00742C56"/>
    <w:rsid w:val="007559BA"/>
    <w:rsid w:val="00785CFB"/>
    <w:rsid w:val="007C41E2"/>
    <w:rsid w:val="0080298A"/>
    <w:rsid w:val="008319E4"/>
    <w:rsid w:val="008564FD"/>
    <w:rsid w:val="00865FB7"/>
    <w:rsid w:val="00962A08"/>
    <w:rsid w:val="009D26A2"/>
    <w:rsid w:val="009E3001"/>
    <w:rsid w:val="00A07C34"/>
    <w:rsid w:val="00A454A2"/>
    <w:rsid w:val="00A545F1"/>
    <w:rsid w:val="00A5542E"/>
    <w:rsid w:val="00A91966"/>
    <w:rsid w:val="00B10A4F"/>
    <w:rsid w:val="00B344C8"/>
    <w:rsid w:val="00B45D89"/>
    <w:rsid w:val="00B8019D"/>
    <w:rsid w:val="00B94A3C"/>
    <w:rsid w:val="00BB787E"/>
    <w:rsid w:val="00C43413"/>
    <w:rsid w:val="00C818F2"/>
    <w:rsid w:val="00CE76E2"/>
    <w:rsid w:val="00D01DE3"/>
    <w:rsid w:val="00D30601"/>
    <w:rsid w:val="00D62909"/>
    <w:rsid w:val="00D659C5"/>
    <w:rsid w:val="00D762E3"/>
    <w:rsid w:val="00D80530"/>
    <w:rsid w:val="00DB4661"/>
    <w:rsid w:val="00DF41C3"/>
    <w:rsid w:val="00E00CF0"/>
    <w:rsid w:val="00E02AAC"/>
    <w:rsid w:val="00E91F32"/>
    <w:rsid w:val="00E93769"/>
    <w:rsid w:val="00EB5937"/>
    <w:rsid w:val="00EC126C"/>
    <w:rsid w:val="00EC5411"/>
    <w:rsid w:val="00ED387C"/>
    <w:rsid w:val="00EF35E9"/>
    <w:rsid w:val="00F25339"/>
    <w:rsid w:val="00F6132B"/>
    <w:rsid w:val="00F718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608"/>
    <w:rPr>
      <w:rFonts w:ascii="Calibri" w:eastAsia="Calibri" w:hAnsi="Calibri" w:cs="Times New Roman"/>
    </w:rPr>
  </w:style>
  <w:style w:type="paragraph" w:styleId="1">
    <w:name w:val="heading 1"/>
    <w:basedOn w:val="a"/>
    <w:next w:val="a"/>
    <w:link w:val="10"/>
    <w:qFormat/>
    <w:rsid w:val="006F338D"/>
    <w:pPr>
      <w:keepNext/>
      <w:spacing w:after="0" w:line="240" w:lineRule="auto"/>
      <w:outlineLvl w:val="0"/>
    </w:pPr>
    <w:rPr>
      <w:rFonts w:ascii="Times New Roman" w:hAnsi="Times New Roman"/>
      <w:b/>
      <w:bCs/>
      <w:i/>
      <w:iCs/>
      <w:sz w:val="24"/>
      <w:szCs w:val="24"/>
      <w:lang w:val="uk-UA" w:eastAsia="ru-RU"/>
    </w:rPr>
  </w:style>
  <w:style w:type="paragraph" w:styleId="2">
    <w:name w:val="heading 2"/>
    <w:basedOn w:val="a"/>
    <w:next w:val="a"/>
    <w:link w:val="20"/>
    <w:qFormat/>
    <w:rsid w:val="006F338D"/>
    <w:pPr>
      <w:keepNext/>
      <w:spacing w:before="240" w:after="60" w:line="240" w:lineRule="auto"/>
      <w:outlineLvl w:val="1"/>
    </w:pPr>
    <w:rPr>
      <w:rFonts w:ascii="Arial" w:hAnsi="Arial" w:cs="Arial"/>
      <w:b/>
      <w:bCs/>
      <w:i/>
      <w:iCs/>
      <w:sz w:val="28"/>
      <w:szCs w:val="28"/>
      <w:lang w:eastAsia="ru-RU"/>
    </w:rPr>
  </w:style>
  <w:style w:type="paragraph" w:styleId="3">
    <w:name w:val="heading 3"/>
    <w:basedOn w:val="a"/>
    <w:next w:val="a"/>
    <w:link w:val="30"/>
    <w:qFormat/>
    <w:rsid w:val="006F338D"/>
    <w:pPr>
      <w:keepNext/>
      <w:spacing w:before="240" w:after="60" w:line="240" w:lineRule="auto"/>
      <w:outlineLvl w:val="2"/>
    </w:pPr>
    <w:rPr>
      <w:rFonts w:ascii="Arial" w:eastAsia="Times New Roman" w:hAnsi="Arial"/>
      <w:b/>
      <w:sz w:val="26"/>
      <w:szCs w:val="20"/>
      <w:lang w:val="uk-UA" w:eastAsia="ru-RU"/>
    </w:rPr>
  </w:style>
  <w:style w:type="paragraph" w:styleId="4">
    <w:name w:val="heading 4"/>
    <w:basedOn w:val="a"/>
    <w:next w:val="a"/>
    <w:link w:val="40"/>
    <w:qFormat/>
    <w:rsid w:val="006F338D"/>
    <w:pPr>
      <w:keepNext/>
      <w:keepLines/>
      <w:spacing w:before="200" w:after="0" w:line="240" w:lineRule="auto"/>
      <w:outlineLvl w:val="3"/>
    </w:pPr>
    <w:rPr>
      <w:rFonts w:ascii="Cambria" w:eastAsia="Times New Roman" w:hAnsi="Cambria"/>
      <w:b/>
      <w:i/>
      <w:color w:val="4F81BD"/>
      <w:sz w:val="24"/>
      <w:szCs w:val="20"/>
      <w:lang w:eastAsia="ru-RU"/>
    </w:rPr>
  </w:style>
  <w:style w:type="paragraph" w:styleId="8">
    <w:name w:val="heading 8"/>
    <w:basedOn w:val="a"/>
    <w:next w:val="a"/>
    <w:link w:val="80"/>
    <w:qFormat/>
    <w:rsid w:val="006F338D"/>
    <w:pPr>
      <w:spacing w:before="240" w:after="60" w:line="240" w:lineRule="auto"/>
      <w:outlineLvl w:val="7"/>
    </w:pPr>
    <w:rPr>
      <w:rFonts w:ascii="Times New Roman" w:eastAsia="Times New Roman" w:hAnsi="Times New Roman"/>
      <w:i/>
      <w:i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2608"/>
    <w:pPr>
      <w:ind w:left="720"/>
      <w:contextualSpacing/>
    </w:pPr>
  </w:style>
  <w:style w:type="paragraph" w:customStyle="1" w:styleId="11">
    <w:name w:val="Без интервала1"/>
    <w:link w:val="NoSpacingChar"/>
    <w:qFormat/>
    <w:rsid w:val="00022608"/>
    <w:pPr>
      <w:spacing w:after="0" w:line="240" w:lineRule="auto"/>
    </w:pPr>
    <w:rPr>
      <w:rFonts w:ascii="Calibri" w:eastAsia="Times New Roman" w:hAnsi="Calibri" w:cs="Times New Roman"/>
    </w:rPr>
  </w:style>
  <w:style w:type="paragraph" w:styleId="a4">
    <w:name w:val="No Spacing"/>
    <w:link w:val="a5"/>
    <w:qFormat/>
    <w:rsid w:val="00D30601"/>
    <w:pPr>
      <w:spacing w:after="0" w:line="240" w:lineRule="auto"/>
    </w:pPr>
    <w:rPr>
      <w:rFonts w:ascii="Calibri" w:eastAsia="Calibri" w:hAnsi="Calibri" w:cs="Times New Roman"/>
    </w:rPr>
  </w:style>
  <w:style w:type="character" w:customStyle="1" w:styleId="10">
    <w:name w:val="Заголовок 1 Знак"/>
    <w:basedOn w:val="a0"/>
    <w:link w:val="1"/>
    <w:rsid w:val="006F338D"/>
    <w:rPr>
      <w:rFonts w:ascii="Times New Roman" w:eastAsia="Calibri" w:hAnsi="Times New Roman" w:cs="Times New Roman"/>
      <w:b/>
      <w:bCs/>
      <w:i/>
      <w:iCs/>
      <w:sz w:val="24"/>
      <w:szCs w:val="24"/>
      <w:lang w:val="uk-UA" w:eastAsia="ru-RU"/>
    </w:rPr>
  </w:style>
  <w:style w:type="character" w:customStyle="1" w:styleId="20">
    <w:name w:val="Заголовок 2 Знак"/>
    <w:basedOn w:val="a0"/>
    <w:link w:val="2"/>
    <w:rsid w:val="006F338D"/>
    <w:rPr>
      <w:rFonts w:ascii="Arial" w:eastAsia="Calibri" w:hAnsi="Arial" w:cs="Arial"/>
      <w:b/>
      <w:bCs/>
      <w:i/>
      <w:iCs/>
      <w:sz w:val="28"/>
      <w:szCs w:val="28"/>
      <w:lang w:eastAsia="ru-RU"/>
    </w:rPr>
  </w:style>
  <w:style w:type="character" w:customStyle="1" w:styleId="80">
    <w:name w:val="Заголовок 8 Знак"/>
    <w:basedOn w:val="a0"/>
    <w:link w:val="8"/>
    <w:rsid w:val="006F338D"/>
    <w:rPr>
      <w:rFonts w:ascii="Times New Roman" w:eastAsia="Times New Roman" w:hAnsi="Times New Roman" w:cs="Times New Roman"/>
      <w:i/>
      <w:iCs/>
      <w:sz w:val="24"/>
      <w:szCs w:val="24"/>
      <w:lang w:val="uk-UA" w:eastAsia="ru-RU"/>
    </w:rPr>
  </w:style>
  <w:style w:type="numbering" w:customStyle="1" w:styleId="12">
    <w:name w:val="Нет списка1"/>
    <w:next w:val="a2"/>
    <w:uiPriority w:val="99"/>
    <w:semiHidden/>
    <w:unhideWhenUsed/>
    <w:rsid w:val="006F338D"/>
  </w:style>
  <w:style w:type="numbering" w:customStyle="1" w:styleId="110">
    <w:name w:val="Нет списка11"/>
    <w:next w:val="a2"/>
    <w:uiPriority w:val="99"/>
    <w:semiHidden/>
    <w:unhideWhenUsed/>
    <w:rsid w:val="006F338D"/>
  </w:style>
  <w:style w:type="paragraph" w:styleId="a6">
    <w:name w:val="Title"/>
    <w:basedOn w:val="a"/>
    <w:link w:val="a7"/>
    <w:qFormat/>
    <w:rsid w:val="006F338D"/>
    <w:pPr>
      <w:spacing w:after="0" w:line="240" w:lineRule="auto"/>
      <w:jc w:val="center"/>
    </w:pPr>
    <w:rPr>
      <w:rFonts w:ascii="Times New Roman" w:hAnsi="Times New Roman"/>
      <w:sz w:val="32"/>
      <w:szCs w:val="32"/>
      <w:lang w:val="uk-UA" w:eastAsia="ru-RU"/>
    </w:rPr>
  </w:style>
  <w:style w:type="character" w:customStyle="1" w:styleId="a7">
    <w:name w:val="Название Знак"/>
    <w:basedOn w:val="a0"/>
    <w:link w:val="a6"/>
    <w:rsid w:val="006F338D"/>
    <w:rPr>
      <w:rFonts w:ascii="Times New Roman" w:eastAsia="Calibri" w:hAnsi="Times New Roman" w:cs="Times New Roman"/>
      <w:sz w:val="32"/>
      <w:szCs w:val="32"/>
      <w:lang w:val="uk-UA" w:eastAsia="ru-RU"/>
    </w:rPr>
  </w:style>
  <w:style w:type="paragraph" w:styleId="a8">
    <w:name w:val="Subtitle"/>
    <w:basedOn w:val="a"/>
    <w:link w:val="a9"/>
    <w:qFormat/>
    <w:rsid w:val="006F338D"/>
    <w:pPr>
      <w:spacing w:after="0" w:line="240" w:lineRule="auto"/>
      <w:jc w:val="center"/>
    </w:pPr>
    <w:rPr>
      <w:rFonts w:ascii="Times New Roman" w:hAnsi="Times New Roman"/>
      <w:sz w:val="28"/>
      <w:szCs w:val="28"/>
      <w:lang w:val="uk-UA" w:eastAsia="ru-RU"/>
    </w:rPr>
  </w:style>
  <w:style w:type="character" w:customStyle="1" w:styleId="a9">
    <w:name w:val="Подзаголовок Знак"/>
    <w:basedOn w:val="a0"/>
    <w:link w:val="a8"/>
    <w:rsid w:val="006F338D"/>
    <w:rPr>
      <w:rFonts w:ascii="Times New Roman" w:eastAsia="Calibri" w:hAnsi="Times New Roman" w:cs="Times New Roman"/>
      <w:sz w:val="28"/>
      <w:szCs w:val="28"/>
      <w:lang w:val="uk-UA" w:eastAsia="ru-RU"/>
    </w:rPr>
  </w:style>
  <w:style w:type="paragraph" w:styleId="aa">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b"/>
    <w:unhideWhenUsed/>
    <w:rsid w:val="006F338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2">
    <w:name w:val="rvps2"/>
    <w:basedOn w:val="a"/>
    <w:rsid w:val="006F338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46">
    <w:name w:val="rvts46"/>
    <w:basedOn w:val="a0"/>
    <w:rsid w:val="006F338D"/>
  </w:style>
  <w:style w:type="character" w:customStyle="1" w:styleId="apple-converted-space">
    <w:name w:val="apple-converted-space"/>
    <w:basedOn w:val="a0"/>
    <w:rsid w:val="006F338D"/>
  </w:style>
  <w:style w:type="character" w:styleId="ac">
    <w:name w:val="Hyperlink"/>
    <w:basedOn w:val="a0"/>
    <w:unhideWhenUsed/>
    <w:rsid w:val="006F338D"/>
    <w:rPr>
      <w:color w:val="0000FF"/>
      <w:u w:val="single"/>
    </w:rPr>
  </w:style>
  <w:style w:type="character" w:customStyle="1" w:styleId="rvts96">
    <w:name w:val="rvts96"/>
    <w:basedOn w:val="a0"/>
    <w:rsid w:val="006F338D"/>
  </w:style>
  <w:style w:type="character" w:customStyle="1" w:styleId="rvts11">
    <w:name w:val="rvts11"/>
    <w:basedOn w:val="a0"/>
    <w:rsid w:val="006F338D"/>
  </w:style>
  <w:style w:type="character" w:customStyle="1" w:styleId="rvts37">
    <w:name w:val="rvts37"/>
    <w:basedOn w:val="a0"/>
    <w:rsid w:val="006F338D"/>
  </w:style>
  <w:style w:type="character" w:customStyle="1" w:styleId="rvts9">
    <w:name w:val="rvts9"/>
    <w:basedOn w:val="a0"/>
    <w:rsid w:val="006F338D"/>
  </w:style>
  <w:style w:type="numbering" w:customStyle="1" w:styleId="21">
    <w:name w:val="Нет списка2"/>
    <w:next w:val="a2"/>
    <w:uiPriority w:val="99"/>
    <w:semiHidden/>
    <w:unhideWhenUsed/>
    <w:rsid w:val="006F338D"/>
  </w:style>
  <w:style w:type="paragraph" w:styleId="22">
    <w:name w:val="Body Text Indent 2"/>
    <w:basedOn w:val="a"/>
    <w:link w:val="23"/>
    <w:rsid w:val="006F338D"/>
    <w:pPr>
      <w:spacing w:after="0" w:line="240" w:lineRule="auto"/>
      <w:ind w:firstLine="851"/>
      <w:jc w:val="both"/>
    </w:pPr>
    <w:rPr>
      <w:rFonts w:ascii="Arial" w:eastAsia="Times New Roman" w:hAnsi="Arial" w:cs="Arial"/>
      <w:sz w:val="24"/>
      <w:szCs w:val="24"/>
      <w:lang w:eastAsia="ru-RU"/>
    </w:rPr>
  </w:style>
  <w:style w:type="character" w:customStyle="1" w:styleId="23">
    <w:name w:val="Основной текст с отступом 2 Знак"/>
    <w:basedOn w:val="a0"/>
    <w:link w:val="22"/>
    <w:rsid w:val="006F338D"/>
    <w:rPr>
      <w:rFonts w:ascii="Arial" w:eastAsia="Times New Roman" w:hAnsi="Arial" w:cs="Arial"/>
      <w:sz w:val="24"/>
      <w:szCs w:val="24"/>
      <w:lang w:eastAsia="ru-RU"/>
    </w:rPr>
  </w:style>
  <w:style w:type="paragraph" w:customStyle="1" w:styleId="13">
    <w:name w:val="Основной текст с отступом1"/>
    <w:basedOn w:val="a"/>
    <w:link w:val="BodyTextIndent"/>
    <w:rsid w:val="006F338D"/>
    <w:pPr>
      <w:spacing w:after="120" w:line="240" w:lineRule="auto"/>
      <w:ind w:left="283"/>
    </w:pPr>
    <w:rPr>
      <w:rFonts w:ascii="Times New Roman" w:eastAsia="Times New Roman" w:hAnsi="Times New Roman"/>
      <w:sz w:val="24"/>
      <w:szCs w:val="24"/>
      <w:lang w:val="uk-UA" w:eastAsia="ru-RU"/>
    </w:rPr>
  </w:style>
  <w:style w:type="character" w:customStyle="1" w:styleId="BodyTextIndent">
    <w:name w:val="Body Text Indent Знак"/>
    <w:basedOn w:val="a0"/>
    <w:link w:val="13"/>
    <w:rsid w:val="006F338D"/>
    <w:rPr>
      <w:rFonts w:ascii="Times New Roman" w:eastAsia="Times New Roman" w:hAnsi="Times New Roman" w:cs="Times New Roman"/>
      <w:sz w:val="24"/>
      <w:szCs w:val="24"/>
      <w:lang w:val="uk-UA" w:eastAsia="ru-RU"/>
    </w:rPr>
  </w:style>
  <w:style w:type="character" w:customStyle="1" w:styleId="BodyTextIndentChar">
    <w:name w:val="Body Text Indent Char"/>
    <w:basedOn w:val="a0"/>
    <w:rsid w:val="006F338D"/>
    <w:rPr>
      <w:rFonts w:ascii="Times New Roman" w:hAnsi="Times New Roman" w:cs="Times New Roman"/>
      <w:sz w:val="24"/>
      <w:szCs w:val="24"/>
      <w:lang w:val="uk-UA" w:eastAsia="ru-RU"/>
    </w:rPr>
  </w:style>
  <w:style w:type="character" w:customStyle="1" w:styleId="14">
    <w:name w:val="Подзаголовок Знак1"/>
    <w:basedOn w:val="a0"/>
    <w:uiPriority w:val="11"/>
    <w:rsid w:val="006F338D"/>
    <w:rPr>
      <w:rFonts w:ascii="Cambria" w:eastAsia="Times New Roman" w:hAnsi="Cambria" w:cs="Times New Roman"/>
      <w:i/>
      <w:iCs/>
      <w:color w:val="4F81BD"/>
      <w:spacing w:val="15"/>
      <w:sz w:val="24"/>
      <w:szCs w:val="24"/>
      <w:lang w:eastAsia="ru-RU"/>
    </w:rPr>
  </w:style>
  <w:style w:type="paragraph" w:styleId="ad">
    <w:name w:val="Balloon Text"/>
    <w:basedOn w:val="a"/>
    <w:link w:val="ae"/>
    <w:semiHidden/>
    <w:unhideWhenUsed/>
    <w:rsid w:val="006F338D"/>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6F338D"/>
    <w:rPr>
      <w:rFonts w:ascii="Tahoma" w:eastAsia="Times New Roman" w:hAnsi="Tahoma" w:cs="Tahoma"/>
      <w:sz w:val="16"/>
      <w:szCs w:val="16"/>
      <w:lang w:eastAsia="ru-RU"/>
    </w:rPr>
  </w:style>
  <w:style w:type="paragraph" w:customStyle="1" w:styleId="15">
    <w:name w:val="Основной текст1"/>
    <w:basedOn w:val="a"/>
    <w:next w:val="af"/>
    <w:link w:val="af0"/>
    <w:uiPriority w:val="99"/>
    <w:semiHidden/>
    <w:unhideWhenUsed/>
    <w:rsid w:val="006F338D"/>
    <w:pPr>
      <w:spacing w:after="120"/>
    </w:pPr>
    <w:rPr>
      <w:rFonts w:asciiTheme="minorHAnsi" w:eastAsiaTheme="minorHAnsi" w:hAnsiTheme="minorHAnsi" w:cstheme="minorBidi"/>
    </w:rPr>
  </w:style>
  <w:style w:type="character" w:customStyle="1" w:styleId="af0">
    <w:name w:val="Основной текст Знак"/>
    <w:basedOn w:val="a0"/>
    <w:link w:val="15"/>
    <w:uiPriority w:val="99"/>
    <w:semiHidden/>
    <w:rsid w:val="006F338D"/>
  </w:style>
  <w:style w:type="paragraph" w:styleId="af1">
    <w:name w:val="Block Text"/>
    <w:basedOn w:val="a"/>
    <w:rsid w:val="006F338D"/>
    <w:pPr>
      <w:spacing w:after="0" w:line="240" w:lineRule="auto"/>
      <w:ind w:left="-108" w:right="-49"/>
      <w:jc w:val="center"/>
    </w:pPr>
    <w:rPr>
      <w:rFonts w:ascii="Times New Roman" w:eastAsia="Times New Roman" w:hAnsi="Times New Roman"/>
      <w:b/>
      <w:sz w:val="28"/>
      <w:szCs w:val="20"/>
      <w:lang w:val="uk-UA" w:eastAsia="ru-RU"/>
    </w:rPr>
  </w:style>
  <w:style w:type="table" w:customStyle="1" w:styleId="16">
    <w:name w:val="Сетка таблицы1"/>
    <w:basedOn w:val="a1"/>
    <w:next w:val="af2"/>
    <w:uiPriority w:val="59"/>
    <w:rsid w:val="006F338D"/>
    <w:pPr>
      <w:spacing w:after="0" w:line="240" w:lineRule="auto"/>
      <w:ind w:left="57" w:right="5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aliases w:val="Основной текст Знак Знак Знак,Текст1,bt"/>
    <w:basedOn w:val="a"/>
    <w:link w:val="17"/>
    <w:uiPriority w:val="99"/>
    <w:unhideWhenUsed/>
    <w:rsid w:val="006F338D"/>
    <w:pPr>
      <w:spacing w:after="120"/>
    </w:pPr>
  </w:style>
  <w:style w:type="character" w:customStyle="1" w:styleId="17">
    <w:name w:val="Основной текст Знак1"/>
    <w:aliases w:val="Основной текст Знак Знак Знак Знак2,Текст1 Знак2,bt Знак"/>
    <w:basedOn w:val="a0"/>
    <w:link w:val="af"/>
    <w:uiPriority w:val="99"/>
    <w:rsid w:val="006F338D"/>
    <w:rPr>
      <w:rFonts w:ascii="Calibri" w:eastAsia="Calibri" w:hAnsi="Calibri" w:cs="Times New Roman"/>
    </w:rPr>
  </w:style>
  <w:style w:type="table" w:styleId="af2">
    <w:name w:val="Table Grid"/>
    <w:basedOn w:val="a1"/>
    <w:uiPriority w:val="59"/>
    <w:rsid w:val="006F33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nhideWhenUsed/>
    <w:rsid w:val="006F338D"/>
    <w:pPr>
      <w:spacing w:after="120"/>
      <w:ind w:left="283"/>
    </w:pPr>
    <w:rPr>
      <w:sz w:val="16"/>
      <w:szCs w:val="16"/>
    </w:rPr>
  </w:style>
  <w:style w:type="character" w:customStyle="1" w:styleId="32">
    <w:name w:val="Основной текст с отступом 3 Знак"/>
    <w:basedOn w:val="a0"/>
    <w:link w:val="31"/>
    <w:rsid w:val="006F338D"/>
    <w:rPr>
      <w:rFonts w:ascii="Calibri" w:eastAsia="Calibri" w:hAnsi="Calibri" w:cs="Times New Roman"/>
      <w:sz w:val="16"/>
      <w:szCs w:val="16"/>
    </w:rPr>
  </w:style>
  <w:style w:type="paragraph" w:styleId="24">
    <w:name w:val="Body Text 2"/>
    <w:basedOn w:val="a"/>
    <w:link w:val="25"/>
    <w:unhideWhenUsed/>
    <w:rsid w:val="006F338D"/>
    <w:pPr>
      <w:spacing w:after="120" w:line="480" w:lineRule="auto"/>
    </w:pPr>
  </w:style>
  <w:style w:type="character" w:customStyle="1" w:styleId="25">
    <w:name w:val="Основной текст 2 Знак"/>
    <w:basedOn w:val="a0"/>
    <w:link w:val="24"/>
    <w:rsid w:val="006F338D"/>
    <w:rPr>
      <w:rFonts w:ascii="Calibri" w:eastAsia="Calibri" w:hAnsi="Calibri" w:cs="Times New Roman"/>
    </w:rPr>
  </w:style>
  <w:style w:type="paragraph" w:styleId="af3">
    <w:name w:val="Body Text Indent"/>
    <w:aliases w:val="Подпись к рис."/>
    <w:basedOn w:val="a"/>
    <w:link w:val="af4"/>
    <w:unhideWhenUsed/>
    <w:rsid w:val="006F338D"/>
    <w:pPr>
      <w:spacing w:after="120"/>
      <w:ind w:left="283"/>
    </w:pPr>
  </w:style>
  <w:style w:type="character" w:customStyle="1" w:styleId="af4">
    <w:name w:val="Основной текст с отступом Знак"/>
    <w:aliases w:val="Подпись к рис. Знак2"/>
    <w:basedOn w:val="a0"/>
    <w:link w:val="af3"/>
    <w:rsid w:val="006F338D"/>
    <w:rPr>
      <w:rFonts w:ascii="Calibri" w:eastAsia="Calibri" w:hAnsi="Calibri" w:cs="Times New Roman"/>
    </w:rPr>
  </w:style>
  <w:style w:type="character" w:customStyle="1" w:styleId="30">
    <w:name w:val="Заголовок 3 Знак"/>
    <w:basedOn w:val="a0"/>
    <w:link w:val="3"/>
    <w:rsid w:val="006F338D"/>
    <w:rPr>
      <w:rFonts w:ascii="Arial" w:eastAsia="Times New Roman" w:hAnsi="Arial" w:cs="Times New Roman"/>
      <w:b/>
      <w:sz w:val="26"/>
      <w:szCs w:val="20"/>
      <w:lang w:val="uk-UA" w:eastAsia="ru-RU"/>
    </w:rPr>
  </w:style>
  <w:style w:type="character" w:customStyle="1" w:styleId="40">
    <w:name w:val="Заголовок 4 Знак"/>
    <w:basedOn w:val="a0"/>
    <w:link w:val="4"/>
    <w:rsid w:val="006F338D"/>
    <w:rPr>
      <w:rFonts w:ascii="Cambria" w:eastAsia="Times New Roman" w:hAnsi="Cambria" w:cs="Times New Roman"/>
      <w:b/>
      <w:i/>
      <w:color w:val="4F81BD"/>
      <w:sz w:val="24"/>
      <w:szCs w:val="20"/>
      <w:lang w:eastAsia="ru-RU"/>
    </w:rPr>
  </w:style>
  <w:style w:type="numbering" w:customStyle="1" w:styleId="33">
    <w:name w:val="Нет списка3"/>
    <w:next w:val="a2"/>
    <w:semiHidden/>
    <w:unhideWhenUsed/>
    <w:rsid w:val="006F338D"/>
  </w:style>
  <w:style w:type="character" w:customStyle="1" w:styleId="9">
    <w:name w:val="Знак Знак9"/>
    <w:locked/>
    <w:rsid w:val="006F338D"/>
    <w:rPr>
      <w:rFonts w:ascii="Arial" w:hAnsi="Arial"/>
      <w:b/>
      <w:sz w:val="26"/>
      <w:lang w:val="uk-UA" w:eastAsia="ru-RU"/>
    </w:rPr>
  </w:style>
  <w:style w:type="paragraph" w:customStyle="1" w:styleId="af5">
    <w:name w:val="a"/>
    <w:basedOn w:val="a"/>
    <w:rsid w:val="006F338D"/>
    <w:pPr>
      <w:spacing w:before="100" w:beforeAutospacing="1" w:after="100" w:afterAutospacing="1" w:line="240" w:lineRule="auto"/>
    </w:pPr>
    <w:rPr>
      <w:rFonts w:ascii="Times New Roman" w:eastAsia="Times New Roman" w:hAnsi="Times New Roman"/>
      <w:noProof/>
      <w:sz w:val="24"/>
      <w:szCs w:val="24"/>
      <w:lang w:val="uk-UA" w:eastAsia="ru-RU"/>
    </w:rPr>
  </w:style>
  <w:style w:type="character" w:customStyle="1" w:styleId="26">
    <w:name w:val="Текст выноски Знак2"/>
    <w:semiHidden/>
    <w:locked/>
    <w:rsid w:val="006F338D"/>
    <w:rPr>
      <w:rFonts w:ascii="Tahoma" w:hAnsi="Tahoma"/>
      <w:sz w:val="16"/>
    </w:rPr>
  </w:style>
  <w:style w:type="paragraph" w:customStyle="1" w:styleId="7">
    <w:name w:val="Знак Знак7 Знак Знак"/>
    <w:basedOn w:val="a"/>
    <w:rsid w:val="006F338D"/>
    <w:pPr>
      <w:spacing w:after="0" w:line="240" w:lineRule="auto"/>
    </w:pPr>
    <w:rPr>
      <w:rFonts w:ascii="Verdana" w:eastAsia="Times New Roman" w:hAnsi="Verdana" w:cs="Verdana"/>
      <w:noProof/>
      <w:sz w:val="20"/>
      <w:szCs w:val="20"/>
      <w:lang w:val="en-US"/>
    </w:rPr>
  </w:style>
  <w:style w:type="paragraph" w:customStyle="1" w:styleId="af6">
    <w:name w:val="Знак Знак Знак Знак Знак Знак Знак Знак Знак Знак Знак Знак Знак Знак Знак"/>
    <w:basedOn w:val="a"/>
    <w:rsid w:val="006F338D"/>
    <w:pPr>
      <w:spacing w:after="0" w:line="240" w:lineRule="auto"/>
    </w:pPr>
    <w:rPr>
      <w:rFonts w:ascii="Verdana" w:eastAsia="Times New Roman" w:hAnsi="Verdana" w:cs="Verdana"/>
      <w:noProof/>
      <w:sz w:val="20"/>
      <w:szCs w:val="20"/>
      <w:lang w:val="en-US"/>
    </w:rPr>
  </w:style>
  <w:style w:type="character" w:customStyle="1" w:styleId="BodyTextChar">
    <w:name w:val="Body Text Char"/>
    <w:aliases w:val="Основной текст Знак Знак Знак Char,Текст1 Char,bt Char"/>
    <w:locked/>
    <w:rsid w:val="006F338D"/>
    <w:rPr>
      <w:rFonts w:ascii="Times New Roman" w:hAnsi="Times New Roman"/>
      <w:sz w:val="24"/>
    </w:rPr>
  </w:style>
  <w:style w:type="character" w:styleId="af7">
    <w:name w:val="page number"/>
    <w:uiPriority w:val="99"/>
    <w:rsid w:val="006F338D"/>
    <w:rPr>
      <w:rFonts w:cs="Times New Roman"/>
    </w:rPr>
  </w:style>
  <w:style w:type="character" w:customStyle="1" w:styleId="41">
    <w:name w:val="Текст выноски Знак4"/>
    <w:semiHidden/>
    <w:rsid w:val="006F338D"/>
    <w:rPr>
      <w:rFonts w:ascii="Tahoma" w:hAnsi="Tahoma" w:cs="Tahoma"/>
      <w:sz w:val="16"/>
      <w:szCs w:val="16"/>
    </w:rPr>
  </w:style>
  <w:style w:type="paragraph" w:customStyle="1" w:styleId="af8">
    <w:name w:val="Стиль Знак"/>
    <w:basedOn w:val="a"/>
    <w:rsid w:val="006F338D"/>
    <w:pPr>
      <w:spacing w:after="0" w:line="240" w:lineRule="auto"/>
    </w:pPr>
    <w:rPr>
      <w:rFonts w:ascii="Verdana" w:eastAsia="Times New Roman" w:hAnsi="Verdana" w:cs="Verdana"/>
      <w:noProof/>
      <w:sz w:val="20"/>
      <w:szCs w:val="20"/>
      <w:lang w:val="en-US"/>
    </w:rPr>
  </w:style>
  <w:style w:type="paragraph" w:customStyle="1" w:styleId="StyleZakonu">
    <w:name w:val="StyleZakonu"/>
    <w:basedOn w:val="a"/>
    <w:rsid w:val="006F338D"/>
    <w:pPr>
      <w:autoSpaceDE w:val="0"/>
      <w:autoSpaceDN w:val="0"/>
      <w:spacing w:after="60" w:line="220" w:lineRule="exact"/>
      <w:ind w:firstLine="284"/>
      <w:jc w:val="both"/>
    </w:pPr>
    <w:rPr>
      <w:rFonts w:ascii="Peterburg" w:eastAsia="Times New Roman" w:hAnsi="Peterburg" w:cs="Peterburg"/>
      <w:noProof/>
      <w:sz w:val="20"/>
      <w:szCs w:val="20"/>
      <w:lang w:val="uk-UA" w:eastAsia="uk-UA"/>
    </w:rPr>
  </w:style>
  <w:style w:type="paragraph" w:customStyle="1" w:styleId="af9">
    <w:name w:val="Знак"/>
    <w:basedOn w:val="a"/>
    <w:rsid w:val="006F338D"/>
    <w:pPr>
      <w:spacing w:after="0" w:line="240" w:lineRule="auto"/>
    </w:pPr>
    <w:rPr>
      <w:rFonts w:ascii="Verdana" w:eastAsia="Times New Roman" w:hAnsi="Verdana" w:cs="Verdana"/>
      <w:noProof/>
      <w:sz w:val="20"/>
      <w:szCs w:val="20"/>
      <w:lang w:val="en-US"/>
    </w:rPr>
  </w:style>
  <w:style w:type="paragraph" w:customStyle="1" w:styleId="afa">
    <w:name w:val="Знак Знак Знак Знак Знак Знак Знак"/>
    <w:basedOn w:val="a"/>
    <w:rsid w:val="006F338D"/>
    <w:pPr>
      <w:spacing w:after="0" w:line="240" w:lineRule="auto"/>
    </w:pPr>
    <w:rPr>
      <w:rFonts w:ascii="Verdana" w:eastAsia="Times New Roman" w:hAnsi="Verdana" w:cs="Verdana"/>
      <w:noProof/>
      <w:sz w:val="20"/>
      <w:szCs w:val="20"/>
      <w:lang w:val="en-US"/>
    </w:rPr>
  </w:style>
  <w:style w:type="paragraph" w:styleId="afb">
    <w:name w:val="footer"/>
    <w:basedOn w:val="a"/>
    <w:link w:val="afc"/>
    <w:rsid w:val="006F338D"/>
    <w:pPr>
      <w:tabs>
        <w:tab w:val="center" w:pos="4677"/>
        <w:tab w:val="right" w:pos="9355"/>
      </w:tabs>
      <w:spacing w:after="0" w:line="240" w:lineRule="auto"/>
    </w:pPr>
    <w:rPr>
      <w:rFonts w:ascii="Bookman Old Style" w:eastAsia="Times New Roman" w:hAnsi="Bookman Old Style"/>
      <w:sz w:val="24"/>
      <w:szCs w:val="20"/>
      <w:lang w:val="uk-UA"/>
    </w:rPr>
  </w:style>
  <w:style w:type="character" w:customStyle="1" w:styleId="afc">
    <w:name w:val="Нижний колонтитул Знак"/>
    <w:basedOn w:val="a0"/>
    <w:link w:val="afb"/>
    <w:rsid w:val="006F338D"/>
    <w:rPr>
      <w:rFonts w:ascii="Bookman Old Style" w:eastAsia="Times New Roman" w:hAnsi="Bookman Old Style" w:cs="Times New Roman"/>
      <w:sz w:val="24"/>
      <w:szCs w:val="20"/>
      <w:lang w:val="uk-UA"/>
    </w:rPr>
  </w:style>
  <w:style w:type="paragraph" w:customStyle="1" w:styleId="caaieiaie1">
    <w:name w:val="caaieiaie 1"/>
    <w:basedOn w:val="a"/>
    <w:next w:val="a"/>
    <w:uiPriority w:val="99"/>
    <w:rsid w:val="006F338D"/>
    <w:pPr>
      <w:keepNext/>
      <w:widowControl w:val="0"/>
      <w:autoSpaceDE w:val="0"/>
      <w:autoSpaceDN w:val="0"/>
      <w:spacing w:after="0" w:line="192" w:lineRule="auto"/>
      <w:jc w:val="center"/>
    </w:pPr>
    <w:rPr>
      <w:rFonts w:ascii="SchoolDL" w:eastAsia="Times New Roman" w:hAnsi="SchoolDL" w:cs="SchoolDL"/>
      <w:b/>
      <w:bCs/>
      <w:noProof/>
      <w:sz w:val="30"/>
      <w:szCs w:val="30"/>
      <w:lang w:val="uk-UA" w:eastAsia="ru-RU"/>
    </w:rPr>
  </w:style>
  <w:style w:type="paragraph" w:styleId="afd">
    <w:name w:val="header"/>
    <w:basedOn w:val="a"/>
    <w:link w:val="afe"/>
    <w:uiPriority w:val="99"/>
    <w:rsid w:val="006F338D"/>
    <w:pPr>
      <w:tabs>
        <w:tab w:val="center" w:pos="4677"/>
        <w:tab w:val="right" w:pos="9355"/>
      </w:tabs>
      <w:spacing w:after="0" w:line="240" w:lineRule="auto"/>
    </w:pPr>
    <w:rPr>
      <w:rFonts w:ascii="Times New Roman" w:eastAsia="Times New Roman" w:hAnsi="Times New Roman"/>
      <w:sz w:val="24"/>
      <w:szCs w:val="20"/>
      <w:lang w:eastAsia="ru-RU"/>
    </w:rPr>
  </w:style>
  <w:style w:type="character" w:customStyle="1" w:styleId="afe">
    <w:name w:val="Верхний колонтитул Знак"/>
    <w:basedOn w:val="a0"/>
    <w:link w:val="afd"/>
    <w:uiPriority w:val="99"/>
    <w:rsid w:val="006F338D"/>
    <w:rPr>
      <w:rFonts w:ascii="Times New Roman" w:eastAsia="Times New Roman" w:hAnsi="Times New Roman" w:cs="Times New Roman"/>
      <w:sz w:val="24"/>
      <w:szCs w:val="20"/>
      <w:lang w:eastAsia="ru-RU"/>
    </w:rPr>
  </w:style>
  <w:style w:type="character" w:customStyle="1" w:styleId="aff">
    <w:name w:val="Основной текст Знак Знак"/>
    <w:aliases w:val="Основной текст Знак Знак Знак Знак,Текст1 Знак,bt Знак Знак"/>
    <w:rsid w:val="006F338D"/>
    <w:rPr>
      <w:sz w:val="24"/>
      <w:lang w:val="ru-RU" w:eastAsia="ru-RU"/>
    </w:rPr>
  </w:style>
  <w:style w:type="table" w:customStyle="1" w:styleId="27">
    <w:name w:val="Сетка таблицы2"/>
    <w:basedOn w:val="a1"/>
    <w:next w:val="af2"/>
    <w:rsid w:val="006F338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 Знак1 Знак Знак Знак Знак"/>
    <w:basedOn w:val="a"/>
    <w:rsid w:val="006F338D"/>
    <w:pPr>
      <w:spacing w:after="0" w:line="240" w:lineRule="auto"/>
    </w:pPr>
    <w:rPr>
      <w:rFonts w:ascii="Verdana" w:eastAsia="Times New Roman" w:hAnsi="Verdana" w:cs="Verdana"/>
      <w:noProof/>
      <w:sz w:val="20"/>
      <w:szCs w:val="20"/>
      <w:lang w:val="en-US"/>
    </w:rPr>
  </w:style>
  <w:style w:type="paragraph" w:customStyle="1" w:styleId="210">
    <w:name w:val="Основной текст 21"/>
    <w:basedOn w:val="a"/>
    <w:rsid w:val="006F338D"/>
    <w:pPr>
      <w:overflowPunct w:val="0"/>
      <w:autoSpaceDE w:val="0"/>
      <w:autoSpaceDN w:val="0"/>
      <w:adjustRightInd w:val="0"/>
      <w:spacing w:after="0" w:line="240" w:lineRule="auto"/>
      <w:ind w:firstLine="708"/>
      <w:jc w:val="both"/>
    </w:pPr>
    <w:rPr>
      <w:rFonts w:ascii="Arial" w:eastAsia="Times New Roman" w:hAnsi="Arial"/>
      <w:noProof/>
      <w:sz w:val="28"/>
      <w:szCs w:val="20"/>
      <w:lang w:val="uk-UA" w:eastAsia="ru-RU"/>
    </w:rPr>
  </w:style>
  <w:style w:type="paragraph" w:customStyle="1" w:styleId="aff0">
    <w:name w:val="Знак Знак Знак Знак Знак Знак Знак Знак Знак Знак Знак Знак Знак Знак Знак Знак Знак"/>
    <w:basedOn w:val="a"/>
    <w:rsid w:val="006F338D"/>
    <w:pPr>
      <w:spacing w:after="0" w:line="240" w:lineRule="auto"/>
    </w:pPr>
    <w:rPr>
      <w:rFonts w:ascii="Verdana" w:eastAsia="Times New Roman" w:hAnsi="Verdana"/>
      <w:noProof/>
      <w:sz w:val="20"/>
      <w:szCs w:val="20"/>
      <w:lang w:val="en-US"/>
    </w:rPr>
  </w:style>
  <w:style w:type="paragraph" w:styleId="aff1">
    <w:name w:val="Body Text First Indent"/>
    <w:basedOn w:val="af"/>
    <w:link w:val="aff2"/>
    <w:rsid w:val="006F338D"/>
    <w:pPr>
      <w:spacing w:line="240" w:lineRule="auto"/>
      <w:ind w:firstLine="210"/>
    </w:pPr>
    <w:rPr>
      <w:rFonts w:ascii="Times New Roman" w:eastAsia="Times New Roman" w:hAnsi="Times New Roman"/>
      <w:sz w:val="24"/>
      <w:szCs w:val="20"/>
      <w:lang w:eastAsia="ru-RU"/>
    </w:rPr>
  </w:style>
  <w:style w:type="character" w:customStyle="1" w:styleId="aff2">
    <w:name w:val="Красная строка Знак"/>
    <w:basedOn w:val="17"/>
    <w:link w:val="aff1"/>
    <w:rsid w:val="006F338D"/>
    <w:rPr>
      <w:rFonts w:ascii="Times New Roman" w:eastAsia="Times New Roman" w:hAnsi="Times New Roman" w:cs="Times New Roman"/>
      <w:sz w:val="24"/>
      <w:szCs w:val="20"/>
      <w:lang w:eastAsia="ru-RU"/>
    </w:rPr>
  </w:style>
  <w:style w:type="character" w:customStyle="1" w:styleId="28">
    <w:name w:val="Красная строка 2 Знак"/>
    <w:link w:val="29"/>
    <w:locked/>
    <w:rsid w:val="006F338D"/>
    <w:rPr>
      <w:sz w:val="24"/>
    </w:rPr>
  </w:style>
  <w:style w:type="paragraph" w:styleId="29">
    <w:name w:val="Body Text First Indent 2"/>
    <w:basedOn w:val="af3"/>
    <w:link w:val="28"/>
    <w:rsid w:val="006F338D"/>
    <w:pPr>
      <w:spacing w:line="240" w:lineRule="auto"/>
      <w:ind w:firstLine="210"/>
    </w:pPr>
    <w:rPr>
      <w:rFonts w:asciiTheme="minorHAnsi" w:eastAsiaTheme="minorHAnsi" w:hAnsiTheme="minorHAnsi" w:cstheme="minorBidi"/>
      <w:sz w:val="24"/>
    </w:rPr>
  </w:style>
  <w:style w:type="character" w:customStyle="1" w:styleId="211">
    <w:name w:val="Красная строка 2 Знак1"/>
    <w:basedOn w:val="af4"/>
    <w:semiHidden/>
    <w:rsid w:val="006F338D"/>
    <w:rPr>
      <w:rFonts w:ascii="Calibri" w:eastAsia="Calibri" w:hAnsi="Calibri" w:cs="Times New Roman"/>
    </w:rPr>
  </w:style>
  <w:style w:type="character" w:customStyle="1" w:styleId="2110">
    <w:name w:val="Красная строка 2 Знак11"/>
    <w:semiHidden/>
    <w:rsid w:val="006F338D"/>
    <w:rPr>
      <w:rFonts w:cs="Times New Roman"/>
      <w:sz w:val="24"/>
      <w:szCs w:val="24"/>
      <w:lang w:val="uk-UA" w:eastAsia="ru-RU"/>
    </w:rPr>
  </w:style>
  <w:style w:type="paragraph" w:customStyle="1" w:styleId="aff3">
    <w:name w:val="Нормальний текст"/>
    <w:basedOn w:val="a"/>
    <w:link w:val="aff4"/>
    <w:rsid w:val="006F338D"/>
    <w:pPr>
      <w:spacing w:before="120" w:after="0" w:line="240" w:lineRule="auto"/>
      <w:ind w:firstLine="567"/>
      <w:jc w:val="both"/>
    </w:pPr>
    <w:rPr>
      <w:rFonts w:ascii="Antiqua" w:eastAsia="Times New Roman" w:hAnsi="Antiqua"/>
      <w:sz w:val="26"/>
      <w:szCs w:val="20"/>
      <w:lang w:val="uk-UA" w:eastAsia="uk-UA"/>
    </w:rPr>
  </w:style>
  <w:style w:type="paragraph" w:customStyle="1" w:styleId="19">
    <w:name w:val="1"/>
    <w:basedOn w:val="a"/>
    <w:rsid w:val="006F338D"/>
    <w:pPr>
      <w:spacing w:after="0" w:line="240" w:lineRule="auto"/>
    </w:pPr>
    <w:rPr>
      <w:rFonts w:ascii="Verdana" w:eastAsia="Times New Roman" w:hAnsi="Verdana" w:cs="Verdana"/>
      <w:noProof/>
      <w:sz w:val="20"/>
      <w:szCs w:val="20"/>
      <w:lang w:val="en-US"/>
    </w:rPr>
  </w:style>
  <w:style w:type="character" w:styleId="aff5">
    <w:name w:val="Strong"/>
    <w:qFormat/>
    <w:rsid w:val="006F338D"/>
    <w:rPr>
      <w:rFonts w:cs="Times New Roman"/>
      <w:b/>
    </w:rPr>
  </w:style>
  <w:style w:type="character" w:styleId="aff6">
    <w:name w:val="Emphasis"/>
    <w:qFormat/>
    <w:rsid w:val="006F338D"/>
    <w:rPr>
      <w:rFonts w:cs="Times New Roman"/>
      <w:i/>
    </w:rPr>
  </w:style>
  <w:style w:type="paragraph" w:styleId="aff7">
    <w:name w:val="Plain Text"/>
    <w:basedOn w:val="a"/>
    <w:link w:val="aff8"/>
    <w:rsid w:val="006F338D"/>
    <w:pPr>
      <w:spacing w:after="0" w:line="240" w:lineRule="auto"/>
    </w:pPr>
    <w:rPr>
      <w:rFonts w:ascii="Courier New" w:eastAsia="Times New Roman" w:hAnsi="Courier New"/>
      <w:sz w:val="20"/>
      <w:szCs w:val="20"/>
      <w:lang w:eastAsia="ru-RU"/>
    </w:rPr>
  </w:style>
  <w:style w:type="character" w:customStyle="1" w:styleId="aff8">
    <w:name w:val="Текст Знак"/>
    <w:basedOn w:val="a0"/>
    <w:link w:val="aff7"/>
    <w:rsid w:val="006F338D"/>
    <w:rPr>
      <w:rFonts w:ascii="Courier New" w:eastAsia="Times New Roman" w:hAnsi="Courier New" w:cs="Times New Roman"/>
      <w:sz w:val="20"/>
      <w:szCs w:val="20"/>
      <w:lang w:eastAsia="ru-RU"/>
    </w:rPr>
  </w:style>
  <w:style w:type="paragraph" w:customStyle="1" w:styleId="1a">
    <w:name w:val="Знак1"/>
    <w:basedOn w:val="a"/>
    <w:rsid w:val="006F338D"/>
    <w:pPr>
      <w:spacing w:after="0" w:line="240" w:lineRule="auto"/>
    </w:pPr>
    <w:rPr>
      <w:rFonts w:ascii="Verdana" w:eastAsia="Times New Roman" w:hAnsi="Verdana" w:cs="Verdana"/>
      <w:noProof/>
      <w:sz w:val="20"/>
      <w:szCs w:val="20"/>
      <w:lang w:val="en-US"/>
    </w:rPr>
  </w:style>
  <w:style w:type="character" w:customStyle="1" w:styleId="aff9">
    <w:name w:val="Знак Знак"/>
    <w:rsid w:val="006F338D"/>
    <w:rPr>
      <w:sz w:val="24"/>
      <w:lang w:val="ru-RU" w:eastAsia="ru-RU"/>
    </w:rPr>
  </w:style>
  <w:style w:type="paragraph" w:customStyle="1" w:styleId="2a">
    <w:name w:val="Знак2"/>
    <w:basedOn w:val="a"/>
    <w:rsid w:val="006F338D"/>
    <w:pPr>
      <w:spacing w:after="0" w:line="240" w:lineRule="auto"/>
    </w:pPr>
    <w:rPr>
      <w:rFonts w:ascii="Verdana" w:eastAsia="Times New Roman" w:hAnsi="Verdana" w:cs="Verdana"/>
      <w:noProof/>
      <w:sz w:val="20"/>
      <w:szCs w:val="20"/>
      <w:lang w:val="en-US"/>
    </w:rPr>
  </w:style>
  <w:style w:type="character" w:customStyle="1" w:styleId="BodyTextFirstIndentChar">
    <w:name w:val="Body Text First Indent Char"/>
    <w:locked/>
    <w:rsid w:val="006F338D"/>
    <w:rPr>
      <w:rFonts w:ascii="Times New Roman" w:hAnsi="Times New Roman" w:cs="Times New Roman"/>
      <w:sz w:val="24"/>
      <w:szCs w:val="24"/>
    </w:rPr>
  </w:style>
  <w:style w:type="paragraph" w:customStyle="1" w:styleId="Style1">
    <w:name w:val="Style1"/>
    <w:basedOn w:val="a"/>
    <w:rsid w:val="006F338D"/>
    <w:pPr>
      <w:widowControl w:val="0"/>
      <w:autoSpaceDE w:val="0"/>
      <w:autoSpaceDN w:val="0"/>
      <w:adjustRightInd w:val="0"/>
      <w:spacing w:after="0" w:line="240" w:lineRule="auto"/>
    </w:pPr>
    <w:rPr>
      <w:rFonts w:ascii="Times New Roman" w:eastAsia="Times New Roman" w:hAnsi="Times New Roman"/>
      <w:noProof/>
      <w:sz w:val="24"/>
      <w:szCs w:val="24"/>
      <w:lang w:val="uk-UA" w:eastAsia="uk-UA"/>
    </w:rPr>
  </w:style>
  <w:style w:type="paragraph" w:customStyle="1" w:styleId="Style2">
    <w:name w:val="Style2"/>
    <w:basedOn w:val="a"/>
    <w:rsid w:val="006F338D"/>
    <w:pPr>
      <w:widowControl w:val="0"/>
      <w:autoSpaceDE w:val="0"/>
      <w:autoSpaceDN w:val="0"/>
      <w:adjustRightInd w:val="0"/>
      <w:spacing w:after="0" w:line="418" w:lineRule="exact"/>
      <w:ind w:firstLine="706"/>
      <w:jc w:val="both"/>
    </w:pPr>
    <w:rPr>
      <w:rFonts w:ascii="Times New Roman" w:eastAsia="Times New Roman" w:hAnsi="Times New Roman"/>
      <w:noProof/>
      <w:sz w:val="24"/>
      <w:szCs w:val="24"/>
      <w:lang w:val="uk-UA" w:eastAsia="uk-UA"/>
    </w:rPr>
  </w:style>
  <w:style w:type="paragraph" w:customStyle="1" w:styleId="Style3">
    <w:name w:val="Style3"/>
    <w:basedOn w:val="a"/>
    <w:uiPriority w:val="99"/>
    <w:rsid w:val="006F338D"/>
    <w:pPr>
      <w:widowControl w:val="0"/>
      <w:autoSpaceDE w:val="0"/>
      <w:autoSpaceDN w:val="0"/>
      <w:adjustRightInd w:val="0"/>
      <w:spacing w:after="0" w:line="413" w:lineRule="exact"/>
      <w:ind w:hanging="350"/>
      <w:jc w:val="both"/>
    </w:pPr>
    <w:rPr>
      <w:rFonts w:ascii="Times New Roman" w:eastAsia="Times New Roman" w:hAnsi="Times New Roman"/>
      <w:noProof/>
      <w:sz w:val="24"/>
      <w:szCs w:val="24"/>
      <w:lang w:val="uk-UA" w:eastAsia="uk-UA"/>
    </w:rPr>
  </w:style>
  <w:style w:type="character" w:customStyle="1" w:styleId="FontStyle11">
    <w:name w:val="Font Style11"/>
    <w:rsid w:val="006F338D"/>
    <w:rPr>
      <w:rFonts w:ascii="Times New Roman" w:hAnsi="Times New Roman"/>
      <w:b/>
      <w:sz w:val="22"/>
    </w:rPr>
  </w:style>
  <w:style w:type="character" w:customStyle="1" w:styleId="FontStyle12">
    <w:name w:val="Font Style12"/>
    <w:rsid w:val="006F338D"/>
    <w:rPr>
      <w:rFonts w:ascii="Times New Roman" w:hAnsi="Times New Roman"/>
      <w:i/>
      <w:sz w:val="20"/>
    </w:rPr>
  </w:style>
  <w:style w:type="character" w:customStyle="1" w:styleId="FontStyle13">
    <w:name w:val="Font Style13"/>
    <w:uiPriority w:val="99"/>
    <w:rsid w:val="006F338D"/>
    <w:rPr>
      <w:rFonts w:ascii="Times New Roman" w:hAnsi="Times New Roman"/>
      <w:sz w:val="20"/>
    </w:rPr>
  </w:style>
  <w:style w:type="character" w:customStyle="1" w:styleId="affa">
    <w:name w:val="Подпись к рис. Знак"/>
    <w:aliases w:val="Подпись к рис. Знак Знак"/>
    <w:locked/>
    <w:rsid w:val="006F338D"/>
    <w:rPr>
      <w:sz w:val="24"/>
    </w:rPr>
  </w:style>
  <w:style w:type="paragraph" w:customStyle="1" w:styleId="1b">
    <w:name w:val="Знак Знак1"/>
    <w:basedOn w:val="a"/>
    <w:rsid w:val="006F338D"/>
    <w:pPr>
      <w:spacing w:after="0" w:line="240" w:lineRule="auto"/>
    </w:pPr>
    <w:rPr>
      <w:rFonts w:ascii="Verdana" w:eastAsia="Times New Roman" w:hAnsi="Verdana" w:cs="Verdana"/>
      <w:noProof/>
      <w:sz w:val="20"/>
      <w:szCs w:val="20"/>
      <w:lang w:val="en-US"/>
    </w:rPr>
  </w:style>
  <w:style w:type="paragraph" w:customStyle="1" w:styleId="1c">
    <w:name w:val="Обычный1"/>
    <w:rsid w:val="006F338D"/>
    <w:pPr>
      <w:spacing w:after="0" w:line="240" w:lineRule="auto"/>
    </w:pPr>
    <w:rPr>
      <w:rFonts w:ascii="Times New Roman" w:eastAsia="Times New Roman" w:hAnsi="Times New Roman" w:cs="Times New Roman"/>
      <w:sz w:val="24"/>
      <w:szCs w:val="20"/>
      <w:lang w:eastAsia="ru-RU"/>
    </w:rPr>
  </w:style>
  <w:style w:type="paragraph" w:customStyle="1" w:styleId="2111">
    <w:name w:val="Основной текст 211"/>
    <w:basedOn w:val="a"/>
    <w:rsid w:val="006F338D"/>
    <w:pPr>
      <w:spacing w:after="120" w:line="240" w:lineRule="auto"/>
      <w:ind w:firstLine="709"/>
      <w:jc w:val="both"/>
    </w:pPr>
    <w:rPr>
      <w:rFonts w:ascii="Times New Roman" w:eastAsia="Times New Roman" w:hAnsi="Times New Roman"/>
      <w:noProof/>
      <w:sz w:val="24"/>
      <w:szCs w:val="20"/>
      <w:lang w:val="uk-UA" w:eastAsia="ru-RU"/>
    </w:rPr>
  </w:style>
  <w:style w:type="character" w:customStyle="1" w:styleId="1d">
    <w:name w:val="Основной текст Знак Знак Знак Знак1"/>
    <w:aliases w:val="Текст1 Знак1,bt Знак1"/>
    <w:semiHidden/>
    <w:locked/>
    <w:rsid w:val="006F338D"/>
    <w:rPr>
      <w:sz w:val="24"/>
    </w:rPr>
  </w:style>
  <w:style w:type="character" w:customStyle="1" w:styleId="longtext">
    <w:name w:val="long_text"/>
    <w:rsid w:val="006F338D"/>
    <w:rPr>
      <w:rFonts w:cs="Times New Roman"/>
    </w:rPr>
  </w:style>
  <w:style w:type="character" w:customStyle="1" w:styleId="hps">
    <w:name w:val="hps"/>
    <w:rsid w:val="006F338D"/>
    <w:rPr>
      <w:rFonts w:cs="Times New Roman"/>
    </w:rPr>
  </w:style>
  <w:style w:type="character" w:customStyle="1" w:styleId="gt-icon-text1">
    <w:name w:val="gt-icon-text1"/>
    <w:rsid w:val="006F338D"/>
    <w:rPr>
      <w:rFonts w:cs="Times New Roman"/>
    </w:rPr>
  </w:style>
  <w:style w:type="character" w:styleId="affb">
    <w:name w:val="FollowedHyperlink"/>
    <w:rsid w:val="006F338D"/>
    <w:rPr>
      <w:rFonts w:cs="Times New Roman"/>
      <w:color w:val="800080"/>
      <w:u w:val="single"/>
    </w:rPr>
  </w:style>
  <w:style w:type="character" w:customStyle="1" w:styleId="1e">
    <w:name w:val="Основной текст с отступом Знак1"/>
    <w:aliases w:val="Подпись к рис. Знак1"/>
    <w:semiHidden/>
    <w:rsid w:val="006F338D"/>
    <w:rPr>
      <w:sz w:val="24"/>
    </w:rPr>
  </w:style>
  <w:style w:type="character" w:customStyle="1" w:styleId="34">
    <w:name w:val="Текст выноски Знак3"/>
    <w:semiHidden/>
    <w:rsid w:val="006F338D"/>
    <w:rPr>
      <w:rFonts w:ascii="Tahoma" w:hAnsi="Tahoma"/>
      <w:sz w:val="16"/>
    </w:rPr>
  </w:style>
  <w:style w:type="character" w:customStyle="1" w:styleId="1f">
    <w:name w:val="Текст выноски Знак1"/>
    <w:semiHidden/>
    <w:rsid w:val="006F338D"/>
    <w:rPr>
      <w:rFonts w:ascii="Tahoma" w:hAnsi="Tahoma"/>
      <w:sz w:val="16"/>
    </w:rPr>
  </w:style>
  <w:style w:type="character" w:customStyle="1" w:styleId="212">
    <w:name w:val="Основной текст с отступом 2 Знак1"/>
    <w:semiHidden/>
    <w:rsid w:val="006F338D"/>
    <w:rPr>
      <w:sz w:val="24"/>
    </w:rPr>
  </w:style>
  <w:style w:type="character" w:customStyle="1" w:styleId="1f0">
    <w:name w:val="Верхний колонтитул Знак1"/>
    <w:semiHidden/>
    <w:rsid w:val="006F338D"/>
    <w:rPr>
      <w:sz w:val="24"/>
    </w:rPr>
  </w:style>
  <w:style w:type="character" w:customStyle="1" w:styleId="1f1">
    <w:name w:val="Нижний колонтитул Знак1"/>
    <w:semiHidden/>
    <w:rsid w:val="006F338D"/>
    <w:rPr>
      <w:sz w:val="24"/>
    </w:rPr>
  </w:style>
  <w:style w:type="character" w:customStyle="1" w:styleId="1f2">
    <w:name w:val="Текст Знак1"/>
    <w:rsid w:val="006F338D"/>
    <w:rPr>
      <w:rFonts w:ascii="Consolas" w:hAnsi="Consolas"/>
      <w:sz w:val="21"/>
    </w:rPr>
  </w:style>
  <w:style w:type="character" w:customStyle="1" w:styleId="310">
    <w:name w:val="Основной текст с отступом 3 Знак1"/>
    <w:semiHidden/>
    <w:rsid w:val="006F338D"/>
    <w:rPr>
      <w:sz w:val="16"/>
    </w:rPr>
  </w:style>
  <w:style w:type="character" w:customStyle="1" w:styleId="1f3">
    <w:name w:val="Название Знак1"/>
    <w:rsid w:val="006F338D"/>
    <w:rPr>
      <w:rFonts w:ascii="Cambria" w:hAnsi="Cambria"/>
      <w:color w:val="17365D"/>
      <w:spacing w:val="5"/>
      <w:kern w:val="28"/>
      <w:sz w:val="52"/>
    </w:rPr>
  </w:style>
  <w:style w:type="character" w:customStyle="1" w:styleId="213">
    <w:name w:val="Основной текст 2 Знак1"/>
    <w:semiHidden/>
    <w:rsid w:val="006F338D"/>
    <w:rPr>
      <w:sz w:val="24"/>
    </w:rPr>
  </w:style>
  <w:style w:type="paragraph" w:customStyle="1" w:styleId="1f4">
    <w:name w:val="Абзац списка1"/>
    <w:basedOn w:val="a"/>
    <w:rsid w:val="006F338D"/>
    <w:pPr>
      <w:spacing w:after="0" w:line="240" w:lineRule="auto"/>
      <w:ind w:left="720"/>
    </w:pPr>
    <w:rPr>
      <w:rFonts w:ascii="Times New Roman" w:eastAsia="Times New Roman" w:hAnsi="Times New Roman"/>
      <w:noProof/>
      <w:sz w:val="24"/>
      <w:szCs w:val="24"/>
      <w:lang w:val="uk-UA" w:eastAsia="ru-RU"/>
    </w:rPr>
  </w:style>
  <w:style w:type="paragraph" w:customStyle="1" w:styleId="2b">
    <w:name w:val="Обычный2"/>
    <w:rsid w:val="006F338D"/>
    <w:pPr>
      <w:spacing w:after="0" w:line="240" w:lineRule="auto"/>
    </w:pPr>
    <w:rPr>
      <w:rFonts w:ascii="Times New Roman" w:eastAsia="Times New Roman" w:hAnsi="Times New Roman" w:cs="Times New Roman"/>
      <w:sz w:val="24"/>
      <w:szCs w:val="20"/>
      <w:lang w:eastAsia="ru-RU"/>
    </w:rPr>
  </w:style>
  <w:style w:type="paragraph" w:customStyle="1" w:styleId="1f5">
    <w:name w:val="Знак Знак1 Знак"/>
    <w:basedOn w:val="a"/>
    <w:rsid w:val="006F338D"/>
    <w:pPr>
      <w:spacing w:after="0" w:line="240" w:lineRule="auto"/>
    </w:pPr>
    <w:rPr>
      <w:rFonts w:ascii="Verdana" w:eastAsia="Times New Roman" w:hAnsi="Verdana" w:cs="Verdana"/>
      <w:noProof/>
      <w:sz w:val="20"/>
      <w:szCs w:val="20"/>
      <w:lang w:val="en-US"/>
    </w:rPr>
  </w:style>
  <w:style w:type="character" w:customStyle="1" w:styleId="2c">
    <w:name w:val="Знак Знак Знак2"/>
    <w:locked/>
    <w:rsid w:val="006F338D"/>
    <w:rPr>
      <w:sz w:val="24"/>
    </w:rPr>
  </w:style>
  <w:style w:type="paragraph" w:customStyle="1" w:styleId="affc">
    <w:name w:val="Таблица"/>
    <w:basedOn w:val="a"/>
    <w:rsid w:val="006F338D"/>
    <w:pPr>
      <w:spacing w:after="0" w:line="240" w:lineRule="auto"/>
    </w:pPr>
    <w:rPr>
      <w:rFonts w:ascii="Times New Roman" w:eastAsia="Times New Roman" w:hAnsi="Times New Roman"/>
      <w:noProof/>
      <w:sz w:val="24"/>
      <w:szCs w:val="20"/>
      <w:lang w:val="uk-UA" w:eastAsia="ru-RU"/>
    </w:rPr>
  </w:style>
  <w:style w:type="paragraph" w:styleId="HTML">
    <w:name w:val="HTML Preformatted"/>
    <w:basedOn w:val="a"/>
    <w:link w:val="HTML0"/>
    <w:rsid w:val="006F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sz w:val="20"/>
      <w:szCs w:val="20"/>
    </w:rPr>
  </w:style>
  <w:style w:type="character" w:customStyle="1" w:styleId="HTML0">
    <w:name w:val="Стандартный HTML Знак"/>
    <w:basedOn w:val="a0"/>
    <w:link w:val="HTML"/>
    <w:rsid w:val="006F338D"/>
    <w:rPr>
      <w:rFonts w:ascii="Courier New" w:eastAsia="Times New Roman" w:hAnsi="Courier New" w:cs="Times New Roman"/>
      <w:sz w:val="20"/>
      <w:szCs w:val="20"/>
    </w:rPr>
  </w:style>
  <w:style w:type="paragraph" w:customStyle="1" w:styleId="70">
    <w:name w:val="Стиль7"/>
    <w:basedOn w:val="a"/>
    <w:rsid w:val="006F338D"/>
    <w:pPr>
      <w:keepNext/>
      <w:widowControl w:val="0"/>
      <w:shd w:val="clear" w:color="auto" w:fill="FFFFFF"/>
      <w:spacing w:before="60" w:after="60" w:line="240" w:lineRule="auto"/>
      <w:ind w:firstLine="720"/>
      <w:jc w:val="both"/>
    </w:pPr>
    <w:rPr>
      <w:rFonts w:ascii="Times New Roman" w:eastAsia="Times New Roman" w:hAnsi="Times New Roman"/>
      <w:noProof/>
      <w:sz w:val="26"/>
      <w:szCs w:val="24"/>
      <w:lang w:val="uk-UA" w:eastAsia="ru-RU"/>
    </w:rPr>
  </w:style>
  <w:style w:type="paragraph" w:customStyle="1" w:styleId="Default">
    <w:name w:val="Default"/>
    <w:rsid w:val="006F338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rialNarrow11pt">
    <w:name w:val="Стиль Основной текст с отступом + Arial Narrow 11 pt полужирный ..."/>
    <w:basedOn w:val="af3"/>
    <w:rsid w:val="006F338D"/>
    <w:pPr>
      <w:keepNext/>
      <w:widowControl w:val="0"/>
      <w:spacing w:before="60" w:after="60" w:line="240" w:lineRule="auto"/>
      <w:ind w:left="0" w:firstLine="567"/>
      <w:jc w:val="right"/>
    </w:pPr>
    <w:rPr>
      <w:rFonts w:ascii="Arial Narrow" w:eastAsia="Times New Roman" w:hAnsi="Arial Narrow"/>
      <w:b/>
      <w:bCs/>
      <w:i/>
      <w:iCs/>
      <w:lang w:val="uk-UA" w:eastAsia="uk-UA"/>
    </w:rPr>
  </w:style>
  <w:style w:type="character" w:customStyle="1" w:styleId="ab">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a"/>
    <w:locked/>
    <w:rsid w:val="006F338D"/>
    <w:rPr>
      <w:rFonts w:ascii="Times New Roman" w:eastAsia="Times New Roman" w:hAnsi="Times New Roman" w:cs="Times New Roman"/>
      <w:sz w:val="24"/>
      <w:szCs w:val="24"/>
      <w:lang w:eastAsia="ru-RU"/>
    </w:rPr>
  </w:style>
  <w:style w:type="character" w:customStyle="1" w:styleId="aff4">
    <w:name w:val="Нормальний текст Знак"/>
    <w:link w:val="aff3"/>
    <w:locked/>
    <w:rsid w:val="006F338D"/>
    <w:rPr>
      <w:rFonts w:ascii="Antiqua" w:eastAsia="Times New Roman" w:hAnsi="Antiqua" w:cs="Times New Roman"/>
      <w:sz w:val="26"/>
      <w:szCs w:val="20"/>
      <w:lang w:val="uk-UA" w:eastAsia="uk-UA"/>
    </w:rPr>
  </w:style>
  <w:style w:type="paragraph" w:customStyle="1" w:styleId="14pt">
    <w:name w:val="Обычный + 14 pt"/>
    <w:aliases w:val="полужирный,по ширине,Первая строка:  1,25 см"/>
    <w:basedOn w:val="a"/>
    <w:rsid w:val="006F338D"/>
    <w:pPr>
      <w:spacing w:after="0" w:line="240" w:lineRule="auto"/>
      <w:ind w:firstLine="709"/>
      <w:jc w:val="both"/>
    </w:pPr>
    <w:rPr>
      <w:rFonts w:ascii="Times New Roman" w:eastAsia="Times New Roman" w:hAnsi="Times New Roman"/>
      <w:b/>
      <w:noProof/>
      <w:sz w:val="28"/>
      <w:szCs w:val="28"/>
      <w:lang w:val="uk-UA" w:eastAsia="ru-RU"/>
    </w:rPr>
  </w:style>
  <w:style w:type="character" w:customStyle="1" w:styleId="NoSpacingChar">
    <w:name w:val="No Spacing Char"/>
    <w:link w:val="11"/>
    <w:locked/>
    <w:rsid w:val="006F338D"/>
    <w:rPr>
      <w:rFonts w:ascii="Calibri" w:eastAsia="Times New Roman" w:hAnsi="Calibri" w:cs="Times New Roman"/>
    </w:rPr>
  </w:style>
  <w:style w:type="paragraph" w:customStyle="1" w:styleId="1f6">
    <w:name w:val="Абзац списка1"/>
    <w:basedOn w:val="a"/>
    <w:rsid w:val="006F338D"/>
    <w:pPr>
      <w:spacing w:after="0" w:line="240" w:lineRule="auto"/>
      <w:ind w:left="720"/>
    </w:pPr>
    <w:rPr>
      <w:rFonts w:ascii="Times New Roman" w:eastAsia="Times New Roman" w:hAnsi="Times New Roman"/>
      <w:noProof/>
      <w:sz w:val="24"/>
      <w:szCs w:val="24"/>
      <w:lang w:val="uk-UA" w:eastAsia="ru-RU"/>
    </w:rPr>
  </w:style>
  <w:style w:type="paragraph" w:customStyle="1" w:styleId="2d">
    <w:name w:val="Без интервала2"/>
    <w:rsid w:val="006F338D"/>
    <w:pPr>
      <w:spacing w:after="0" w:line="240" w:lineRule="auto"/>
    </w:pPr>
    <w:rPr>
      <w:rFonts w:ascii="Calibri" w:eastAsia="Times New Roman" w:hAnsi="Calibri" w:cs="Times New Roman"/>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6F338D"/>
    <w:pPr>
      <w:spacing w:after="0" w:line="240" w:lineRule="auto"/>
    </w:pPr>
    <w:rPr>
      <w:rFonts w:ascii="Verdana" w:eastAsia="Times New Roman" w:hAnsi="Verdana" w:cs="Verdana"/>
      <w:noProof/>
      <w:sz w:val="20"/>
      <w:szCs w:val="20"/>
      <w:lang w:val="en-US"/>
    </w:rPr>
  </w:style>
  <w:style w:type="paragraph" w:customStyle="1" w:styleId="71">
    <w:name w:val="Знак Знак7"/>
    <w:basedOn w:val="a"/>
    <w:rsid w:val="006F338D"/>
    <w:pPr>
      <w:spacing w:after="0" w:line="240" w:lineRule="auto"/>
    </w:pPr>
    <w:rPr>
      <w:rFonts w:ascii="Verdana" w:eastAsia="Times New Roman" w:hAnsi="Verdana" w:cs="Verdana"/>
      <w:noProof/>
      <w:sz w:val="20"/>
      <w:szCs w:val="20"/>
      <w:lang w:val="en-US"/>
    </w:rPr>
  </w:style>
  <w:style w:type="paragraph" w:styleId="35">
    <w:name w:val="Body Text 3"/>
    <w:basedOn w:val="a"/>
    <w:link w:val="36"/>
    <w:rsid w:val="006F338D"/>
    <w:pPr>
      <w:spacing w:after="120" w:line="240" w:lineRule="auto"/>
    </w:pPr>
    <w:rPr>
      <w:rFonts w:ascii="Times New Roman" w:eastAsia="Times New Roman" w:hAnsi="Times New Roman"/>
      <w:sz w:val="16"/>
      <w:szCs w:val="16"/>
    </w:rPr>
  </w:style>
  <w:style w:type="character" w:customStyle="1" w:styleId="36">
    <w:name w:val="Основной текст 3 Знак"/>
    <w:basedOn w:val="a0"/>
    <w:link w:val="35"/>
    <w:rsid w:val="006F338D"/>
    <w:rPr>
      <w:rFonts w:ascii="Times New Roman" w:eastAsia="Times New Roman" w:hAnsi="Times New Roman" w:cs="Times New Roman"/>
      <w:sz w:val="16"/>
      <w:szCs w:val="16"/>
    </w:rPr>
  </w:style>
  <w:style w:type="paragraph" w:customStyle="1" w:styleId="affd">
    <w:name w:val="Знак"/>
    <w:basedOn w:val="a"/>
    <w:rsid w:val="006F338D"/>
    <w:pPr>
      <w:spacing w:after="0" w:line="240" w:lineRule="auto"/>
    </w:pPr>
    <w:rPr>
      <w:rFonts w:ascii="Verdana" w:eastAsia="Times New Roman" w:hAnsi="Verdana" w:cs="Verdana"/>
      <w:noProof/>
      <w:sz w:val="20"/>
      <w:szCs w:val="20"/>
      <w:lang w:val="en-US"/>
    </w:rPr>
  </w:style>
  <w:style w:type="paragraph" w:customStyle="1" w:styleId="214">
    <w:name w:val="Основной текст с отступом 21"/>
    <w:basedOn w:val="a"/>
    <w:rsid w:val="006F338D"/>
    <w:pPr>
      <w:suppressAutoHyphens/>
      <w:spacing w:after="120" w:line="240" w:lineRule="auto"/>
      <w:ind w:firstLine="720"/>
      <w:jc w:val="both"/>
    </w:pPr>
    <w:rPr>
      <w:rFonts w:ascii="Times New Roman" w:eastAsia="Times New Roman" w:hAnsi="Times New Roman"/>
      <w:noProof/>
      <w:sz w:val="24"/>
      <w:szCs w:val="24"/>
      <w:lang w:val="uk-UA" w:eastAsia="zh-CN"/>
    </w:rPr>
  </w:style>
  <w:style w:type="paragraph" w:styleId="affe">
    <w:name w:val="caption"/>
    <w:basedOn w:val="a"/>
    <w:next w:val="a"/>
    <w:qFormat/>
    <w:rsid w:val="006F338D"/>
    <w:pPr>
      <w:spacing w:after="0" w:line="240" w:lineRule="auto"/>
    </w:pPr>
    <w:rPr>
      <w:rFonts w:ascii="Times New Roman" w:eastAsia="Times New Roman" w:hAnsi="Times New Roman"/>
      <w:b/>
      <w:bCs/>
      <w:noProof/>
      <w:color w:val="943634"/>
      <w:sz w:val="18"/>
      <w:szCs w:val="18"/>
      <w:lang w:val="uk-UA" w:eastAsia="ru-RU"/>
    </w:rPr>
  </w:style>
  <w:style w:type="paragraph" w:customStyle="1" w:styleId="Style13">
    <w:name w:val="Style13"/>
    <w:basedOn w:val="a"/>
    <w:rsid w:val="006F338D"/>
    <w:pPr>
      <w:widowControl w:val="0"/>
      <w:autoSpaceDE w:val="0"/>
      <w:autoSpaceDN w:val="0"/>
      <w:adjustRightInd w:val="0"/>
      <w:spacing w:after="0" w:line="240" w:lineRule="auto"/>
    </w:pPr>
    <w:rPr>
      <w:rFonts w:ascii="Times New Roman" w:eastAsia="Times New Roman" w:hAnsi="Times New Roman"/>
      <w:noProof/>
      <w:sz w:val="24"/>
      <w:szCs w:val="24"/>
      <w:lang w:val="uk-UA" w:eastAsia="ru-RU"/>
    </w:rPr>
  </w:style>
  <w:style w:type="character" w:customStyle="1" w:styleId="FontStyle17">
    <w:name w:val="Font Style17"/>
    <w:rsid w:val="006F338D"/>
    <w:rPr>
      <w:rFonts w:ascii="Times New Roman" w:hAnsi="Times New Roman" w:cs="Times New Roman"/>
      <w:b/>
      <w:bCs/>
      <w:sz w:val="26"/>
      <w:szCs w:val="26"/>
    </w:rPr>
  </w:style>
  <w:style w:type="character" w:customStyle="1" w:styleId="atn">
    <w:name w:val="atn"/>
    <w:rsid w:val="006F338D"/>
  </w:style>
  <w:style w:type="character" w:customStyle="1" w:styleId="FontStyle18">
    <w:name w:val="Font Style18"/>
    <w:rsid w:val="006F338D"/>
    <w:rPr>
      <w:rFonts w:ascii="Times New Roman" w:hAnsi="Times New Roman" w:cs="Times New Roman"/>
      <w:sz w:val="22"/>
      <w:szCs w:val="22"/>
    </w:rPr>
  </w:style>
  <w:style w:type="character" w:customStyle="1" w:styleId="a5">
    <w:name w:val="Без интервала Знак"/>
    <w:link w:val="a4"/>
    <w:rsid w:val="006F338D"/>
    <w:rPr>
      <w:rFonts w:ascii="Calibri" w:eastAsia="Calibri" w:hAnsi="Calibri" w:cs="Times New Roman"/>
    </w:rPr>
  </w:style>
  <w:style w:type="character" w:customStyle="1" w:styleId="FontStyle16">
    <w:name w:val="Font Style16"/>
    <w:rsid w:val="006F338D"/>
    <w:rPr>
      <w:rFonts w:ascii="Times New Roman" w:hAnsi="Times New Roman" w:cs="Times New Roman"/>
      <w:sz w:val="26"/>
      <w:szCs w:val="26"/>
    </w:rPr>
  </w:style>
  <w:style w:type="paragraph" w:customStyle="1" w:styleId="72">
    <w:name w:val="Знак Знак7"/>
    <w:basedOn w:val="a"/>
    <w:rsid w:val="006F338D"/>
    <w:pPr>
      <w:spacing w:after="0" w:line="240" w:lineRule="auto"/>
    </w:pPr>
    <w:rPr>
      <w:rFonts w:ascii="Verdana" w:eastAsia="Times New Roman" w:hAnsi="Verdana" w:cs="Verdana"/>
      <w:noProof/>
      <w:sz w:val="20"/>
      <w:szCs w:val="20"/>
      <w:lang w:val="en-US"/>
    </w:rPr>
  </w:style>
  <w:style w:type="paragraph" w:customStyle="1" w:styleId="afff">
    <w:name w:val="Знак Знак Знак Знак Знак Знак Знак Знак Знак Знак"/>
    <w:basedOn w:val="a"/>
    <w:rsid w:val="006F338D"/>
    <w:pPr>
      <w:spacing w:after="0" w:line="240" w:lineRule="auto"/>
    </w:pPr>
    <w:rPr>
      <w:rFonts w:ascii="Verdana" w:eastAsia="Times New Roman" w:hAnsi="Verdana" w:cs="Verdana"/>
      <w:sz w:val="20"/>
      <w:szCs w:val="20"/>
      <w:lang w:val="en-US"/>
    </w:rPr>
  </w:style>
  <w:style w:type="paragraph" w:customStyle="1" w:styleId="37">
    <w:name w:val="Обычный3"/>
    <w:rsid w:val="006F338D"/>
    <w:pPr>
      <w:spacing w:after="0" w:line="240" w:lineRule="auto"/>
    </w:pPr>
    <w:rPr>
      <w:rFonts w:ascii="Times New Roman" w:eastAsia="Times New Roman" w:hAnsi="Times New Roman" w:cs="Times New Roman"/>
      <w:sz w:val="20"/>
      <w:szCs w:val="20"/>
      <w:lang w:eastAsia="ru-RU"/>
    </w:rPr>
  </w:style>
  <w:style w:type="character" w:customStyle="1" w:styleId="rvts0">
    <w:name w:val="rvts0"/>
    <w:basedOn w:val="a0"/>
    <w:rsid w:val="006F338D"/>
  </w:style>
  <w:style w:type="table" w:customStyle="1" w:styleId="111">
    <w:name w:val="Сетка таблицы11"/>
    <w:basedOn w:val="a1"/>
    <w:next w:val="af2"/>
    <w:uiPriority w:val="59"/>
    <w:rsid w:val="006F338D"/>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basedOn w:val="a1"/>
    <w:next w:val="af2"/>
    <w:uiPriority w:val="59"/>
    <w:rsid w:val="00094C4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608"/>
    <w:rPr>
      <w:rFonts w:ascii="Calibri" w:eastAsia="Calibri" w:hAnsi="Calibri" w:cs="Times New Roman"/>
    </w:rPr>
  </w:style>
  <w:style w:type="paragraph" w:styleId="1">
    <w:name w:val="heading 1"/>
    <w:basedOn w:val="a"/>
    <w:next w:val="a"/>
    <w:link w:val="10"/>
    <w:qFormat/>
    <w:rsid w:val="006F338D"/>
    <w:pPr>
      <w:keepNext/>
      <w:spacing w:after="0" w:line="240" w:lineRule="auto"/>
      <w:outlineLvl w:val="0"/>
    </w:pPr>
    <w:rPr>
      <w:rFonts w:ascii="Times New Roman" w:hAnsi="Times New Roman"/>
      <w:b/>
      <w:bCs/>
      <w:i/>
      <w:iCs/>
      <w:sz w:val="24"/>
      <w:szCs w:val="24"/>
      <w:lang w:val="uk-UA" w:eastAsia="ru-RU"/>
    </w:rPr>
  </w:style>
  <w:style w:type="paragraph" w:styleId="2">
    <w:name w:val="heading 2"/>
    <w:basedOn w:val="a"/>
    <w:next w:val="a"/>
    <w:link w:val="20"/>
    <w:qFormat/>
    <w:rsid w:val="006F338D"/>
    <w:pPr>
      <w:keepNext/>
      <w:spacing w:before="240" w:after="60" w:line="240" w:lineRule="auto"/>
      <w:outlineLvl w:val="1"/>
    </w:pPr>
    <w:rPr>
      <w:rFonts w:ascii="Arial" w:hAnsi="Arial" w:cs="Arial"/>
      <w:b/>
      <w:bCs/>
      <w:i/>
      <w:iCs/>
      <w:sz w:val="28"/>
      <w:szCs w:val="28"/>
      <w:lang w:eastAsia="ru-RU"/>
    </w:rPr>
  </w:style>
  <w:style w:type="paragraph" w:styleId="3">
    <w:name w:val="heading 3"/>
    <w:basedOn w:val="a"/>
    <w:next w:val="a"/>
    <w:link w:val="30"/>
    <w:qFormat/>
    <w:rsid w:val="006F338D"/>
    <w:pPr>
      <w:keepNext/>
      <w:spacing w:before="240" w:after="60" w:line="240" w:lineRule="auto"/>
      <w:outlineLvl w:val="2"/>
    </w:pPr>
    <w:rPr>
      <w:rFonts w:ascii="Arial" w:eastAsia="Times New Roman" w:hAnsi="Arial"/>
      <w:b/>
      <w:sz w:val="26"/>
      <w:szCs w:val="20"/>
      <w:lang w:val="uk-UA" w:eastAsia="ru-RU"/>
    </w:rPr>
  </w:style>
  <w:style w:type="paragraph" w:styleId="4">
    <w:name w:val="heading 4"/>
    <w:basedOn w:val="a"/>
    <w:next w:val="a"/>
    <w:link w:val="40"/>
    <w:qFormat/>
    <w:rsid w:val="006F338D"/>
    <w:pPr>
      <w:keepNext/>
      <w:keepLines/>
      <w:spacing w:before="200" w:after="0" w:line="240" w:lineRule="auto"/>
      <w:outlineLvl w:val="3"/>
    </w:pPr>
    <w:rPr>
      <w:rFonts w:ascii="Cambria" w:eastAsia="Times New Roman" w:hAnsi="Cambria"/>
      <w:b/>
      <w:i/>
      <w:color w:val="4F81BD"/>
      <w:sz w:val="24"/>
      <w:szCs w:val="20"/>
      <w:lang w:eastAsia="ru-RU"/>
    </w:rPr>
  </w:style>
  <w:style w:type="paragraph" w:styleId="8">
    <w:name w:val="heading 8"/>
    <w:basedOn w:val="a"/>
    <w:next w:val="a"/>
    <w:link w:val="80"/>
    <w:qFormat/>
    <w:rsid w:val="006F338D"/>
    <w:pPr>
      <w:spacing w:before="240" w:after="60" w:line="240" w:lineRule="auto"/>
      <w:outlineLvl w:val="7"/>
    </w:pPr>
    <w:rPr>
      <w:rFonts w:ascii="Times New Roman" w:eastAsia="Times New Roman" w:hAnsi="Times New Roman"/>
      <w:i/>
      <w:i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2608"/>
    <w:pPr>
      <w:ind w:left="720"/>
      <w:contextualSpacing/>
    </w:pPr>
  </w:style>
  <w:style w:type="paragraph" w:customStyle="1" w:styleId="11">
    <w:name w:val="Без интервала1"/>
    <w:link w:val="NoSpacingChar"/>
    <w:qFormat/>
    <w:rsid w:val="00022608"/>
    <w:pPr>
      <w:spacing w:after="0" w:line="240" w:lineRule="auto"/>
    </w:pPr>
    <w:rPr>
      <w:rFonts w:ascii="Calibri" w:eastAsia="Times New Roman" w:hAnsi="Calibri" w:cs="Times New Roman"/>
    </w:rPr>
  </w:style>
  <w:style w:type="paragraph" w:styleId="a4">
    <w:name w:val="No Spacing"/>
    <w:link w:val="a5"/>
    <w:qFormat/>
    <w:rsid w:val="00D30601"/>
    <w:pPr>
      <w:spacing w:after="0" w:line="240" w:lineRule="auto"/>
    </w:pPr>
    <w:rPr>
      <w:rFonts w:ascii="Calibri" w:eastAsia="Calibri" w:hAnsi="Calibri" w:cs="Times New Roman"/>
    </w:rPr>
  </w:style>
  <w:style w:type="character" w:customStyle="1" w:styleId="10">
    <w:name w:val="Заголовок 1 Знак"/>
    <w:basedOn w:val="a0"/>
    <w:link w:val="1"/>
    <w:rsid w:val="006F338D"/>
    <w:rPr>
      <w:rFonts w:ascii="Times New Roman" w:eastAsia="Calibri" w:hAnsi="Times New Roman" w:cs="Times New Roman"/>
      <w:b/>
      <w:bCs/>
      <w:i/>
      <w:iCs/>
      <w:sz w:val="24"/>
      <w:szCs w:val="24"/>
      <w:lang w:val="uk-UA" w:eastAsia="ru-RU"/>
    </w:rPr>
  </w:style>
  <w:style w:type="character" w:customStyle="1" w:styleId="20">
    <w:name w:val="Заголовок 2 Знак"/>
    <w:basedOn w:val="a0"/>
    <w:link w:val="2"/>
    <w:rsid w:val="006F338D"/>
    <w:rPr>
      <w:rFonts w:ascii="Arial" w:eastAsia="Calibri" w:hAnsi="Arial" w:cs="Arial"/>
      <w:b/>
      <w:bCs/>
      <w:i/>
      <w:iCs/>
      <w:sz w:val="28"/>
      <w:szCs w:val="28"/>
      <w:lang w:eastAsia="ru-RU"/>
    </w:rPr>
  </w:style>
  <w:style w:type="character" w:customStyle="1" w:styleId="80">
    <w:name w:val="Заголовок 8 Знак"/>
    <w:basedOn w:val="a0"/>
    <w:link w:val="8"/>
    <w:rsid w:val="006F338D"/>
    <w:rPr>
      <w:rFonts w:ascii="Times New Roman" w:eastAsia="Times New Roman" w:hAnsi="Times New Roman" w:cs="Times New Roman"/>
      <w:i/>
      <w:iCs/>
      <w:sz w:val="24"/>
      <w:szCs w:val="24"/>
      <w:lang w:val="uk-UA" w:eastAsia="ru-RU"/>
    </w:rPr>
  </w:style>
  <w:style w:type="numbering" w:customStyle="1" w:styleId="12">
    <w:name w:val="Нет списка1"/>
    <w:next w:val="a2"/>
    <w:uiPriority w:val="99"/>
    <w:semiHidden/>
    <w:unhideWhenUsed/>
    <w:rsid w:val="006F338D"/>
  </w:style>
  <w:style w:type="numbering" w:customStyle="1" w:styleId="110">
    <w:name w:val="Нет списка11"/>
    <w:next w:val="a2"/>
    <w:uiPriority w:val="99"/>
    <w:semiHidden/>
    <w:unhideWhenUsed/>
    <w:rsid w:val="006F338D"/>
  </w:style>
  <w:style w:type="paragraph" w:styleId="a6">
    <w:name w:val="Title"/>
    <w:basedOn w:val="a"/>
    <w:link w:val="a7"/>
    <w:qFormat/>
    <w:rsid w:val="006F338D"/>
    <w:pPr>
      <w:spacing w:after="0" w:line="240" w:lineRule="auto"/>
      <w:jc w:val="center"/>
    </w:pPr>
    <w:rPr>
      <w:rFonts w:ascii="Times New Roman" w:hAnsi="Times New Roman"/>
      <w:sz w:val="32"/>
      <w:szCs w:val="32"/>
      <w:lang w:val="uk-UA" w:eastAsia="ru-RU"/>
    </w:rPr>
  </w:style>
  <w:style w:type="character" w:customStyle="1" w:styleId="a7">
    <w:name w:val="Название Знак"/>
    <w:basedOn w:val="a0"/>
    <w:link w:val="a6"/>
    <w:rsid w:val="006F338D"/>
    <w:rPr>
      <w:rFonts w:ascii="Times New Roman" w:eastAsia="Calibri" w:hAnsi="Times New Roman" w:cs="Times New Roman"/>
      <w:sz w:val="32"/>
      <w:szCs w:val="32"/>
      <w:lang w:val="uk-UA" w:eastAsia="ru-RU"/>
    </w:rPr>
  </w:style>
  <w:style w:type="paragraph" w:styleId="a8">
    <w:name w:val="Subtitle"/>
    <w:basedOn w:val="a"/>
    <w:link w:val="a9"/>
    <w:qFormat/>
    <w:rsid w:val="006F338D"/>
    <w:pPr>
      <w:spacing w:after="0" w:line="240" w:lineRule="auto"/>
      <w:jc w:val="center"/>
    </w:pPr>
    <w:rPr>
      <w:rFonts w:ascii="Times New Roman" w:hAnsi="Times New Roman"/>
      <w:sz w:val="28"/>
      <w:szCs w:val="28"/>
      <w:lang w:val="uk-UA" w:eastAsia="ru-RU"/>
    </w:rPr>
  </w:style>
  <w:style w:type="character" w:customStyle="1" w:styleId="a9">
    <w:name w:val="Подзаголовок Знак"/>
    <w:basedOn w:val="a0"/>
    <w:link w:val="a8"/>
    <w:rsid w:val="006F338D"/>
    <w:rPr>
      <w:rFonts w:ascii="Times New Roman" w:eastAsia="Calibri" w:hAnsi="Times New Roman" w:cs="Times New Roman"/>
      <w:sz w:val="28"/>
      <w:szCs w:val="28"/>
      <w:lang w:val="uk-UA" w:eastAsia="ru-RU"/>
    </w:rPr>
  </w:style>
  <w:style w:type="paragraph" w:styleId="aa">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b"/>
    <w:unhideWhenUsed/>
    <w:rsid w:val="006F338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2">
    <w:name w:val="rvps2"/>
    <w:basedOn w:val="a"/>
    <w:rsid w:val="006F338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46">
    <w:name w:val="rvts46"/>
    <w:basedOn w:val="a0"/>
    <w:rsid w:val="006F338D"/>
  </w:style>
  <w:style w:type="character" w:customStyle="1" w:styleId="apple-converted-space">
    <w:name w:val="apple-converted-space"/>
    <w:basedOn w:val="a0"/>
    <w:rsid w:val="006F338D"/>
  </w:style>
  <w:style w:type="character" w:styleId="ac">
    <w:name w:val="Hyperlink"/>
    <w:basedOn w:val="a0"/>
    <w:unhideWhenUsed/>
    <w:rsid w:val="006F338D"/>
    <w:rPr>
      <w:color w:val="0000FF"/>
      <w:u w:val="single"/>
    </w:rPr>
  </w:style>
  <w:style w:type="character" w:customStyle="1" w:styleId="rvts96">
    <w:name w:val="rvts96"/>
    <w:basedOn w:val="a0"/>
    <w:rsid w:val="006F338D"/>
  </w:style>
  <w:style w:type="character" w:customStyle="1" w:styleId="rvts11">
    <w:name w:val="rvts11"/>
    <w:basedOn w:val="a0"/>
    <w:rsid w:val="006F338D"/>
  </w:style>
  <w:style w:type="character" w:customStyle="1" w:styleId="rvts37">
    <w:name w:val="rvts37"/>
    <w:basedOn w:val="a0"/>
    <w:rsid w:val="006F338D"/>
  </w:style>
  <w:style w:type="character" w:customStyle="1" w:styleId="rvts9">
    <w:name w:val="rvts9"/>
    <w:basedOn w:val="a0"/>
    <w:rsid w:val="006F338D"/>
  </w:style>
  <w:style w:type="numbering" w:customStyle="1" w:styleId="21">
    <w:name w:val="Нет списка2"/>
    <w:next w:val="a2"/>
    <w:uiPriority w:val="99"/>
    <w:semiHidden/>
    <w:unhideWhenUsed/>
    <w:rsid w:val="006F338D"/>
  </w:style>
  <w:style w:type="paragraph" w:styleId="22">
    <w:name w:val="Body Text Indent 2"/>
    <w:basedOn w:val="a"/>
    <w:link w:val="23"/>
    <w:rsid w:val="006F338D"/>
    <w:pPr>
      <w:spacing w:after="0" w:line="240" w:lineRule="auto"/>
      <w:ind w:firstLine="851"/>
      <w:jc w:val="both"/>
    </w:pPr>
    <w:rPr>
      <w:rFonts w:ascii="Arial" w:eastAsia="Times New Roman" w:hAnsi="Arial" w:cs="Arial"/>
      <w:sz w:val="24"/>
      <w:szCs w:val="24"/>
      <w:lang w:eastAsia="ru-RU"/>
    </w:rPr>
  </w:style>
  <w:style w:type="character" w:customStyle="1" w:styleId="23">
    <w:name w:val="Основной текст с отступом 2 Знак"/>
    <w:basedOn w:val="a0"/>
    <w:link w:val="22"/>
    <w:rsid w:val="006F338D"/>
    <w:rPr>
      <w:rFonts w:ascii="Arial" w:eastAsia="Times New Roman" w:hAnsi="Arial" w:cs="Arial"/>
      <w:sz w:val="24"/>
      <w:szCs w:val="24"/>
      <w:lang w:eastAsia="ru-RU"/>
    </w:rPr>
  </w:style>
  <w:style w:type="paragraph" w:customStyle="1" w:styleId="13">
    <w:name w:val="Основной текст с отступом1"/>
    <w:basedOn w:val="a"/>
    <w:link w:val="BodyTextIndent"/>
    <w:rsid w:val="006F338D"/>
    <w:pPr>
      <w:spacing w:after="120" w:line="240" w:lineRule="auto"/>
      <w:ind w:left="283"/>
    </w:pPr>
    <w:rPr>
      <w:rFonts w:ascii="Times New Roman" w:eastAsia="Times New Roman" w:hAnsi="Times New Roman"/>
      <w:sz w:val="24"/>
      <w:szCs w:val="24"/>
      <w:lang w:val="uk-UA" w:eastAsia="ru-RU"/>
    </w:rPr>
  </w:style>
  <w:style w:type="character" w:customStyle="1" w:styleId="BodyTextIndent">
    <w:name w:val="Body Text Indent Знак"/>
    <w:basedOn w:val="a0"/>
    <w:link w:val="13"/>
    <w:rsid w:val="006F338D"/>
    <w:rPr>
      <w:rFonts w:ascii="Times New Roman" w:eastAsia="Times New Roman" w:hAnsi="Times New Roman" w:cs="Times New Roman"/>
      <w:sz w:val="24"/>
      <w:szCs w:val="24"/>
      <w:lang w:val="uk-UA" w:eastAsia="ru-RU"/>
    </w:rPr>
  </w:style>
  <w:style w:type="character" w:customStyle="1" w:styleId="BodyTextIndentChar">
    <w:name w:val="Body Text Indent Char"/>
    <w:basedOn w:val="a0"/>
    <w:rsid w:val="006F338D"/>
    <w:rPr>
      <w:rFonts w:ascii="Times New Roman" w:hAnsi="Times New Roman" w:cs="Times New Roman"/>
      <w:sz w:val="24"/>
      <w:szCs w:val="24"/>
      <w:lang w:val="uk-UA" w:eastAsia="ru-RU"/>
    </w:rPr>
  </w:style>
  <w:style w:type="character" w:customStyle="1" w:styleId="14">
    <w:name w:val="Подзаголовок Знак1"/>
    <w:basedOn w:val="a0"/>
    <w:uiPriority w:val="11"/>
    <w:rsid w:val="006F338D"/>
    <w:rPr>
      <w:rFonts w:ascii="Cambria" w:eastAsia="Times New Roman" w:hAnsi="Cambria" w:cs="Times New Roman"/>
      <w:i/>
      <w:iCs/>
      <w:color w:val="4F81BD"/>
      <w:spacing w:val="15"/>
      <w:sz w:val="24"/>
      <w:szCs w:val="24"/>
      <w:lang w:eastAsia="ru-RU"/>
    </w:rPr>
  </w:style>
  <w:style w:type="paragraph" w:styleId="ad">
    <w:name w:val="Balloon Text"/>
    <w:basedOn w:val="a"/>
    <w:link w:val="ae"/>
    <w:semiHidden/>
    <w:unhideWhenUsed/>
    <w:rsid w:val="006F338D"/>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6F338D"/>
    <w:rPr>
      <w:rFonts w:ascii="Tahoma" w:eastAsia="Times New Roman" w:hAnsi="Tahoma" w:cs="Tahoma"/>
      <w:sz w:val="16"/>
      <w:szCs w:val="16"/>
      <w:lang w:eastAsia="ru-RU"/>
    </w:rPr>
  </w:style>
  <w:style w:type="paragraph" w:customStyle="1" w:styleId="15">
    <w:name w:val="Основной текст1"/>
    <w:basedOn w:val="a"/>
    <w:next w:val="af"/>
    <w:link w:val="af0"/>
    <w:uiPriority w:val="99"/>
    <w:semiHidden/>
    <w:unhideWhenUsed/>
    <w:rsid w:val="006F338D"/>
    <w:pPr>
      <w:spacing w:after="120"/>
    </w:pPr>
    <w:rPr>
      <w:rFonts w:asciiTheme="minorHAnsi" w:eastAsiaTheme="minorHAnsi" w:hAnsiTheme="minorHAnsi" w:cstheme="minorBidi"/>
    </w:rPr>
  </w:style>
  <w:style w:type="character" w:customStyle="1" w:styleId="af0">
    <w:name w:val="Основной текст Знак"/>
    <w:basedOn w:val="a0"/>
    <w:link w:val="15"/>
    <w:uiPriority w:val="99"/>
    <w:semiHidden/>
    <w:rsid w:val="006F338D"/>
  </w:style>
  <w:style w:type="paragraph" w:styleId="af1">
    <w:name w:val="Block Text"/>
    <w:basedOn w:val="a"/>
    <w:rsid w:val="006F338D"/>
    <w:pPr>
      <w:spacing w:after="0" w:line="240" w:lineRule="auto"/>
      <w:ind w:left="-108" w:right="-49"/>
      <w:jc w:val="center"/>
    </w:pPr>
    <w:rPr>
      <w:rFonts w:ascii="Times New Roman" w:eastAsia="Times New Roman" w:hAnsi="Times New Roman"/>
      <w:b/>
      <w:sz w:val="28"/>
      <w:szCs w:val="20"/>
      <w:lang w:val="uk-UA" w:eastAsia="ru-RU"/>
    </w:rPr>
  </w:style>
  <w:style w:type="table" w:customStyle="1" w:styleId="16">
    <w:name w:val="Сетка таблицы1"/>
    <w:basedOn w:val="a1"/>
    <w:next w:val="af2"/>
    <w:uiPriority w:val="59"/>
    <w:rsid w:val="006F338D"/>
    <w:pPr>
      <w:spacing w:after="0" w:line="240" w:lineRule="auto"/>
      <w:ind w:left="57" w:right="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aliases w:val="Основной текст Знак Знак Знак,Текст1,bt"/>
    <w:basedOn w:val="a"/>
    <w:link w:val="17"/>
    <w:uiPriority w:val="99"/>
    <w:unhideWhenUsed/>
    <w:rsid w:val="006F338D"/>
    <w:pPr>
      <w:spacing w:after="120"/>
    </w:pPr>
  </w:style>
  <w:style w:type="character" w:customStyle="1" w:styleId="17">
    <w:name w:val="Основной текст Знак1"/>
    <w:aliases w:val="Основной текст Знак Знак Знак Знак2,Текст1 Знак2,bt Знак"/>
    <w:basedOn w:val="a0"/>
    <w:link w:val="af"/>
    <w:uiPriority w:val="99"/>
    <w:rsid w:val="006F338D"/>
    <w:rPr>
      <w:rFonts w:ascii="Calibri" w:eastAsia="Calibri" w:hAnsi="Calibri" w:cs="Times New Roman"/>
    </w:rPr>
  </w:style>
  <w:style w:type="table" w:styleId="af2">
    <w:name w:val="Table Grid"/>
    <w:basedOn w:val="a1"/>
    <w:uiPriority w:val="59"/>
    <w:rsid w:val="006F3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nhideWhenUsed/>
    <w:rsid w:val="006F338D"/>
    <w:pPr>
      <w:spacing w:after="120"/>
      <w:ind w:left="283"/>
    </w:pPr>
    <w:rPr>
      <w:sz w:val="16"/>
      <w:szCs w:val="16"/>
    </w:rPr>
  </w:style>
  <w:style w:type="character" w:customStyle="1" w:styleId="32">
    <w:name w:val="Основной текст с отступом 3 Знак"/>
    <w:basedOn w:val="a0"/>
    <w:link w:val="31"/>
    <w:rsid w:val="006F338D"/>
    <w:rPr>
      <w:rFonts w:ascii="Calibri" w:eastAsia="Calibri" w:hAnsi="Calibri" w:cs="Times New Roman"/>
      <w:sz w:val="16"/>
      <w:szCs w:val="16"/>
    </w:rPr>
  </w:style>
  <w:style w:type="paragraph" w:styleId="24">
    <w:name w:val="Body Text 2"/>
    <w:basedOn w:val="a"/>
    <w:link w:val="25"/>
    <w:unhideWhenUsed/>
    <w:rsid w:val="006F338D"/>
    <w:pPr>
      <w:spacing w:after="120" w:line="480" w:lineRule="auto"/>
    </w:pPr>
  </w:style>
  <w:style w:type="character" w:customStyle="1" w:styleId="25">
    <w:name w:val="Основной текст 2 Знак"/>
    <w:basedOn w:val="a0"/>
    <w:link w:val="24"/>
    <w:rsid w:val="006F338D"/>
    <w:rPr>
      <w:rFonts w:ascii="Calibri" w:eastAsia="Calibri" w:hAnsi="Calibri" w:cs="Times New Roman"/>
    </w:rPr>
  </w:style>
  <w:style w:type="paragraph" w:styleId="af3">
    <w:name w:val="Body Text Indent"/>
    <w:aliases w:val="Подпись к рис."/>
    <w:basedOn w:val="a"/>
    <w:link w:val="af4"/>
    <w:unhideWhenUsed/>
    <w:rsid w:val="006F338D"/>
    <w:pPr>
      <w:spacing w:after="120"/>
      <w:ind w:left="283"/>
    </w:pPr>
  </w:style>
  <w:style w:type="character" w:customStyle="1" w:styleId="af4">
    <w:name w:val="Основной текст с отступом Знак"/>
    <w:aliases w:val="Подпись к рис. Знак2"/>
    <w:basedOn w:val="a0"/>
    <w:link w:val="af3"/>
    <w:rsid w:val="006F338D"/>
    <w:rPr>
      <w:rFonts w:ascii="Calibri" w:eastAsia="Calibri" w:hAnsi="Calibri" w:cs="Times New Roman"/>
    </w:rPr>
  </w:style>
  <w:style w:type="character" w:customStyle="1" w:styleId="30">
    <w:name w:val="Заголовок 3 Знак"/>
    <w:basedOn w:val="a0"/>
    <w:link w:val="3"/>
    <w:rsid w:val="006F338D"/>
    <w:rPr>
      <w:rFonts w:ascii="Arial" w:eastAsia="Times New Roman" w:hAnsi="Arial" w:cs="Times New Roman"/>
      <w:b/>
      <w:sz w:val="26"/>
      <w:szCs w:val="20"/>
      <w:lang w:val="uk-UA" w:eastAsia="ru-RU"/>
    </w:rPr>
  </w:style>
  <w:style w:type="character" w:customStyle="1" w:styleId="40">
    <w:name w:val="Заголовок 4 Знак"/>
    <w:basedOn w:val="a0"/>
    <w:link w:val="4"/>
    <w:rsid w:val="006F338D"/>
    <w:rPr>
      <w:rFonts w:ascii="Cambria" w:eastAsia="Times New Roman" w:hAnsi="Cambria" w:cs="Times New Roman"/>
      <w:b/>
      <w:i/>
      <w:color w:val="4F81BD"/>
      <w:sz w:val="24"/>
      <w:szCs w:val="20"/>
      <w:lang w:eastAsia="ru-RU"/>
    </w:rPr>
  </w:style>
  <w:style w:type="numbering" w:customStyle="1" w:styleId="33">
    <w:name w:val="Нет списка3"/>
    <w:next w:val="a2"/>
    <w:semiHidden/>
    <w:unhideWhenUsed/>
    <w:rsid w:val="006F338D"/>
  </w:style>
  <w:style w:type="character" w:customStyle="1" w:styleId="9">
    <w:name w:val="Знак Знак9"/>
    <w:locked/>
    <w:rsid w:val="006F338D"/>
    <w:rPr>
      <w:rFonts w:ascii="Arial" w:hAnsi="Arial"/>
      <w:b/>
      <w:sz w:val="26"/>
      <w:lang w:val="uk-UA" w:eastAsia="ru-RU"/>
    </w:rPr>
  </w:style>
  <w:style w:type="paragraph" w:customStyle="1" w:styleId="af5">
    <w:name w:val="a"/>
    <w:basedOn w:val="a"/>
    <w:rsid w:val="006F338D"/>
    <w:pPr>
      <w:spacing w:before="100" w:beforeAutospacing="1" w:after="100" w:afterAutospacing="1" w:line="240" w:lineRule="auto"/>
    </w:pPr>
    <w:rPr>
      <w:rFonts w:ascii="Times New Roman" w:eastAsia="Times New Roman" w:hAnsi="Times New Roman"/>
      <w:noProof/>
      <w:sz w:val="24"/>
      <w:szCs w:val="24"/>
      <w:lang w:val="uk-UA" w:eastAsia="ru-RU"/>
    </w:rPr>
  </w:style>
  <w:style w:type="character" w:customStyle="1" w:styleId="26">
    <w:name w:val="Текст выноски Знак2"/>
    <w:semiHidden/>
    <w:locked/>
    <w:rsid w:val="006F338D"/>
    <w:rPr>
      <w:rFonts w:ascii="Tahoma" w:hAnsi="Tahoma"/>
      <w:sz w:val="16"/>
    </w:rPr>
  </w:style>
  <w:style w:type="paragraph" w:customStyle="1" w:styleId="7">
    <w:name w:val="Знак Знак7 Знак Знак"/>
    <w:basedOn w:val="a"/>
    <w:rsid w:val="006F338D"/>
    <w:pPr>
      <w:spacing w:after="0" w:line="240" w:lineRule="auto"/>
    </w:pPr>
    <w:rPr>
      <w:rFonts w:ascii="Verdana" w:eastAsia="Times New Roman" w:hAnsi="Verdana" w:cs="Verdana"/>
      <w:noProof/>
      <w:sz w:val="20"/>
      <w:szCs w:val="20"/>
      <w:lang w:val="en-US"/>
    </w:rPr>
  </w:style>
  <w:style w:type="paragraph" w:customStyle="1" w:styleId="af6">
    <w:name w:val="Знак Знак Знак Знак Знак Знак Знак Знак Знак Знак Знак Знак Знак Знак Знак"/>
    <w:basedOn w:val="a"/>
    <w:rsid w:val="006F338D"/>
    <w:pPr>
      <w:spacing w:after="0" w:line="240" w:lineRule="auto"/>
    </w:pPr>
    <w:rPr>
      <w:rFonts w:ascii="Verdana" w:eastAsia="Times New Roman" w:hAnsi="Verdana" w:cs="Verdana"/>
      <w:noProof/>
      <w:sz w:val="20"/>
      <w:szCs w:val="20"/>
      <w:lang w:val="en-US"/>
    </w:rPr>
  </w:style>
  <w:style w:type="character" w:customStyle="1" w:styleId="BodyTextChar">
    <w:name w:val="Body Text Char"/>
    <w:aliases w:val="Основной текст Знак Знак Знак Char,Текст1 Char,bt Char"/>
    <w:locked/>
    <w:rsid w:val="006F338D"/>
    <w:rPr>
      <w:rFonts w:ascii="Times New Roman" w:hAnsi="Times New Roman"/>
      <w:sz w:val="24"/>
    </w:rPr>
  </w:style>
  <w:style w:type="character" w:styleId="af7">
    <w:name w:val="page number"/>
    <w:uiPriority w:val="99"/>
    <w:rsid w:val="006F338D"/>
    <w:rPr>
      <w:rFonts w:cs="Times New Roman"/>
    </w:rPr>
  </w:style>
  <w:style w:type="character" w:customStyle="1" w:styleId="41">
    <w:name w:val="Текст выноски Знак4"/>
    <w:semiHidden/>
    <w:rsid w:val="006F338D"/>
    <w:rPr>
      <w:rFonts w:ascii="Tahoma" w:hAnsi="Tahoma" w:cs="Tahoma"/>
      <w:sz w:val="16"/>
      <w:szCs w:val="16"/>
    </w:rPr>
  </w:style>
  <w:style w:type="paragraph" w:customStyle="1" w:styleId="af8">
    <w:name w:val="Стиль Знак"/>
    <w:basedOn w:val="a"/>
    <w:rsid w:val="006F338D"/>
    <w:pPr>
      <w:spacing w:after="0" w:line="240" w:lineRule="auto"/>
    </w:pPr>
    <w:rPr>
      <w:rFonts w:ascii="Verdana" w:eastAsia="Times New Roman" w:hAnsi="Verdana" w:cs="Verdana"/>
      <w:noProof/>
      <w:sz w:val="20"/>
      <w:szCs w:val="20"/>
      <w:lang w:val="en-US"/>
    </w:rPr>
  </w:style>
  <w:style w:type="paragraph" w:customStyle="1" w:styleId="StyleZakonu">
    <w:name w:val="StyleZakonu"/>
    <w:basedOn w:val="a"/>
    <w:rsid w:val="006F338D"/>
    <w:pPr>
      <w:autoSpaceDE w:val="0"/>
      <w:autoSpaceDN w:val="0"/>
      <w:spacing w:after="60" w:line="220" w:lineRule="exact"/>
      <w:ind w:firstLine="284"/>
      <w:jc w:val="both"/>
    </w:pPr>
    <w:rPr>
      <w:rFonts w:ascii="Peterburg" w:eastAsia="Times New Roman" w:hAnsi="Peterburg" w:cs="Peterburg"/>
      <w:noProof/>
      <w:sz w:val="20"/>
      <w:szCs w:val="20"/>
      <w:lang w:val="uk-UA" w:eastAsia="uk-UA"/>
    </w:rPr>
  </w:style>
  <w:style w:type="paragraph" w:customStyle="1" w:styleId="af9">
    <w:name w:val="Знак"/>
    <w:basedOn w:val="a"/>
    <w:rsid w:val="006F338D"/>
    <w:pPr>
      <w:spacing w:after="0" w:line="240" w:lineRule="auto"/>
    </w:pPr>
    <w:rPr>
      <w:rFonts w:ascii="Verdana" w:eastAsia="Times New Roman" w:hAnsi="Verdana" w:cs="Verdana"/>
      <w:noProof/>
      <w:sz w:val="20"/>
      <w:szCs w:val="20"/>
      <w:lang w:val="en-US"/>
    </w:rPr>
  </w:style>
  <w:style w:type="paragraph" w:customStyle="1" w:styleId="afa">
    <w:name w:val="Знак Знак Знак Знак Знак Знак Знак"/>
    <w:basedOn w:val="a"/>
    <w:rsid w:val="006F338D"/>
    <w:pPr>
      <w:spacing w:after="0" w:line="240" w:lineRule="auto"/>
    </w:pPr>
    <w:rPr>
      <w:rFonts w:ascii="Verdana" w:eastAsia="Times New Roman" w:hAnsi="Verdana" w:cs="Verdana"/>
      <w:noProof/>
      <w:sz w:val="20"/>
      <w:szCs w:val="20"/>
      <w:lang w:val="en-US"/>
    </w:rPr>
  </w:style>
  <w:style w:type="paragraph" w:styleId="afb">
    <w:name w:val="footer"/>
    <w:basedOn w:val="a"/>
    <w:link w:val="afc"/>
    <w:rsid w:val="006F338D"/>
    <w:pPr>
      <w:tabs>
        <w:tab w:val="center" w:pos="4677"/>
        <w:tab w:val="right" w:pos="9355"/>
      </w:tabs>
      <w:spacing w:after="0" w:line="240" w:lineRule="auto"/>
    </w:pPr>
    <w:rPr>
      <w:rFonts w:ascii="Bookman Old Style" w:eastAsia="Times New Roman" w:hAnsi="Bookman Old Style"/>
      <w:sz w:val="24"/>
      <w:szCs w:val="20"/>
      <w:lang w:val="uk-UA" w:eastAsia="x-none"/>
    </w:rPr>
  </w:style>
  <w:style w:type="character" w:customStyle="1" w:styleId="afc">
    <w:name w:val="Нижний колонтитул Знак"/>
    <w:basedOn w:val="a0"/>
    <w:link w:val="afb"/>
    <w:rsid w:val="006F338D"/>
    <w:rPr>
      <w:rFonts w:ascii="Bookman Old Style" w:eastAsia="Times New Roman" w:hAnsi="Bookman Old Style" w:cs="Times New Roman"/>
      <w:sz w:val="24"/>
      <w:szCs w:val="20"/>
      <w:lang w:val="uk-UA" w:eastAsia="x-none"/>
    </w:rPr>
  </w:style>
  <w:style w:type="paragraph" w:customStyle="1" w:styleId="caaieiaie1">
    <w:name w:val="caaieiaie 1"/>
    <w:basedOn w:val="a"/>
    <w:next w:val="a"/>
    <w:uiPriority w:val="99"/>
    <w:rsid w:val="006F338D"/>
    <w:pPr>
      <w:keepNext/>
      <w:widowControl w:val="0"/>
      <w:autoSpaceDE w:val="0"/>
      <w:autoSpaceDN w:val="0"/>
      <w:spacing w:after="0" w:line="192" w:lineRule="auto"/>
      <w:jc w:val="center"/>
    </w:pPr>
    <w:rPr>
      <w:rFonts w:ascii="SchoolDL" w:eastAsia="Times New Roman" w:hAnsi="SchoolDL" w:cs="SchoolDL"/>
      <w:b/>
      <w:bCs/>
      <w:noProof/>
      <w:sz w:val="30"/>
      <w:szCs w:val="30"/>
      <w:lang w:val="uk-UA" w:eastAsia="ru-RU"/>
    </w:rPr>
  </w:style>
  <w:style w:type="paragraph" w:styleId="afd">
    <w:name w:val="header"/>
    <w:basedOn w:val="a"/>
    <w:link w:val="afe"/>
    <w:uiPriority w:val="99"/>
    <w:rsid w:val="006F338D"/>
    <w:pPr>
      <w:tabs>
        <w:tab w:val="center" w:pos="4677"/>
        <w:tab w:val="right" w:pos="9355"/>
      </w:tabs>
      <w:spacing w:after="0" w:line="240" w:lineRule="auto"/>
    </w:pPr>
    <w:rPr>
      <w:rFonts w:ascii="Times New Roman" w:eastAsia="Times New Roman" w:hAnsi="Times New Roman"/>
      <w:sz w:val="24"/>
      <w:szCs w:val="20"/>
      <w:lang w:eastAsia="ru-RU"/>
    </w:rPr>
  </w:style>
  <w:style w:type="character" w:customStyle="1" w:styleId="afe">
    <w:name w:val="Верхний колонтитул Знак"/>
    <w:basedOn w:val="a0"/>
    <w:link w:val="afd"/>
    <w:uiPriority w:val="99"/>
    <w:rsid w:val="006F338D"/>
    <w:rPr>
      <w:rFonts w:ascii="Times New Roman" w:eastAsia="Times New Roman" w:hAnsi="Times New Roman" w:cs="Times New Roman"/>
      <w:sz w:val="24"/>
      <w:szCs w:val="20"/>
      <w:lang w:eastAsia="ru-RU"/>
    </w:rPr>
  </w:style>
  <w:style w:type="character" w:customStyle="1" w:styleId="aff">
    <w:name w:val="Основной текст Знак Знак"/>
    <w:aliases w:val="Основной текст Знак Знак Знак Знак,Текст1 Знак,bt Знак Знак"/>
    <w:rsid w:val="006F338D"/>
    <w:rPr>
      <w:sz w:val="24"/>
      <w:lang w:val="ru-RU" w:eastAsia="ru-RU"/>
    </w:rPr>
  </w:style>
  <w:style w:type="table" w:customStyle="1" w:styleId="27">
    <w:name w:val="Сетка таблицы2"/>
    <w:basedOn w:val="a1"/>
    <w:next w:val="af2"/>
    <w:rsid w:val="006F338D"/>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1 Знак Знак Знак Знак"/>
    <w:basedOn w:val="a"/>
    <w:rsid w:val="006F338D"/>
    <w:pPr>
      <w:spacing w:after="0" w:line="240" w:lineRule="auto"/>
    </w:pPr>
    <w:rPr>
      <w:rFonts w:ascii="Verdana" w:eastAsia="Times New Roman" w:hAnsi="Verdana" w:cs="Verdana"/>
      <w:noProof/>
      <w:sz w:val="20"/>
      <w:szCs w:val="20"/>
      <w:lang w:val="en-US"/>
    </w:rPr>
  </w:style>
  <w:style w:type="paragraph" w:customStyle="1" w:styleId="210">
    <w:name w:val="Основной текст 21"/>
    <w:basedOn w:val="a"/>
    <w:rsid w:val="006F338D"/>
    <w:pPr>
      <w:overflowPunct w:val="0"/>
      <w:autoSpaceDE w:val="0"/>
      <w:autoSpaceDN w:val="0"/>
      <w:adjustRightInd w:val="0"/>
      <w:spacing w:after="0" w:line="240" w:lineRule="auto"/>
      <w:ind w:firstLine="708"/>
      <w:jc w:val="both"/>
    </w:pPr>
    <w:rPr>
      <w:rFonts w:ascii="Arial" w:eastAsia="Times New Roman" w:hAnsi="Arial"/>
      <w:noProof/>
      <w:sz w:val="28"/>
      <w:szCs w:val="20"/>
      <w:lang w:val="uk-UA" w:eastAsia="ru-RU"/>
    </w:rPr>
  </w:style>
  <w:style w:type="paragraph" w:customStyle="1" w:styleId="aff0">
    <w:name w:val="Знак Знак Знак Знак Знак Знак Знак Знак Знак Знак Знак Знак Знак Знак Знак Знак Знак"/>
    <w:basedOn w:val="a"/>
    <w:rsid w:val="006F338D"/>
    <w:pPr>
      <w:spacing w:after="0" w:line="240" w:lineRule="auto"/>
    </w:pPr>
    <w:rPr>
      <w:rFonts w:ascii="Verdana" w:eastAsia="Times New Roman" w:hAnsi="Verdana"/>
      <w:noProof/>
      <w:sz w:val="20"/>
      <w:szCs w:val="20"/>
      <w:lang w:val="en-US"/>
    </w:rPr>
  </w:style>
  <w:style w:type="paragraph" w:styleId="aff1">
    <w:name w:val="Body Text First Indent"/>
    <w:basedOn w:val="af"/>
    <w:link w:val="aff2"/>
    <w:rsid w:val="006F338D"/>
    <w:pPr>
      <w:spacing w:line="240" w:lineRule="auto"/>
      <w:ind w:firstLine="210"/>
    </w:pPr>
    <w:rPr>
      <w:rFonts w:ascii="Times New Roman" w:eastAsia="Times New Roman" w:hAnsi="Times New Roman"/>
      <w:sz w:val="24"/>
      <w:szCs w:val="20"/>
      <w:lang w:eastAsia="ru-RU"/>
    </w:rPr>
  </w:style>
  <w:style w:type="character" w:customStyle="1" w:styleId="aff2">
    <w:name w:val="Красная строка Знак"/>
    <w:basedOn w:val="17"/>
    <w:link w:val="aff1"/>
    <w:rsid w:val="006F338D"/>
    <w:rPr>
      <w:rFonts w:ascii="Times New Roman" w:eastAsia="Times New Roman" w:hAnsi="Times New Roman" w:cs="Times New Roman"/>
      <w:sz w:val="24"/>
      <w:szCs w:val="20"/>
      <w:lang w:eastAsia="ru-RU"/>
    </w:rPr>
  </w:style>
  <w:style w:type="character" w:customStyle="1" w:styleId="28">
    <w:name w:val="Красная строка 2 Знак"/>
    <w:link w:val="29"/>
    <w:locked/>
    <w:rsid w:val="006F338D"/>
    <w:rPr>
      <w:sz w:val="24"/>
    </w:rPr>
  </w:style>
  <w:style w:type="paragraph" w:styleId="29">
    <w:name w:val="Body Text First Indent 2"/>
    <w:basedOn w:val="af3"/>
    <w:link w:val="28"/>
    <w:rsid w:val="006F338D"/>
    <w:pPr>
      <w:spacing w:line="240" w:lineRule="auto"/>
      <w:ind w:firstLine="210"/>
    </w:pPr>
    <w:rPr>
      <w:rFonts w:asciiTheme="minorHAnsi" w:eastAsiaTheme="minorHAnsi" w:hAnsiTheme="minorHAnsi" w:cstheme="minorBidi"/>
      <w:sz w:val="24"/>
    </w:rPr>
  </w:style>
  <w:style w:type="character" w:customStyle="1" w:styleId="211">
    <w:name w:val="Красная строка 2 Знак1"/>
    <w:basedOn w:val="af4"/>
    <w:semiHidden/>
    <w:rsid w:val="006F338D"/>
    <w:rPr>
      <w:rFonts w:ascii="Calibri" w:eastAsia="Calibri" w:hAnsi="Calibri" w:cs="Times New Roman"/>
    </w:rPr>
  </w:style>
  <w:style w:type="character" w:customStyle="1" w:styleId="2110">
    <w:name w:val="Красная строка 2 Знак11"/>
    <w:semiHidden/>
    <w:rsid w:val="006F338D"/>
    <w:rPr>
      <w:rFonts w:cs="Times New Roman"/>
      <w:sz w:val="24"/>
      <w:szCs w:val="24"/>
      <w:lang w:val="uk-UA" w:eastAsia="ru-RU"/>
    </w:rPr>
  </w:style>
  <w:style w:type="paragraph" w:customStyle="1" w:styleId="aff3">
    <w:name w:val="Нормальний текст"/>
    <w:basedOn w:val="a"/>
    <w:link w:val="aff4"/>
    <w:rsid w:val="006F338D"/>
    <w:pPr>
      <w:spacing w:before="120" w:after="0" w:line="240" w:lineRule="auto"/>
      <w:ind w:firstLine="567"/>
      <w:jc w:val="both"/>
    </w:pPr>
    <w:rPr>
      <w:rFonts w:ascii="Antiqua" w:eastAsia="Times New Roman" w:hAnsi="Antiqua"/>
      <w:sz w:val="26"/>
      <w:szCs w:val="20"/>
      <w:lang w:val="uk-UA" w:eastAsia="uk-UA"/>
    </w:rPr>
  </w:style>
  <w:style w:type="paragraph" w:customStyle="1" w:styleId="19">
    <w:name w:val="1"/>
    <w:basedOn w:val="a"/>
    <w:rsid w:val="006F338D"/>
    <w:pPr>
      <w:spacing w:after="0" w:line="240" w:lineRule="auto"/>
    </w:pPr>
    <w:rPr>
      <w:rFonts w:ascii="Verdana" w:eastAsia="Times New Roman" w:hAnsi="Verdana" w:cs="Verdana"/>
      <w:noProof/>
      <w:sz w:val="20"/>
      <w:szCs w:val="20"/>
      <w:lang w:val="en-US"/>
    </w:rPr>
  </w:style>
  <w:style w:type="character" w:styleId="aff5">
    <w:name w:val="Strong"/>
    <w:qFormat/>
    <w:rsid w:val="006F338D"/>
    <w:rPr>
      <w:rFonts w:cs="Times New Roman"/>
      <w:b/>
    </w:rPr>
  </w:style>
  <w:style w:type="character" w:styleId="aff6">
    <w:name w:val="Emphasis"/>
    <w:qFormat/>
    <w:rsid w:val="006F338D"/>
    <w:rPr>
      <w:rFonts w:cs="Times New Roman"/>
      <w:i/>
    </w:rPr>
  </w:style>
  <w:style w:type="paragraph" w:styleId="aff7">
    <w:name w:val="Plain Text"/>
    <w:basedOn w:val="a"/>
    <w:link w:val="aff8"/>
    <w:rsid w:val="006F338D"/>
    <w:pPr>
      <w:spacing w:after="0" w:line="240" w:lineRule="auto"/>
    </w:pPr>
    <w:rPr>
      <w:rFonts w:ascii="Courier New" w:eastAsia="Times New Roman" w:hAnsi="Courier New"/>
      <w:sz w:val="20"/>
      <w:szCs w:val="20"/>
      <w:lang w:eastAsia="ru-RU"/>
    </w:rPr>
  </w:style>
  <w:style w:type="character" w:customStyle="1" w:styleId="aff8">
    <w:name w:val="Текст Знак"/>
    <w:basedOn w:val="a0"/>
    <w:link w:val="aff7"/>
    <w:rsid w:val="006F338D"/>
    <w:rPr>
      <w:rFonts w:ascii="Courier New" w:eastAsia="Times New Roman" w:hAnsi="Courier New" w:cs="Times New Roman"/>
      <w:sz w:val="20"/>
      <w:szCs w:val="20"/>
      <w:lang w:eastAsia="ru-RU"/>
    </w:rPr>
  </w:style>
  <w:style w:type="paragraph" w:customStyle="1" w:styleId="1a">
    <w:name w:val="Знак1"/>
    <w:basedOn w:val="a"/>
    <w:rsid w:val="006F338D"/>
    <w:pPr>
      <w:spacing w:after="0" w:line="240" w:lineRule="auto"/>
    </w:pPr>
    <w:rPr>
      <w:rFonts w:ascii="Verdana" w:eastAsia="Times New Roman" w:hAnsi="Verdana" w:cs="Verdana"/>
      <w:noProof/>
      <w:sz w:val="20"/>
      <w:szCs w:val="20"/>
      <w:lang w:val="en-US"/>
    </w:rPr>
  </w:style>
  <w:style w:type="character" w:customStyle="1" w:styleId="aff9">
    <w:name w:val="Знак Знак"/>
    <w:rsid w:val="006F338D"/>
    <w:rPr>
      <w:sz w:val="24"/>
      <w:lang w:val="ru-RU" w:eastAsia="ru-RU"/>
    </w:rPr>
  </w:style>
  <w:style w:type="paragraph" w:customStyle="1" w:styleId="2a">
    <w:name w:val="Знак2"/>
    <w:basedOn w:val="a"/>
    <w:rsid w:val="006F338D"/>
    <w:pPr>
      <w:spacing w:after="0" w:line="240" w:lineRule="auto"/>
    </w:pPr>
    <w:rPr>
      <w:rFonts w:ascii="Verdana" w:eastAsia="Times New Roman" w:hAnsi="Verdana" w:cs="Verdana"/>
      <w:noProof/>
      <w:sz w:val="20"/>
      <w:szCs w:val="20"/>
      <w:lang w:val="en-US"/>
    </w:rPr>
  </w:style>
  <w:style w:type="character" w:customStyle="1" w:styleId="BodyTextFirstIndentChar">
    <w:name w:val="Body Text First Indent Char"/>
    <w:locked/>
    <w:rsid w:val="006F338D"/>
    <w:rPr>
      <w:rFonts w:ascii="Times New Roman" w:hAnsi="Times New Roman" w:cs="Times New Roman"/>
      <w:sz w:val="24"/>
      <w:szCs w:val="24"/>
    </w:rPr>
  </w:style>
  <w:style w:type="paragraph" w:customStyle="1" w:styleId="Style1">
    <w:name w:val="Style1"/>
    <w:basedOn w:val="a"/>
    <w:rsid w:val="006F338D"/>
    <w:pPr>
      <w:widowControl w:val="0"/>
      <w:autoSpaceDE w:val="0"/>
      <w:autoSpaceDN w:val="0"/>
      <w:adjustRightInd w:val="0"/>
      <w:spacing w:after="0" w:line="240" w:lineRule="auto"/>
    </w:pPr>
    <w:rPr>
      <w:rFonts w:ascii="Times New Roman" w:eastAsia="Times New Roman" w:hAnsi="Times New Roman"/>
      <w:noProof/>
      <w:sz w:val="24"/>
      <w:szCs w:val="24"/>
      <w:lang w:val="uk-UA" w:eastAsia="uk-UA"/>
    </w:rPr>
  </w:style>
  <w:style w:type="paragraph" w:customStyle="1" w:styleId="Style2">
    <w:name w:val="Style2"/>
    <w:basedOn w:val="a"/>
    <w:rsid w:val="006F338D"/>
    <w:pPr>
      <w:widowControl w:val="0"/>
      <w:autoSpaceDE w:val="0"/>
      <w:autoSpaceDN w:val="0"/>
      <w:adjustRightInd w:val="0"/>
      <w:spacing w:after="0" w:line="418" w:lineRule="exact"/>
      <w:ind w:firstLine="706"/>
      <w:jc w:val="both"/>
    </w:pPr>
    <w:rPr>
      <w:rFonts w:ascii="Times New Roman" w:eastAsia="Times New Roman" w:hAnsi="Times New Roman"/>
      <w:noProof/>
      <w:sz w:val="24"/>
      <w:szCs w:val="24"/>
      <w:lang w:val="uk-UA" w:eastAsia="uk-UA"/>
    </w:rPr>
  </w:style>
  <w:style w:type="paragraph" w:customStyle="1" w:styleId="Style3">
    <w:name w:val="Style3"/>
    <w:basedOn w:val="a"/>
    <w:uiPriority w:val="99"/>
    <w:rsid w:val="006F338D"/>
    <w:pPr>
      <w:widowControl w:val="0"/>
      <w:autoSpaceDE w:val="0"/>
      <w:autoSpaceDN w:val="0"/>
      <w:adjustRightInd w:val="0"/>
      <w:spacing w:after="0" w:line="413" w:lineRule="exact"/>
      <w:ind w:hanging="350"/>
      <w:jc w:val="both"/>
    </w:pPr>
    <w:rPr>
      <w:rFonts w:ascii="Times New Roman" w:eastAsia="Times New Roman" w:hAnsi="Times New Roman"/>
      <w:noProof/>
      <w:sz w:val="24"/>
      <w:szCs w:val="24"/>
      <w:lang w:val="uk-UA" w:eastAsia="uk-UA"/>
    </w:rPr>
  </w:style>
  <w:style w:type="character" w:customStyle="1" w:styleId="FontStyle11">
    <w:name w:val="Font Style11"/>
    <w:rsid w:val="006F338D"/>
    <w:rPr>
      <w:rFonts w:ascii="Times New Roman" w:hAnsi="Times New Roman"/>
      <w:b/>
      <w:sz w:val="22"/>
    </w:rPr>
  </w:style>
  <w:style w:type="character" w:customStyle="1" w:styleId="FontStyle12">
    <w:name w:val="Font Style12"/>
    <w:rsid w:val="006F338D"/>
    <w:rPr>
      <w:rFonts w:ascii="Times New Roman" w:hAnsi="Times New Roman"/>
      <w:i/>
      <w:sz w:val="20"/>
    </w:rPr>
  </w:style>
  <w:style w:type="character" w:customStyle="1" w:styleId="FontStyle13">
    <w:name w:val="Font Style13"/>
    <w:uiPriority w:val="99"/>
    <w:rsid w:val="006F338D"/>
    <w:rPr>
      <w:rFonts w:ascii="Times New Roman" w:hAnsi="Times New Roman"/>
      <w:sz w:val="20"/>
    </w:rPr>
  </w:style>
  <w:style w:type="character" w:customStyle="1" w:styleId="affa">
    <w:name w:val="Подпись к рис. Знак"/>
    <w:aliases w:val="Подпись к рис. Знак Знак"/>
    <w:locked/>
    <w:rsid w:val="006F338D"/>
    <w:rPr>
      <w:sz w:val="24"/>
    </w:rPr>
  </w:style>
  <w:style w:type="paragraph" w:customStyle="1" w:styleId="1b">
    <w:name w:val="Знак Знак1"/>
    <w:basedOn w:val="a"/>
    <w:rsid w:val="006F338D"/>
    <w:pPr>
      <w:spacing w:after="0" w:line="240" w:lineRule="auto"/>
    </w:pPr>
    <w:rPr>
      <w:rFonts w:ascii="Verdana" w:eastAsia="Times New Roman" w:hAnsi="Verdana" w:cs="Verdana"/>
      <w:noProof/>
      <w:sz w:val="20"/>
      <w:szCs w:val="20"/>
      <w:lang w:val="en-US"/>
    </w:rPr>
  </w:style>
  <w:style w:type="paragraph" w:customStyle="1" w:styleId="1c">
    <w:name w:val="Обычный1"/>
    <w:rsid w:val="006F338D"/>
    <w:pPr>
      <w:spacing w:after="0" w:line="240" w:lineRule="auto"/>
    </w:pPr>
    <w:rPr>
      <w:rFonts w:ascii="Times New Roman" w:eastAsia="Times New Roman" w:hAnsi="Times New Roman" w:cs="Times New Roman"/>
      <w:sz w:val="24"/>
      <w:szCs w:val="20"/>
      <w:lang w:eastAsia="ru-RU"/>
    </w:rPr>
  </w:style>
  <w:style w:type="paragraph" w:customStyle="1" w:styleId="2111">
    <w:name w:val="Основной текст 211"/>
    <w:basedOn w:val="a"/>
    <w:rsid w:val="006F338D"/>
    <w:pPr>
      <w:spacing w:after="120" w:line="240" w:lineRule="auto"/>
      <w:ind w:firstLine="709"/>
      <w:jc w:val="both"/>
    </w:pPr>
    <w:rPr>
      <w:rFonts w:ascii="Times New Roman" w:eastAsia="Times New Roman" w:hAnsi="Times New Roman"/>
      <w:noProof/>
      <w:sz w:val="24"/>
      <w:szCs w:val="20"/>
      <w:lang w:val="uk-UA" w:eastAsia="ru-RU"/>
    </w:rPr>
  </w:style>
  <w:style w:type="character" w:customStyle="1" w:styleId="1d">
    <w:name w:val="Основной текст Знак Знак Знак Знак1"/>
    <w:aliases w:val="Текст1 Знак1,bt Знак1"/>
    <w:semiHidden/>
    <w:locked/>
    <w:rsid w:val="006F338D"/>
    <w:rPr>
      <w:sz w:val="24"/>
    </w:rPr>
  </w:style>
  <w:style w:type="character" w:customStyle="1" w:styleId="longtext">
    <w:name w:val="long_text"/>
    <w:rsid w:val="006F338D"/>
    <w:rPr>
      <w:rFonts w:cs="Times New Roman"/>
    </w:rPr>
  </w:style>
  <w:style w:type="character" w:customStyle="1" w:styleId="hps">
    <w:name w:val="hps"/>
    <w:rsid w:val="006F338D"/>
    <w:rPr>
      <w:rFonts w:cs="Times New Roman"/>
    </w:rPr>
  </w:style>
  <w:style w:type="character" w:customStyle="1" w:styleId="gt-icon-text1">
    <w:name w:val="gt-icon-text1"/>
    <w:rsid w:val="006F338D"/>
    <w:rPr>
      <w:rFonts w:cs="Times New Roman"/>
    </w:rPr>
  </w:style>
  <w:style w:type="character" w:styleId="affb">
    <w:name w:val="FollowedHyperlink"/>
    <w:rsid w:val="006F338D"/>
    <w:rPr>
      <w:rFonts w:cs="Times New Roman"/>
      <w:color w:val="800080"/>
      <w:u w:val="single"/>
    </w:rPr>
  </w:style>
  <w:style w:type="character" w:customStyle="1" w:styleId="1e">
    <w:name w:val="Основной текст с отступом Знак1"/>
    <w:aliases w:val="Подпись к рис. Знак1"/>
    <w:semiHidden/>
    <w:rsid w:val="006F338D"/>
    <w:rPr>
      <w:sz w:val="24"/>
    </w:rPr>
  </w:style>
  <w:style w:type="character" w:customStyle="1" w:styleId="34">
    <w:name w:val="Текст выноски Знак3"/>
    <w:semiHidden/>
    <w:rsid w:val="006F338D"/>
    <w:rPr>
      <w:rFonts w:ascii="Tahoma" w:hAnsi="Tahoma"/>
      <w:sz w:val="16"/>
    </w:rPr>
  </w:style>
  <w:style w:type="character" w:customStyle="1" w:styleId="1f">
    <w:name w:val="Текст выноски Знак1"/>
    <w:semiHidden/>
    <w:rsid w:val="006F338D"/>
    <w:rPr>
      <w:rFonts w:ascii="Tahoma" w:hAnsi="Tahoma"/>
      <w:sz w:val="16"/>
    </w:rPr>
  </w:style>
  <w:style w:type="character" w:customStyle="1" w:styleId="212">
    <w:name w:val="Основной текст с отступом 2 Знак1"/>
    <w:semiHidden/>
    <w:rsid w:val="006F338D"/>
    <w:rPr>
      <w:sz w:val="24"/>
    </w:rPr>
  </w:style>
  <w:style w:type="character" w:customStyle="1" w:styleId="1f0">
    <w:name w:val="Верхний колонтитул Знак1"/>
    <w:semiHidden/>
    <w:rsid w:val="006F338D"/>
    <w:rPr>
      <w:sz w:val="24"/>
    </w:rPr>
  </w:style>
  <w:style w:type="character" w:customStyle="1" w:styleId="1f1">
    <w:name w:val="Нижний колонтитул Знак1"/>
    <w:semiHidden/>
    <w:rsid w:val="006F338D"/>
    <w:rPr>
      <w:sz w:val="24"/>
    </w:rPr>
  </w:style>
  <w:style w:type="character" w:customStyle="1" w:styleId="1f2">
    <w:name w:val="Текст Знак1"/>
    <w:rsid w:val="006F338D"/>
    <w:rPr>
      <w:rFonts w:ascii="Consolas" w:hAnsi="Consolas"/>
      <w:sz w:val="21"/>
    </w:rPr>
  </w:style>
  <w:style w:type="character" w:customStyle="1" w:styleId="310">
    <w:name w:val="Основной текст с отступом 3 Знак1"/>
    <w:semiHidden/>
    <w:rsid w:val="006F338D"/>
    <w:rPr>
      <w:sz w:val="16"/>
    </w:rPr>
  </w:style>
  <w:style w:type="character" w:customStyle="1" w:styleId="1f3">
    <w:name w:val="Название Знак1"/>
    <w:rsid w:val="006F338D"/>
    <w:rPr>
      <w:rFonts w:ascii="Cambria" w:hAnsi="Cambria"/>
      <w:color w:val="17365D"/>
      <w:spacing w:val="5"/>
      <w:kern w:val="28"/>
      <w:sz w:val="52"/>
    </w:rPr>
  </w:style>
  <w:style w:type="character" w:customStyle="1" w:styleId="213">
    <w:name w:val="Основной текст 2 Знак1"/>
    <w:semiHidden/>
    <w:rsid w:val="006F338D"/>
    <w:rPr>
      <w:sz w:val="24"/>
    </w:rPr>
  </w:style>
  <w:style w:type="paragraph" w:customStyle="1" w:styleId="1f4">
    <w:name w:val="Абзац списка1"/>
    <w:basedOn w:val="a"/>
    <w:rsid w:val="006F338D"/>
    <w:pPr>
      <w:spacing w:after="0" w:line="240" w:lineRule="auto"/>
      <w:ind w:left="720"/>
    </w:pPr>
    <w:rPr>
      <w:rFonts w:ascii="Times New Roman" w:eastAsia="Times New Roman" w:hAnsi="Times New Roman"/>
      <w:noProof/>
      <w:sz w:val="24"/>
      <w:szCs w:val="24"/>
      <w:lang w:val="uk-UA" w:eastAsia="ru-RU"/>
    </w:rPr>
  </w:style>
  <w:style w:type="paragraph" w:customStyle="1" w:styleId="2b">
    <w:name w:val="Обычный2"/>
    <w:rsid w:val="006F338D"/>
    <w:pPr>
      <w:spacing w:after="0" w:line="240" w:lineRule="auto"/>
    </w:pPr>
    <w:rPr>
      <w:rFonts w:ascii="Times New Roman" w:eastAsia="Times New Roman" w:hAnsi="Times New Roman" w:cs="Times New Roman"/>
      <w:sz w:val="24"/>
      <w:szCs w:val="20"/>
      <w:lang w:eastAsia="ru-RU"/>
    </w:rPr>
  </w:style>
  <w:style w:type="paragraph" w:customStyle="1" w:styleId="1f5">
    <w:name w:val="Знак Знак1 Знак"/>
    <w:basedOn w:val="a"/>
    <w:rsid w:val="006F338D"/>
    <w:pPr>
      <w:spacing w:after="0" w:line="240" w:lineRule="auto"/>
    </w:pPr>
    <w:rPr>
      <w:rFonts w:ascii="Verdana" w:eastAsia="Times New Roman" w:hAnsi="Verdana" w:cs="Verdana"/>
      <w:noProof/>
      <w:sz w:val="20"/>
      <w:szCs w:val="20"/>
      <w:lang w:val="en-US"/>
    </w:rPr>
  </w:style>
  <w:style w:type="character" w:customStyle="1" w:styleId="2c">
    <w:name w:val="Знак Знак Знак2"/>
    <w:locked/>
    <w:rsid w:val="006F338D"/>
    <w:rPr>
      <w:sz w:val="24"/>
    </w:rPr>
  </w:style>
  <w:style w:type="paragraph" w:customStyle="1" w:styleId="affc">
    <w:name w:val="Таблица"/>
    <w:basedOn w:val="a"/>
    <w:rsid w:val="006F338D"/>
    <w:pPr>
      <w:spacing w:after="0" w:line="240" w:lineRule="auto"/>
    </w:pPr>
    <w:rPr>
      <w:rFonts w:ascii="Times New Roman" w:eastAsia="Times New Roman" w:hAnsi="Times New Roman"/>
      <w:noProof/>
      <w:sz w:val="24"/>
      <w:szCs w:val="20"/>
      <w:lang w:val="uk-UA" w:eastAsia="ru-RU"/>
    </w:rPr>
  </w:style>
  <w:style w:type="paragraph" w:styleId="HTML">
    <w:name w:val="HTML Preformatted"/>
    <w:basedOn w:val="a"/>
    <w:link w:val="HTML0"/>
    <w:rsid w:val="006F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sz w:val="20"/>
      <w:szCs w:val="20"/>
      <w:lang w:val="x-none" w:eastAsia="x-none"/>
    </w:rPr>
  </w:style>
  <w:style w:type="character" w:customStyle="1" w:styleId="HTML0">
    <w:name w:val="Стандартный HTML Знак"/>
    <w:basedOn w:val="a0"/>
    <w:link w:val="HTML"/>
    <w:rsid w:val="006F338D"/>
    <w:rPr>
      <w:rFonts w:ascii="Courier New" w:eastAsia="Times New Roman" w:hAnsi="Courier New" w:cs="Times New Roman"/>
      <w:sz w:val="20"/>
      <w:szCs w:val="20"/>
      <w:lang w:val="x-none" w:eastAsia="x-none"/>
    </w:rPr>
  </w:style>
  <w:style w:type="paragraph" w:customStyle="1" w:styleId="70">
    <w:name w:val="Стиль7"/>
    <w:basedOn w:val="a"/>
    <w:rsid w:val="006F338D"/>
    <w:pPr>
      <w:keepNext/>
      <w:widowControl w:val="0"/>
      <w:shd w:val="clear" w:color="auto" w:fill="FFFFFF"/>
      <w:spacing w:before="60" w:after="60" w:line="240" w:lineRule="auto"/>
      <w:ind w:firstLine="720"/>
      <w:jc w:val="both"/>
    </w:pPr>
    <w:rPr>
      <w:rFonts w:ascii="Times New Roman" w:eastAsia="Times New Roman" w:hAnsi="Times New Roman"/>
      <w:noProof/>
      <w:sz w:val="26"/>
      <w:szCs w:val="24"/>
      <w:lang w:val="uk-UA" w:eastAsia="ru-RU"/>
    </w:rPr>
  </w:style>
  <w:style w:type="paragraph" w:customStyle="1" w:styleId="Default">
    <w:name w:val="Default"/>
    <w:rsid w:val="006F338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rialNarrow11pt">
    <w:name w:val="Стиль Основной текст с отступом + Arial Narrow 11 pt полужирный ..."/>
    <w:basedOn w:val="af3"/>
    <w:rsid w:val="006F338D"/>
    <w:pPr>
      <w:keepNext/>
      <w:widowControl w:val="0"/>
      <w:spacing w:before="60" w:after="60" w:line="240" w:lineRule="auto"/>
      <w:ind w:left="0" w:firstLine="567"/>
      <w:jc w:val="right"/>
    </w:pPr>
    <w:rPr>
      <w:rFonts w:ascii="Arial Narrow" w:eastAsia="Times New Roman" w:hAnsi="Arial Narrow"/>
      <w:b/>
      <w:bCs/>
      <w:i/>
      <w:iCs/>
      <w:lang w:val="uk-UA" w:eastAsia="uk-UA"/>
    </w:rPr>
  </w:style>
  <w:style w:type="character" w:customStyle="1" w:styleId="ab">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a"/>
    <w:locked/>
    <w:rsid w:val="006F338D"/>
    <w:rPr>
      <w:rFonts w:ascii="Times New Roman" w:eastAsia="Times New Roman" w:hAnsi="Times New Roman" w:cs="Times New Roman"/>
      <w:sz w:val="24"/>
      <w:szCs w:val="24"/>
      <w:lang w:eastAsia="ru-RU"/>
    </w:rPr>
  </w:style>
  <w:style w:type="character" w:customStyle="1" w:styleId="aff4">
    <w:name w:val="Нормальний текст Знак"/>
    <w:link w:val="aff3"/>
    <w:locked/>
    <w:rsid w:val="006F338D"/>
    <w:rPr>
      <w:rFonts w:ascii="Antiqua" w:eastAsia="Times New Roman" w:hAnsi="Antiqua" w:cs="Times New Roman"/>
      <w:sz w:val="26"/>
      <w:szCs w:val="20"/>
      <w:lang w:val="uk-UA" w:eastAsia="uk-UA"/>
    </w:rPr>
  </w:style>
  <w:style w:type="paragraph" w:customStyle="1" w:styleId="14pt">
    <w:name w:val="Обычный + 14 pt"/>
    <w:aliases w:val="полужирный,по ширине,Первая строка:  1,25 см"/>
    <w:basedOn w:val="a"/>
    <w:rsid w:val="006F338D"/>
    <w:pPr>
      <w:spacing w:after="0" w:line="240" w:lineRule="auto"/>
      <w:ind w:firstLine="709"/>
      <w:jc w:val="both"/>
    </w:pPr>
    <w:rPr>
      <w:rFonts w:ascii="Times New Roman" w:eastAsia="Times New Roman" w:hAnsi="Times New Roman"/>
      <w:b/>
      <w:noProof/>
      <w:sz w:val="28"/>
      <w:szCs w:val="28"/>
      <w:lang w:val="uk-UA" w:eastAsia="ru-RU"/>
    </w:rPr>
  </w:style>
  <w:style w:type="character" w:customStyle="1" w:styleId="NoSpacingChar">
    <w:name w:val="No Spacing Char"/>
    <w:link w:val="11"/>
    <w:locked/>
    <w:rsid w:val="006F338D"/>
    <w:rPr>
      <w:rFonts w:ascii="Calibri" w:eastAsia="Times New Roman" w:hAnsi="Calibri" w:cs="Times New Roman"/>
    </w:rPr>
  </w:style>
  <w:style w:type="paragraph" w:customStyle="1" w:styleId="1f6">
    <w:name w:val="Абзац списка1"/>
    <w:basedOn w:val="a"/>
    <w:rsid w:val="006F338D"/>
    <w:pPr>
      <w:spacing w:after="0" w:line="240" w:lineRule="auto"/>
      <w:ind w:left="720"/>
    </w:pPr>
    <w:rPr>
      <w:rFonts w:ascii="Times New Roman" w:eastAsia="Times New Roman" w:hAnsi="Times New Roman"/>
      <w:noProof/>
      <w:sz w:val="24"/>
      <w:szCs w:val="24"/>
      <w:lang w:val="uk-UA" w:eastAsia="ru-RU"/>
    </w:rPr>
  </w:style>
  <w:style w:type="paragraph" w:customStyle="1" w:styleId="2d">
    <w:name w:val="Без интервала2"/>
    <w:rsid w:val="006F338D"/>
    <w:pPr>
      <w:spacing w:after="0" w:line="240" w:lineRule="auto"/>
    </w:pPr>
    <w:rPr>
      <w:rFonts w:ascii="Calibri" w:eastAsia="Times New Roman" w:hAnsi="Calibri" w:cs="Times New Roman"/>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6F338D"/>
    <w:pPr>
      <w:spacing w:after="0" w:line="240" w:lineRule="auto"/>
    </w:pPr>
    <w:rPr>
      <w:rFonts w:ascii="Verdana" w:eastAsia="Times New Roman" w:hAnsi="Verdana" w:cs="Verdana"/>
      <w:noProof/>
      <w:sz w:val="20"/>
      <w:szCs w:val="20"/>
      <w:lang w:val="en-US"/>
    </w:rPr>
  </w:style>
  <w:style w:type="paragraph" w:customStyle="1" w:styleId="71">
    <w:name w:val="Знак Знак7"/>
    <w:basedOn w:val="a"/>
    <w:rsid w:val="006F338D"/>
    <w:pPr>
      <w:spacing w:after="0" w:line="240" w:lineRule="auto"/>
    </w:pPr>
    <w:rPr>
      <w:rFonts w:ascii="Verdana" w:eastAsia="Times New Roman" w:hAnsi="Verdana" w:cs="Verdana"/>
      <w:noProof/>
      <w:sz w:val="20"/>
      <w:szCs w:val="20"/>
      <w:lang w:val="en-US"/>
    </w:rPr>
  </w:style>
  <w:style w:type="paragraph" w:styleId="35">
    <w:name w:val="Body Text 3"/>
    <w:basedOn w:val="a"/>
    <w:link w:val="36"/>
    <w:rsid w:val="006F338D"/>
    <w:pPr>
      <w:spacing w:after="120" w:line="240" w:lineRule="auto"/>
    </w:pPr>
    <w:rPr>
      <w:rFonts w:ascii="Times New Roman" w:eastAsia="Times New Roman" w:hAnsi="Times New Roman"/>
      <w:sz w:val="16"/>
      <w:szCs w:val="16"/>
      <w:lang w:val="x-none" w:eastAsia="x-none"/>
    </w:rPr>
  </w:style>
  <w:style w:type="character" w:customStyle="1" w:styleId="36">
    <w:name w:val="Основной текст 3 Знак"/>
    <w:basedOn w:val="a0"/>
    <w:link w:val="35"/>
    <w:rsid w:val="006F338D"/>
    <w:rPr>
      <w:rFonts w:ascii="Times New Roman" w:eastAsia="Times New Roman" w:hAnsi="Times New Roman" w:cs="Times New Roman"/>
      <w:sz w:val="16"/>
      <w:szCs w:val="16"/>
      <w:lang w:val="x-none" w:eastAsia="x-none"/>
    </w:rPr>
  </w:style>
  <w:style w:type="paragraph" w:customStyle="1" w:styleId="affd">
    <w:name w:val="Знак"/>
    <w:basedOn w:val="a"/>
    <w:rsid w:val="006F338D"/>
    <w:pPr>
      <w:spacing w:after="0" w:line="240" w:lineRule="auto"/>
    </w:pPr>
    <w:rPr>
      <w:rFonts w:ascii="Verdana" w:eastAsia="Times New Roman" w:hAnsi="Verdana" w:cs="Verdana"/>
      <w:noProof/>
      <w:sz w:val="20"/>
      <w:szCs w:val="20"/>
      <w:lang w:val="en-US"/>
    </w:rPr>
  </w:style>
  <w:style w:type="paragraph" w:customStyle="1" w:styleId="214">
    <w:name w:val="Основной текст с отступом 21"/>
    <w:basedOn w:val="a"/>
    <w:rsid w:val="006F338D"/>
    <w:pPr>
      <w:suppressAutoHyphens/>
      <w:spacing w:after="120" w:line="240" w:lineRule="auto"/>
      <w:ind w:firstLine="720"/>
      <w:jc w:val="both"/>
    </w:pPr>
    <w:rPr>
      <w:rFonts w:ascii="Times New Roman" w:eastAsia="Times New Roman" w:hAnsi="Times New Roman"/>
      <w:noProof/>
      <w:sz w:val="24"/>
      <w:szCs w:val="24"/>
      <w:lang w:val="uk-UA" w:eastAsia="zh-CN"/>
    </w:rPr>
  </w:style>
  <w:style w:type="paragraph" w:styleId="affe">
    <w:name w:val="caption"/>
    <w:basedOn w:val="a"/>
    <w:next w:val="a"/>
    <w:qFormat/>
    <w:rsid w:val="006F338D"/>
    <w:pPr>
      <w:spacing w:after="0" w:line="240" w:lineRule="auto"/>
    </w:pPr>
    <w:rPr>
      <w:rFonts w:ascii="Times New Roman" w:eastAsia="Times New Roman" w:hAnsi="Times New Roman"/>
      <w:b/>
      <w:bCs/>
      <w:noProof/>
      <w:color w:val="943634"/>
      <w:sz w:val="18"/>
      <w:szCs w:val="18"/>
      <w:lang w:val="uk-UA" w:eastAsia="ru-RU"/>
    </w:rPr>
  </w:style>
  <w:style w:type="paragraph" w:customStyle="1" w:styleId="Style13">
    <w:name w:val="Style13"/>
    <w:basedOn w:val="a"/>
    <w:rsid w:val="006F338D"/>
    <w:pPr>
      <w:widowControl w:val="0"/>
      <w:autoSpaceDE w:val="0"/>
      <w:autoSpaceDN w:val="0"/>
      <w:adjustRightInd w:val="0"/>
      <w:spacing w:after="0" w:line="240" w:lineRule="auto"/>
    </w:pPr>
    <w:rPr>
      <w:rFonts w:ascii="Times New Roman" w:eastAsia="Times New Roman" w:hAnsi="Times New Roman"/>
      <w:noProof/>
      <w:sz w:val="24"/>
      <w:szCs w:val="24"/>
      <w:lang w:val="uk-UA" w:eastAsia="ru-RU"/>
    </w:rPr>
  </w:style>
  <w:style w:type="character" w:customStyle="1" w:styleId="FontStyle17">
    <w:name w:val="Font Style17"/>
    <w:rsid w:val="006F338D"/>
    <w:rPr>
      <w:rFonts w:ascii="Times New Roman" w:hAnsi="Times New Roman" w:cs="Times New Roman"/>
      <w:b/>
      <w:bCs/>
      <w:sz w:val="26"/>
      <w:szCs w:val="26"/>
    </w:rPr>
  </w:style>
  <w:style w:type="character" w:customStyle="1" w:styleId="atn">
    <w:name w:val="atn"/>
    <w:rsid w:val="006F338D"/>
  </w:style>
  <w:style w:type="character" w:customStyle="1" w:styleId="FontStyle18">
    <w:name w:val="Font Style18"/>
    <w:rsid w:val="006F338D"/>
    <w:rPr>
      <w:rFonts w:ascii="Times New Roman" w:hAnsi="Times New Roman" w:cs="Times New Roman"/>
      <w:sz w:val="22"/>
      <w:szCs w:val="22"/>
    </w:rPr>
  </w:style>
  <w:style w:type="character" w:customStyle="1" w:styleId="a5">
    <w:name w:val="Без интервала Знак"/>
    <w:link w:val="a4"/>
    <w:rsid w:val="006F338D"/>
    <w:rPr>
      <w:rFonts w:ascii="Calibri" w:eastAsia="Calibri" w:hAnsi="Calibri" w:cs="Times New Roman"/>
    </w:rPr>
  </w:style>
  <w:style w:type="character" w:customStyle="1" w:styleId="FontStyle16">
    <w:name w:val="Font Style16"/>
    <w:rsid w:val="006F338D"/>
    <w:rPr>
      <w:rFonts w:ascii="Times New Roman" w:hAnsi="Times New Roman" w:cs="Times New Roman"/>
      <w:sz w:val="26"/>
      <w:szCs w:val="26"/>
    </w:rPr>
  </w:style>
  <w:style w:type="paragraph" w:customStyle="1" w:styleId="72">
    <w:name w:val="Знак Знак7"/>
    <w:basedOn w:val="a"/>
    <w:rsid w:val="006F338D"/>
    <w:pPr>
      <w:spacing w:after="0" w:line="240" w:lineRule="auto"/>
    </w:pPr>
    <w:rPr>
      <w:rFonts w:ascii="Verdana" w:eastAsia="Times New Roman" w:hAnsi="Verdana" w:cs="Verdana"/>
      <w:noProof/>
      <w:sz w:val="20"/>
      <w:szCs w:val="20"/>
      <w:lang w:val="en-US"/>
    </w:rPr>
  </w:style>
  <w:style w:type="paragraph" w:customStyle="1" w:styleId="afff">
    <w:name w:val="Знак Знак Знак Знак Знак Знак Знак Знак Знак Знак"/>
    <w:basedOn w:val="a"/>
    <w:rsid w:val="006F338D"/>
    <w:pPr>
      <w:spacing w:after="0" w:line="240" w:lineRule="auto"/>
    </w:pPr>
    <w:rPr>
      <w:rFonts w:ascii="Verdana" w:eastAsia="Times New Roman" w:hAnsi="Verdana" w:cs="Verdana"/>
      <w:sz w:val="20"/>
      <w:szCs w:val="20"/>
      <w:lang w:val="en-US"/>
    </w:rPr>
  </w:style>
  <w:style w:type="paragraph" w:customStyle="1" w:styleId="37">
    <w:name w:val="Обычный3"/>
    <w:rsid w:val="006F338D"/>
    <w:pPr>
      <w:spacing w:after="0" w:line="240" w:lineRule="auto"/>
    </w:pPr>
    <w:rPr>
      <w:rFonts w:ascii="Times New Roman" w:eastAsia="Times New Roman" w:hAnsi="Times New Roman" w:cs="Times New Roman"/>
      <w:sz w:val="20"/>
      <w:szCs w:val="20"/>
      <w:lang w:eastAsia="ru-RU"/>
    </w:rPr>
  </w:style>
  <w:style w:type="character" w:customStyle="1" w:styleId="rvts0">
    <w:name w:val="rvts0"/>
    <w:basedOn w:val="a0"/>
    <w:rsid w:val="006F338D"/>
  </w:style>
  <w:style w:type="table" w:customStyle="1" w:styleId="111">
    <w:name w:val="Сетка таблицы11"/>
    <w:basedOn w:val="a1"/>
    <w:next w:val="af2"/>
    <w:uiPriority w:val="59"/>
    <w:rsid w:val="006F338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
    <w:name w:val="Сетка таблицы3"/>
    <w:basedOn w:val="a1"/>
    <w:next w:val="af2"/>
    <w:uiPriority w:val="59"/>
    <w:rsid w:val="00094C4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uk.wikipedia.org/wiki/%D0%A7%D0%BE%D1%80%D0%BD%D0%BE%D0%B7%D0%B5%D0%BC" TargetMode="Externa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30"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93" b="1" i="0" u="none" strike="noStrike" baseline="0">
                <a:solidFill>
                  <a:srgbClr val="000000"/>
                </a:solidFill>
                <a:latin typeface="Times New Roman"/>
                <a:ea typeface="Times New Roman"/>
                <a:cs typeface="Times New Roman"/>
              </a:defRPr>
            </a:pPr>
            <a:r>
              <a:rPr lang="ru-RU"/>
              <a:t>Показники природного руху населення</a:t>
            </a:r>
          </a:p>
        </c:rich>
      </c:tx>
      <c:layout>
        <c:manualLayout>
          <c:xMode val="edge"/>
          <c:yMode val="edge"/>
          <c:x val="0.27053824362606227"/>
          <c:y val="0"/>
        </c:manualLayout>
      </c:layout>
      <c:spPr>
        <a:noFill/>
        <a:ln w="25259">
          <a:noFill/>
        </a:ln>
      </c:spPr>
    </c:title>
    <c:view3D>
      <c:hPercent val="39"/>
      <c:depthPercent val="23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005665722379608"/>
          <c:y val="0.15083798882681662"/>
          <c:w val="0.77478753541076462"/>
          <c:h val="0.55865921787709871"/>
        </c:manualLayout>
      </c:layout>
      <c:bar3DChart>
        <c:barDir val="col"/>
        <c:grouping val="clustered"/>
        <c:ser>
          <c:idx val="0"/>
          <c:order val="0"/>
          <c:tx>
            <c:strRef>
              <c:f>Sheet1!$A$2</c:f>
              <c:strCache>
                <c:ptCount val="1"/>
                <c:pt idx="0">
                  <c:v>Смертність, осіб</c:v>
                </c:pt>
              </c:strCache>
            </c:strRef>
          </c:tx>
          <c:spPr>
            <a:pattFill prst="pct90">
              <a:fgClr>
                <a:srgbClr val="000000"/>
              </a:fgClr>
              <a:bgClr>
                <a:srgbClr val="FFFFFF"/>
              </a:bgClr>
            </a:pattFill>
            <a:ln w="12629">
              <a:solidFill>
                <a:srgbClr val="000000"/>
              </a:solidFill>
              <a:prstDash val="solid"/>
            </a:ln>
          </c:spPr>
          <c:dLbls>
            <c:dLbl>
              <c:idx val="0"/>
              <c:layout>
                <c:manualLayout>
                  <c:x val="4.0168412640279025E-2"/>
                  <c:y val="-0.11335739361422767"/>
                </c:manualLayout>
              </c:layout>
              <c:showVal val="1"/>
            </c:dLbl>
            <c:dLbl>
              <c:idx val="1"/>
              <c:layout>
                <c:manualLayout>
                  <c:x val="3.4087412474417433E-2"/>
                  <c:y val="-0.10127688270584492"/>
                </c:manualLayout>
              </c:layout>
              <c:showVal val="1"/>
            </c:dLbl>
            <c:dLbl>
              <c:idx val="2"/>
              <c:layout>
                <c:manualLayout>
                  <c:x val="3.5088565283059633E-2"/>
                  <c:y val="-8.9922021371045338E-2"/>
                </c:manualLayout>
              </c:layout>
              <c:showVal val="1"/>
            </c:dLbl>
            <c:spPr>
              <a:noFill/>
              <a:ln w="25259">
                <a:noFill/>
              </a:ln>
            </c:spPr>
            <c:txPr>
              <a:bodyPr/>
              <a:lstStyle/>
              <a:p>
                <a:pPr>
                  <a:defRPr sz="796" b="0" i="0" u="none" strike="noStrike" baseline="0">
                    <a:solidFill>
                      <a:srgbClr val="000000"/>
                    </a:solidFill>
                    <a:latin typeface="Arial Cyr"/>
                    <a:ea typeface="Arial Cyr"/>
                    <a:cs typeface="Arial Cyr"/>
                  </a:defRPr>
                </a:pPr>
                <a:endParaRPr lang="ru-RU"/>
              </a:p>
            </c:txPr>
            <c:showVal val="1"/>
          </c:dLbls>
          <c:cat>
            <c:strRef>
              <c:f>Sheet1!$B$1:$D$1</c:f>
              <c:strCache>
                <c:ptCount val="3"/>
                <c:pt idx="0">
                  <c:v>2014</c:v>
                </c:pt>
                <c:pt idx="1">
                  <c:v>2015</c:v>
                </c:pt>
                <c:pt idx="2">
                  <c:v>2016 (прогноз)</c:v>
                </c:pt>
              </c:strCache>
            </c:strRef>
          </c:cat>
          <c:val>
            <c:numRef>
              <c:f>Sheet1!$B$2:$D$2</c:f>
              <c:numCache>
                <c:formatCode>General</c:formatCode>
                <c:ptCount val="3"/>
                <c:pt idx="0">
                  <c:v>322</c:v>
                </c:pt>
                <c:pt idx="1">
                  <c:v>312</c:v>
                </c:pt>
                <c:pt idx="2">
                  <c:v>310</c:v>
                </c:pt>
              </c:numCache>
            </c:numRef>
          </c:val>
        </c:ser>
        <c:ser>
          <c:idx val="1"/>
          <c:order val="1"/>
          <c:tx>
            <c:strRef>
              <c:f>Sheet1!$A$3</c:f>
              <c:strCache>
                <c:ptCount val="1"/>
                <c:pt idx="0">
                  <c:v>Народжуваність, осіб</c:v>
                </c:pt>
              </c:strCache>
            </c:strRef>
          </c:tx>
          <c:spPr>
            <a:pattFill prst="pct5">
              <a:fgClr>
                <a:srgbClr val="000000"/>
              </a:fgClr>
              <a:bgClr>
                <a:srgbClr val="FFFFFF"/>
              </a:bgClr>
            </a:pattFill>
            <a:ln w="12629">
              <a:solidFill>
                <a:srgbClr val="000000"/>
              </a:solidFill>
              <a:prstDash val="solid"/>
            </a:ln>
          </c:spPr>
          <c:dLbls>
            <c:dLbl>
              <c:idx val="0"/>
              <c:layout>
                <c:manualLayout>
                  <c:x val="5.4083362399662951E-2"/>
                  <c:y val="-5.7628602144231322E-2"/>
                </c:manualLayout>
              </c:layout>
              <c:showVal val="1"/>
            </c:dLbl>
            <c:dLbl>
              <c:idx val="1"/>
              <c:layout>
                <c:manualLayout>
                  <c:x val="4.8002362233801124E-2"/>
                  <c:y val="-6.0094202497529822E-2"/>
                </c:manualLayout>
              </c:layout>
              <c:showVal val="1"/>
            </c:dLbl>
            <c:dLbl>
              <c:idx val="2"/>
              <c:layout>
                <c:manualLayout>
                  <c:x val="4.9003515042444039E-2"/>
                  <c:y val="-6.3250499762948734E-2"/>
                </c:manualLayout>
              </c:layout>
              <c:showVal val="1"/>
            </c:dLbl>
            <c:spPr>
              <a:noFill/>
              <a:ln w="25259">
                <a:noFill/>
              </a:ln>
            </c:spPr>
            <c:txPr>
              <a:bodyPr/>
              <a:lstStyle/>
              <a:p>
                <a:pPr>
                  <a:defRPr sz="796" b="0" i="0" u="none" strike="noStrike" baseline="0">
                    <a:solidFill>
                      <a:srgbClr val="000000"/>
                    </a:solidFill>
                    <a:latin typeface="Arial Cyr"/>
                    <a:ea typeface="Arial Cyr"/>
                    <a:cs typeface="Arial Cyr"/>
                  </a:defRPr>
                </a:pPr>
                <a:endParaRPr lang="ru-RU"/>
              </a:p>
            </c:txPr>
            <c:showVal val="1"/>
          </c:dLbls>
          <c:cat>
            <c:strRef>
              <c:f>Sheet1!$B$1:$D$1</c:f>
              <c:strCache>
                <c:ptCount val="3"/>
                <c:pt idx="0">
                  <c:v>2014</c:v>
                </c:pt>
                <c:pt idx="1">
                  <c:v>2015</c:v>
                </c:pt>
                <c:pt idx="2">
                  <c:v>2016 (прогноз)</c:v>
                </c:pt>
              </c:strCache>
            </c:strRef>
          </c:cat>
          <c:val>
            <c:numRef>
              <c:f>Sheet1!$B$3:$D$3</c:f>
              <c:numCache>
                <c:formatCode>General</c:formatCode>
                <c:ptCount val="3"/>
                <c:pt idx="0">
                  <c:v>185</c:v>
                </c:pt>
                <c:pt idx="1">
                  <c:v>166</c:v>
                </c:pt>
                <c:pt idx="2">
                  <c:v>170</c:v>
                </c:pt>
              </c:numCache>
            </c:numRef>
          </c:val>
          <c:shape val="pyramid"/>
        </c:ser>
        <c:gapWidth val="80"/>
        <c:gapDepth val="0"/>
        <c:shape val="cylinder"/>
        <c:axId val="90791936"/>
        <c:axId val="90793472"/>
        <c:axId val="0"/>
      </c:bar3DChart>
      <c:catAx>
        <c:axId val="90791936"/>
        <c:scaling>
          <c:orientation val="minMax"/>
        </c:scaling>
        <c:axPos val="b"/>
        <c:numFmt formatCode="General" sourceLinked="1"/>
        <c:tickLblPos val="low"/>
        <c:spPr>
          <a:ln w="3157">
            <a:solidFill>
              <a:srgbClr val="000000"/>
            </a:solidFill>
            <a:prstDash val="solid"/>
          </a:ln>
        </c:spPr>
        <c:txPr>
          <a:bodyPr rot="0" vert="horz"/>
          <a:lstStyle/>
          <a:p>
            <a:pPr>
              <a:defRPr sz="796" b="1" i="0" u="none" strike="noStrike" baseline="0">
                <a:solidFill>
                  <a:srgbClr val="000000"/>
                </a:solidFill>
                <a:latin typeface="Arial Cyr"/>
                <a:ea typeface="Arial Cyr"/>
                <a:cs typeface="Arial Cyr"/>
              </a:defRPr>
            </a:pPr>
            <a:endParaRPr lang="ru-RU"/>
          </a:p>
        </c:txPr>
        <c:crossAx val="90793472"/>
        <c:crosses val="autoZero"/>
        <c:auto val="1"/>
        <c:lblAlgn val="ctr"/>
        <c:lblOffset val="100"/>
        <c:tickLblSkip val="1"/>
        <c:tickMarkSkip val="1"/>
      </c:catAx>
      <c:valAx>
        <c:axId val="90793472"/>
        <c:scaling>
          <c:orientation val="minMax"/>
        </c:scaling>
        <c:axPos val="l"/>
        <c:majorGridlines>
          <c:spPr>
            <a:ln w="3157">
              <a:solidFill>
                <a:srgbClr val="000000"/>
              </a:solidFill>
              <a:prstDash val="solid"/>
            </a:ln>
          </c:spPr>
        </c:majorGridlines>
        <c:numFmt formatCode="General" sourceLinked="1"/>
        <c:tickLblPos val="nextTo"/>
        <c:spPr>
          <a:ln w="3157">
            <a:solidFill>
              <a:srgbClr val="000000"/>
            </a:solidFill>
            <a:prstDash val="solid"/>
          </a:ln>
        </c:spPr>
        <c:txPr>
          <a:bodyPr rot="0" vert="horz"/>
          <a:lstStyle/>
          <a:p>
            <a:pPr>
              <a:defRPr sz="796" b="1" i="0" u="none" strike="noStrike" baseline="0">
                <a:solidFill>
                  <a:srgbClr val="000000"/>
                </a:solidFill>
                <a:latin typeface="Arial Cyr"/>
                <a:ea typeface="Arial Cyr"/>
                <a:cs typeface="Arial Cyr"/>
              </a:defRPr>
            </a:pPr>
            <a:endParaRPr lang="ru-RU"/>
          </a:p>
        </c:txPr>
        <c:crossAx val="90791936"/>
        <c:crosses val="autoZero"/>
        <c:crossBetween val="between"/>
      </c:valAx>
      <c:spPr>
        <a:noFill/>
        <a:ln w="25259">
          <a:noFill/>
        </a:ln>
      </c:spPr>
    </c:plotArea>
    <c:legend>
      <c:legendPos val="b"/>
      <c:layout>
        <c:manualLayout>
          <c:xMode val="edge"/>
          <c:yMode val="edge"/>
          <c:x val="5.9490084985836425E-2"/>
          <c:y val="0.81564245810056191"/>
          <c:w val="0.82861189801699764"/>
          <c:h val="0.1787709497206704"/>
        </c:manualLayout>
      </c:layout>
      <c:spPr>
        <a:noFill/>
        <a:ln w="3157">
          <a:solidFill>
            <a:srgbClr val="000000"/>
          </a:solidFill>
          <a:prstDash val="solid"/>
        </a:ln>
      </c:spPr>
      <c:txPr>
        <a:bodyPr/>
        <a:lstStyle/>
        <a:p>
          <a:pPr>
            <a:defRPr sz="915"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93" b="1" i="0" u="none" strike="noStrike" baseline="0">
          <a:solidFill>
            <a:srgbClr val="000000"/>
          </a:solidFill>
          <a:latin typeface="Arial Cyr"/>
          <a:ea typeface="Arial Cyr"/>
          <a:cs typeface="Arial Cyr"/>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8"/>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8.5007727975270508E-2"/>
          <c:y val="3.4013605442177054E-2"/>
          <c:w val="0.89799072642967914"/>
          <c:h val="0.70408163265306756"/>
        </c:manualLayout>
      </c:layout>
      <c:bar3DChart>
        <c:barDir val="col"/>
        <c:grouping val="clustered"/>
        <c:ser>
          <c:idx val="0"/>
          <c:order val="0"/>
          <c:tx>
            <c:strRef>
              <c:f>Sheet1!$A$2</c:f>
              <c:strCache>
                <c:ptCount val="1"/>
                <c:pt idx="0">
                  <c:v>Птиця, тис. голів</c:v>
                </c:pt>
              </c:strCache>
            </c:strRef>
          </c:tx>
          <c:spPr>
            <a:pattFill prst="dashHorz">
              <a:fgClr>
                <a:srgbClr val="000000"/>
              </a:fgClr>
              <a:bgClr>
                <a:srgbClr val="FFFFFF"/>
              </a:bgClr>
            </a:pattFill>
            <a:ln w="12642">
              <a:solidFill>
                <a:srgbClr val="000000"/>
              </a:solidFill>
              <a:prstDash val="solid"/>
            </a:ln>
          </c:spPr>
          <c:dLbls>
            <c:dLbl>
              <c:idx val="0"/>
              <c:layout>
                <c:manualLayout>
                  <c:x val="6.6955300987466854E-2"/>
                  <c:y val="-9.2563693337034167E-2"/>
                </c:manualLayout>
              </c:layout>
              <c:spPr>
                <a:noFill/>
                <a:ln w="25284">
                  <a:noFill/>
                </a:ln>
              </c:spPr>
              <c:txPr>
                <a:bodyPr/>
                <a:lstStyle/>
                <a:p>
                  <a:pPr>
                    <a:defRPr sz="1020" b="1" i="0" u="none" strike="noStrike" baseline="0">
                      <a:solidFill>
                        <a:srgbClr val="000000"/>
                      </a:solidFill>
                      <a:latin typeface="Arial Cyr"/>
                      <a:ea typeface="Arial Cyr"/>
                      <a:cs typeface="Arial Cyr"/>
                    </a:defRPr>
                  </a:pPr>
                  <a:endParaRPr lang="ru-RU"/>
                </a:p>
              </c:txPr>
              <c:showVal val="1"/>
            </c:dLbl>
            <c:dLbl>
              <c:idx val="1"/>
              <c:layout>
                <c:manualLayout>
                  <c:x val="2.9812778540551001E-2"/>
                  <c:y val="-9.4704395716770376E-2"/>
                </c:manualLayout>
              </c:layout>
              <c:spPr>
                <a:noFill/>
                <a:ln w="25284">
                  <a:noFill/>
                </a:ln>
              </c:spPr>
              <c:txPr>
                <a:bodyPr/>
                <a:lstStyle/>
                <a:p>
                  <a:pPr>
                    <a:defRPr sz="1020" b="1" i="0" u="none" strike="noStrike" baseline="0">
                      <a:solidFill>
                        <a:srgbClr val="000000"/>
                      </a:solidFill>
                      <a:latin typeface="Arial Cyr"/>
                      <a:ea typeface="Arial Cyr"/>
                      <a:cs typeface="Arial Cyr"/>
                    </a:defRPr>
                  </a:pPr>
                  <a:endParaRPr lang="ru-RU"/>
                </a:p>
              </c:txPr>
              <c:showVal val="1"/>
            </c:dLbl>
            <c:delete val="1"/>
          </c:dLbls>
          <c:cat>
            <c:strRef>
              <c:f>Sheet1!$B$1:$C$1</c:f>
              <c:strCache>
                <c:ptCount val="2"/>
                <c:pt idx="0">
                  <c:v>2015</c:v>
                </c:pt>
                <c:pt idx="1">
                  <c:v>2016 (прогноз)</c:v>
                </c:pt>
              </c:strCache>
            </c:strRef>
          </c:cat>
          <c:val>
            <c:numRef>
              <c:f>Sheet1!$B$2:$C$2</c:f>
              <c:numCache>
                <c:formatCode>General</c:formatCode>
                <c:ptCount val="2"/>
                <c:pt idx="0">
                  <c:v>652.5</c:v>
                </c:pt>
                <c:pt idx="1">
                  <c:v>842</c:v>
                </c:pt>
              </c:numCache>
            </c:numRef>
          </c:val>
          <c:shape val="cylinder"/>
        </c:ser>
        <c:gapDepth val="0"/>
        <c:shape val="box"/>
        <c:axId val="119229056"/>
        <c:axId val="119239040"/>
        <c:axId val="0"/>
      </c:bar3DChart>
      <c:catAx>
        <c:axId val="119229056"/>
        <c:scaling>
          <c:orientation val="minMax"/>
        </c:scaling>
        <c:axPos val="b"/>
        <c:numFmt formatCode="General" sourceLinked="1"/>
        <c:tickLblPos val="low"/>
        <c:spPr>
          <a:ln w="3160">
            <a:solidFill>
              <a:srgbClr val="000000"/>
            </a:solidFill>
            <a:prstDash val="solid"/>
          </a:ln>
        </c:spPr>
        <c:txPr>
          <a:bodyPr rot="0" vert="horz"/>
          <a:lstStyle/>
          <a:p>
            <a:pPr>
              <a:defRPr sz="1020" b="1" i="0" u="none" strike="noStrike" baseline="0">
                <a:solidFill>
                  <a:srgbClr val="000000"/>
                </a:solidFill>
                <a:latin typeface="Arial Cyr"/>
                <a:ea typeface="Arial Cyr"/>
                <a:cs typeface="Arial Cyr"/>
              </a:defRPr>
            </a:pPr>
            <a:endParaRPr lang="ru-RU"/>
          </a:p>
        </c:txPr>
        <c:crossAx val="119239040"/>
        <c:crosses val="autoZero"/>
        <c:auto val="1"/>
        <c:lblAlgn val="ctr"/>
        <c:lblOffset val="100"/>
        <c:tickLblSkip val="1"/>
        <c:tickMarkSkip val="1"/>
      </c:catAx>
      <c:valAx>
        <c:axId val="119239040"/>
        <c:scaling>
          <c:orientation val="minMax"/>
        </c:scaling>
        <c:axPos val="l"/>
        <c:majorGridlines>
          <c:spPr>
            <a:ln w="3160">
              <a:solidFill>
                <a:srgbClr val="000000"/>
              </a:solidFill>
              <a:prstDash val="solid"/>
            </a:ln>
          </c:spPr>
        </c:majorGridlines>
        <c:numFmt formatCode="General" sourceLinked="1"/>
        <c:tickLblPos val="nextTo"/>
        <c:spPr>
          <a:ln w="3160">
            <a:solidFill>
              <a:srgbClr val="000000"/>
            </a:solidFill>
            <a:prstDash val="solid"/>
          </a:ln>
        </c:spPr>
        <c:txPr>
          <a:bodyPr rot="0" vert="horz"/>
          <a:lstStyle/>
          <a:p>
            <a:pPr>
              <a:defRPr sz="1020" b="1" i="0" u="none" strike="noStrike" baseline="0">
                <a:solidFill>
                  <a:srgbClr val="000000"/>
                </a:solidFill>
                <a:latin typeface="Arial Cyr"/>
                <a:ea typeface="Arial Cyr"/>
                <a:cs typeface="Arial Cyr"/>
              </a:defRPr>
            </a:pPr>
            <a:endParaRPr lang="ru-RU"/>
          </a:p>
        </c:txPr>
        <c:crossAx val="119229056"/>
        <c:crosses val="autoZero"/>
        <c:crossBetween val="between"/>
      </c:valAx>
      <c:spPr>
        <a:noFill/>
        <a:ln w="25284">
          <a:noFill/>
        </a:ln>
      </c:spPr>
    </c:plotArea>
    <c:legend>
      <c:legendPos val="b"/>
      <c:layout>
        <c:manualLayout>
          <c:xMode val="edge"/>
          <c:yMode val="edge"/>
          <c:x val="0.36939721792890434"/>
          <c:y val="0.89455782312925158"/>
          <c:w val="0.25965996908809891"/>
          <c:h val="9.5238095238095247E-2"/>
        </c:manualLayout>
      </c:layout>
      <c:spPr>
        <a:noFill/>
        <a:ln w="3160">
          <a:solidFill>
            <a:srgbClr val="000000"/>
          </a:solidFill>
          <a:prstDash val="solid"/>
        </a:ln>
      </c:spPr>
      <c:txPr>
        <a:bodyPr/>
        <a:lstStyle/>
        <a:p>
          <a:pPr>
            <a:defRPr sz="936"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20" b="1" i="0" u="none" strike="noStrike" baseline="0">
          <a:solidFill>
            <a:srgbClr val="000000"/>
          </a:solidFill>
          <a:latin typeface="Arial Cyr"/>
          <a:ea typeface="Arial Cyr"/>
          <a:cs typeface="Arial Cyr"/>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8873239436619724E-2"/>
          <c:y val="0.30419580419580561"/>
          <c:w val="0.5661971830985949"/>
          <c:h val="0.43356643356643382"/>
        </c:manualLayout>
      </c:layout>
      <c:barChart>
        <c:barDir val="col"/>
        <c:grouping val="clustered"/>
        <c:ser>
          <c:idx val="1"/>
          <c:order val="0"/>
          <c:tx>
            <c:strRef>
              <c:f>Sheet1!$A$2</c:f>
              <c:strCache>
                <c:ptCount val="1"/>
                <c:pt idx="0">
                  <c:v>Велика рогата худоба, голів</c:v>
                </c:pt>
              </c:strCache>
            </c:strRef>
          </c:tx>
          <c:spPr>
            <a:pattFill prst="wdDnDiag">
              <a:fgClr>
                <a:srgbClr val="000000"/>
              </a:fgClr>
              <a:bgClr>
                <a:srgbClr val="FFFFFF"/>
              </a:bgClr>
            </a:pattFill>
            <a:ln w="12634">
              <a:solidFill>
                <a:srgbClr val="000000"/>
              </a:solidFill>
              <a:prstDash val="solid"/>
            </a:ln>
          </c:spPr>
          <c:dLbls>
            <c:dLbl>
              <c:idx val="0"/>
              <c:layout>
                <c:manualLayout>
                  <c:x val="-5.9293864675366414E-3"/>
                  <c:y val="-4.4141102117479722E-2"/>
                </c:manualLayout>
              </c:layout>
              <c:dLblPos val="outEnd"/>
              <c:showVal val="1"/>
            </c:dLbl>
            <c:dLbl>
              <c:idx val="1"/>
              <c:layout>
                <c:manualLayout>
                  <c:x val="-3.1124645217469292E-3"/>
                  <c:y val="-4.8243907885640182E-2"/>
                </c:manualLayout>
              </c:layout>
              <c:dLblPos val="outEnd"/>
              <c:showVal val="1"/>
            </c:dLbl>
            <c:dLbl>
              <c:idx val="2"/>
              <c:layout>
                <c:manualLayout>
                  <c:xMode val="edge"/>
                  <c:yMode val="edge"/>
                  <c:x val="0.48450704225352115"/>
                  <c:y val="0.55244755244755261"/>
                </c:manualLayout>
              </c:layout>
              <c:dLblPos val="outEnd"/>
              <c:showVal val="1"/>
            </c:dLbl>
            <c:spPr>
              <a:noFill/>
              <a:ln w="25268">
                <a:noFill/>
              </a:ln>
            </c:spPr>
            <c:txPr>
              <a:bodyPr/>
              <a:lstStyle/>
              <a:p>
                <a:pPr>
                  <a:defRPr sz="995" b="0" i="0" u="none" strike="noStrike" baseline="0">
                    <a:solidFill>
                      <a:srgbClr val="000000"/>
                    </a:solidFill>
                    <a:latin typeface="Arial"/>
                    <a:ea typeface="Arial"/>
                    <a:cs typeface="Arial"/>
                  </a:defRPr>
                </a:pPr>
                <a:endParaRPr lang="ru-RU"/>
              </a:p>
            </c:txPr>
            <c:showVal val="1"/>
          </c:dLbls>
          <c:cat>
            <c:strRef>
              <c:f>Sheet1!$B$1:$C$1</c:f>
              <c:strCache>
                <c:ptCount val="2"/>
                <c:pt idx="0">
                  <c:v>2015</c:v>
                </c:pt>
                <c:pt idx="1">
                  <c:v>2016 (прогноз)</c:v>
                </c:pt>
              </c:strCache>
            </c:strRef>
          </c:cat>
          <c:val>
            <c:numRef>
              <c:f>Sheet1!$B$2:$C$2</c:f>
              <c:numCache>
                <c:formatCode>General</c:formatCode>
                <c:ptCount val="2"/>
                <c:pt idx="0">
                  <c:v>521</c:v>
                </c:pt>
                <c:pt idx="1">
                  <c:v>525</c:v>
                </c:pt>
              </c:numCache>
            </c:numRef>
          </c:val>
        </c:ser>
        <c:ser>
          <c:idx val="0"/>
          <c:order val="1"/>
          <c:tx>
            <c:strRef>
              <c:f>Sheet1!$A$3</c:f>
              <c:strCache>
                <c:ptCount val="1"/>
                <c:pt idx="0">
                  <c:v>в. т. ч. корови, голів</c:v>
                </c:pt>
              </c:strCache>
            </c:strRef>
          </c:tx>
          <c:spPr>
            <a:pattFill prst="pct20">
              <a:fgClr>
                <a:srgbClr val="000000"/>
              </a:fgClr>
              <a:bgClr>
                <a:srgbClr val="FFFFFF"/>
              </a:bgClr>
            </a:pattFill>
            <a:ln w="12634">
              <a:solidFill>
                <a:srgbClr val="000000"/>
              </a:solidFill>
              <a:prstDash val="solid"/>
            </a:ln>
          </c:spPr>
          <c:dLbls>
            <c:spPr>
              <a:noFill/>
              <a:ln w="25268">
                <a:noFill/>
              </a:ln>
            </c:spPr>
            <c:txPr>
              <a:bodyPr/>
              <a:lstStyle/>
              <a:p>
                <a:pPr>
                  <a:defRPr sz="995" b="0" i="0" u="none" strike="noStrike" baseline="0">
                    <a:solidFill>
                      <a:srgbClr val="000000"/>
                    </a:solidFill>
                    <a:latin typeface="Arial"/>
                    <a:ea typeface="Arial"/>
                    <a:cs typeface="Arial"/>
                  </a:defRPr>
                </a:pPr>
                <a:endParaRPr lang="ru-RU"/>
              </a:p>
            </c:txPr>
            <c:showVal val="1"/>
          </c:dLbls>
          <c:cat>
            <c:strRef>
              <c:f>Sheet1!$B$1:$C$1</c:f>
              <c:strCache>
                <c:ptCount val="2"/>
                <c:pt idx="0">
                  <c:v>2015</c:v>
                </c:pt>
                <c:pt idx="1">
                  <c:v>2016 (прогноз)</c:v>
                </c:pt>
              </c:strCache>
            </c:strRef>
          </c:cat>
          <c:val>
            <c:numRef>
              <c:f>Sheet1!$B$3:$C$3</c:f>
              <c:numCache>
                <c:formatCode>General</c:formatCode>
                <c:ptCount val="2"/>
                <c:pt idx="0">
                  <c:v>288</c:v>
                </c:pt>
                <c:pt idx="1">
                  <c:v>290</c:v>
                </c:pt>
              </c:numCache>
            </c:numRef>
          </c:val>
        </c:ser>
        <c:axId val="122004608"/>
        <c:axId val="122006144"/>
      </c:barChart>
      <c:catAx>
        <c:axId val="122004608"/>
        <c:scaling>
          <c:orientation val="minMax"/>
        </c:scaling>
        <c:axPos val="b"/>
        <c:numFmt formatCode="General" sourceLinked="1"/>
        <c:tickLblPos val="nextTo"/>
        <c:spPr>
          <a:ln w="3159">
            <a:solidFill>
              <a:srgbClr val="000000"/>
            </a:solidFill>
            <a:prstDash val="solid"/>
          </a:ln>
        </c:spPr>
        <c:txPr>
          <a:bodyPr rot="0" vert="horz"/>
          <a:lstStyle/>
          <a:p>
            <a:pPr>
              <a:defRPr sz="995" b="0" i="0" u="none" strike="noStrike" baseline="0">
                <a:solidFill>
                  <a:srgbClr val="000000"/>
                </a:solidFill>
                <a:latin typeface="Arial"/>
                <a:ea typeface="Arial"/>
                <a:cs typeface="Arial"/>
              </a:defRPr>
            </a:pPr>
            <a:endParaRPr lang="ru-RU"/>
          </a:p>
        </c:txPr>
        <c:crossAx val="122006144"/>
        <c:crosses val="autoZero"/>
        <c:lblAlgn val="ctr"/>
        <c:lblOffset val="100"/>
        <c:tickLblSkip val="1"/>
        <c:tickMarkSkip val="1"/>
      </c:catAx>
      <c:valAx>
        <c:axId val="122006144"/>
        <c:scaling>
          <c:orientation val="minMax"/>
        </c:scaling>
        <c:axPos val="l"/>
        <c:numFmt formatCode="General" sourceLinked="1"/>
        <c:tickLblPos val="nextTo"/>
        <c:spPr>
          <a:ln w="3159">
            <a:solidFill>
              <a:srgbClr val="000000"/>
            </a:solidFill>
            <a:prstDash val="solid"/>
          </a:ln>
        </c:spPr>
        <c:txPr>
          <a:bodyPr rot="0" vert="horz"/>
          <a:lstStyle/>
          <a:p>
            <a:pPr>
              <a:defRPr sz="995" b="0" i="0" u="none" strike="noStrike" baseline="0">
                <a:solidFill>
                  <a:srgbClr val="000000"/>
                </a:solidFill>
                <a:latin typeface="Arial"/>
                <a:ea typeface="Arial"/>
                <a:cs typeface="Arial"/>
              </a:defRPr>
            </a:pPr>
            <a:endParaRPr lang="ru-RU"/>
          </a:p>
        </c:txPr>
        <c:crossAx val="122004608"/>
        <c:crosses val="autoZero"/>
        <c:crossBetween val="between"/>
      </c:valAx>
      <c:spPr>
        <a:solidFill>
          <a:srgbClr val="C0C0C0"/>
        </a:solidFill>
        <a:ln w="12634">
          <a:solidFill>
            <a:srgbClr val="808080"/>
          </a:solidFill>
          <a:prstDash val="solid"/>
        </a:ln>
      </c:spPr>
    </c:plotArea>
    <c:legend>
      <c:legendPos val="tr"/>
      <c:layout>
        <c:manualLayout>
          <c:xMode val="edge"/>
          <c:yMode val="edge"/>
          <c:x val="0.71267605633803399"/>
          <c:y val="0"/>
          <c:w val="0.28169014084507044"/>
          <c:h val="0.31818181818181984"/>
        </c:manualLayout>
      </c:layout>
      <c:spPr>
        <a:solidFill>
          <a:srgbClr val="FFFFFF"/>
        </a:solidFill>
        <a:ln w="3159">
          <a:solidFill>
            <a:srgbClr val="000000"/>
          </a:solidFill>
          <a:prstDash val="solid"/>
        </a:ln>
      </c:spPr>
      <c:txPr>
        <a:bodyPr/>
        <a:lstStyle/>
        <a:p>
          <a:pPr>
            <a:defRPr sz="915" b="0" i="0" u="none" strike="noStrike" baseline="0">
              <a:solidFill>
                <a:srgbClr val="000000"/>
              </a:solidFill>
              <a:latin typeface="Arial"/>
              <a:ea typeface="Arial"/>
              <a:cs typeface="Arial"/>
            </a:defRPr>
          </a:pPr>
          <a:endParaRPr lang="ru-RU"/>
        </a:p>
      </c:txPr>
    </c:legend>
    <c:plotVisOnly val="1"/>
    <c:dispBlanksAs val="gap"/>
  </c:chart>
  <c:spPr>
    <a:noFill/>
    <a:ln>
      <a:noFill/>
    </a:ln>
  </c:spPr>
  <c:txPr>
    <a:bodyPr/>
    <a:lstStyle/>
    <a:p>
      <a:pPr>
        <a:defRPr sz="995" b="0" i="0" u="none" strike="noStrike" baseline="0">
          <a:solidFill>
            <a:srgbClr val="000000"/>
          </a:solidFill>
          <a:latin typeface="Arial"/>
          <a:ea typeface="Arial"/>
          <a:cs typeface="Arial"/>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6553323029366955E-2"/>
          <c:y val="4.8338368580060347E-2"/>
          <c:w val="0.66151468315301465"/>
          <c:h val="0.69486404833836868"/>
        </c:manualLayout>
      </c:layout>
      <c:barChart>
        <c:barDir val="col"/>
        <c:grouping val="clustered"/>
        <c:ser>
          <c:idx val="2"/>
          <c:order val="0"/>
          <c:tx>
            <c:strRef>
              <c:f>Sheet1!$A$4</c:f>
              <c:strCache>
                <c:ptCount val="1"/>
                <c:pt idx="0">
                  <c:v>Свині, голів</c:v>
                </c:pt>
              </c:strCache>
            </c:strRef>
          </c:tx>
          <c:spPr>
            <a:pattFill prst="solidDmnd">
              <a:fgClr>
                <a:srgbClr val="000000"/>
              </a:fgClr>
              <a:bgClr>
                <a:srgbClr val="FFFFFF"/>
              </a:bgClr>
            </a:pattFill>
            <a:ln w="12637">
              <a:solidFill>
                <a:srgbClr val="000000"/>
              </a:solidFill>
              <a:prstDash val="solid"/>
            </a:ln>
          </c:spPr>
          <c:dLbls>
            <c:dLbl>
              <c:idx val="0"/>
              <c:layout>
                <c:manualLayout>
                  <c:x val="-6.9202289526036232E-3"/>
                  <c:y val="-1.1704515196470117E-3"/>
                </c:manualLayout>
              </c:layout>
              <c:dLblPos val="outEnd"/>
              <c:showVal val="1"/>
            </c:dLbl>
            <c:dLbl>
              <c:idx val="1"/>
              <c:layout>
                <c:manualLayout>
                  <c:x val="-3.8290228149774437E-3"/>
                  <c:y val="-1.1704515196470117E-3"/>
                </c:manualLayout>
              </c:layout>
              <c:dLblPos val="outEnd"/>
              <c:showVal val="1"/>
            </c:dLbl>
            <c:dLbl>
              <c:idx val="2"/>
              <c:layout>
                <c:manualLayout>
                  <c:xMode val="edge"/>
                  <c:yMode val="edge"/>
                  <c:x val="0.6027820710973727"/>
                  <c:y val="0.76435045317220562"/>
                </c:manualLayout>
              </c:layout>
              <c:dLblPos val="outEnd"/>
              <c:showVal val="1"/>
            </c:dLbl>
            <c:spPr>
              <a:noFill/>
              <a:ln w="25275">
                <a:noFill/>
              </a:ln>
            </c:spPr>
            <c:txPr>
              <a:bodyPr/>
              <a:lstStyle/>
              <a:p>
                <a:pPr>
                  <a:defRPr sz="995" b="0" i="0" u="none" strike="noStrike" baseline="0">
                    <a:solidFill>
                      <a:srgbClr val="000000"/>
                    </a:solidFill>
                    <a:latin typeface="Arial"/>
                    <a:ea typeface="Arial"/>
                    <a:cs typeface="Arial"/>
                  </a:defRPr>
                </a:pPr>
                <a:endParaRPr lang="ru-RU"/>
              </a:p>
            </c:txPr>
            <c:showVal val="1"/>
          </c:dLbls>
          <c:cat>
            <c:strRef>
              <c:f>Sheet1!$B$1:$C$1</c:f>
              <c:strCache>
                <c:ptCount val="2"/>
                <c:pt idx="0">
                  <c:v>2015</c:v>
                </c:pt>
                <c:pt idx="1">
                  <c:v>2016 (прогноз)</c:v>
                </c:pt>
              </c:strCache>
            </c:strRef>
          </c:cat>
          <c:val>
            <c:numRef>
              <c:f>Sheet1!$B$4:$C$4</c:f>
              <c:numCache>
                <c:formatCode>General</c:formatCode>
                <c:ptCount val="2"/>
                <c:pt idx="0">
                  <c:v>568</c:v>
                </c:pt>
                <c:pt idx="1">
                  <c:v>568</c:v>
                </c:pt>
              </c:numCache>
            </c:numRef>
          </c:val>
        </c:ser>
        <c:axId val="122960128"/>
        <c:axId val="122966016"/>
      </c:barChart>
      <c:catAx>
        <c:axId val="122960128"/>
        <c:scaling>
          <c:orientation val="minMax"/>
        </c:scaling>
        <c:axPos val="b"/>
        <c:numFmt formatCode="General" sourceLinked="1"/>
        <c:tickLblPos val="nextTo"/>
        <c:spPr>
          <a:ln w="3159">
            <a:solidFill>
              <a:srgbClr val="000000"/>
            </a:solidFill>
            <a:prstDash val="solid"/>
          </a:ln>
        </c:spPr>
        <c:txPr>
          <a:bodyPr rot="0" vert="horz"/>
          <a:lstStyle/>
          <a:p>
            <a:pPr>
              <a:defRPr sz="995" b="0" i="0" u="none" strike="noStrike" baseline="0">
                <a:solidFill>
                  <a:srgbClr val="000000"/>
                </a:solidFill>
                <a:latin typeface="Arial"/>
                <a:ea typeface="Arial"/>
                <a:cs typeface="Arial"/>
              </a:defRPr>
            </a:pPr>
            <a:endParaRPr lang="ru-RU"/>
          </a:p>
        </c:txPr>
        <c:crossAx val="122966016"/>
        <c:crosses val="autoZero"/>
        <c:lblAlgn val="ctr"/>
        <c:lblOffset val="100"/>
        <c:tickLblSkip val="1"/>
        <c:tickMarkSkip val="1"/>
      </c:catAx>
      <c:valAx>
        <c:axId val="122966016"/>
        <c:scaling>
          <c:orientation val="minMax"/>
        </c:scaling>
        <c:axPos val="l"/>
        <c:numFmt formatCode="General" sourceLinked="1"/>
        <c:tickLblPos val="nextTo"/>
        <c:spPr>
          <a:ln w="3159">
            <a:solidFill>
              <a:srgbClr val="000000"/>
            </a:solidFill>
            <a:prstDash val="solid"/>
          </a:ln>
        </c:spPr>
        <c:txPr>
          <a:bodyPr rot="0" vert="horz"/>
          <a:lstStyle/>
          <a:p>
            <a:pPr>
              <a:defRPr sz="995" b="0" i="0" u="none" strike="noStrike" baseline="0">
                <a:solidFill>
                  <a:srgbClr val="000000"/>
                </a:solidFill>
                <a:latin typeface="Arial"/>
                <a:ea typeface="Arial"/>
                <a:cs typeface="Arial"/>
              </a:defRPr>
            </a:pPr>
            <a:endParaRPr lang="ru-RU"/>
          </a:p>
        </c:txPr>
        <c:crossAx val="122960128"/>
        <c:crosses val="autoZero"/>
        <c:crossBetween val="between"/>
      </c:valAx>
      <c:spPr>
        <a:solidFill>
          <a:srgbClr val="C0C0C0"/>
        </a:solidFill>
        <a:ln w="12637">
          <a:solidFill>
            <a:srgbClr val="808080"/>
          </a:solidFill>
          <a:prstDash val="solid"/>
        </a:ln>
      </c:spPr>
    </c:plotArea>
    <c:legend>
      <c:legendPos val="b"/>
      <c:layout>
        <c:manualLayout>
          <c:xMode val="edge"/>
          <c:yMode val="edge"/>
          <c:x val="0.36476043276661518"/>
          <c:y val="0.90030211480362232"/>
          <c:w val="0.34466769706336942"/>
          <c:h val="9.3655589123868122E-2"/>
        </c:manualLayout>
      </c:layout>
      <c:spPr>
        <a:solidFill>
          <a:srgbClr val="FFFFFF"/>
        </a:solidFill>
        <a:ln w="3159">
          <a:solidFill>
            <a:srgbClr val="000000"/>
          </a:solidFill>
          <a:prstDash val="solid"/>
        </a:ln>
      </c:spPr>
      <c:txPr>
        <a:bodyPr/>
        <a:lstStyle/>
        <a:p>
          <a:pPr>
            <a:defRPr sz="915" b="0" i="0" u="none" strike="noStrike" baseline="0">
              <a:solidFill>
                <a:srgbClr val="000000"/>
              </a:solidFill>
              <a:latin typeface="Arial"/>
              <a:ea typeface="Arial"/>
              <a:cs typeface="Arial"/>
            </a:defRPr>
          </a:pPr>
          <a:endParaRPr lang="ru-RU"/>
        </a:p>
      </c:txPr>
    </c:legend>
    <c:plotVisOnly val="1"/>
    <c:dispBlanksAs val="gap"/>
  </c:chart>
  <c:spPr>
    <a:noFill/>
    <a:ln>
      <a:noFill/>
    </a:ln>
  </c:spPr>
  <c:txPr>
    <a:bodyPr/>
    <a:lstStyle/>
    <a:p>
      <a:pPr>
        <a:defRPr sz="995" b="0" i="0" u="none" strike="noStrike" baseline="0">
          <a:solidFill>
            <a:srgbClr val="000000"/>
          </a:solidFill>
          <a:latin typeface="Arial"/>
          <a:ea typeface="Arial"/>
          <a:cs typeface="Arial"/>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2.5688073394495414E-2"/>
          <c:y val="7.5396825396825434E-2"/>
          <c:w val="0.97614678899082552"/>
          <c:h val="0.61904761904761962"/>
        </c:manualLayout>
      </c:layout>
      <c:barChart>
        <c:barDir val="col"/>
        <c:grouping val="stacked"/>
        <c:ser>
          <c:idx val="0"/>
          <c:order val="0"/>
          <c:tx>
            <c:strRef>
              <c:f>Sheet1!$A$2</c:f>
              <c:strCache>
                <c:ptCount val="1"/>
              </c:strCache>
            </c:strRef>
          </c:tx>
          <c:spPr>
            <a:solidFill>
              <a:srgbClr val="9999FF"/>
            </a:solidFill>
            <a:ln w="12615">
              <a:solidFill>
                <a:srgbClr val="000000"/>
              </a:solidFill>
              <a:prstDash val="solid"/>
            </a:ln>
          </c:spPr>
          <c:dPt>
            <c:idx val="0"/>
            <c:spPr>
              <a:solidFill>
                <a:srgbClr val="FF9900"/>
              </a:solidFill>
              <a:ln w="12615">
                <a:solidFill>
                  <a:srgbClr val="000000"/>
                </a:solidFill>
                <a:prstDash val="solid"/>
              </a:ln>
            </c:spPr>
          </c:dPt>
          <c:dPt>
            <c:idx val="1"/>
            <c:spPr>
              <a:solidFill>
                <a:srgbClr val="FF9900"/>
              </a:solidFill>
              <a:ln w="12615">
                <a:solidFill>
                  <a:srgbClr val="000000"/>
                </a:solidFill>
                <a:prstDash val="solid"/>
              </a:ln>
            </c:spPr>
          </c:dPt>
          <c:dPt>
            <c:idx val="2"/>
            <c:spPr>
              <a:solidFill>
                <a:srgbClr val="FF9900"/>
              </a:solidFill>
              <a:ln w="12615">
                <a:solidFill>
                  <a:srgbClr val="000000"/>
                </a:solidFill>
                <a:prstDash val="solid"/>
              </a:ln>
            </c:spPr>
          </c:dPt>
          <c:dLbls>
            <c:dLbl>
              <c:idx val="0"/>
              <c:layout>
                <c:manualLayout>
                  <c:x val="4.7908712006089925E-3"/>
                  <c:y val="-0.34484390109131097"/>
                </c:manualLayout>
              </c:layout>
              <c:dLblPos val="ctr"/>
              <c:showVal val="1"/>
            </c:dLbl>
            <c:dLbl>
              <c:idx val="1"/>
              <c:layout>
                <c:manualLayout>
                  <c:x val="-6.2181621048918931E-3"/>
                  <c:y val="-0.32202652300041767"/>
                </c:manualLayout>
              </c:layout>
              <c:dLblPos val="ctr"/>
              <c:showVal val="1"/>
            </c:dLbl>
            <c:dLbl>
              <c:idx val="2"/>
              <c:layout>
                <c:manualLayout>
                  <c:x val="2.611970491043E-3"/>
                  <c:y val="-0.36375288615238888"/>
                </c:manualLayout>
              </c:layout>
              <c:dLblPos val="ctr"/>
              <c:showLegendKey val="1"/>
              <c:showVal val="1"/>
            </c:dLbl>
            <c:spPr>
              <a:noFill/>
              <a:ln w="25230">
                <a:noFill/>
              </a:ln>
            </c:spPr>
            <c:txPr>
              <a:bodyPr/>
              <a:lstStyle/>
              <a:p>
                <a:pPr>
                  <a:defRPr sz="894" b="1" i="0" u="none" strike="noStrike" baseline="0">
                    <a:solidFill>
                      <a:srgbClr val="000000"/>
                    </a:solidFill>
                    <a:latin typeface="Arial Cyr"/>
                    <a:ea typeface="Arial Cyr"/>
                    <a:cs typeface="Arial Cyr"/>
                  </a:defRPr>
                </a:pPr>
                <a:endParaRPr lang="ru-RU"/>
              </a:p>
            </c:txPr>
            <c:showVal val="1"/>
          </c:dLbls>
          <c:cat>
            <c:strRef>
              <c:f>Sheet1!$B$1:$E$1</c:f>
              <c:strCache>
                <c:ptCount val="4"/>
                <c:pt idx="0">
                  <c:v>Станом на 01.01.2014</c:v>
                </c:pt>
                <c:pt idx="1">
                  <c:v>Станом на 01.01.2015</c:v>
                </c:pt>
                <c:pt idx="2">
                  <c:v>Станом на 01.01.2016 очік.</c:v>
                </c:pt>
                <c:pt idx="3">
                  <c:v>Станом на 1.01.2017 (програма)</c:v>
                </c:pt>
              </c:strCache>
            </c:strRef>
          </c:cat>
          <c:val>
            <c:numRef>
              <c:f>Sheet1!$B$2:$E$2</c:f>
              <c:numCache>
                <c:formatCode>General</c:formatCode>
                <c:ptCount val="4"/>
                <c:pt idx="0">
                  <c:v>271</c:v>
                </c:pt>
                <c:pt idx="1">
                  <c:v>221</c:v>
                </c:pt>
                <c:pt idx="2">
                  <c:v>290</c:v>
                </c:pt>
                <c:pt idx="3">
                  <c:v>300</c:v>
                </c:pt>
              </c:numCache>
            </c:numRef>
          </c:val>
        </c:ser>
        <c:overlap val="100"/>
        <c:axId val="91808896"/>
        <c:axId val="125751680"/>
      </c:barChart>
      <c:catAx>
        <c:axId val="91808896"/>
        <c:scaling>
          <c:orientation val="minMax"/>
        </c:scaling>
        <c:axPos val="b"/>
        <c:numFmt formatCode="General" sourceLinked="1"/>
        <c:tickLblPos val="nextTo"/>
        <c:spPr>
          <a:ln w="3154">
            <a:solidFill>
              <a:srgbClr val="000000"/>
            </a:solidFill>
            <a:prstDash val="solid"/>
          </a:ln>
        </c:spPr>
        <c:txPr>
          <a:bodyPr rot="0" vert="horz"/>
          <a:lstStyle/>
          <a:p>
            <a:pPr>
              <a:defRPr sz="894" b="1" i="0" u="none" strike="noStrike" baseline="0">
                <a:solidFill>
                  <a:srgbClr val="000000"/>
                </a:solidFill>
                <a:latin typeface="Arial Cyr"/>
                <a:ea typeface="Arial Cyr"/>
                <a:cs typeface="Arial Cyr"/>
              </a:defRPr>
            </a:pPr>
            <a:endParaRPr lang="ru-RU"/>
          </a:p>
        </c:txPr>
        <c:crossAx val="125751680"/>
        <c:crossesAt val="0"/>
        <c:auto val="1"/>
        <c:lblAlgn val="ctr"/>
        <c:lblOffset val="100"/>
        <c:tickLblSkip val="1"/>
        <c:tickMarkSkip val="1"/>
      </c:catAx>
      <c:valAx>
        <c:axId val="125751680"/>
        <c:scaling>
          <c:orientation val="minMax"/>
          <c:max val="1200"/>
          <c:min val="0"/>
        </c:scaling>
        <c:delete val="1"/>
        <c:axPos val="l"/>
        <c:majorGridlines>
          <c:spPr>
            <a:ln w="12615">
              <a:solidFill>
                <a:srgbClr val="FFFFFF"/>
              </a:solidFill>
              <a:prstDash val="solid"/>
            </a:ln>
          </c:spPr>
        </c:majorGridlines>
        <c:numFmt formatCode="General" sourceLinked="1"/>
        <c:tickLblPos val="none"/>
        <c:crossAx val="91808896"/>
        <c:crosses val="autoZero"/>
        <c:crossBetween val="between"/>
        <c:majorUnit val="200"/>
        <c:minorUnit val="40"/>
      </c:valAx>
      <c:spPr>
        <a:noFill/>
        <a:ln w="25230">
          <a:noFill/>
        </a:ln>
      </c:spPr>
    </c:plotArea>
    <c:plotVisOnly val="1"/>
    <c:dispBlanksAs val="gap"/>
  </c:chart>
  <c:spPr>
    <a:noFill/>
    <a:ln>
      <a:noFill/>
    </a:ln>
  </c:spPr>
  <c:txPr>
    <a:bodyPr/>
    <a:lstStyle/>
    <a:p>
      <a:pPr>
        <a:defRPr sz="869" b="1" i="0" u="none" strike="noStrike" baseline="0">
          <a:solidFill>
            <a:srgbClr val="000000"/>
          </a:solidFill>
          <a:latin typeface="Arial Cyr"/>
          <a:ea typeface="Arial Cyr"/>
          <a:cs typeface="Arial Cy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19" b="1" i="0" u="none" strike="noStrike" baseline="0">
                <a:solidFill>
                  <a:srgbClr val="000000"/>
                </a:solidFill>
                <a:latin typeface="Arial Cyr"/>
                <a:ea typeface="Arial Cyr"/>
                <a:cs typeface="Arial Cyr"/>
              </a:defRPr>
            </a:pPr>
            <a:r>
              <a:rPr lang="ru-RU"/>
              <a:t>Динаміка середньомісячної заробітної плати</a:t>
            </a:r>
          </a:p>
        </c:rich>
      </c:tx>
      <c:layout>
        <c:manualLayout>
          <c:xMode val="edge"/>
          <c:yMode val="edge"/>
          <c:x val="0.20652173913043559"/>
          <c:y val="2.1660649819494601E-2"/>
        </c:manualLayout>
      </c:layout>
      <c:spPr>
        <a:noFill/>
        <a:ln w="25265">
          <a:noFill/>
        </a:ln>
      </c:spPr>
    </c:title>
    <c:view3D>
      <c:hPercent val="25"/>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4728260869565424E-2"/>
          <c:y val="0.19133574007220241"/>
          <c:w val="0.91032608695652151"/>
          <c:h val="0.53790613718411562"/>
        </c:manualLayout>
      </c:layout>
      <c:bar3DChart>
        <c:barDir val="col"/>
        <c:grouping val="clustered"/>
        <c:ser>
          <c:idx val="0"/>
          <c:order val="0"/>
          <c:tx>
            <c:strRef>
              <c:f>Sheet1!$A$2</c:f>
              <c:strCache>
                <c:ptCount val="1"/>
                <c:pt idx="0">
                  <c:v>Середньомісячна заробітна плата, грн. </c:v>
                </c:pt>
              </c:strCache>
            </c:strRef>
          </c:tx>
          <c:spPr>
            <a:pattFill prst="pct5">
              <a:fgClr>
                <a:srgbClr val="000000"/>
              </a:fgClr>
              <a:bgClr>
                <a:srgbClr val="FFFFFF"/>
              </a:bgClr>
            </a:pattFill>
            <a:ln w="12632">
              <a:solidFill>
                <a:srgbClr val="000000"/>
              </a:solidFill>
              <a:prstDash val="solid"/>
            </a:ln>
          </c:spPr>
          <c:dLbls>
            <c:dLbl>
              <c:idx val="0"/>
              <c:layout>
                <c:manualLayout>
                  <c:x val="6.1221680909772008E-2"/>
                  <c:y val="-0.1227247723123903"/>
                </c:manualLayout>
              </c:layout>
              <c:showVal val="1"/>
            </c:dLbl>
            <c:dLbl>
              <c:idx val="1"/>
              <c:layout>
                <c:manualLayout>
                  <c:x val="4.9978907247417034E-2"/>
                  <c:y val="-0.1255759295114722"/>
                </c:manualLayout>
              </c:layout>
              <c:showVal val="1"/>
            </c:dLbl>
            <c:dLbl>
              <c:idx val="2"/>
              <c:layout>
                <c:manualLayout>
                  <c:xMode val="edge"/>
                  <c:yMode val="edge"/>
                  <c:x val="0.72554347826086962"/>
                  <c:y val="0.11913357400722076"/>
                </c:manualLayout>
              </c:layout>
              <c:showVal val="1"/>
            </c:dLbl>
            <c:spPr>
              <a:noFill/>
              <a:ln w="25265">
                <a:noFill/>
              </a:ln>
            </c:spPr>
            <c:txPr>
              <a:bodyPr/>
              <a:lstStyle/>
              <a:p>
                <a:pPr>
                  <a:defRPr sz="970" b="1" i="0" u="none" strike="noStrike" baseline="0">
                    <a:solidFill>
                      <a:srgbClr val="000000"/>
                    </a:solidFill>
                    <a:latin typeface="Arial Cyr"/>
                    <a:ea typeface="Arial Cyr"/>
                    <a:cs typeface="Arial Cyr"/>
                  </a:defRPr>
                </a:pPr>
                <a:endParaRPr lang="ru-RU"/>
              </a:p>
            </c:txPr>
            <c:showVal val="1"/>
          </c:dLbls>
          <c:cat>
            <c:strRef>
              <c:f>Sheet1!$B$1:$C$1</c:f>
              <c:strCache>
                <c:ptCount val="2"/>
                <c:pt idx="0">
                  <c:v>2015 очік.</c:v>
                </c:pt>
                <c:pt idx="1">
                  <c:v>2016 (прогноз)</c:v>
                </c:pt>
              </c:strCache>
            </c:strRef>
          </c:cat>
          <c:val>
            <c:numRef>
              <c:f>Sheet1!$B$2:$C$2</c:f>
              <c:numCache>
                <c:formatCode>General</c:formatCode>
                <c:ptCount val="2"/>
                <c:pt idx="0">
                  <c:v>4987</c:v>
                </c:pt>
                <c:pt idx="1">
                  <c:v>5801</c:v>
                </c:pt>
              </c:numCache>
            </c:numRef>
          </c:val>
        </c:ser>
        <c:gapDepth val="0"/>
        <c:shape val="box"/>
        <c:axId val="90945024"/>
        <c:axId val="90946560"/>
        <c:axId val="0"/>
      </c:bar3DChart>
      <c:catAx>
        <c:axId val="90945024"/>
        <c:scaling>
          <c:orientation val="minMax"/>
        </c:scaling>
        <c:axPos val="b"/>
        <c:numFmt formatCode="General" sourceLinked="1"/>
        <c:tickLblPos val="low"/>
        <c:spPr>
          <a:ln w="3158">
            <a:solidFill>
              <a:srgbClr val="000000"/>
            </a:solidFill>
            <a:prstDash val="solid"/>
          </a:ln>
        </c:spPr>
        <c:txPr>
          <a:bodyPr rot="0" vert="horz"/>
          <a:lstStyle/>
          <a:p>
            <a:pPr>
              <a:defRPr sz="970" b="1" i="0" u="none" strike="noStrike" baseline="0">
                <a:solidFill>
                  <a:srgbClr val="000000"/>
                </a:solidFill>
                <a:latin typeface="Arial Cyr"/>
                <a:ea typeface="Arial Cyr"/>
                <a:cs typeface="Arial Cyr"/>
              </a:defRPr>
            </a:pPr>
            <a:endParaRPr lang="ru-RU"/>
          </a:p>
        </c:txPr>
        <c:crossAx val="90946560"/>
        <c:crosses val="autoZero"/>
        <c:auto val="1"/>
        <c:lblAlgn val="ctr"/>
        <c:lblOffset val="100"/>
        <c:tickLblSkip val="1"/>
        <c:tickMarkSkip val="1"/>
      </c:catAx>
      <c:valAx>
        <c:axId val="90946560"/>
        <c:scaling>
          <c:orientation val="minMax"/>
        </c:scaling>
        <c:axPos val="l"/>
        <c:majorGridlines>
          <c:spPr>
            <a:ln w="3158">
              <a:solidFill>
                <a:srgbClr val="000000"/>
              </a:solidFill>
              <a:prstDash val="solid"/>
            </a:ln>
          </c:spPr>
        </c:majorGridlines>
        <c:numFmt formatCode="General" sourceLinked="1"/>
        <c:tickLblPos val="nextTo"/>
        <c:spPr>
          <a:ln w="3158">
            <a:solidFill>
              <a:srgbClr val="000000"/>
            </a:solidFill>
            <a:prstDash val="solid"/>
          </a:ln>
        </c:spPr>
        <c:txPr>
          <a:bodyPr rot="0" vert="horz"/>
          <a:lstStyle/>
          <a:p>
            <a:pPr>
              <a:defRPr sz="970" b="1" i="0" u="none" strike="noStrike" baseline="0">
                <a:solidFill>
                  <a:srgbClr val="000000"/>
                </a:solidFill>
                <a:latin typeface="Arial Cyr"/>
                <a:ea typeface="Arial Cyr"/>
                <a:cs typeface="Arial Cyr"/>
              </a:defRPr>
            </a:pPr>
            <a:endParaRPr lang="ru-RU"/>
          </a:p>
        </c:txPr>
        <c:crossAx val="90945024"/>
        <c:crosses val="autoZero"/>
        <c:crossBetween val="between"/>
      </c:valAx>
      <c:spPr>
        <a:noFill/>
        <a:ln w="25265">
          <a:noFill/>
        </a:ln>
      </c:spPr>
    </c:plotArea>
    <c:legend>
      <c:legendPos val="b"/>
      <c:layout>
        <c:manualLayout>
          <c:xMode val="edge"/>
          <c:yMode val="edge"/>
          <c:x val="0.26630434782608692"/>
          <c:y val="0.89169675090252709"/>
          <c:w val="0.4673913043478275"/>
          <c:h val="9.7472924187725629E-2"/>
        </c:manualLayout>
      </c:layout>
      <c:spPr>
        <a:noFill/>
        <a:ln w="3158">
          <a:solidFill>
            <a:srgbClr val="000000"/>
          </a:solidFill>
          <a:prstDash val="solid"/>
        </a:ln>
      </c:spPr>
      <c:txPr>
        <a:bodyPr/>
        <a:lstStyle/>
        <a:p>
          <a:pPr>
            <a:defRPr sz="890"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70" b="1" i="0" u="none" strike="noStrike" baseline="0">
          <a:solidFill>
            <a:srgbClr val="000000"/>
          </a:solidFill>
          <a:latin typeface="Arial Cyr"/>
          <a:ea typeface="Arial Cyr"/>
          <a:cs typeface="Arial Cy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2.5830258302583051E-2"/>
          <c:y val="4.3750000000000004E-2"/>
          <c:w val="0.88745387453874569"/>
          <c:h val="0.54375000000000062"/>
        </c:manualLayout>
      </c:layout>
      <c:barChart>
        <c:barDir val="col"/>
        <c:grouping val="stacked"/>
        <c:ser>
          <c:idx val="0"/>
          <c:order val="0"/>
          <c:tx>
            <c:strRef>
              <c:f>Sheet1!$A$2</c:f>
              <c:strCache>
                <c:ptCount val="1"/>
              </c:strCache>
            </c:strRef>
          </c:tx>
          <c:spPr>
            <a:solidFill>
              <a:srgbClr val="9999FF"/>
            </a:solidFill>
            <a:ln w="12626">
              <a:solidFill>
                <a:srgbClr val="000000"/>
              </a:solidFill>
              <a:prstDash val="solid"/>
            </a:ln>
          </c:spPr>
          <c:dLbls>
            <c:dLbl>
              <c:idx val="0"/>
              <c:layout>
                <c:manualLayout>
                  <c:x val="7.5797925184615579E-4"/>
                  <c:y val="-0.26035630510632285"/>
                </c:manualLayout>
              </c:layout>
              <c:spPr>
                <a:noFill/>
                <a:ln w="25251">
                  <a:noFill/>
                </a:ln>
              </c:spPr>
              <c:txPr>
                <a:bodyPr/>
                <a:lstStyle/>
                <a:p>
                  <a:pPr>
                    <a:defRPr sz="795" b="1" i="0" u="none" strike="noStrike" baseline="0">
                      <a:solidFill>
                        <a:srgbClr val="000000"/>
                      </a:solidFill>
                      <a:latin typeface="Arial Cyr"/>
                      <a:ea typeface="Arial Cyr"/>
                      <a:cs typeface="Arial Cyr"/>
                    </a:defRPr>
                  </a:pPr>
                  <a:endParaRPr lang="ru-RU"/>
                </a:p>
              </c:txPr>
              <c:dLblPos val="ctr"/>
              <c:showVal val="1"/>
            </c:dLbl>
            <c:dLbl>
              <c:idx val="1"/>
              <c:layout>
                <c:manualLayout>
                  <c:x val="2.1416472013818812E-3"/>
                  <c:y val="-0.27414781657157966"/>
                </c:manualLayout>
              </c:layout>
              <c:spPr>
                <a:noFill/>
                <a:ln w="25251">
                  <a:noFill/>
                </a:ln>
              </c:spPr>
              <c:txPr>
                <a:bodyPr/>
                <a:lstStyle/>
                <a:p>
                  <a:pPr>
                    <a:defRPr sz="795" b="1" i="0" u="none" strike="noStrike" baseline="0">
                      <a:solidFill>
                        <a:srgbClr val="000000"/>
                      </a:solidFill>
                      <a:latin typeface="Arial Cyr"/>
                      <a:ea typeface="Arial Cyr"/>
                      <a:cs typeface="Arial Cyr"/>
                    </a:defRPr>
                  </a:pPr>
                  <a:endParaRPr lang="ru-RU"/>
                </a:p>
              </c:txPr>
              <c:dLblPos val="ctr"/>
              <c:showVal val="1"/>
            </c:dLbl>
            <c:dLbl>
              <c:idx val="2"/>
              <c:layout>
                <c:manualLayout>
                  <c:x val="2.0403700997042042E-3"/>
                  <c:y val="-0.30096028415609732"/>
                </c:manualLayout>
              </c:layout>
              <c:spPr>
                <a:noFill/>
                <a:ln w="25251">
                  <a:noFill/>
                </a:ln>
              </c:spPr>
              <c:txPr>
                <a:bodyPr/>
                <a:lstStyle/>
                <a:p>
                  <a:pPr>
                    <a:defRPr sz="795" b="1" i="0" u="none" strike="noStrike" baseline="0">
                      <a:solidFill>
                        <a:srgbClr val="000000"/>
                      </a:solidFill>
                      <a:latin typeface="Arial Cyr"/>
                      <a:ea typeface="Arial Cyr"/>
                      <a:cs typeface="Arial Cyr"/>
                    </a:defRPr>
                  </a:pPr>
                  <a:endParaRPr lang="ru-RU"/>
                </a:p>
              </c:txPr>
              <c:dLblPos val="ctr"/>
              <c:showVal val="1"/>
            </c:dLbl>
            <c:dLbl>
              <c:idx val="3"/>
              <c:layout>
                <c:manualLayout>
                  <c:x val="1.2649130300162388E-2"/>
                  <c:y val="-0.29346017610448655"/>
                </c:manualLayout>
              </c:layout>
              <c:spPr>
                <a:noFill/>
                <a:ln w="25251">
                  <a:noFill/>
                </a:ln>
              </c:spPr>
              <c:txPr>
                <a:bodyPr/>
                <a:lstStyle/>
                <a:p>
                  <a:pPr>
                    <a:defRPr sz="795" b="1" i="0" u="none" strike="noStrike" baseline="0">
                      <a:solidFill>
                        <a:srgbClr val="000000"/>
                      </a:solidFill>
                      <a:latin typeface="Arial Cyr"/>
                      <a:ea typeface="Arial Cyr"/>
                      <a:cs typeface="Arial Cyr"/>
                    </a:defRPr>
                  </a:pPr>
                  <a:endParaRPr lang="ru-RU"/>
                </a:p>
              </c:txPr>
              <c:dLblPos val="ctr"/>
              <c:showVal val="1"/>
            </c:dLbl>
            <c:delete val="1"/>
          </c:dLbls>
          <c:cat>
            <c:strRef>
              <c:f>Sheet1!$B$1:$E$1</c:f>
              <c:strCache>
                <c:ptCount val="4"/>
                <c:pt idx="0">
                  <c:v>2013</c:v>
                </c:pt>
                <c:pt idx="1">
                  <c:v>2014</c:v>
                </c:pt>
                <c:pt idx="2">
                  <c:v>2015 (очік)</c:v>
                </c:pt>
                <c:pt idx="3">
                  <c:v>2016 прогн.</c:v>
                </c:pt>
              </c:strCache>
            </c:strRef>
          </c:cat>
          <c:val>
            <c:numRef>
              <c:f>Sheet1!$B$2:$E$2</c:f>
              <c:numCache>
                <c:formatCode>General</c:formatCode>
                <c:ptCount val="4"/>
                <c:pt idx="0">
                  <c:v>12.4</c:v>
                </c:pt>
                <c:pt idx="1">
                  <c:v>61.2</c:v>
                </c:pt>
                <c:pt idx="2">
                  <c:v>120</c:v>
                </c:pt>
                <c:pt idx="3">
                  <c:v>156</c:v>
                </c:pt>
              </c:numCache>
            </c:numRef>
          </c:val>
        </c:ser>
        <c:ser>
          <c:idx val="1"/>
          <c:order val="1"/>
          <c:tx>
            <c:strRef>
              <c:f>Sheet1!$A$3</c:f>
              <c:strCache>
                <c:ptCount val="1"/>
              </c:strCache>
            </c:strRef>
          </c:tx>
          <c:spPr>
            <a:solidFill>
              <a:srgbClr val="993366"/>
            </a:solidFill>
            <a:ln w="12626">
              <a:solidFill>
                <a:srgbClr val="000000"/>
              </a:solidFill>
              <a:prstDash val="solid"/>
            </a:ln>
          </c:spPr>
          <c:cat>
            <c:strRef>
              <c:f>Sheet1!$B$1:$E$1</c:f>
              <c:strCache>
                <c:ptCount val="4"/>
                <c:pt idx="0">
                  <c:v>2013</c:v>
                </c:pt>
                <c:pt idx="1">
                  <c:v>2014</c:v>
                </c:pt>
                <c:pt idx="2">
                  <c:v>2015 (очік)</c:v>
                </c:pt>
                <c:pt idx="3">
                  <c:v>2016 прогн.</c:v>
                </c:pt>
              </c:strCache>
            </c:strRef>
          </c:cat>
          <c:val>
            <c:numRef>
              <c:f>Sheet1!$B$3:$E$3</c:f>
              <c:numCache>
                <c:formatCode>General</c:formatCode>
                <c:ptCount val="4"/>
              </c:numCache>
            </c:numRef>
          </c:val>
        </c:ser>
        <c:ser>
          <c:idx val="2"/>
          <c:order val="2"/>
          <c:tx>
            <c:strRef>
              <c:f>Sheet1!$A$4</c:f>
              <c:strCache>
                <c:ptCount val="1"/>
              </c:strCache>
            </c:strRef>
          </c:tx>
          <c:spPr>
            <a:solidFill>
              <a:srgbClr val="FFFFCC"/>
            </a:solidFill>
            <a:ln w="12626">
              <a:solidFill>
                <a:srgbClr val="000000"/>
              </a:solidFill>
              <a:prstDash val="solid"/>
            </a:ln>
          </c:spPr>
          <c:cat>
            <c:strRef>
              <c:f>Sheet1!$B$1:$E$1</c:f>
              <c:strCache>
                <c:ptCount val="4"/>
                <c:pt idx="0">
                  <c:v>2013</c:v>
                </c:pt>
                <c:pt idx="1">
                  <c:v>2014</c:v>
                </c:pt>
                <c:pt idx="2">
                  <c:v>2015 (очік)</c:v>
                </c:pt>
                <c:pt idx="3">
                  <c:v>2016 прогн.</c:v>
                </c:pt>
              </c:strCache>
            </c:strRef>
          </c:cat>
          <c:val>
            <c:numRef>
              <c:f>Sheet1!$B$4:$E$4</c:f>
              <c:numCache>
                <c:formatCode>General</c:formatCode>
                <c:ptCount val="4"/>
              </c:numCache>
            </c:numRef>
          </c:val>
        </c:ser>
        <c:overlap val="100"/>
        <c:axId val="90994944"/>
        <c:axId val="91009024"/>
      </c:barChart>
      <c:catAx>
        <c:axId val="90994944"/>
        <c:scaling>
          <c:orientation val="minMax"/>
        </c:scaling>
        <c:axPos val="b"/>
        <c:numFmt formatCode="General" sourceLinked="1"/>
        <c:tickLblPos val="nextTo"/>
        <c:spPr>
          <a:ln w="3156">
            <a:solidFill>
              <a:srgbClr val="000000"/>
            </a:solidFill>
            <a:prstDash val="solid"/>
          </a:ln>
        </c:spPr>
        <c:txPr>
          <a:bodyPr rot="0" vert="horz"/>
          <a:lstStyle/>
          <a:p>
            <a:pPr>
              <a:defRPr sz="795" b="1" i="0" u="none" strike="noStrike" baseline="0">
                <a:solidFill>
                  <a:srgbClr val="000000"/>
                </a:solidFill>
                <a:latin typeface="Times New Roman"/>
                <a:ea typeface="Times New Roman"/>
                <a:cs typeface="Times New Roman"/>
              </a:defRPr>
            </a:pPr>
            <a:endParaRPr lang="ru-RU"/>
          </a:p>
        </c:txPr>
        <c:crossAx val="91009024"/>
        <c:crosses val="autoZero"/>
        <c:auto val="1"/>
        <c:lblAlgn val="ctr"/>
        <c:lblOffset val="100"/>
        <c:tickLblSkip val="1"/>
        <c:tickMarkSkip val="1"/>
      </c:catAx>
      <c:valAx>
        <c:axId val="91009024"/>
        <c:scaling>
          <c:orientation val="minMax"/>
        </c:scaling>
        <c:delete val="1"/>
        <c:axPos val="l"/>
        <c:majorGridlines>
          <c:spPr>
            <a:ln w="12626">
              <a:solidFill>
                <a:srgbClr val="FFFFFF"/>
              </a:solidFill>
              <a:prstDash val="solid"/>
            </a:ln>
          </c:spPr>
        </c:majorGridlines>
        <c:numFmt formatCode="General" sourceLinked="1"/>
        <c:tickLblPos val="none"/>
        <c:crossAx val="90994944"/>
        <c:crosses val="autoZero"/>
        <c:crossBetween val="between"/>
      </c:valAx>
      <c:spPr>
        <a:noFill/>
        <a:ln w="12626">
          <a:solidFill>
            <a:srgbClr val="FFFFFF"/>
          </a:solidFill>
          <a:prstDash val="solid"/>
        </a:ln>
      </c:spPr>
    </c:plotArea>
    <c:plotVisOnly val="1"/>
    <c:dispBlanksAs val="gap"/>
  </c:chart>
  <c:spPr>
    <a:noFill/>
    <a:ln>
      <a:noFill/>
    </a:ln>
  </c:spPr>
  <c:txPr>
    <a:bodyPr/>
    <a:lstStyle/>
    <a:p>
      <a:pPr>
        <a:defRPr sz="1118" b="1" i="0" u="none" strike="noStrike" baseline="0">
          <a:solidFill>
            <a:srgbClr val="000000"/>
          </a:solidFill>
          <a:latin typeface="Arial Cyr"/>
          <a:ea typeface="Arial Cyr"/>
          <a:cs typeface="Arial Cy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9863945578231534E-2"/>
          <c:y val="3.215434083601288E-2"/>
          <c:w val="0.92517006802721058"/>
          <c:h val="0.76527331189710612"/>
        </c:manualLayout>
      </c:layout>
      <c:bar3DChart>
        <c:barDir val="col"/>
        <c:grouping val="clustered"/>
        <c:ser>
          <c:idx val="0"/>
          <c:order val="0"/>
          <c:tx>
            <c:strRef>
              <c:f>Sheet1!$A$2</c:f>
              <c:strCache>
                <c:ptCount val="1"/>
                <c:pt idx="0">
                  <c:v>Кількість прийомних сімей</c:v>
                </c:pt>
              </c:strCache>
            </c:strRef>
          </c:tx>
          <c:spPr>
            <a:pattFill prst="pct5">
              <a:fgClr>
                <a:srgbClr val="000000"/>
              </a:fgClr>
              <a:bgClr>
                <a:srgbClr val="FFFFFF"/>
              </a:bgClr>
            </a:pattFill>
            <a:ln w="12619">
              <a:solidFill>
                <a:srgbClr val="000000"/>
              </a:solidFill>
              <a:prstDash val="solid"/>
            </a:ln>
          </c:spPr>
          <c:dLbls>
            <c:dLbl>
              <c:idx val="0"/>
              <c:layout>
                <c:manualLayout>
                  <c:x val="5.6796093892642036E-2"/>
                  <c:y val="-0.11247056608648642"/>
                </c:manualLayout>
              </c:layout>
              <c:showVal val="1"/>
            </c:dLbl>
            <c:dLbl>
              <c:idx val="1"/>
              <c:layout>
                <c:manualLayout>
                  <c:x val="4.7217628902378246E-2"/>
                  <c:y val="-0.10925513200288522"/>
                </c:manualLayout>
              </c:layout>
              <c:showVal val="1"/>
            </c:dLbl>
            <c:dLbl>
              <c:idx val="2"/>
              <c:layout>
                <c:manualLayout>
                  <c:x val="6.7571136701230397E-2"/>
                  <c:y val="-6.423905483246703E-2"/>
                </c:manualLayout>
              </c:layout>
              <c:showVal val="1"/>
            </c:dLbl>
            <c:dLbl>
              <c:idx val="3"/>
              <c:layout>
                <c:manualLayout>
                  <c:x val="2.3979066268790136E-2"/>
                  <c:y val="-1.7605491621239726E-3"/>
                </c:manualLayout>
              </c:layout>
              <c:showVal val="1"/>
            </c:dLbl>
            <c:dLbl>
              <c:idx val="4"/>
              <c:layout>
                <c:manualLayout>
                  <c:xMode val="edge"/>
                  <c:yMode val="edge"/>
                  <c:x val="0.77823129251701095"/>
                  <c:y val="0"/>
                </c:manualLayout>
              </c:layout>
              <c:showVal val="1"/>
            </c:dLbl>
            <c:spPr>
              <a:noFill/>
              <a:ln w="25239">
                <a:noFill/>
              </a:ln>
            </c:spPr>
            <c:txPr>
              <a:bodyPr/>
              <a:lstStyle/>
              <a:p>
                <a:pPr>
                  <a:defRPr sz="1093" b="1" i="0" u="none" strike="noStrike" baseline="0">
                    <a:solidFill>
                      <a:srgbClr val="000000"/>
                    </a:solidFill>
                    <a:latin typeface="Arial Cyr"/>
                    <a:ea typeface="Arial Cyr"/>
                    <a:cs typeface="Arial Cyr"/>
                  </a:defRPr>
                </a:pPr>
                <a:endParaRPr lang="ru-RU"/>
              </a:p>
            </c:txPr>
            <c:showVal val="1"/>
          </c:dLbls>
          <c:cat>
            <c:strRef>
              <c:f>Sheet1!$B$1:$E$1</c:f>
              <c:strCache>
                <c:ptCount val="4"/>
                <c:pt idx="0">
                  <c:v>2013</c:v>
                </c:pt>
                <c:pt idx="1">
                  <c:v>2014</c:v>
                </c:pt>
                <c:pt idx="2">
                  <c:v>2015 очік</c:v>
                </c:pt>
                <c:pt idx="3">
                  <c:v>2016 прогноз</c:v>
                </c:pt>
              </c:strCache>
            </c:strRef>
          </c:cat>
          <c:val>
            <c:numRef>
              <c:f>Sheet1!$B$2:$E$2</c:f>
              <c:numCache>
                <c:formatCode>General</c:formatCode>
                <c:ptCount val="4"/>
                <c:pt idx="0">
                  <c:v>1</c:v>
                </c:pt>
                <c:pt idx="1">
                  <c:v>1</c:v>
                </c:pt>
                <c:pt idx="2">
                  <c:v>1</c:v>
                </c:pt>
                <c:pt idx="3">
                  <c:v>2</c:v>
                </c:pt>
              </c:numCache>
            </c:numRef>
          </c:val>
        </c:ser>
        <c:gapDepth val="0"/>
        <c:shape val="box"/>
        <c:axId val="91016576"/>
        <c:axId val="86103168"/>
        <c:axId val="0"/>
      </c:bar3DChart>
      <c:catAx>
        <c:axId val="91016576"/>
        <c:scaling>
          <c:orientation val="minMax"/>
        </c:scaling>
        <c:axPos val="b"/>
        <c:numFmt formatCode="General" sourceLinked="1"/>
        <c:tickLblPos val="low"/>
        <c:spPr>
          <a:ln w="3155">
            <a:solidFill>
              <a:srgbClr val="000000"/>
            </a:solidFill>
            <a:prstDash val="solid"/>
          </a:ln>
        </c:spPr>
        <c:txPr>
          <a:bodyPr rot="0" vert="horz"/>
          <a:lstStyle/>
          <a:p>
            <a:pPr>
              <a:defRPr sz="497" b="1" i="0" u="none" strike="noStrike" baseline="0">
                <a:solidFill>
                  <a:srgbClr val="000000"/>
                </a:solidFill>
                <a:latin typeface="Arial Cyr"/>
                <a:ea typeface="Arial Cyr"/>
                <a:cs typeface="Arial Cyr"/>
              </a:defRPr>
            </a:pPr>
            <a:endParaRPr lang="ru-RU"/>
          </a:p>
        </c:txPr>
        <c:crossAx val="86103168"/>
        <c:crosses val="autoZero"/>
        <c:auto val="1"/>
        <c:lblAlgn val="ctr"/>
        <c:lblOffset val="100"/>
        <c:tickLblSkip val="1"/>
        <c:tickMarkSkip val="1"/>
      </c:catAx>
      <c:valAx>
        <c:axId val="86103168"/>
        <c:scaling>
          <c:orientation val="minMax"/>
        </c:scaling>
        <c:axPos val="l"/>
        <c:majorGridlines>
          <c:spPr>
            <a:ln w="3155">
              <a:solidFill>
                <a:srgbClr val="000000"/>
              </a:solidFill>
              <a:prstDash val="solid"/>
            </a:ln>
          </c:spPr>
        </c:majorGridlines>
        <c:numFmt formatCode="General" sourceLinked="1"/>
        <c:tickLblPos val="nextTo"/>
        <c:spPr>
          <a:ln w="3155">
            <a:solidFill>
              <a:srgbClr val="000000"/>
            </a:solidFill>
            <a:prstDash val="solid"/>
          </a:ln>
        </c:spPr>
        <c:txPr>
          <a:bodyPr rot="0" vert="horz"/>
          <a:lstStyle/>
          <a:p>
            <a:pPr>
              <a:defRPr sz="1093" b="1" i="0" u="none" strike="noStrike" baseline="0">
                <a:solidFill>
                  <a:srgbClr val="000000"/>
                </a:solidFill>
                <a:latin typeface="Arial Cyr"/>
                <a:ea typeface="Arial Cyr"/>
                <a:cs typeface="Arial Cyr"/>
              </a:defRPr>
            </a:pPr>
            <a:endParaRPr lang="ru-RU"/>
          </a:p>
        </c:txPr>
        <c:crossAx val="91016576"/>
        <c:crosses val="autoZero"/>
        <c:crossBetween val="between"/>
      </c:valAx>
      <c:spPr>
        <a:noFill/>
        <a:ln w="25239">
          <a:noFill/>
        </a:ln>
      </c:spPr>
    </c:plotArea>
    <c:legend>
      <c:legendPos val="b"/>
      <c:layout>
        <c:manualLayout>
          <c:xMode val="edge"/>
          <c:yMode val="edge"/>
          <c:x val="0.31292517006802872"/>
          <c:y val="0.89710610932475543"/>
          <c:w val="0.37278911564625888"/>
          <c:h val="9.3247588424437297E-2"/>
        </c:manualLayout>
      </c:layout>
      <c:spPr>
        <a:noFill/>
        <a:ln w="3155">
          <a:solidFill>
            <a:srgbClr val="000000"/>
          </a:solidFill>
          <a:prstDash val="solid"/>
        </a:ln>
      </c:spPr>
      <c:txPr>
        <a:bodyPr/>
        <a:lstStyle/>
        <a:p>
          <a:pPr>
            <a:defRPr sz="1004"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93" b="1" i="0" u="none" strike="noStrike" baseline="0">
          <a:solidFill>
            <a:srgbClr val="000000"/>
          </a:solidFill>
          <a:latin typeface="Arial Cyr"/>
          <a:ea typeface="Arial Cyr"/>
          <a:cs typeface="Arial Cyr"/>
        </a:defRPr>
      </a:pPr>
      <a:endParaRPr lang="ru-RU"/>
    </a:p>
  </c:tx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069" b="1" i="0" u="none" strike="noStrike" baseline="0">
                <a:solidFill>
                  <a:srgbClr val="000000"/>
                </a:solidFill>
                <a:latin typeface="Arial Cyr"/>
                <a:ea typeface="Arial Cyr"/>
                <a:cs typeface="Arial Cyr"/>
              </a:defRPr>
            </a:pPr>
            <a:r>
              <a:rPr lang="ru-RU"/>
              <a:t>Динаміка обсягу обороту роздрібної торгівлі</a:t>
            </a:r>
          </a:p>
        </c:rich>
      </c:tx>
      <c:layout>
        <c:manualLayout>
          <c:xMode val="edge"/>
          <c:yMode val="edge"/>
          <c:x val="0.20821529745042705"/>
          <c:y val="2.1148036253776436E-2"/>
        </c:manualLayout>
      </c:layout>
      <c:spPr>
        <a:noFill/>
        <a:ln w="25259">
          <a:noFill/>
        </a:ln>
      </c:spPr>
    </c:title>
    <c:view3D>
      <c:hPercent val="33"/>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3654390934844313E-2"/>
          <c:y val="0.17220543806646701"/>
          <c:w val="0.9107648725212466"/>
          <c:h val="0.48640483383686123"/>
        </c:manualLayout>
      </c:layout>
      <c:bar3DChart>
        <c:barDir val="col"/>
        <c:grouping val="clustered"/>
        <c:ser>
          <c:idx val="0"/>
          <c:order val="0"/>
          <c:tx>
            <c:strRef>
              <c:f>Sheet1!$A$2</c:f>
              <c:strCache>
                <c:ptCount val="1"/>
                <c:pt idx="0">
                  <c:v>Обсяг обороту роздрібної торгівлі, млн. грн.</c:v>
                </c:pt>
              </c:strCache>
            </c:strRef>
          </c:tx>
          <c:spPr>
            <a:solidFill>
              <a:srgbClr val="9999FF"/>
            </a:solidFill>
            <a:ln w="12629">
              <a:solidFill>
                <a:srgbClr val="000000"/>
              </a:solidFill>
              <a:prstDash val="solid"/>
            </a:ln>
          </c:spPr>
          <c:dLbls>
            <c:dLbl>
              <c:idx val="0"/>
              <c:layout>
                <c:manualLayout>
                  <c:x val="5.1280218650244805E-2"/>
                  <c:y val="-9.7637927434297278E-2"/>
                </c:manualLayout>
              </c:layout>
              <c:showVal val="1"/>
            </c:dLbl>
            <c:dLbl>
              <c:idx val="1"/>
              <c:layout>
                <c:manualLayout>
                  <c:x val="4.2943491129753875E-2"/>
                  <c:y val="-9.2807175045586207E-2"/>
                </c:manualLayout>
              </c:layout>
              <c:showVal val="1"/>
            </c:dLbl>
            <c:dLbl>
              <c:idx val="2"/>
              <c:layout>
                <c:manualLayout>
                  <c:x val="6.4351989389325431E-2"/>
                  <c:y val="-5.6553398610540817E-2"/>
                </c:manualLayout>
              </c:layout>
              <c:showVal val="1"/>
            </c:dLbl>
            <c:spPr>
              <a:noFill/>
              <a:ln w="25259">
                <a:noFill/>
              </a:ln>
            </c:spPr>
            <c:txPr>
              <a:bodyPr/>
              <a:lstStyle/>
              <a:p>
                <a:pPr>
                  <a:defRPr sz="1168" b="1" i="0" u="none" strike="noStrike" baseline="0">
                    <a:solidFill>
                      <a:srgbClr val="000000"/>
                    </a:solidFill>
                    <a:latin typeface="Arial Cyr"/>
                    <a:ea typeface="Arial Cyr"/>
                    <a:cs typeface="Arial Cyr"/>
                  </a:defRPr>
                </a:pPr>
                <a:endParaRPr lang="ru-RU"/>
              </a:p>
            </c:txPr>
            <c:showVal val="1"/>
          </c:dLbls>
          <c:cat>
            <c:strRef>
              <c:f>Sheet1!$B$1:$D$1</c:f>
              <c:strCache>
                <c:ptCount val="3"/>
                <c:pt idx="0">
                  <c:v>2014</c:v>
                </c:pt>
                <c:pt idx="1">
                  <c:v>2015 очік.</c:v>
                </c:pt>
                <c:pt idx="2">
                  <c:v>        2016     (прогноз)</c:v>
                </c:pt>
              </c:strCache>
            </c:strRef>
          </c:cat>
          <c:val>
            <c:numRef>
              <c:f>Sheet1!$B$2:$D$2</c:f>
              <c:numCache>
                <c:formatCode>General</c:formatCode>
                <c:ptCount val="3"/>
                <c:pt idx="0">
                  <c:v>254.4</c:v>
                </c:pt>
                <c:pt idx="1">
                  <c:v>378.5</c:v>
                </c:pt>
                <c:pt idx="2">
                  <c:v>378.5</c:v>
                </c:pt>
              </c:numCache>
            </c:numRef>
          </c:val>
        </c:ser>
        <c:gapDepth val="0"/>
        <c:shape val="box"/>
        <c:axId val="90801280"/>
        <c:axId val="90802816"/>
        <c:axId val="0"/>
      </c:bar3DChart>
      <c:catAx>
        <c:axId val="90801280"/>
        <c:scaling>
          <c:orientation val="minMax"/>
        </c:scaling>
        <c:axPos val="b"/>
        <c:numFmt formatCode="General" sourceLinked="1"/>
        <c:tickLblPos val="low"/>
        <c:spPr>
          <a:ln w="3157">
            <a:solidFill>
              <a:srgbClr val="000000"/>
            </a:solidFill>
            <a:prstDash val="solid"/>
          </a:ln>
        </c:spPr>
        <c:txPr>
          <a:bodyPr rot="0" vert="horz"/>
          <a:lstStyle/>
          <a:p>
            <a:pPr>
              <a:defRPr sz="1168" b="1" i="0" u="none" strike="noStrike" baseline="0">
                <a:solidFill>
                  <a:srgbClr val="000000"/>
                </a:solidFill>
                <a:latin typeface="Arial Cyr"/>
                <a:ea typeface="Arial Cyr"/>
                <a:cs typeface="Arial Cyr"/>
              </a:defRPr>
            </a:pPr>
            <a:endParaRPr lang="ru-RU"/>
          </a:p>
        </c:txPr>
        <c:crossAx val="90802816"/>
        <c:crosses val="autoZero"/>
        <c:auto val="1"/>
        <c:lblAlgn val="ctr"/>
        <c:lblOffset val="100"/>
        <c:tickLblSkip val="1"/>
        <c:tickMarkSkip val="1"/>
      </c:catAx>
      <c:valAx>
        <c:axId val="90802816"/>
        <c:scaling>
          <c:orientation val="minMax"/>
        </c:scaling>
        <c:axPos val="l"/>
        <c:majorGridlines>
          <c:spPr>
            <a:ln w="3157">
              <a:solidFill>
                <a:srgbClr val="000000"/>
              </a:solidFill>
              <a:prstDash val="solid"/>
            </a:ln>
          </c:spPr>
        </c:majorGridlines>
        <c:numFmt formatCode="General" sourceLinked="1"/>
        <c:tickLblPos val="nextTo"/>
        <c:spPr>
          <a:ln w="3157">
            <a:solidFill>
              <a:srgbClr val="000000"/>
            </a:solidFill>
            <a:prstDash val="solid"/>
          </a:ln>
        </c:spPr>
        <c:txPr>
          <a:bodyPr rot="0" vert="horz"/>
          <a:lstStyle/>
          <a:p>
            <a:pPr>
              <a:defRPr sz="1168" b="1" i="0" u="none" strike="noStrike" baseline="0">
                <a:solidFill>
                  <a:srgbClr val="000000"/>
                </a:solidFill>
                <a:latin typeface="Arial Cyr"/>
                <a:ea typeface="Arial Cyr"/>
                <a:cs typeface="Arial Cyr"/>
              </a:defRPr>
            </a:pPr>
            <a:endParaRPr lang="ru-RU"/>
          </a:p>
        </c:txPr>
        <c:crossAx val="90801280"/>
        <c:crosses val="autoZero"/>
        <c:crossBetween val="between"/>
      </c:valAx>
      <c:spPr>
        <a:noFill/>
        <a:ln w="25259">
          <a:noFill/>
        </a:ln>
      </c:spPr>
    </c:plotArea>
    <c:legend>
      <c:legendPos val="b"/>
      <c:layout>
        <c:manualLayout>
          <c:xMode val="edge"/>
          <c:yMode val="edge"/>
          <c:x val="0.16430594900849871"/>
          <c:y val="0.89425981873111793"/>
          <c:w val="0.66997167138811053"/>
          <c:h val="9.6676737160120832E-2"/>
        </c:manualLayout>
      </c:layout>
      <c:spPr>
        <a:noFill/>
        <a:ln w="3157">
          <a:solidFill>
            <a:srgbClr val="000000"/>
          </a:solidFill>
          <a:prstDash val="solid"/>
        </a:ln>
      </c:spPr>
      <c:txPr>
        <a:bodyPr/>
        <a:lstStyle/>
        <a:p>
          <a:pPr>
            <a:defRPr sz="1074"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68" b="1" i="0" u="none" strike="noStrike" baseline="0">
          <a:solidFill>
            <a:srgbClr val="000000"/>
          </a:solidFill>
          <a:latin typeface="Arial Cyr"/>
          <a:ea typeface="Arial Cyr"/>
          <a:cs typeface="Arial Cy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45"/>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9.3023255813953501E-2"/>
          <c:y val="3.8781163434903052E-2"/>
          <c:w val="0.89098837209302362"/>
          <c:h val="0.64542936288089015"/>
        </c:manualLayout>
      </c:layout>
      <c:bar3DChart>
        <c:barDir val="col"/>
        <c:grouping val="clustered"/>
        <c:ser>
          <c:idx val="0"/>
          <c:order val="0"/>
          <c:tx>
            <c:strRef>
              <c:f>Sheet1!$A$2</c:f>
              <c:strCache>
                <c:ptCount val="1"/>
                <c:pt idx="0">
                  <c:v>Виробництво електроенергії, млн. кВт. Годин</c:v>
                </c:pt>
              </c:strCache>
            </c:strRef>
          </c:tx>
          <c:spPr>
            <a:pattFill prst="pct5">
              <a:fgClr>
                <a:srgbClr val="000080"/>
              </a:fgClr>
              <a:bgClr>
                <a:srgbClr val="FF9900"/>
              </a:bgClr>
            </a:pattFill>
            <a:ln w="12619">
              <a:solidFill>
                <a:srgbClr val="000000"/>
              </a:solidFill>
              <a:prstDash val="solid"/>
            </a:ln>
          </c:spPr>
          <c:dLbls>
            <c:dLbl>
              <c:idx val="0"/>
              <c:layout>
                <c:manualLayout>
                  <c:x val="4.9839536825072542E-2"/>
                  <c:y val="-1.4652668416447921E-3"/>
                </c:manualLayout>
              </c:layout>
              <c:spPr>
                <a:noFill/>
                <a:ln w="25238">
                  <a:noFill/>
                </a:ln>
              </c:spPr>
              <c:txPr>
                <a:bodyPr/>
                <a:lstStyle/>
                <a:p>
                  <a:pPr>
                    <a:defRPr sz="1192" b="1" i="0" u="none" strike="noStrike" baseline="0">
                      <a:solidFill>
                        <a:srgbClr val="000000"/>
                      </a:solidFill>
                      <a:latin typeface="Arial Cyr"/>
                      <a:ea typeface="Arial Cyr"/>
                      <a:cs typeface="Arial Cyr"/>
                    </a:defRPr>
                  </a:pPr>
                  <a:endParaRPr lang="ru-RU"/>
                </a:p>
              </c:txPr>
              <c:showVal val="1"/>
            </c:dLbl>
            <c:dLbl>
              <c:idx val="1"/>
              <c:layout>
                <c:manualLayout>
                  <c:x val="1.6604322619697985E-2"/>
                  <c:y val="-4.8305364461021322E-2"/>
                </c:manualLayout>
              </c:layout>
              <c:spPr>
                <a:noFill/>
                <a:ln w="25238">
                  <a:noFill/>
                </a:ln>
              </c:spPr>
              <c:txPr>
                <a:bodyPr/>
                <a:lstStyle/>
                <a:p>
                  <a:pPr>
                    <a:defRPr sz="1192" b="1" i="0" u="none" strike="noStrike" baseline="0">
                      <a:solidFill>
                        <a:srgbClr val="000000"/>
                      </a:solidFill>
                      <a:latin typeface="Arial Cyr"/>
                      <a:ea typeface="Arial Cyr"/>
                      <a:cs typeface="Arial Cyr"/>
                    </a:defRPr>
                  </a:pPr>
                  <a:endParaRPr lang="ru-RU"/>
                </a:p>
              </c:txPr>
              <c:showVal val="1"/>
            </c:dLbl>
            <c:dLbl>
              <c:idx val="2"/>
              <c:layout>
                <c:manualLayout>
                  <c:x val="5.1922394658520894E-2"/>
                  <c:y val="-1.5162883309946381E-2"/>
                </c:manualLayout>
              </c:layout>
              <c:spPr>
                <a:noFill/>
                <a:ln w="25238">
                  <a:noFill/>
                </a:ln>
              </c:spPr>
              <c:txPr>
                <a:bodyPr/>
                <a:lstStyle/>
                <a:p>
                  <a:pPr>
                    <a:defRPr sz="1192" b="1" i="0" u="none" strike="noStrike" baseline="0">
                      <a:solidFill>
                        <a:srgbClr val="000000"/>
                      </a:solidFill>
                      <a:latin typeface="Arial Cyr"/>
                      <a:ea typeface="Arial Cyr"/>
                      <a:cs typeface="Arial Cyr"/>
                    </a:defRPr>
                  </a:pPr>
                  <a:endParaRPr lang="ru-RU"/>
                </a:p>
              </c:txPr>
              <c:showVal val="1"/>
            </c:dLbl>
            <c:delete val="1"/>
          </c:dLbls>
          <c:cat>
            <c:strRef>
              <c:f>Sheet1!$B$1:$E$1</c:f>
              <c:strCache>
                <c:ptCount val="3"/>
                <c:pt idx="0">
                  <c:v>2014</c:v>
                </c:pt>
                <c:pt idx="1">
                  <c:v>2015</c:v>
                </c:pt>
                <c:pt idx="2">
                  <c:v>2016 (прогноз)</c:v>
                </c:pt>
              </c:strCache>
            </c:strRef>
          </c:cat>
          <c:val>
            <c:numRef>
              <c:f>Sheet1!$B$2:$E$2</c:f>
              <c:numCache>
                <c:formatCode>General</c:formatCode>
                <c:ptCount val="4"/>
                <c:pt idx="0">
                  <c:v>6944.1</c:v>
                </c:pt>
                <c:pt idx="1">
                  <c:v>2661</c:v>
                </c:pt>
                <c:pt idx="2">
                  <c:v>5310</c:v>
                </c:pt>
              </c:numCache>
            </c:numRef>
          </c:val>
          <c:shape val="cylinder"/>
        </c:ser>
        <c:gapDepth val="0"/>
        <c:shape val="box"/>
        <c:axId val="99574144"/>
        <c:axId val="99575680"/>
        <c:axId val="0"/>
      </c:bar3DChart>
      <c:catAx>
        <c:axId val="99574144"/>
        <c:scaling>
          <c:orientation val="minMax"/>
        </c:scaling>
        <c:axPos val="b"/>
        <c:numFmt formatCode="General" sourceLinked="1"/>
        <c:tickLblPos val="low"/>
        <c:spPr>
          <a:ln w="3155">
            <a:solidFill>
              <a:srgbClr val="000000"/>
            </a:solidFill>
            <a:prstDash val="solid"/>
          </a:ln>
        </c:spPr>
        <c:txPr>
          <a:bodyPr rot="0" vert="horz"/>
          <a:lstStyle/>
          <a:p>
            <a:pPr>
              <a:defRPr sz="900" b="1" i="0" u="none" strike="noStrike" baseline="0">
                <a:solidFill>
                  <a:srgbClr val="000000"/>
                </a:solidFill>
                <a:latin typeface="Arial Cyr"/>
                <a:ea typeface="Arial Cyr"/>
                <a:cs typeface="Arial Cyr"/>
              </a:defRPr>
            </a:pPr>
            <a:endParaRPr lang="ru-RU"/>
          </a:p>
        </c:txPr>
        <c:crossAx val="99575680"/>
        <c:crosses val="autoZero"/>
        <c:auto val="1"/>
        <c:lblAlgn val="ctr"/>
        <c:lblOffset val="100"/>
        <c:tickLblSkip val="1"/>
        <c:tickMarkSkip val="1"/>
      </c:catAx>
      <c:valAx>
        <c:axId val="99575680"/>
        <c:scaling>
          <c:orientation val="minMax"/>
        </c:scaling>
        <c:axPos val="l"/>
        <c:majorGridlines>
          <c:spPr>
            <a:ln w="3155">
              <a:solidFill>
                <a:srgbClr val="000000"/>
              </a:solidFill>
              <a:prstDash val="solid"/>
            </a:ln>
          </c:spPr>
        </c:majorGridlines>
        <c:numFmt formatCode="General" sourceLinked="1"/>
        <c:tickLblPos val="nextTo"/>
        <c:spPr>
          <a:ln w="3155">
            <a:solidFill>
              <a:srgbClr val="000000"/>
            </a:solidFill>
            <a:prstDash val="solid"/>
          </a:ln>
        </c:spPr>
        <c:txPr>
          <a:bodyPr rot="0" vert="horz"/>
          <a:lstStyle/>
          <a:p>
            <a:pPr>
              <a:defRPr sz="1192" b="1" i="0" u="none" strike="noStrike" baseline="0">
                <a:solidFill>
                  <a:srgbClr val="000000"/>
                </a:solidFill>
                <a:latin typeface="Arial Cyr"/>
                <a:ea typeface="Arial Cyr"/>
                <a:cs typeface="Arial Cyr"/>
              </a:defRPr>
            </a:pPr>
            <a:endParaRPr lang="ru-RU"/>
          </a:p>
        </c:txPr>
        <c:crossAx val="99574144"/>
        <c:crosses val="autoZero"/>
        <c:crossBetween val="between"/>
      </c:valAx>
      <c:spPr>
        <a:noFill/>
        <a:ln w="25238">
          <a:noFill/>
        </a:ln>
      </c:spPr>
    </c:plotArea>
    <c:legend>
      <c:legendPos val="b"/>
      <c:layout>
        <c:manualLayout>
          <c:xMode val="edge"/>
          <c:yMode val="edge"/>
          <c:x val="0.14970930232558141"/>
          <c:y val="0.90304709141274253"/>
          <c:w val="0.69912790697674421"/>
          <c:h val="8.8642659279778394E-2"/>
        </c:manualLayout>
      </c:layout>
      <c:spPr>
        <a:noFill/>
        <a:ln w="3155">
          <a:solidFill>
            <a:srgbClr val="000000"/>
          </a:solidFill>
          <a:prstDash val="solid"/>
        </a:ln>
      </c:spPr>
      <c:txPr>
        <a:bodyPr/>
        <a:lstStyle/>
        <a:p>
          <a:pPr>
            <a:defRPr sz="1093"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92" b="1" i="0" u="none" strike="noStrike" baseline="0">
          <a:solidFill>
            <a:srgbClr val="000000"/>
          </a:solidFill>
          <a:latin typeface="Arial Cyr"/>
          <a:ea typeface="Arial Cyr"/>
          <a:cs typeface="Arial Cy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8"/>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8.8000000000000064E-2"/>
          <c:y val="3.4965034965034968E-2"/>
          <c:w val="0.89439999999999997"/>
          <c:h val="0.69580419580419584"/>
        </c:manualLayout>
      </c:layout>
      <c:bar3DChart>
        <c:barDir val="col"/>
        <c:grouping val="clustered"/>
        <c:ser>
          <c:idx val="0"/>
          <c:order val="0"/>
          <c:tx>
            <c:strRef>
              <c:f>Sheet1!$A$2</c:f>
              <c:strCache>
                <c:ptCount val="1"/>
                <c:pt idx="0">
                  <c:v>Обсяг реалізованої промислової продукції, млн. грн.</c:v>
                </c:pt>
              </c:strCache>
            </c:strRef>
          </c:tx>
          <c:spPr>
            <a:pattFill prst="trellis">
              <a:fgClr>
                <a:srgbClr val="000080"/>
              </a:fgClr>
              <a:bgClr>
                <a:srgbClr val="FF9900"/>
              </a:bgClr>
            </a:pattFill>
            <a:ln w="12700">
              <a:solidFill>
                <a:srgbClr val="000000"/>
              </a:solidFill>
              <a:prstDash val="solid"/>
            </a:ln>
          </c:spPr>
          <c:dLbls>
            <c:dLbl>
              <c:idx val="0"/>
              <c:layout>
                <c:manualLayout>
                  <c:x val="6.1670142405907721E-2"/>
                  <c:y val="-0.13171165929433645"/>
                </c:manualLayout>
              </c:layout>
              <c:spPr>
                <a:noFill/>
                <a:ln w="25399">
                  <a:noFill/>
                </a:ln>
              </c:spPr>
              <c:txPr>
                <a:bodyPr/>
                <a:lstStyle/>
                <a:p>
                  <a:pPr>
                    <a:defRPr sz="1000" b="1" i="0" u="none" strike="noStrike" baseline="0">
                      <a:solidFill>
                        <a:srgbClr val="000000"/>
                      </a:solidFill>
                      <a:latin typeface="Arial Cyr"/>
                      <a:ea typeface="Arial Cyr"/>
                      <a:cs typeface="Arial Cyr"/>
                    </a:defRPr>
                  </a:pPr>
                  <a:endParaRPr lang="ru-RU"/>
                </a:p>
              </c:txPr>
              <c:showVal val="1"/>
            </c:dLbl>
            <c:dLbl>
              <c:idx val="1"/>
              <c:layout>
                <c:manualLayout>
                  <c:x val="5.477205114618925E-2"/>
                  <c:y val="-0.11969789659159738"/>
                </c:manualLayout>
              </c:layout>
              <c:spPr>
                <a:noFill/>
                <a:ln w="25399">
                  <a:noFill/>
                </a:ln>
              </c:spPr>
              <c:txPr>
                <a:bodyPr/>
                <a:lstStyle/>
                <a:p>
                  <a:pPr>
                    <a:defRPr sz="1000" b="1" i="0" u="none" strike="noStrike" baseline="0">
                      <a:solidFill>
                        <a:srgbClr val="000000"/>
                      </a:solidFill>
                      <a:latin typeface="Arial Cyr"/>
                      <a:ea typeface="Arial Cyr"/>
                      <a:cs typeface="Arial Cyr"/>
                    </a:defRPr>
                  </a:pPr>
                  <a:endParaRPr lang="ru-RU"/>
                </a:p>
              </c:txPr>
              <c:showVal val="1"/>
            </c:dLbl>
            <c:dLbl>
              <c:idx val="2"/>
              <c:layout>
                <c:manualLayout>
                  <c:x val="5.9074165259858764E-2"/>
                  <c:y val="-5.252143482064791E-2"/>
                </c:manualLayout>
              </c:layout>
              <c:spPr>
                <a:noFill/>
                <a:ln w="25399">
                  <a:noFill/>
                </a:ln>
              </c:spPr>
              <c:txPr>
                <a:bodyPr/>
                <a:lstStyle/>
                <a:p>
                  <a:pPr>
                    <a:defRPr sz="1000" b="1" i="0" u="none" strike="noStrike" baseline="0">
                      <a:solidFill>
                        <a:srgbClr val="000000"/>
                      </a:solidFill>
                      <a:latin typeface="Arial Cyr"/>
                      <a:ea typeface="Arial Cyr"/>
                      <a:cs typeface="Arial Cyr"/>
                    </a:defRPr>
                  </a:pPr>
                  <a:endParaRPr lang="ru-RU"/>
                </a:p>
              </c:txPr>
              <c:showVal val="1"/>
            </c:dLbl>
            <c:delete val="1"/>
          </c:dLbls>
          <c:cat>
            <c:strRef>
              <c:f>Sheet1!$B$1:$D$1</c:f>
              <c:strCache>
                <c:ptCount val="3"/>
                <c:pt idx="0">
                  <c:v>2014</c:v>
                </c:pt>
                <c:pt idx="1">
                  <c:v>2015 очік.</c:v>
                </c:pt>
                <c:pt idx="2">
                  <c:v>2016 (прогноз)</c:v>
                </c:pt>
              </c:strCache>
            </c:strRef>
          </c:cat>
          <c:val>
            <c:numRef>
              <c:f>Sheet1!$B$2:$D$2</c:f>
              <c:numCache>
                <c:formatCode>General</c:formatCode>
                <c:ptCount val="3"/>
                <c:pt idx="0">
                  <c:v>4084.9</c:v>
                </c:pt>
                <c:pt idx="1">
                  <c:v>1950.9</c:v>
                </c:pt>
                <c:pt idx="2">
                  <c:v>5573.7</c:v>
                </c:pt>
              </c:numCache>
            </c:numRef>
          </c:val>
        </c:ser>
        <c:gapDepth val="0"/>
        <c:shape val="box"/>
        <c:axId val="88886272"/>
        <c:axId val="93410048"/>
        <c:axId val="0"/>
      </c:bar3DChart>
      <c:catAx>
        <c:axId val="88886272"/>
        <c:scaling>
          <c:orientation val="minMax"/>
        </c:scaling>
        <c:axPos val="b"/>
        <c:numFmt formatCode="General" sourceLinked="1"/>
        <c:tickLblPos val="low"/>
        <c:spPr>
          <a:ln w="3175">
            <a:solidFill>
              <a:srgbClr val="000000"/>
            </a:solidFill>
            <a:prstDash val="solid"/>
          </a:ln>
        </c:spPr>
        <c:txPr>
          <a:bodyPr rot="0" vert="horz"/>
          <a:lstStyle/>
          <a:p>
            <a:pPr>
              <a:defRPr sz="1000" b="1" i="0" u="none" strike="noStrike" baseline="0">
                <a:solidFill>
                  <a:srgbClr val="000000"/>
                </a:solidFill>
                <a:latin typeface="Arial Cyr"/>
                <a:ea typeface="Arial Cyr"/>
                <a:cs typeface="Arial Cyr"/>
              </a:defRPr>
            </a:pPr>
            <a:endParaRPr lang="ru-RU"/>
          </a:p>
        </c:txPr>
        <c:crossAx val="93410048"/>
        <c:crosses val="autoZero"/>
        <c:auto val="1"/>
        <c:lblAlgn val="ctr"/>
        <c:lblOffset val="100"/>
        <c:tickLblSkip val="1"/>
        <c:tickMarkSkip val="1"/>
      </c:catAx>
      <c:valAx>
        <c:axId val="93410048"/>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Arial Cyr"/>
                <a:ea typeface="Arial Cyr"/>
                <a:cs typeface="Arial Cyr"/>
              </a:defRPr>
            </a:pPr>
            <a:endParaRPr lang="ru-RU"/>
          </a:p>
        </c:txPr>
        <c:crossAx val="88886272"/>
        <c:crosses val="autoZero"/>
        <c:crossBetween val="between"/>
      </c:valAx>
      <c:spPr>
        <a:noFill/>
        <a:ln w="25399">
          <a:noFill/>
        </a:ln>
      </c:spPr>
    </c:plotArea>
    <c:legend>
      <c:legendPos val="b"/>
      <c:layout>
        <c:manualLayout>
          <c:xMode val="edge"/>
          <c:yMode val="edge"/>
          <c:x val="0.12480000000000002"/>
          <c:y val="0.89160839160839489"/>
          <c:w val="0.74880000000000324"/>
          <c:h val="9.7902097902097945E-2"/>
        </c:manualLayout>
      </c:layout>
      <c:spPr>
        <a:noFill/>
        <a:ln w="3175">
          <a:solidFill>
            <a:srgbClr val="000000"/>
          </a:solidFill>
          <a:prstDash val="solid"/>
        </a:ln>
      </c:spPr>
      <c:txPr>
        <a:bodyPr/>
        <a:lstStyle/>
        <a:p>
          <a:pPr>
            <a:defRPr sz="920"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00" b="1" i="0" u="none" strike="noStrike" baseline="0">
          <a:solidFill>
            <a:srgbClr val="000000"/>
          </a:solidFill>
          <a:latin typeface="Arial Cyr"/>
          <a:ea typeface="Arial Cyr"/>
          <a:cs typeface="Arial Cyr"/>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1866859623733718"/>
          <c:y val="7.4792243767313124E-2"/>
          <c:w val="0.53545586107091159"/>
          <c:h val="0.78670360110803361"/>
        </c:manualLayout>
      </c:layout>
      <c:barChart>
        <c:barDir val="col"/>
        <c:grouping val="clustered"/>
        <c:ser>
          <c:idx val="1"/>
          <c:order val="0"/>
          <c:tx>
            <c:strRef>
              <c:f>Sheet1!$A$2</c:f>
              <c:strCache>
                <c:ptCount val="1"/>
                <c:pt idx="0">
                  <c:v>Валова продукція сільського господарства, млн. грн.</c:v>
                </c:pt>
              </c:strCache>
            </c:strRef>
          </c:tx>
          <c:spPr>
            <a:pattFill prst="dotGrid">
              <a:fgClr>
                <a:srgbClr val="000000"/>
              </a:fgClr>
              <a:bgClr>
                <a:srgbClr val="FFFFFF"/>
              </a:bgClr>
            </a:pattFill>
            <a:ln w="12628">
              <a:solidFill>
                <a:srgbClr val="000000"/>
              </a:solidFill>
              <a:prstDash val="solid"/>
            </a:ln>
          </c:spPr>
          <c:dLbls>
            <c:spPr>
              <a:noFill/>
              <a:ln w="25256">
                <a:noFill/>
              </a:ln>
            </c:spPr>
            <c:txPr>
              <a:bodyPr/>
              <a:lstStyle/>
              <a:p>
                <a:pPr>
                  <a:defRPr sz="994" b="0" i="0" u="none" strike="noStrike" baseline="0">
                    <a:solidFill>
                      <a:srgbClr val="000000"/>
                    </a:solidFill>
                    <a:latin typeface="Arial"/>
                    <a:ea typeface="Arial"/>
                    <a:cs typeface="Arial"/>
                  </a:defRPr>
                </a:pPr>
                <a:endParaRPr lang="ru-RU"/>
              </a:p>
            </c:txPr>
            <c:showVal val="1"/>
          </c:dLbls>
          <c:cat>
            <c:strRef>
              <c:f>Sheet1!$B$1:$D$1</c:f>
              <c:strCache>
                <c:ptCount val="2"/>
                <c:pt idx="0">
                  <c:v>2015 очік.</c:v>
                </c:pt>
                <c:pt idx="1">
                  <c:v>2016 (прогноз)</c:v>
                </c:pt>
              </c:strCache>
            </c:strRef>
          </c:cat>
          <c:val>
            <c:numRef>
              <c:f>Sheet1!$B$2:$D$2</c:f>
              <c:numCache>
                <c:formatCode>General</c:formatCode>
                <c:ptCount val="3"/>
                <c:pt idx="0">
                  <c:v>148350</c:v>
                </c:pt>
                <c:pt idx="1">
                  <c:v>172296</c:v>
                </c:pt>
              </c:numCache>
            </c:numRef>
          </c:val>
        </c:ser>
        <c:axId val="108491136"/>
        <c:axId val="108492672"/>
      </c:barChart>
      <c:catAx>
        <c:axId val="108491136"/>
        <c:scaling>
          <c:orientation val="minMax"/>
        </c:scaling>
        <c:axPos val="b"/>
        <c:numFmt formatCode="General" sourceLinked="1"/>
        <c:majorTickMark val="cross"/>
        <c:tickLblPos val="nextTo"/>
        <c:spPr>
          <a:ln w="3157">
            <a:solidFill>
              <a:srgbClr val="000000"/>
            </a:solidFill>
            <a:prstDash val="solid"/>
          </a:ln>
        </c:spPr>
        <c:txPr>
          <a:bodyPr rot="0" vert="horz"/>
          <a:lstStyle/>
          <a:p>
            <a:pPr>
              <a:defRPr sz="994" b="0" i="0" u="none" strike="noStrike" baseline="0">
                <a:solidFill>
                  <a:srgbClr val="000000"/>
                </a:solidFill>
                <a:latin typeface="Arial"/>
                <a:ea typeface="Arial"/>
                <a:cs typeface="Arial"/>
              </a:defRPr>
            </a:pPr>
            <a:endParaRPr lang="ru-RU"/>
          </a:p>
        </c:txPr>
        <c:crossAx val="108492672"/>
        <c:crosses val="autoZero"/>
        <c:lblAlgn val="ctr"/>
        <c:lblOffset val="100"/>
        <c:tickLblSkip val="1"/>
        <c:tickMarkSkip val="1"/>
      </c:catAx>
      <c:valAx>
        <c:axId val="108492672"/>
        <c:scaling>
          <c:orientation val="minMax"/>
        </c:scaling>
        <c:axPos val="l"/>
        <c:numFmt formatCode="General" sourceLinked="1"/>
        <c:majorTickMark val="cross"/>
        <c:tickLblPos val="nextTo"/>
        <c:spPr>
          <a:ln w="3157">
            <a:solidFill>
              <a:srgbClr val="000000"/>
            </a:solidFill>
            <a:prstDash val="solid"/>
          </a:ln>
        </c:spPr>
        <c:txPr>
          <a:bodyPr rot="0" vert="horz"/>
          <a:lstStyle/>
          <a:p>
            <a:pPr>
              <a:defRPr sz="994" b="0" i="0" u="none" strike="noStrike" baseline="0">
                <a:solidFill>
                  <a:srgbClr val="000000"/>
                </a:solidFill>
                <a:latin typeface="Arial"/>
                <a:ea typeface="Arial"/>
                <a:cs typeface="Arial"/>
              </a:defRPr>
            </a:pPr>
            <a:endParaRPr lang="ru-RU"/>
          </a:p>
        </c:txPr>
        <c:crossAx val="108491136"/>
        <c:crosses val="autoZero"/>
        <c:crossBetween val="between"/>
      </c:valAx>
      <c:spPr>
        <a:solidFill>
          <a:srgbClr val="C0C0C0"/>
        </a:solidFill>
        <a:ln w="12628">
          <a:solidFill>
            <a:srgbClr val="808080"/>
          </a:solidFill>
          <a:prstDash val="solid"/>
        </a:ln>
      </c:spPr>
    </c:plotArea>
    <c:legend>
      <c:legendPos val="r"/>
      <c:layout>
        <c:manualLayout>
          <c:xMode val="edge"/>
          <c:yMode val="edge"/>
          <c:x val="0.67149059334298422"/>
          <c:y val="0.37396121883656508"/>
          <c:w val="0.32272069464544462"/>
          <c:h val="0.18282548476454294"/>
        </c:manualLayout>
      </c:layout>
      <c:spPr>
        <a:solidFill>
          <a:srgbClr val="FFFFFF"/>
        </a:solidFill>
        <a:ln w="3157">
          <a:solidFill>
            <a:srgbClr val="000000"/>
          </a:solidFill>
          <a:prstDash val="solid"/>
        </a:ln>
      </c:spPr>
      <c:txPr>
        <a:bodyPr/>
        <a:lstStyle/>
        <a:p>
          <a:pPr>
            <a:defRPr sz="915" b="0" i="0" u="none" strike="noStrike" baseline="0">
              <a:solidFill>
                <a:srgbClr val="000000"/>
              </a:solidFill>
              <a:latin typeface="Arial"/>
              <a:ea typeface="Arial"/>
              <a:cs typeface="Arial"/>
            </a:defRPr>
          </a:pPr>
          <a:endParaRPr lang="ru-RU"/>
        </a:p>
      </c:txPr>
    </c:legend>
    <c:plotVisOnly val="1"/>
    <c:dispBlanksAs val="gap"/>
  </c:chart>
  <c:spPr>
    <a:noFill/>
    <a:ln>
      <a:noFill/>
    </a:ln>
  </c:spPr>
  <c:txPr>
    <a:bodyPr/>
    <a:lstStyle/>
    <a:p>
      <a:pPr>
        <a:defRPr sz="994" b="0" i="0" u="none" strike="noStrike" baseline="0">
          <a:solidFill>
            <a:srgbClr val="000000"/>
          </a:solidFill>
          <a:latin typeface="Arial"/>
          <a:ea typeface="Arial"/>
          <a:cs typeface="Arial"/>
        </a:defRPr>
      </a:pPr>
      <a:endParaRPr lang="ru-RU"/>
    </a:p>
  </c:txPr>
  <c:externalData r:id="rId1"/>
</c:chartSpace>
</file>

<file path=word/drawings/drawing1.xml><?xml version="1.0" encoding="utf-8"?>
<c:userShapes xmlns:c="http://schemas.openxmlformats.org/drawingml/2006/chart">
  <cdr:relSizeAnchor xmlns:cdr="http://schemas.openxmlformats.org/drawingml/2006/chartDrawing">
    <cdr:from>
      <cdr:x>0.49425</cdr:x>
      <cdr:y>0.451</cdr:y>
    </cdr:from>
    <cdr:to>
      <cdr:x>0.50775</cdr:x>
      <cdr:y>0.5025</cdr:y>
    </cdr:to>
    <cdr:sp macro="" textlink="">
      <cdr:nvSpPr>
        <cdr:cNvPr id="1025" name="Text Box 1"/>
        <cdr:cNvSpPr txBox="1">
          <a:spLocks xmlns:a="http://schemas.openxmlformats.org/drawingml/2006/main" noChangeArrowheads="1"/>
        </cdr:cNvSpPr>
      </cdr:nvSpPr>
      <cdr:spPr bwMode="auto">
        <a:xfrm xmlns:a="http://schemas.openxmlformats.org/drawingml/2006/main">
          <a:off x="2768146" y="1068789"/>
          <a:ext cx="75609" cy="12204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9144" tIns="18288" rIns="9144" bIns="18288" anchor="ctr" upright="1">
          <a:spAutoFit/>
        </a:bodyPr>
        <a:lstStyle xmlns:a="http://schemas.openxmlformats.org/drawingml/2006/main"/>
        <a:p xmlns:a="http://schemas.openxmlformats.org/drawingml/2006/main">
          <a:pPr algn="ctr" rtl="0">
            <a:defRPr sz="1000"/>
          </a:pPr>
          <a:r>
            <a:rPr lang="ru-RU" sz="325" b="1" i="0" u="none" strike="noStrike" baseline="0">
              <a:solidFill>
                <a:srgbClr val="000000"/>
              </a:solidFill>
              <a:latin typeface="Arial Cyr"/>
              <a:cs typeface="Arial Cyr"/>
            </a:rPr>
            <a:t>c</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22</Pages>
  <Words>9224</Words>
  <Characters>52579</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cp:revision>
  <cp:lastPrinted>2016-04-26T11:23:00Z</cp:lastPrinted>
  <dcterms:created xsi:type="dcterms:W3CDTF">2016-02-25T08:52:00Z</dcterms:created>
  <dcterms:modified xsi:type="dcterms:W3CDTF">2016-04-26T11:29:00Z</dcterms:modified>
</cp:coreProperties>
</file>