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EF" w:rsidRDefault="003D67EF" w:rsidP="003D67E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 xml:space="preserve">Проект рішення </w:t>
      </w:r>
    </w:p>
    <w:p w:rsidR="003D67EF" w:rsidRDefault="003D67EF" w:rsidP="003D67E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 w:eastAsia="ru-RU"/>
        </w:rPr>
        <w:t>№3 від 15.02.2019 року</w:t>
      </w:r>
    </w:p>
    <w:p w:rsidR="003D67EF" w:rsidRDefault="003D67EF" w:rsidP="003D67EF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810D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Pr="00810D1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порядку</w:t>
      </w:r>
    </w:p>
    <w:p w:rsidR="003D67EF" w:rsidRPr="00574633" w:rsidRDefault="003D67EF" w:rsidP="003D67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</w:t>
      </w:r>
      <w:proofErr w:type="spellStart"/>
      <w:r w:rsidRPr="00810D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</w:t>
      </w:r>
      <w:proofErr w:type="spellEnd"/>
      <w:r w:rsidRPr="00810D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черговість розгляду заяв щодо відведення земельних ділянок </w:t>
      </w:r>
      <w:r w:rsidRPr="005746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у власність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1754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громадянам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для ведення особистого селянського господарства за межами населених пунктів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міської ОТГ</w:t>
      </w:r>
    </w:p>
    <w:p w:rsidR="003D67EF" w:rsidRPr="00A867B8" w:rsidRDefault="003D67EF" w:rsidP="003D67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</w:pPr>
      <w:r w:rsidRPr="00A867B8">
        <w:rPr>
          <w:rFonts w:ascii="Times New Roman" w:eastAsia="Courier New" w:hAnsi="Times New Roman" w:cs="Times New Roman"/>
          <w:kern w:val="1"/>
          <w:lang w:val="uk-UA" w:eastAsia="ru-RU"/>
        </w:rPr>
        <w:t xml:space="preserve">    </w:t>
      </w:r>
      <w:r w:rsidRPr="00A867B8">
        <w:rPr>
          <w:rFonts w:ascii="Times New Roman" w:eastAsia="Courier New" w:hAnsi="Times New Roman" w:cs="Times New Roman"/>
          <w:kern w:val="1"/>
          <w:sz w:val="28"/>
          <w:szCs w:val="28"/>
          <w:lang w:val="uk-UA" w:eastAsia="ru-RU"/>
        </w:rPr>
        <w:t xml:space="preserve">З метою </w:t>
      </w:r>
      <w:r w:rsidRPr="00A867B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реалізації права </w:t>
      </w:r>
      <w:r w:rsidRPr="00A86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особами, на яких поширюється дія</w:t>
      </w:r>
      <w:r w:rsidRPr="00A86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anchor="n73" w:tgtFrame="_blank" w:history="1">
        <w:r w:rsidRPr="00A867B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пунктів 19</w:t>
        </w:r>
      </w:hyperlink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anchor="n77" w:tgtFrame="_blank" w:history="1">
        <w:r w:rsidRPr="00A867B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20 частини першої статті 6</w:t>
        </w:r>
      </w:hyperlink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anchor="n103" w:tgtFrame="_blank" w:history="1">
        <w:r w:rsidRPr="00A867B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пунктів 11-14 частини другої статті 7</w:t>
        </w:r>
      </w:hyperlink>
      <w:r w:rsidRPr="00A86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86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Закону України “Про статус ветеранів війни, гарантії їх соціального захисту” (учасниками антитерористичної операції)</w:t>
      </w:r>
      <w:r w:rsidRPr="00A867B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на першочергове отримання земельних ділянок</w:t>
      </w:r>
      <w:r w:rsidRPr="00A867B8">
        <w:rPr>
          <w:rFonts w:ascii="Times New Roman" w:eastAsia="Courier New" w:hAnsi="Times New Roman" w:cs="Times New Roman"/>
          <w:kern w:val="1"/>
          <w:sz w:val="28"/>
          <w:szCs w:val="28"/>
          <w:lang w:val="uk-UA" w:eastAsia="ru-RU"/>
        </w:rPr>
        <w:t xml:space="preserve"> у власність для ведення особистого селянського господарства</w:t>
      </w:r>
      <w:r w:rsidRPr="00A86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межами населених пунктів </w:t>
      </w:r>
      <w:proofErr w:type="spellStart"/>
      <w:r w:rsidRPr="00A86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86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ОТГ</w:t>
      </w:r>
      <w:r w:rsidRPr="00A867B8">
        <w:rPr>
          <w:rFonts w:ascii="Times New Roman" w:eastAsia="Courier New" w:hAnsi="Times New Roman" w:cs="Times New Roman"/>
          <w:kern w:val="1"/>
          <w:sz w:val="28"/>
          <w:szCs w:val="28"/>
          <w:lang w:val="uk-UA" w:eastAsia="ru-RU"/>
        </w:rPr>
        <w:t xml:space="preserve"> та </w:t>
      </w:r>
      <w:r w:rsidRPr="00A86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створення можливості для реалізації права інших громадян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Pr="00A86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отримання земельних ділянок для ведення особистого селянського господарства за межами населених пунк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ОТГ</w:t>
      </w:r>
      <w:r w:rsidRPr="00F84A0A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Pr="00F84A0A">
        <w:rPr>
          <w:rFonts w:ascii="Times New Roman" w:eastAsia="Times New Roman" w:hAnsi="Times New Roman" w:cs="Times New Roman"/>
          <w:kern w:val="36"/>
          <w:lang w:val="uk-UA" w:eastAsia="ru-RU"/>
        </w:rPr>
        <w:t xml:space="preserve"> </w:t>
      </w:r>
      <w:r w:rsidRPr="00A867B8">
        <w:rPr>
          <w:rFonts w:ascii="Times New Roman" w:eastAsia="Courier New" w:hAnsi="Times New Roman" w:cs="Times New Roman"/>
          <w:kern w:val="1"/>
          <w:sz w:val="28"/>
          <w:szCs w:val="28"/>
          <w:lang w:val="uk-UA" w:eastAsia="ru-RU"/>
        </w:rPr>
        <w:t xml:space="preserve">керуючись </w:t>
      </w:r>
      <w:r w:rsidRPr="00A867B8">
        <w:rPr>
          <w:rFonts w:ascii="Times New Roman" w:hAnsi="Times New Roman" w:cs="Times New Roman"/>
          <w:sz w:val="28"/>
          <w:szCs w:val="28"/>
          <w:lang w:val="uk-UA"/>
        </w:rPr>
        <w:t>ст. 26 Закону України “Про місцеве самоврядування  в Україні»,</w:t>
      </w:r>
      <w:proofErr w:type="spellStart"/>
      <w:r w:rsidRPr="00A867B8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A867B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67B8">
        <w:rPr>
          <w:rFonts w:ascii="Times New Roman" w:hAnsi="Times New Roman" w:cs="Times New Roman"/>
          <w:sz w:val="28"/>
          <w:szCs w:val="28"/>
          <w:lang w:val="uk-UA"/>
        </w:rPr>
        <w:t>ст.  116,118,121 Земельного кодексу України</w:t>
      </w:r>
      <w:r w:rsidRPr="00A867B8">
        <w:rPr>
          <w:rFonts w:ascii="Times New Roman" w:eastAsia="Courier New" w:hAnsi="Times New Roman" w:cs="Times New Roman"/>
          <w:kern w:val="1"/>
          <w:sz w:val="28"/>
          <w:szCs w:val="28"/>
          <w:lang w:val="uk-UA" w:eastAsia="ru-RU"/>
        </w:rPr>
        <w:t xml:space="preserve">,  </w:t>
      </w:r>
      <w:hyperlink r:id="rId9" w:anchor="n73" w:tgtFrame="_blank" w:history="1">
        <w:r w:rsidRPr="00A867B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п. 19</w:t>
        </w:r>
      </w:hyperlink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anchor="n77" w:tgtFrame="_blank" w:history="1">
        <w:r w:rsidRPr="00A867B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20 ч. 1 ст. 6</w:t>
        </w:r>
      </w:hyperlink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anchor="n103" w:tgtFrame="_blank" w:history="1">
        <w:r w:rsidRPr="00A867B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п. 11-14 ч. 2 ст. 7</w:t>
        </w:r>
      </w:hyperlink>
      <w:r w:rsidRPr="00A86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867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Закону України “Про статус ветеранів війни, гарантії їх соціального захисту”, </w:t>
      </w:r>
      <w:r w:rsidRPr="00A867B8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 від 07 червня 2017 р. № 413 «Деякі питання удосконалення управління в сфері використання та охорони земель сільськогосподарського призначення державної власності та розпорядження ними»,</w:t>
      </w:r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867B8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 від 17 січня 2018  р. № 18 «</w:t>
      </w:r>
      <w:r w:rsidRPr="00A867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внесення змін до Стратегії удосконалення механізму управління в сфері використання та охорони земель сільськогосподарського призначення державної власності та розпорядження ними», </w:t>
      </w:r>
      <w:r w:rsidRPr="00A867B8">
        <w:rPr>
          <w:rFonts w:ascii="Times New Roman" w:eastAsia="Courier New" w:hAnsi="Times New Roman" w:cs="Times New Roman"/>
          <w:kern w:val="1"/>
          <w:sz w:val="28"/>
          <w:szCs w:val="28"/>
          <w:lang w:val="uk-UA" w:eastAsia="ru-RU"/>
        </w:rPr>
        <w:t xml:space="preserve">Зеленодольська міська рада </w:t>
      </w:r>
    </w:p>
    <w:p w:rsidR="003D67EF" w:rsidRPr="00810D12" w:rsidRDefault="003D67EF" w:rsidP="003D67EF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kern w:val="1"/>
          <w:sz w:val="28"/>
          <w:szCs w:val="28"/>
          <w:lang w:val="uk-UA" w:eastAsia="ru-RU"/>
        </w:rPr>
      </w:pPr>
      <w:r w:rsidRPr="00810D12">
        <w:rPr>
          <w:rFonts w:ascii="Times New Roman" w:eastAsia="Courier New" w:hAnsi="Times New Roman" w:cs="Times New Roman"/>
          <w:b/>
          <w:color w:val="000000"/>
          <w:kern w:val="1"/>
          <w:sz w:val="28"/>
          <w:szCs w:val="28"/>
          <w:lang w:val="uk-UA" w:eastAsia="ru-RU"/>
        </w:rPr>
        <w:t>ВИРІШИЛА:</w:t>
      </w:r>
      <w:bookmarkStart w:id="0" w:name="_GoBack"/>
      <w:bookmarkEnd w:id="0"/>
    </w:p>
    <w:p w:rsidR="003D67EF" w:rsidRPr="00117546" w:rsidRDefault="003D67EF" w:rsidP="003D67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1. </w:t>
      </w:r>
      <w:r w:rsidRPr="00810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Порядок </w:t>
      </w:r>
      <w:r w:rsidRPr="009F16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Про </w:t>
      </w:r>
      <w:r w:rsidRPr="00A136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черговість </w:t>
      </w:r>
      <w:r w:rsidRPr="0057463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розгляду заяв щодо відведення земельних ділянок </w:t>
      </w:r>
      <w:r w:rsidRPr="00574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власність </w:t>
      </w:r>
      <w:r w:rsidRPr="00117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громадянам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7463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для ведення особистого селянського господарства за межами населених пунктів </w:t>
      </w:r>
      <w:proofErr w:type="spellStart"/>
      <w:r w:rsidRPr="0057463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Зеленодольської</w:t>
      </w:r>
      <w:proofErr w:type="spellEnd"/>
      <w:r w:rsidRPr="0057463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міської ОТГ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 </w:t>
      </w:r>
      <w:r w:rsidRPr="00810D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</w:t>
      </w:r>
      <w:r w:rsidRPr="00810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D67EF" w:rsidRDefault="003D67EF" w:rsidP="003D67E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Pr="00810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Оприлюднити це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офіційному 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</w:p>
    <w:p w:rsidR="003D67EF" w:rsidRPr="00810D12" w:rsidRDefault="003D67EF" w:rsidP="003D6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Pr="00810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D67EF" w:rsidRPr="009F1646" w:rsidRDefault="003D67EF" w:rsidP="003D67E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</w:t>
      </w:r>
      <w:r w:rsidRPr="00810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</w:t>
      </w:r>
      <w:r w:rsidRPr="009F1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10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</w:t>
      </w:r>
      <w:r w:rsidRPr="009F1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810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r w:rsidRPr="00810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питань регулювання земельних відносин та охорони навколишнього середовища </w:t>
      </w:r>
    </w:p>
    <w:p w:rsidR="00CF7328" w:rsidRPr="00810D12" w:rsidRDefault="00CF7328" w:rsidP="00CF7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7328" w:rsidRPr="00810D12" w:rsidRDefault="00CF7328" w:rsidP="00CF7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0D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А.В. Савченко</w:t>
      </w:r>
    </w:p>
    <w:p w:rsidR="00CF7328" w:rsidRPr="00574633" w:rsidRDefault="00CF7328" w:rsidP="00CF7328">
      <w:pPr>
        <w:pStyle w:val="a6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574633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Візи:                                                                                                           </w:t>
      </w:r>
    </w:p>
    <w:p w:rsidR="00CF7328" w:rsidRPr="00574633" w:rsidRDefault="00CF7328" w:rsidP="00CF7328">
      <w:pPr>
        <w:pStyle w:val="a6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574633">
        <w:rPr>
          <w:rFonts w:ascii="Times New Roman" w:hAnsi="Times New Roman" w:cs="Times New Roman"/>
          <w:sz w:val="20"/>
          <w:szCs w:val="20"/>
          <w:lang w:val="uk-UA" w:eastAsia="ru-RU"/>
        </w:rPr>
        <w:t>Гол. спеціаліст з земельних питань</w:t>
      </w:r>
    </w:p>
    <w:p w:rsidR="00CF7328" w:rsidRPr="00574633" w:rsidRDefault="00CF7328" w:rsidP="00CF7328">
      <w:pPr>
        <w:pStyle w:val="a6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574633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   _______________ А. О. </w:t>
      </w:r>
      <w:proofErr w:type="spellStart"/>
      <w:r w:rsidRPr="00574633">
        <w:rPr>
          <w:rFonts w:ascii="Times New Roman" w:hAnsi="Times New Roman" w:cs="Times New Roman"/>
          <w:sz w:val="20"/>
          <w:szCs w:val="20"/>
          <w:lang w:val="uk-UA" w:eastAsia="ru-RU"/>
        </w:rPr>
        <w:t>Алєксєєнко</w:t>
      </w:r>
      <w:proofErr w:type="spellEnd"/>
    </w:p>
    <w:p w:rsidR="00CF7328" w:rsidRPr="00574633" w:rsidRDefault="00CF7328" w:rsidP="00CF7328">
      <w:pPr>
        <w:pStyle w:val="a6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574633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Начальник відділу  з юридичних питань </w:t>
      </w:r>
    </w:p>
    <w:p w:rsidR="00CF7328" w:rsidRPr="00574633" w:rsidRDefault="00CF7328" w:rsidP="00CF7328">
      <w:pPr>
        <w:pStyle w:val="a6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574633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    _______________  Д. М. Мухін</w:t>
      </w:r>
    </w:p>
    <w:p w:rsidR="00DB42BF" w:rsidRPr="00DB42BF" w:rsidRDefault="00CF7328" w:rsidP="00DB42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val="uk-UA" w:eastAsia="ru-RU"/>
        </w:rPr>
        <w:t xml:space="preserve">     </w:t>
      </w:r>
    </w:p>
    <w:sectPr w:rsidR="00DB42BF" w:rsidRPr="00DB42BF" w:rsidSect="00DB42BF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2FD"/>
    <w:multiLevelType w:val="multilevel"/>
    <w:tmpl w:val="6158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773C6"/>
    <w:multiLevelType w:val="multilevel"/>
    <w:tmpl w:val="6CF2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14AB3"/>
    <w:multiLevelType w:val="multilevel"/>
    <w:tmpl w:val="DDA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44D84"/>
    <w:multiLevelType w:val="multilevel"/>
    <w:tmpl w:val="E8F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84BAF"/>
    <w:multiLevelType w:val="multilevel"/>
    <w:tmpl w:val="82F4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B3761"/>
    <w:multiLevelType w:val="hybridMultilevel"/>
    <w:tmpl w:val="FFF62C48"/>
    <w:lvl w:ilvl="0" w:tplc="0419000F">
      <w:start w:val="1"/>
      <w:numFmt w:val="decimal"/>
      <w:lvlText w:val="%1."/>
      <w:lvlJc w:val="left"/>
      <w:pPr>
        <w:ind w:left="900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51626053"/>
    <w:multiLevelType w:val="multilevel"/>
    <w:tmpl w:val="1B341C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DF52D60"/>
    <w:multiLevelType w:val="multilevel"/>
    <w:tmpl w:val="084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9B1136"/>
    <w:multiLevelType w:val="multilevel"/>
    <w:tmpl w:val="F6F0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F6"/>
    <w:rsid w:val="00170D8C"/>
    <w:rsid w:val="00263EA0"/>
    <w:rsid w:val="00270996"/>
    <w:rsid w:val="00331420"/>
    <w:rsid w:val="00372B7F"/>
    <w:rsid w:val="003D67EF"/>
    <w:rsid w:val="004A2BF6"/>
    <w:rsid w:val="004D67E9"/>
    <w:rsid w:val="00526E5C"/>
    <w:rsid w:val="00537A2E"/>
    <w:rsid w:val="00646A2F"/>
    <w:rsid w:val="006E7CC3"/>
    <w:rsid w:val="00706057"/>
    <w:rsid w:val="00706272"/>
    <w:rsid w:val="007732C8"/>
    <w:rsid w:val="00783734"/>
    <w:rsid w:val="00810D12"/>
    <w:rsid w:val="008860D2"/>
    <w:rsid w:val="009F1646"/>
    <w:rsid w:val="00A1367C"/>
    <w:rsid w:val="00B6224D"/>
    <w:rsid w:val="00BA72E4"/>
    <w:rsid w:val="00BB2D1B"/>
    <w:rsid w:val="00BE5D7E"/>
    <w:rsid w:val="00C10CC7"/>
    <w:rsid w:val="00CF7328"/>
    <w:rsid w:val="00DB42BF"/>
    <w:rsid w:val="00E17C0F"/>
    <w:rsid w:val="00EC5B29"/>
    <w:rsid w:val="00ED0E5D"/>
    <w:rsid w:val="00F84A0A"/>
    <w:rsid w:val="00F92562"/>
    <w:rsid w:val="00F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C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0D12"/>
    <w:pPr>
      <w:ind w:left="720"/>
      <w:contextualSpacing/>
    </w:pPr>
  </w:style>
  <w:style w:type="paragraph" w:styleId="a6">
    <w:name w:val="No Spacing"/>
    <w:uiPriority w:val="1"/>
    <w:qFormat/>
    <w:rsid w:val="007837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4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BB2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A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C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0D12"/>
    <w:pPr>
      <w:ind w:left="720"/>
      <w:contextualSpacing/>
    </w:pPr>
  </w:style>
  <w:style w:type="paragraph" w:styleId="a6">
    <w:name w:val="No Spacing"/>
    <w:uiPriority w:val="1"/>
    <w:qFormat/>
    <w:rsid w:val="007837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4A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BB2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6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9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35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3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0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4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913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2420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088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087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237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1148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8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3551-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551-12" TargetMode="Externa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 метою реалізації права особами, на яких поширюється дія пунктів 19 і 20 ча</vt:lpstr>
    </vt:vector>
  </TitlesOfParts>
  <Company>SPecialiST RePack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6</cp:revision>
  <dcterms:created xsi:type="dcterms:W3CDTF">2019-02-15T07:48:00Z</dcterms:created>
  <dcterms:modified xsi:type="dcterms:W3CDTF">2019-02-15T12:42:00Z</dcterms:modified>
</cp:coreProperties>
</file>