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EC" w:rsidRDefault="0068064A" w:rsidP="00AB3091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Проекти рішень на ЛЮ</w:t>
      </w:r>
      <w:r w:rsidR="009B4250">
        <w:rPr>
          <w:rFonts w:ascii="Times New Roman" w:hAnsi="Times New Roman" w:cs="Times New Roman"/>
          <w:b/>
          <w:i/>
          <w:sz w:val="28"/>
          <w:szCs w:val="28"/>
          <w:lang w:val="uk-UA"/>
        </w:rPr>
        <w:t>ТИЙ  2019</w:t>
      </w:r>
      <w:r w:rsidR="008D08E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року</w:t>
      </w:r>
      <w:r w:rsidR="008129A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(додатковий)</w:t>
      </w:r>
    </w:p>
    <w:p w:rsidR="008129AC" w:rsidRDefault="008129AC" w:rsidP="008129A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/>
        </w:rPr>
      </w:pPr>
      <w:r w:rsidRPr="00A7661B">
        <w:rPr>
          <w:rFonts w:ascii="Times New Roman" w:eastAsia="Times New Roman" w:hAnsi="Times New Roman"/>
          <w:b/>
          <w:i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8129AC" w:rsidRPr="00A7661B" w:rsidRDefault="008129AC" w:rsidP="008129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8129AC" w:rsidRDefault="008129AC" w:rsidP="008129A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      Розглянувши заяву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фізичної особи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Стан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Ленуци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Іванівни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вх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. № 145004-000548-335-64-2019 від 06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/>
          <w:sz w:val="28"/>
          <w:szCs w:val="28"/>
          <w:lang w:val="uk-UA"/>
        </w:rPr>
        <w:t>02.2019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р.) 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пунктом 34 частини 1 статті 26 Закону України “Про місцеве самоврядування  в Україні”,  ст. 12, ч.9 ст.118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661B">
        <w:rPr>
          <w:rFonts w:ascii="Times New Roman" w:eastAsia="Times New Roman" w:hAnsi="Times New Roman"/>
          <w:iCs/>
          <w:spacing w:val="-5"/>
          <w:sz w:val="28"/>
          <w:szCs w:val="28"/>
          <w:lang w:val="uk-UA"/>
        </w:rPr>
        <w:t>Земельного Кодексу України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Земельного Кодексу України, Зеленодольська міська рада</w:t>
      </w:r>
    </w:p>
    <w:p w:rsidR="008129AC" w:rsidRPr="00A7661B" w:rsidRDefault="008129AC" w:rsidP="008129A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8129AC" w:rsidRDefault="008129AC" w:rsidP="008129AC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A7661B">
        <w:rPr>
          <w:rFonts w:ascii="Times New Roman" w:eastAsia="Times New Roman" w:hAnsi="Times New Roman"/>
          <w:b/>
          <w:sz w:val="28"/>
          <w:szCs w:val="28"/>
          <w:lang w:val="uk-UA"/>
        </w:rPr>
        <w:t>ВИРІШИЛА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:</w:t>
      </w:r>
    </w:p>
    <w:p w:rsidR="008129AC" w:rsidRPr="00A7661B" w:rsidRDefault="008129AC" w:rsidP="008129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8129AC" w:rsidRPr="00A7661B" w:rsidRDefault="008129AC" w:rsidP="008129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    1.Затвердити фізичній особі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Стан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Ленуці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Іванівні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 за адресою: Дніпропетровська обл</w:t>
      </w:r>
      <w:r>
        <w:rPr>
          <w:rFonts w:ascii="Times New Roman" w:eastAsia="Times New Roman" w:hAnsi="Times New Roman"/>
          <w:sz w:val="28"/>
          <w:szCs w:val="28"/>
          <w:lang w:val="uk-UA"/>
        </w:rPr>
        <w:t>асть, Апостолівський район, с. Велика Костромка, вулиця Садова буд. б/н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площею 0,2500 га. Кадастровий </w:t>
      </w:r>
      <w:r>
        <w:rPr>
          <w:rFonts w:ascii="Times New Roman" w:eastAsia="Times New Roman" w:hAnsi="Times New Roman"/>
          <w:sz w:val="28"/>
          <w:szCs w:val="28"/>
          <w:lang w:val="uk-UA"/>
        </w:rPr>
        <w:t>номер земельної ділянки 1220381100:03:002:0110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>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8129AC" w:rsidRPr="00A7661B" w:rsidRDefault="008129AC" w:rsidP="00812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     2.Передати у власність фізичній особі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Стан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Ленуці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Іванівні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із земель комунальної власності земельну ділянку площею 0,2500 га. Кадастровий номер земельно</w:t>
      </w:r>
      <w:r>
        <w:rPr>
          <w:rFonts w:ascii="Times New Roman" w:eastAsia="Times New Roman" w:hAnsi="Times New Roman"/>
          <w:sz w:val="28"/>
          <w:szCs w:val="28"/>
          <w:lang w:val="uk-UA"/>
        </w:rPr>
        <w:t>ї ділянки 1220381100:03:002:0110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місце розташування якої: Дніпропетровська область, Апостолівський район, </w:t>
      </w:r>
      <w:r>
        <w:rPr>
          <w:rFonts w:ascii="Times New Roman" w:eastAsia="Times New Roman" w:hAnsi="Times New Roman"/>
          <w:sz w:val="28"/>
          <w:szCs w:val="28"/>
          <w:lang w:val="uk-UA"/>
        </w:rPr>
        <w:t>с. Велика Костромка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/>
        </w:rPr>
        <w:t>вулиця Садова буд. б/н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>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8129AC" w:rsidRPr="00A7661B" w:rsidRDefault="008129AC" w:rsidP="00812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     3. Фізичній особі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Стан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Ленуці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Іванівні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>:</w:t>
      </w:r>
    </w:p>
    <w:p w:rsidR="008129AC" w:rsidRPr="00A7661B" w:rsidRDefault="008129AC" w:rsidP="00812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8129AC" w:rsidRPr="00A7661B" w:rsidRDefault="008129AC" w:rsidP="00812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8129AC" w:rsidRPr="00A7661B" w:rsidRDefault="008129AC" w:rsidP="00812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  <w:lang w:val="uk-UA"/>
        </w:rPr>
        <w:t>Держгеокадастру</w:t>
      </w:r>
      <w:proofErr w:type="spellEnd"/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 в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  <w:lang w:val="uk-UA"/>
        </w:rPr>
        <w:t>Апостолівському</w:t>
      </w:r>
      <w:proofErr w:type="spellEnd"/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 районі  Дніпропетровської області;</w:t>
      </w:r>
    </w:p>
    <w:p w:rsidR="008129AC" w:rsidRPr="00A7661B" w:rsidRDefault="008129AC" w:rsidP="00812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A7661B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 xml:space="preserve">      3.4 виконувати обов'язки власника земельної ділянки відповідно до вимог Земельного кодексу України. </w:t>
      </w:r>
    </w:p>
    <w:p w:rsidR="008129AC" w:rsidRPr="00A7661B" w:rsidRDefault="008129AC" w:rsidP="00812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   4. Рекомендувати відділу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  <w:lang w:val="uk-UA"/>
        </w:rPr>
        <w:t>Держгеокадастру</w:t>
      </w:r>
      <w:proofErr w:type="spellEnd"/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  <w:lang w:val="uk-UA"/>
        </w:rPr>
        <w:t>Апостолівському</w:t>
      </w:r>
      <w:proofErr w:type="spellEnd"/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 районі </w:t>
      </w:r>
    </w:p>
    <w:p w:rsidR="008129AC" w:rsidRPr="00A7661B" w:rsidRDefault="008129AC" w:rsidP="00812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A7661B">
        <w:rPr>
          <w:rFonts w:ascii="Times New Roman" w:eastAsia="Times New Roman" w:hAnsi="Times New Roman"/>
          <w:sz w:val="28"/>
          <w:szCs w:val="28"/>
          <w:lang w:val="uk-UA"/>
        </w:rPr>
        <w:t>Дніпропетровської області внести зміни до земельно-облікової документації.</w:t>
      </w:r>
    </w:p>
    <w:p w:rsidR="008129AC" w:rsidRPr="00A7661B" w:rsidRDefault="008129AC" w:rsidP="00812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   5. Спеціалісту з земельних питань Зеленодольської міської ради</w:t>
      </w:r>
    </w:p>
    <w:p w:rsidR="008129AC" w:rsidRPr="00A7661B" w:rsidRDefault="008129AC" w:rsidP="00812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повідомити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  <w:lang w:val="uk-UA"/>
        </w:rPr>
        <w:t>Апостолівський</w:t>
      </w:r>
      <w:proofErr w:type="spellEnd"/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відділ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  <w:lang w:val="uk-UA"/>
        </w:rPr>
        <w:t>Держгеокадастру</w:t>
      </w:r>
      <w:proofErr w:type="spellEnd"/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  <w:lang w:val="uk-UA"/>
        </w:rPr>
        <w:t>Апостолівське</w:t>
      </w:r>
      <w:proofErr w:type="spellEnd"/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відділення Криворізької  південної ОДПІ про прийняття рішення.</w:t>
      </w:r>
    </w:p>
    <w:p w:rsidR="008129AC" w:rsidRPr="00A7661B" w:rsidRDefault="008129AC" w:rsidP="00812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   6. Контроль за виконанням рішення покласти на комісію з питань </w:t>
      </w:r>
    </w:p>
    <w:p w:rsidR="008129AC" w:rsidRDefault="008129AC" w:rsidP="00812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A7661B">
        <w:rPr>
          <w:rFonts w:ascii="Times New Roman" w:eastAsia="Times New Roman" w:hAnsi="Times New Roman"/>
          <w:sz w:val="28"/>
          <w:szCs w:val="28"/>
          <w:lang w:val="uk-UA"/>
        </w:rPr>
        <w:t>регулювання земельних відносин та охорони навколишнього середовища Зеленодольської міської ради.</w:t>
      </w:r>
    </w:p>
    <w:p w:rsidR="00C4036E" w:rsidRPr="00AB3091" w:rsidRDefault="00C4036E">
      <w:pPr>
        <w:rPr>
          <w:lang w:val="uk-UA"/>
        </w:rPr>
      </w:pPr>
    </w:p>
    <w:sectPr w:rsidR="00C4036E" w:rsidRPr="00AB3091" w:rsidSect="00C4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91"/>
    <w:rsid w:val="000977A6"/>
    <w:rsid w:val="000F53BF"/>
    <w:rsid w:val="001F3134"/>
    <w:rsid w:val="00217367"/>
    <w:rsid w:val="00662996"/>
    <w:rsid w:val="0068064A"/>
    <w:rsid w:val="007B4854"/>
    <w:rsid w:val="008129AC"/>
    <w:rsid w:val="008D08EC"/>
    <w:rsid w:val="009B4250"/>
    <w:rsid w:val="00A31FD7"/>
    <w:rsid w:val="00AB3091"/>
    <w:rsid w:val="00AF467B"/>
    <w:rsid w:val="00BC334B"/>
    <w:rsid w:val="00BD277E"/>
    <w:rsid w:val="00C4036E"/>
    <w:rsid w:val="00D9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Тоня</cp:lastModifiedBy>
  <cp:revision>2</cp:revision>
  <cp:lastPrinted>2019-02-04T10:34:00Z</cp:lastPrinted>
  <dcterms:created xsi:type="dcterms:W3CDTF">2019-02-06T14:01:00Z</dcterms:created>
  <dcterms:modified xsi:type="dcterms:W3CDTF">2019-02-06T14:01:00Z</dcterms:modified>
</cp:coreProperties>
</file>