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4BD" w:rsidRDefault="006F64BD" w:rsidP="004A1986">
      <w:pPr>
        <w:widowControl w:val="0"/>
        <w:spacing w:after="540" w:line="322" w:lineRule="exact"/>
        <w:ind w:right="4200"/>
        <w:rPr>
          <w:b/>
          <w:bCs/>
          <w:color w:val="000000"/>
          <w:sz w:val="28"/>
          <w:szCs w:val="28"/>
          <w:lang w:val="uk-UA" w:eastAsia="uk-UA" w:bidi="uk-UA"/>
        </w:rPr>
      </w:pPr>
      <w:r>
        <w:rPr>
          <w:b/>
          <w:bCs/>
          <w:color w:val="000000"/>
          <w:sz w:val="28"/>
          <w:szCs w:val="28"/>
          <w:lang w:val="uk-UA" w:eastAsia="uk-UA" w:bidi="uk-UA"/>
        </w:rPr>
        <w:t xml:space="preserve">            Проект рішення №204 від 19.04.2019</w:t>
      </w:r>
      <w:bookmarkStart w:id="0" w:name="_GoBack"/>
      <w:bookmarkEnd w:id="0"/>
    </w:p>
    <w:p w:rsidR="004A1986" w:rsidRPr="00572D8E" w:rsidRDefault="004A1986" w:rsidP="004A1986">
      <w:pPr>
        <w:widowControl w:val="0"/>
        <w:spacing w:after="540" w:line="322" w:lineRule="exact"/>
        <w:ind w:right="4200"/>
        <w:rPr>
          <w:b/>
          <w:bCs/>
          <w:color w:val="000000"/>
          <w:sz w:val="28"/>
          <w:szCs w:val="28"/>
          <w:lang w:val="uk-UA" w:eastAsia="uk-UA" w:bidi="uk-UA"/>
        </w:rPr>
      </w:pPr>
      <w:r w:rsidRPr="00572D8E">
        <w:rPr>
          <w:b/>
          <w:bCs/>
          <w:color w:val="000000"/>
          <w:sz w:val="28"/>
          <w:szCs w:val="28"/>
          <w:lang w:val="uk-UA" w:eastAsia="uk-UA" w:bidi="uk-UA"/>
        </w:rPr>
        <w:t xml:space="preserve">Про включення </w:t>
      </w:r>
      <w:r w:rsidR="00317297">
        <w:rPr>
          <w:b/>
          <w:bCs/>
          <w:color w:val="000000"/>
          <w:sz w:val="28"/>
          <w:szCs w:val="28"/>
          <w:lang w:val="uk-UA" w:eastAsia="uk-UA" w:bidi="uk-UA"/>
        </w:rPr>
        <w:t xml:space="preserve">земельних ділянок </w:t>
      </w:r>
      <w:r w:rsidRPr="00572D8E">
        <w:rPr>
          <w:b/>
          <w:bCs/>
          <w:color w:val="000000"/>
          <w:sz w:val="28"/>
          <w:szCs w:val="28"/>
          <w:lang w:val="uk-UA" w:eastAsia="uk-UA" w:bidi="uk-UA"/>
        </w:rPr>
        <w:t>до Переліку земельних ділянок комунальної власності, право оренди на які виставляються на земельні торги на 2019 рік</w:t>
      </w:r>
    </w:p>
    <w:p w:rsidR="004A1986" w:rsidRPr="00572D8E" w:rsidRDefault="004A1986" w:rsidP="004A1986">
      <w:pPr>
        <w:widowControl w:val="0"/>
        <w:spacing w:after="300" w:line="322" w:lineRule="exact"/>
        <w:ind w:firstLine="760"/>
        <w:jc w:val="both"/>
        <w:rPr>
          <w:color w:val="000000"/>
          <w:sz w:val="28"/>
          <w:szCs w:val="28"/>
          <w:lang w:val="uk-UA" w:eastAsia="uk-UA" w:bidi="uk-UA"/>
        </w:rPr>
      </w:pPr>
      <w:r w:rsidRPr="00572D8E">
        <w:rPr>
          <w:color w:val="000000"/>
          <w:sz w:val="28"/>
          <w:szCs w:val="28"/>
          <w:lang w:val="uk-UA" w:eastAsia="uk-UA" w:bidi="uk-UA"/>
        </w:rPr>
        <w:t xml:space="preserve">З метою сприяння соціально-економічному розвитку </w:t>
      </w:r>
      <w:proofErr w:type="spellStart"/>
      <w:r w:rsidRPr="00572D8E">
        <w:rPr>
          <w:color w:val="000000"/>
          <w:sz w:val="28"/>
          <w:szCs w:val="28"/>
          <w:lang w:val="uk-UA" w:eastAsia="uk-UA" w:bidi="uk-UA"/>
        </w:rPr>
        <w:t>Зеленодольської</w:t>
      </w:r>
      <w:proofErr w:type="spellEnd"/>
      <w:r w:rsidRPr="00572D8E">
        <w:rPr>
          <w:color w:val="000000"/>
          <w:sz w:val="28"/>
          <w:szCs w:val="28"/>
          <w:lang w:val="uk-UA" w:eastAsia="uk-UA" w:bidi="uk-UA"/>
        </w:rPr>
        <w:t xml:space="preserve"> міської ОТГ та поповнення надходжень до бюджету громади, керуючись ч.1, 2 ст.6 та пунктом 34 частини 1 статті 26 Закону України “Про місцеве самоврядування  в Україні”, статтями 12, 127, 134-139  Земельного кодексу України, Зеленодольська міська рада</w:t>
      </w:r>
    </w:p>
    <w:p w:rsidR="004A1986" w:rsidRPr="00572D8E" w:rsidRDefault="004A1986" w:rsidP="004A1986">
      <w:pPr>
        <w:widowControl w:val="0"/>
        <w:spacing w:line="322" w:lineRule="exact"/>
        <w:ind w:left="20"/>
        <w:jc w:val="center"/>
        <w:rPr>
          <w:b/>
          <w:bCs/>
          <w:color w:val="000000"/>
          <w:sz w:val="28"/>
          <w:szCs w:val="28"/>
          <w:lang w:val="uk-UA" w:eastAsia="uk-UA" w:bidi="uk-UA"/>
        </w:rPr>
      </w:pPr>
      <w:r w:rsidRPr="00572D8E">
        <w:rPr>
          <w:b/>
          <w:bCs/>
          <w:color w:val="000000"/>
          <w:sz w:val="28"/>
          <w:szCs w:val="28"/>
          <w:lang w:val="uk-UA" w:eastAsia="uk-UA" w:bidi="uk-UA"/>
        </w:rPr>
        <w:t>ВИРІШИЛА:</w:t>
      </w:r>
    </w:p>
    <w:p w:rsidR="004A1986" w:rsidRPr="00572D8E" w:rsidRDefault="004A1986" w:rsidP="004A1986">
      <w:pPr>
        <w:widowControl w:val="0"/>
        <w:spacing w:line="322" w:lineRule="exact"/>
        <w:ind w:left="20"/>
        <w:jc w:val="center"/>
        <w:rPr>
          <w:b/>
          <w:bCs/>
          <w:color w:val="000000"/>
          <w:sz w:val="28"/>
          <w:szCs w:val="28"/>
          <w:lang w:val="uk-UA" w:eastAsia="uk-UA" w:bidi="uk-UA"/>
        </w:rPr>
      </w:pPr>
    </w:p>
    <w:p w:rsidR="004A1986" w:rsidRPr="00572D8E" w:rsidRDefault="004A1986" w:rsidP="004A1986">
      <w:pPr>
        <w:widowControl w:val="0"/>
        <w:tabs>
          <w:tab w:val="left" w:pos="1084"/>
        </w:tabs>
        <w:spacing w:line="322" w:lineRule="exact"/>
        <w:jc w:val="both"/>
        <w:rPr>
          <w:color w:val="000000"/>
          <w:sz w:val="28"/>
          <w:szCs w:val="28"/>
          <w:lang w:val="uk-UA" w:eastAsia="uk-UA" w:bidi="uk-UA"/>
        </w:rPr>
      </w:pPr>
      <w:r w:rsidRPr="00572D8E">
        <w:rPr>
          <w:color w:val="000000"/>
          <w:sz w:val="28"/>
          <w:szCs w:val="28"/>
          <w:lang w:val="uk-UA" w:eastAsia="uk-UA" w:bidi="uk-UA"/>
        </w:rPr>
        <w:t xml:space="preserve">      1.Включити до Переліку земельних ділянок комунальної власності, право оренди на які виставляються на земельні торги окремими лотами на 2019 рік земельні ділянки згідно додатку до даного рішення та розмістити даний перелік на офіційному сайті </w:t>
      </w:r>
      <w:proofErr w:type="spellStart"/>
      <w:r w:rsidRPr="00572D8E">
        <w:rPr>
          <w:color w:val="000000"/>
          <w:sz w:val="28"/>
          <w:szCs w:val="28"/>
          <w:lang w:val="uk-UA" w:eastAsia="uk-UA" w:bidi="uk-UA"/>
        </w:rPr>
        <w:t>Зеленодольської</w:t>
      </w:r>
      <w:proofErr w:type="spellEnd"/>
      <w:r w:rsidRPr="00572D8E">
        <w:rPr>
          <w:color w:val="000000"/>
          <w:sz w:val="28"/>
          <w:szCs w:val="28"/>
          <w:lang w:val="uk-UA" w:eastAsia="uk-UA" w:bidi="uk-UA"/>
        </w:rPr>
        <w:t xml:space="preserve"> міської ради.</w:t>
      </w:r>
    </w:p>
    <w:p w:rsidR="004A1986" w:rsidRPr="00572D8E" w:rsidRDefault="004A1986" w:rsidP="004A1986">
      <w:pPr>
        <w:widowControl w:val="0"/>
        <w:tabs>
          <w:tab w:val="left" w:pos="1084"/>
        </w:tabs>
        <w:spacing w:line="322" w:lineRule="exact"/>
        <w:jc w:val="both"/>
        <w:rPr>
          <w:color w:val="000000"/>
          <w:sz w:val="28"/>
          <w:szCs w:val="28"/>
          <w:lang w:val="uk-UA" w:eastAsia="uk-UA" w:bidi="uk-UA"/>
        </w:rPr>
      </w:pPr>
    </w:p>
    <w:p w:rsidR="004A1986" w:rsidRPr="00572D8E" w:rsidRDefault="004A1986" w:rsidP="004A1986">
      <w:pPr>
        <w:widowControl w:val="0"/>
        <w:tabs>
          <w:tab w:val="left" w:pos="1084"/>
          <w:tab w:val="left" w:pos="7397"/>
        </w:tabs>
        <w:spacing w:line="322" w:lineRule="exact"/>
        <w:jc w:val="both"/>
        <w:rPr>
          <w:color w:val="000000"/>
          <w:sz w:val="28"/>
          <w:szCs w:val="28"/>
          <w:lang w:val="uk-UA" w:eastAsia="uk-UA" w:bidi="uk-UA"/>
        </w:rPr>
      </w:pPr>
      <w:r w:rsidRPr="00572D8E">
        <w:rPr>
          <w:color w:val="000000"/>
          <w:sz w:val="28"/>
          <w:szCs w:val="28"/>
          <w:lang w:val="uk-UA" w:eastAsia="uk-UA" w:bidi="uk-UA"/>
        </w:rPr>
        <w:t xml:space="preserve">   2. Виконавчому комітету розмістити на офіційному сайті </w:t>
      </w:r>
      <w:proofErr w:type="spellStart"/>
      <w:r w:rsidRPr="00572D8E">
        <w:rPr>
          <w:color w:val="000000"/>
          <w:sz w:val="28"/>
          <w:szCs w:val="28"/>
          <w:lang w:val="uk-UA" w:eastAsia="uk-UA" w:bidi="uk-UA"/>
        </w:rPr>
        <w:t>Зеленодольської</w:t>
      </w:r>
      <w:proofErr w:type="spellEnd"/>
      <w:r w:rsidRPr="00572D8E">
        <w:rPr>
          <w:color w:val="000000"/>
          <w:sz w:val="28"/>
          <w:szCs w:val="28"/>
          <w:lang w:val="uk-UA" w:eastAsia="uk-UA" w:bidi="uk-UA"/>
        </w:rPr>
        <w:t xml:space="preserve"> міської ради оголошення про відбір виконавців земельних торгів, в якому зазначити:</w:t>
      </w:r>
    </w:p>
    <w:p w:rsidR="004A1986" w:rsidRPr="00572D8E" w:rsidRDefault="004A1986" w:rsidP="004A1986">
      <w:pPr>
        <w:spacing w:before="120"/>
        <w:jc w:val="both"/>
        <w:rPr>
          <w:sz w:val="28"/>
          <w:szCs w:val="28"/>
          <w:lang w:val="uk-UA" w:eastAsia="uk-UA"/>
        </w:rPr>
      </w:pPr>
      <w:r>
        <w:rPr>
          <w:sz w:val="28"/>
          <w:szCs w:val="28"/>
          <w:lang w:val="uk-UA" w:eastAsia="uk-UA"/>
        </w:rPr>
        <w:t>-</w:t>
      </w:r>
      <w:r w:rsidRPr="00572D8E">
        <w:rPr>
          <w:sz w:val="28"/>
          <w:szCs w:val="28"/>
          <w:lang w:val="uk-UA" w:eastAsia="uk-UA"/>
        </w:rPr>
        <w:t>дані про земельні ділянки:</w:t>
      </w:r>
      <w:bookmarkStart w:id="1" w:name="n54"/>
      <w:bookmarkEnd w:id="1"/>
      <w:r w:rsidRPr="00572D8E">
        <w:rPr>
          <w:sz w:val="28"/>
          <w:szCs w:val="28"/>
          <w:lang w:val="uk-UA" w:eastAsia="uk-UA"/>
        </w:rPr>
        <w:t xml:space="preserve"> кадастрові номери, місце розташування,  розмір, цільове призначення;</w:t>
      </w:r>
    </w:p>
    <w:p w:rsidR="004A1986" w:rsidRPr="00572D8E" w:rsidRDefault="004A1986" w:rsidP="004A1986">
      <w:pPr>
        <w:spacing w:before="120"/>
        <w:jc w:val="both"/>
        <w:rPr>
          <w:sz w:val="28"/>
          <w:szCs w:val="28"/>
          <w:lang w:val="uk-UA" w:eastAsia="uk-UA"/>
        </w:rPr>
      </w:pPr>
      <w:r>
        <w:rPr>
          <w:sz w:val="28"/>
          <w:szCs w:val="28"/>
          <w:lang w:val="uk-UA" w:eastAsia="uk-UA"/>
        </w:rPr>
        <w:t>-</w:t>
      </w:r>
      <w:r w:rsidRPr="00572D8E">
        <w:rPr>
          <w:sz w:val="28"/>
          <w:szCs w:val="28"/>
          <w:lang w:val="uk-UA" w:eastAsia="uk-UA"/>
        </w:rPr>
        <w:t>перелік документів, які подаються для відбору виконавців</w:t>
      </w:r>
      <w:bookmarkStart w:id="2" w:name="n59"/>
      <w:bookmarkEnd w:id="2"/>
      <w:r w:rsidRPr="00572D8E">
        <w:rPr>
          <w:sz w:val="28"/>
          <w:szCs w:val="28"/>
          <w:lang w:val="uk-UA" w:eastAsia="uk-UA"/>
        </w:rPr>
        <w:t xml:space="preserve"> та строк їх подання, а саме 30 днів з моменту винесення даного рішення;</w:t>
      </w:r>
    </w:p>
    <w:p w:rsidR="004A1986" w:rsidRPr="00572D8E" w:rsidRDefault="004A1986" w:rsidP="004A1986">
      <w:pPr>
        <w:widowControl w:val="0"/>
        <w:tabs>
          <w:tab w:val="num" w:pos="1100"/>
        </w:tabs>
        <w:spacing w:before="120" w:line="322" w:lineRule="exact"/>
        <w:jc w:val="both"/>
        <w:rPr>
          <w:color w:val="000000"/>
          <w:sz w:val="28"/>
          <w:szCs w:val="28"/>
          <w:lang w:val="uk-UA" w:eastAsia="uk-UA" w:bidi="uk-UA"/>
        </w:rPr>
      </w:pPr>
      <w:r>
        <w:rPr>
          <w:sz w:val="28"/>
          <w:szCs w:val="28"/>
          <w:lang w:val="uk-UA" w:eastAsia="uk-UA"/>
        </w:rPr>
        <w:t>-</w:t>
      </w:r>
      <w:r w:rsidRPr="00572D8E">
        <w:rPr>
          <w:sz w:val="28"/>
          <w:szCs w:val="28"/>
          <w:lang w:val="uk-UA" w:eastAsia="uk-UA"/>
        </w:rPr>
        <w:t>поштову адресу, за якою подаються документи;</w:t>
      </w:r>
      <w:bookmarkStart w:id="3" w:name="n61"/>
      <w:bookmarkEnd w:id="3"/>
    </w:p>
    <w:p w:rsidR="004A1986" w:rsidRPr="00572D8E" w:rsidRDefault="004A1986" w:rsidP="004A1986">
      <w:pPr>
        <w:widowControl w:val="0"/>
        <w:tabs>
          <w:tab w:val="left" w:pos="1084"/>
        </w:tabs>
        <w:spacing w:before="120" w:line="322" w:lineRule="exact"/>
        <w:jc w:val="both"/>
        <w:rPr>
          <w:color w:val="000000"/>
          <w:sz w:val="28"/>
          <w:szCs w:val="28"/>
          <w:lang w:val="uk-UA" w:eastAsia="uk-UA" w:bidi="uk-UA"/>
        </w:rPr>
      </w:pPr>
      <w:r w:rsidRPr="00572D8E">
        <w:rPr>
          <w:sz w:val="28"/>
          <w:szCs w:val="28"/>
          <w:lang w:val="uk-UA" w:eastAsia="uk-UA"/>
        </w:rPr>
        <w:t xml:space="preserve">   </w:t>
      </w:r>
      <w:r w:rsidRPr="00572D8E">
        <w:rPr>
          <w:color w:val="000000"/>
          <w:sz w:val="28"/>
          <w:szCs w:val="28"/>
          <w:lang w:val="uk-UA" w:eastAsia="uk-UA" w:bidi="uk-UA"/>
        </w:rPr>
        <w:t xml:space="preserve">3.Подані до виконавчого комітету документи </w:t>
      </w:r>
      <w:r>
        <w:rPr>
          <w:color w:val="000000"/>
          <w:sz w:val="28"/>
          <w:szCs w:val="28"/>
          <w:lang w:val="uk-UA" w:eastAsia="uk-UA" w:bidi="uk-UA"/>
        </w:rPr>
        <w:t xml:space="preserve">для відбору виконавців </w:t>
      </w:r>
      <w:r w:rsidRPr="00572D8E">
        <w:rPr>
          <w:color w:val="000000"/>
          <w:sz w:val="28"/>
          <w:szCs w:val="28"/>
          <w:lang w:val="uk-UA" w:eastAsia="uk-UA" w:bidi="uk-UA"/>
        </w:rPr>
        <w:t xml:space="preserve"> земельних торгів </w:t>
      </w:r>
      <w:r>
        <w:rPr>
          <w:color w:val="000000"/>
          <w:sz w:val="28"/>
          <w:szCs w:val="28"/>
          <w:lang w:val="uk-UA" w:eastAsia="uk-UA" w:bidi="uk-UA"/>
        </w:rPr>
        <w:t>на</w:t>
      </w:r>
      <w:r w:rsidRPr="00572D8E">
        <w:rPr>
          <w:color w:val="000000"/>
          <w:sz w:val="28"/>
          <w:szCs w:val="28"/>
          <w:lang w:val="uk-UA" w:eastAsia="uk-UA" w:bidi="uk-UA"/>
        </w:rPr>
        <w:t>дати на розгляд постійної комісії</w:t>
      </w:r>
      <w:r w:rsidRPr="00572D8E">
        <w:rPr>
          <w:sz w:val="28"/>
          <w:szCs w:val="28"/>
          <w:lang w:val="uk-UA"/>
        </w:rPr>
        <w:t xml:space="preserve"> </w:t>
      </w:r>
      <w:proofErr w:type="spellStart"/>
      <w:r w:rsidRPr="00572D8E">
        <w:rPr>
          <w:sz w:val="28"/>
          <w:szCs w:val="28"/>
          <w:lang w:val="uk-UA"/>
        </w:rPr>
        <w:t>Зеленодольської</w:t>
      </w:r>
      <w:proofErr w:type="spellEnd"/>
      <w:r w:rsidRPr="00572D8E">
        <w:rPr>
          <w:sz w:val="28"/>
          <w:szCs w:val="28"/>
          <w:lang w:val="uk-UA"/>
        </w:rPr>
        <w:t xml:space="preserve"> міської ради з питань регулювання земельних відносин та </w:t>
      </w:r>
      <w:r w:rsidR="00317297">
        <w:rPr>
          <w:sz w:val="28"/>
          <w:szCs w:val="28"/>
          <w:lang w:val="uk-UA"/>
        </w:rPr>
        <w:t xml:space="preserve">хорони навколишнього середовища з подальшим затвердженням виконавця земельних торгів рішенням </w:t>
      </w:r>
      <w:proofErr w:type="spellStart"/>
      <w:r w:rsidR="00317297" w:rsidRPr="00572D8E">
        <w:rPr>
          <w:sz w:val="28"/>
          <w:szCs w:val="28"/>
          <w:lang w:val="uk-UA"/>
        </w:rPr>
        <w:t>Зеленодольської</w:t>
      </w:r>
      <w:proofErr w:type="spellEnd"/>
      <w:r w:rsidR="00317297" w:rsidRPr="00572D8E">
        <w:rPr>
          <w:sz w:val="28"/>
          <w:szCs w:val="28"/>
          <w:lang w:val="uk-UA"/>
        </w:rPr>
        <w:t xml:space="preserve"> міської ради</w:t>
      </w:r>
      <w:r w:rsidR="00317297">
        <w:rPr>
          <w:sz w:val="28"/>
          <w:szCs w:val="28"/>
          <w:lang w:val="uk-UA"/>
        </w:rPr>
        <w:t>.</w:t>
      </w:r>
      <w:r w:rsidRPr="00572D8E">
        <w:rPr>
          <w:color w:val="000000"/>
          <w:sz w:val="28"/>
          <w:szCs w:val="28"/>
          <w:lang w:val="uk-UA" w:eastAsia="uk-UA" w:bidi="uk-UA"/>
        </w:rPr>
        <w:tab/>
      </w:r>
    </w:p>
    <w:p w:rsidR="004A1986" w:rsidRPr="00572D8E" w:rsidRDefault="004A1986" w:rsidP="004A1986">
      <w:pPr>
        <w:widowControl w:val="0"/>
        <w:tabs>
          <w:tab w:val="left" w:pos="1084"/>
          <w:tab w:val="left" w:pos="7397"/>
        </w:tabs>
        <w:spacing w:line="322" w:lineRule="exact"/>
        <w:jc w:val="both"/>
        <w:rPr>
          <w:color w:val="000000"/>
          <w:sz w:val="28"/>
          <w:szCs w:val="28"/>
          <w:lang w:val="uk-UA" w:eastAsia="uk-UA" w:bidi="uk-UA"/>
        </w:rPr>
      </w:pPr>
    </w:p>
    <w:p w:rsidR="004A1986" w:rsidRPr="00572D8E" w:rsidRDefault="004A1986" w:rsidP="004A1986">
      <w:pPr>
        <w:widowControl w:val="0"/>
        <w:tabs>
          <w:tab w:val="left" w:pos="1084"/>
        </w:tabs>
        <w:spacing w:line="322" w:lineRule="exact"/>
        <w:jc w:val="both"/>
        <w:rPr>
          <w:color w:val="000000"/>
          <w:sz w:val="28"/>
          <w:szCs w:val="28"/>
          <w:lang w:val="uk-UA" w:eastAsia="uk-UA" w:bidi="uk-UA"/>
        </w:rPr>
        <w:sectPr w:rsidR="004A1986" w:rsidRPr="00572D8E" w:rsidSect="00E2668B">
          <w:pgSz w:w="11900" w:h="16840"/>
          <w:pgMar w:top="142" w:right="672" w:bottom="1111" w:left="1378" w:header="0" w:footer="3" w:gutter="0"/>
          <w:cols w:space="720"/>
          <w:noEndnote/>
          <w:docGrid w:linePitch="360"/>
        </w:sectPr>
      </w:pPr>
      <w:r w:rsidRPr="00572D8E">
        <w:rPr>
          <w:sz w:val="28"/>
          <w:szCs w:val="28"/>
          <w:lang w:val="uk-UA"/>
        </w:rPr>
        <w:t xml:space="preserve">   4.Контроль за виконанням рішення покласти  на постійну комісію </w:t>
      </w:r>
      <w:proofErr w:type="spellStart"/>
      <w:r w:rsidRPr="00572D8E">
        <w:rPr>
          <w:sz w:val="28"/>
          <w:szCs w:val="28"/>
          <w:lang w:val="uk-UA"/>
        </w:rPr>
        <w:t>Зеленодольської</w:t>
      </w:r>
      <w:proofErr w:type="spellEnd"/>
      <w:r w:rsidRPr="00572D8E">
        <w:rPr>
          <w:sz w:val="28"/>
          <w:szCs w:val="28"/>
          <w:lang w:val="uk-UA"/>
        </w:rPr>
        <w:t xml:space="preserve"> міської ради з питань регулювання земельних відносин та хорони навколишнього середовища</w:t>
      </w:r>
    </w:p>
    <w:p w:rsidR="004A1986" w:rsidRDefault="004A1986" w:rsidP="004A1986">
      <w:pPr>
        <w:widowControl w:val="0"/>
        <w:tabs>
          <w:tab w:val="left" w:pos="1084"/>
        </w:tabs>
        <w:spacing w:line="322" w:lineRule="exact"/>
        <w:jc w:val="right"/>
        <w:rPr>
          <w:color w:val="000000"/>
          <w:sz w:val="26"/>
          <w:szCs w:val="26"/>
          <w:lang w:val="uk-UA" w:eastAsia="uk-UA" w:bidi="uk-UA"/>
        </w:rPr>
      </w:pPr>
      <w:r>
        <w:rPr>
          <w:color w:val="000000"/>
          <w:sz w:val="26"/>
          <w:szCs w:val="26"/>
          <w:lang w:val="uk-UA" w:eastAsia="uk-UA" w:bidi="uk-UA"/>
        </w:rPr>
        <w:lastRenderedPageBreak/>
        <w:t>Додаток до рішення _______ від__________</w:t>
      </w:r>
    </w:p>
    <w:p w:rsidR="004A1986" w:rsidRDefault="004A1986" w:rsidP="004A1986">
      <w:pPr>
        <w:widowControl w:val="0"/>
        <w:tabs>
          <w:tab w:val="left" w:pos="1084"/>
        </w:tabs>
        <w:spacing w:line="322" w:lineRule="exact"/>
        <w:jc w:val="both"/>
        <w:rPr>
          <w:color w:val="000000"/>
          <w:sz w:val="26"/>
          <w:szCs w:val="26"/>
          <w:lang w:val="uk-UA" w:eastAsia="uk-UA" w:bidi="uk-UA"/>
        </w:rPr>
      </w:pPr>
    </w:p>
    <w:p w:rsidR="004A1986" w:rsidRPr="006B45B9" w:rsidRDefault="004A1986" w:rsidP="004A1986">
      <w:pPr>
        <w:widowControl w:val="0"/>
        <w:spacing w:after="540" w:line="322" w:lineRule="exact"/>
        <w:ind w:right="4200"/>
        <w:rPr>
          <w:b/>
          <w:bCs/>
          <w:color w:val="000000"/>
          <w:sz w:val="26"/>
          <w:szCs w:val="26"/>
          <w:lang w:val="uk-UA" w:eastAsia="uk-UA" w:bidi="uk-UA"/>
        </w:rPr>
      </w:pPr>
      <w:r w:rsidRPr="006B45B9">
        <w:rPr>
          <w:b/>
          <w:color w:val="000000"/>
          <w:sz w:val="26"/>
          <w:szCs w:val="26"/>
          <w:lang w:val="uk-UA" w:eastAsia="uk-UA" w:bidi="uk-UA"/>
        </w:rPr>
        <w:t>Земельні ділянки, які включаються до переліку</w:t>
      </w:r>
      <w:r w:rsidRPr="006B45B9">
        <w:rPr>
          <w:b/>
          <w:bCs/>
          <w:color w:val="000000"/>
          <w:sz w:val="26"/>
          <w:szCs w:val="26"/>
          <w:lang w:val="uk-UA" w:eastAsia="uk-UA" w:bidi="uk-UA"/>
        </w:rPr>
        <w:t xml:space="preserve">  земельних ділянок комунальної власності, право оренди на які виставляються на земельні торги на 2019 рік</w:t>
      </w:r>
    </w:p>
    <w:p w:rsidR="004A1986" w:rsidRPr="007E5E56" w:rsidRDefault="004A1986" w:rsidP="004A1986">
      <w:pPr>
        <w:widowControl w:val="0"/>
        <w:tabs>
          <w:tab w:val="left" w:pos="1084"/>
        </w:tabs>
        <w:spacing w:line="322" w:lineRule="exact"/>
        <w:jc w:val="both"/>
        <w:rPr>
          <w:i/>
          <w:color w:val="000000"/>
          <w:sz w:val="26"/>
          <w:szCs w:val="26"/>
          <w:lang w:val="uk-UA" w:eastAsia="uk-UA" w:bidi="uk-UA"/>
        </w:rPr>
      </w:pPr>
    </w:p>
    <w:p w:rsidR="004A1986" w:rsidRPr="007E5E56" w:rsidRDefault="004A1986" w:rsidP="004A1986">
      <w:pPr>
        <w:widowControl w:val="0"/>
        <w:numPr>
          <w:ilvl w:val="1"/>
          <w:numId w:val="1"/>
        </w:numPr>
        <w:tabs>
          <w:tab w:val="left" w:pos="1084"/>
        </w:tabs>
        <w:spacing w:line="322" w:lineRule="exact"/>
        <w:ind w:left="426"/>
        <w:jc w:val="both"/>
        <w:rPr>
          <w:iCs/>
          <w:color w:val="000000"/>
          <w:sz w:val="26"/>
          <w:szCs w:val="26"/>
          <w:lang w:val="uk-UA" w:eastAsia="uk-UA" w:bidi="uk-UA"/>
        </w:rPr>
      </w:pPr>
      <w:r>
        <w:rPr>
          <w:color w:val="000000"/>
          <w:sz w:val="26"/>
          <w:szCs w:val="26"/>
          <w:lang w:val="uk-UA" w:eastAsia="uk-UA" w:bidi="uk-UA"/>
        </w:rPr>
        <w:t>Вільна</w:t>
      </w:r>
      <w:r w:rsidRPr="007E5E56">
        <w:rPr>
          <w:color w:val="000000"/>
          <w:sz w:val="26"/>
          <w:szCs w:val="26"/>
          <w:lang w:val="uk-UA" w:eastAsia="uk-UA" w:bidi="uk-UA"/>
        </w:rPr>
        <w:t xml:space="preserve"> від забудови земельну ділянку, яка розташована за межами села Велика </w:t>
      </w:r>
      <w:proofErr w:type="spellStart"/>
      <w:r w:rsidRPr="007E5E56">
        <w:rPr>
          <w:color w:val="000000"/>
          <w:sz w:val="26"/>
          <w:szCs w:val="26"/>
          <w:lang w:val="uk-UA" w:eastAsia="uk-UA" w:bidi="uk-UA"/>
        </w:rPr>
        <w:t>Костромка</w:t>
      </w:r>
      <w:proofErr w:type="spellEnd"/>
      <w:r w:rsidRPr="007E5E56">
        <w:rPr>
          <w:color w:val="000000"/>
          <w:sz w:val="26"/>
          <w:szCs w:val="26"/>
          <w:lang w:val="uk-UA" w:eastAsia="uk-UA" w:bidi="uk-UA"/>
        </w:rPr>
        <w:t xml:space="preserve"> на території </w:t>
      </w:r>
      <w:proofErr w:type="spellStart"/>
      <w:r w:rsidRPr="007E5E56">
        <w:rPr>
          <w:color w:val="000000"/>
          <w:sz w:val="26"/>
          <w:szCs w:val="26"/>
          <w:lang w:val="uk-UA" w:eastAsia="uk-UA" w:bidi="uk-UA"/>
        </w:rPr>
        <w:t>Зеленодольської</w:t>
      </w:r>
      <w:proofErr w:type="spellEnd"/>
      <w:r w:rsidRPr="007E5E56">
        <w:rPr>
          <w:color w:val="000000"/>
          <w:sz w:val="26"/>
          <w:szCs w:val="26"/>
          <w:lang w:val="uk-UA" w:eastAsia="uk-UA" w:bidi="uk-UA"/>
        </w:rPr>
        <w:t xml:space="preserve"> міської ОТГ, площею 6,3677га </w:t>
      </w:r>
      <w:r w:rsidRPr="007E5E56">
        <w:rPr>
          <w:i/>
          <w:iCs/>
          <w:color w:val="000000"/>
          <w:sz w:val="26"/>
          <w:szCs w:val="26"/>
          <w:lang w:val="uk-UA" w:eastAsia="uk-UA" w:bidi="uk-UA"/>
        </w:rPr>
        <w:t>,</w:t>
      </w:r>
      <w:r w:rsidRPr="007E5E56">
        <w:rPr>
          <w:iCs/>
          <w:color w:val="000000"/>
          <w:sz w:val="26"/>
          <w:szCs w:val="26"/>
          <w:lang w:val="uk-UA" w:eastAsia="uk-UA" w:bidi="uk-UA"/>
        </w:rPr>
        <w:t>кадастровий номер–1220381100:01:002:0070, категорія земель: землі сільськогосподарського призначення; цільове призначення земельної ділянки: для ведення товарного сільськогосподарського виробництва.</w:t>
      </w:r>
    </w:p>
    <w:p w:rsidR="004A1986" w:rsidRPr="007E5E56" w:rsidRDefault="004A1986" w:rsidP="004A1986">
      <w:pPr>
        <w:widowControl w:val="0"/>
        <w:numPr>
          <w:ilvl w:val="1"/>
          <w:numId w:val="1"/>
        </w:numPr>
        <w:shd w:val="clear" w:color="auto" w:fill="FFFFFF"/>
        <w:tabs>
          <w:tab w:val="left" w:pos="1084"/>
        </w:tabs>
        <w:spacing w:before="300" w:after="60" w:line="322" w:lineRule="exact"/>
        <w:ind w:left="426"/>
        <w:jc w:val="both"/>
        <w:rPr>
          <w:color w:val="000000"/>
          <w:sz w:val="26"/>
          <w:szCs w:val="26"/>
          <w:lang w:val="uk-UA" w:eastAsia="uk-UA" w:bidi="uk-UA"/>
        </w:rPr>
      </w:pPr>
      <w:r>
        <w:rPr>
          <w:color w:val="000000"/>
          <w:sz w:val="26"/>
          <w:szCs w:val="26"/>
          <w:lang w:val="uk-UA" w:eastAsia="uk-UA" w:bidi="uk-UA"/>
        </w:rPr>
        <w:t>Вільна</w:t>
      </w:r>
      <w:r w:rsidRPr="007E5E56">
        <w:rPr>
          <w:color w:val="000000"/>
          <w:sz w:val="26"/>
          <w:szCs w:val="26"/>
          <w:lang w:val="uk-UA" w:eastAsia="uk-UA" w:bidi="uk-UA"/>
        </w:rPr>
        <w:t xml:space="preserve"> від забудови земельну ділянку, яка розташована за межами села Велика </w:t>
      </w:r>
      <w:proofErr w:type="spellStart"/>
      <w:r w:rsidRPr="007E5E56">
        <w:rPr>
          <w:color w:val="000000"/>
          <w:sz w:val="26"/>
          <w:szCs w:val="26"/>
          <w:lang w:val="uk-UA" w:eastAsia="uk-UA" w:bidi="uk-UA"/>
        </w:rPr>
        <w:t>Костромка</w:t>
      </w:r>
      <w:proofErr w:type="spellEnd"/>
      <w:r w:rsidRPr="007E5E56">
        <w:rPr>
          <w:color w:val="000000"/>
          <w:sz w:val="26"/>
          <w:szCs w:val="26"/>
          <w:lang w:val="uk-UA" w:eastAsia="uk-UA" w:bidi="uk-UA"/>
        </w:rPr>
        <w:t xml:space="preserve"> на території </w:t>
      </w:r>
      <w:proofErr w:type="spellStart"/>
      <w:r w:rsidRPr="007E5E56">
        <w:rPr>
          <w:color w:val="000000"/>
          <w:sz w:val="26"/>
          <w:szCs w:val="26"/>
          <w:lang w:val="uk-UA" w:eastAsia="uk-UA" w:bidi="uk-UA"/>
        </w:rPr>
        <w:t>Зеленодольської</w:t>
      </w:r>
      <w:proofErr w:type="spellEnd"/>
      <w:r w:rsidRPr="007E5E56">
        <w:rPr>
          <w:color w:val="000000"/>
          <w:sz w:val="26"/>
          <w:szCs w:val="26"/>
          <w:lang w:val="uk-UA" w:eastAsia="uk-UA" w:bidi="uk-UA"/>
        </w:rPr>
        <w:t xml:space="preserve"> міської ОТГ, площею 6,3691 га , кадастровий номер–1220381100:01:002:0071, категорія земель: землі сільськогосподарського призначення; цільове призначення земельної ділянки: для ведення товарного сільськогосподарського виробництва.</w:t>
      </w:r>
    </w:p>
    <w:p w:rsidR="004A1986" w:rsidRPr="007E5E56" w:rsidRDefault="004A1986" w:rsidP="004A1986">
      <w:pPr>
        <w:widowControl w:val="0"/>
        <w:numPr>
          <w:ilvl w:val="1"/>
          <w:numId w:val="1"/>
        </w:numPr>
        <w:ind w:left="426"/>
        <w:contextualSpacing/>
        <w:rPr>
          <w:color w:val="000000"/>
          <w:sz w:val="26"/>
          <w:szCs w:val="26"/>
          <w:lang w:val="uk-UA" w:eastAsia="uk-UA" w:bidi="uk-UA"/>
        </w:rPr>
      </w:pPr>
      <w:r>
        <w:rPr>
          <w:color w:val="000000"/>
          <w:sz w:val="26"/>
          <w:szCs w:val="26"/>
          <w:lang w:val="uk-UA" w:eastAsia="uk-UA" w:bidi="uk-UA"/>
        </w:rPr>
        <w:t>Вільна</w:t>
      </w:r>
      <w:r w:rsidRPr="007E5E56">
        <w:rPr>
          <w:color w:val="000000"/>
          <w:sz w:val="26"/>
          <w:szCs w:val="26"/>
          <w:lang w:val="uk-UA" w:eastAsia="uk-UA" w:bidi="uk-UA"/>
        </w:rPr>
        <w:t xml:space="preserve"> від забудови земельну ділянку, яка розташована за межами села Велика </w:t>
      </w:r>
      <w:proofErr w:type="spellStart"/>
      <w:r w:rsidRPr="007E5E56">
        <w:rPr>
          <w:color w:val="000000"/>
          <w:sz w:val="26"/>
          <w:szCs w:val="26"/>
          <w:lang w:val="uk-UA" w:eastAsia="uk-UA" w:bidi="uk-UA"/>
        </w:rPr>
        <w:t>Костромка</w:t>
      </w:r>
      <w:proofErr w:type="spellEnd"/>
      <w:r w:rsidRPr="007E5E56">
        <w:rPr>
          <w:color w:val="000000"/>
          <w:sz w:val="26"/>
          <w:szCs w:val="26"/>
          <w:lang w:val="uk-UA" w:eastAsia="uk-UA" w:bidi="uk-UA"/>
        </w:rPr>
        <w:t xml:space="preserve"> на території </w:t>
      </w:r>
      <w:proofErr w:type="spellStart"/>
      <w:r w:rsidRPr="007E5E56">
        <w:rPr>
          <w:color w:val="000000"/>
          <w:sz w:val="26"/>
          <w:szCs w:val="26"/>
          <w:lang w:val="uk-UA" w:eastAsia="uk-UA" w:bidi="uk-UA"/>
        </w:rPr>
        <w:t>Зеленодольської</w:t>
      </w:r>
      <w:proofErr w:type="spellEnd"/>
      <w:r w:rsidRPr="007E5E56">
        <w:rPr>
          <w:color w:val="000000"/>
          <w:sz w:val="26"/>
          <w:szCs w:val="26"/>
          <w:lang w:val="uk-UA" w:eastAsia="uk-UA" w:bidi="uk-UA"/>
        </w:rPr>
        <w:t xml:space="preserve"> міської ОТГ, площею 6,3694 га , кадастровий номер–1220381100:01:002:0072, категорія земель: землі сільськогосподарського призначення; цільове призначення земельної ділянки: для ведення товарного сільськогосподарського виробництва.</w:t>
      </w:r>
    </w:p>
    <w:p w:rsidR="004A1986" w:rsidRPr="007E5E56" w:rsidRDefault="004A1986" w:rsidP="004A1986">
      <w:pPr>
        <w:widowControl w:val="0"/>
        <w:numPr>
          <w:ilvl w:val="1"/>
          <w:numId w:val="1"/>
        </w:numPr>
        <w:shd w:val="clear" w:color="auto" w:fill="FFFFFF"/>
        <w:tabs>
          <w:tab w:val="left" w:pos="1084"/>
        </w:tabs>
        <w:spacing w:before="300" w:after="60" w:line="322" w:lineRule="exact"/>
        <w:ind w:left="426"/>
        <w:jc w:val="both"/>
        <w:rPr>
          <w:color w:val="000000"/>
          <w:sz w:val="26"/>
          <w:szCs w:val="26"/>
          <w:lang w:val="uk-UA" w:eastAsia="uk-UA" w:bidi="uk-UA"/>
        </w:rPr>
      </w:pPr>
      <w:r>
        <w:rPr>
          <w:color w:val="000000"/>
          <w:sz w:val="26"/>
          <w:szCs w:val="26"/>
          <w:lang w:val="uk-UA" w:eastAsia="uk-UA" w:bidi="uk-UA"/>
        </w:rPr>
        <w:t>Вільна</w:t>
      </w:r>
      <w:r w:rsidRPr="007E5E56">
        <w:rPr>
          <w:color w:val="000000"/>
          <w:sz w:val="26"/>
          <w:szCs w:val="26"/>
          <w:lang w:val="uk-UA" w:eastAsia="uk-UA" w:bidi="uk-UA"/>
        </w:rPr>
        <w:t xml:space="preserve"> від забудови земельну ділянку, яка розташована за межами села Велика </w:t>
      </w:r>
      <w:proofErr w:type="spellStart"/>
      <w:r w:rsidRPr="007E5E56">
        <w:rPr>
          <w:color w:val="000000"/>
          <w:sz w:val="26"/>
          <w:szCs w:val="26"/>
          <w:lang w:val="uk-UA" w:eastAsia="uk-UA" w:bidi="uk-UA"/>
        </w:rPr>
        <w:t>Костромка</w:t>
      </w:r>
      <w:proofErr w:type="spellEnd"/>
      <w:r w:rsidRPr="007E5E56">
        <w:rPr>
          <w:color w:val="000000"/>
          <w:sz w:val="26"/>
          <w:szCs w:val="26"/>
          <w:lang w:val="uk-UA" w:eastAsia="uk-UA" w:bidi="uk-UA"/>
        </w:rPr>
        <w:t xml:space="preserve"> на території </w:t>
      </w:r>
      <w:proofErr w:type="spellStart"/>
      <w:r w:rsidRPr="007E5E56">
        <w:rPr>
          <w:color w:val="000000"/>
          <w:sz w:val="26"/>
          <w:szCs w:val="26"/>
          <w:lang w:val="uk-UA" w:eastAsia="uk-UA" w:bidi="uk-UA"/>
        </w:rPr>
        <w:t>Зеленодольської</w:t>
      </w:r>
      <w:proofErr w:type="spellEnd"/>
      <w:r w:rsidRPr="007E5E56">
        <w:rPr>
          <w:color w:val="000000"/>
          <w:sz w:val="26"/>
          <w:szCs w:val="26"/>
          <w:lang w:val="uk-UA" w:eastAsia="uk-UA" w:bidi="uk-UA"/>
        </w:rPr>
        <w:t xml:space="preserve"> міської ОТГ, площею 7,5496 га , кадастровий номер–1220381100:01:002:0073, категорія земель: землі сільськогосподарського призначення; цільове призначення земельної ділянки: для ведення товарного сільськогосподарського виробництва.</w:t>
      </w:r>
    </w:p>
    <w:p w:rsidR="0012668C" w:rsidRPr="004A1986" w:rsidRDefault="0012668C">
      <w:pPr>
        <w:rPr>
          <w:lang w:val="uk-UA"/>
        </w:rPr>
      </w:pPr>
    </w:p>
    <w:sectPr w:rsidR="0012668C" w:rsidRPr="004A19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875B25"/>
    <w:multiLevelType w:val="multilevel"/>
    <w:tmpl w:val="C5C6E1AC"/>
    <w:lvl w:ilvl="0">
      <w:start w:val="1"/>
      <w:numFmt w:val="decimal"/>
      <w:lvlText w:val="%1"/>
      <w:lvlJc w:val="left"/>
      <w:pPr>
        <w:ind w:left="450" w:hanging="450"/>
      </w:pPr>
      <w:rPr>
        <w:rFonts w:hint="default"/>
      </w:rPr>
    </w:lvl>
    <w:lvl w:ilvl="1">
      <w:start w:val="1"/>
      <w:numFmt w:val="decimal"/>
      <w:lvlText w:val="%1.%2"/>
      <w:lvlJc w:val="left"/>
      <w:pPr>
        <w:ind w:left="1210" w:hanging="450"/>
      </w:pPr>
      <w:rPr>
        <w:rFonts w:hint="default"/>
        <w:i w:val="0"/>
      </w:rPr>
    </w:lvl>
    <w:lvl w:ilvl="2">
      <w:start w:val="1"/>
      <w:numFmt w:val="decimal"/>
      <w:lvlText w:val="%1.%2.%3"/>
      <w:lvlJc w:val="left"/>
      <w:pPr>
        <w:ind w:left="2240" w:hanging="720"/>
      </w:pPr>
      <w:rPr>
        <w:rFonts w:hint="default"/>
      </w:rPr>
    </w:lvl>
    <w:lvl w:ilvl="3">
      <w:start w:val="1"/>
      <w:numFmt w:val="decimal"/>
      <w:lvlText w:val="%1.%2.%3.%4"/>
      <w:lvlJc w:val="left"/>
      <w:pPr>
        <w:ind w:left="3360" w:hanging="108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5240" w:hanging="1440"/>
      </w:pPr>
      <w:rPr>
        <w:rFonts w:hint="default"/>
      </w:rPr>
    </w:lvl>
    <w:lvl w:ilvl="6">
      <w:start w:val="1"/>
      <w:numFmt w:val="decimal"/>
      <w:lvlText w:val="%1.%2.%3.%4.%5.%6.%7"/>
      <w:lvlJc w:val="left"/>
      <w:pPr>
        <w:ind w:left="6000" w:hanging="1440"/>
      </w:pPr>
      <w:rPr>
        <w:rFonts w:hint="default"/>
      </w:rPr>
    </w:lvl>
    <w:lvl w:ilvl="7">
      <w:start w:val="1"/>
      <w:numFmt w:val="decimal"/>
      <w:lvlText w:val="%1.%2.%3.%4.%5.%6.%7.%8"/>
      <w:lvlJc w:val="left"/>
      <w:pPr>
        <w:ind w:left="7120" w:hanging="1800"/>
      </w:pPr>
      <w:rPr>
        <w:rFonts w:hint="default"/>
      </w:rPr>
    </w:lvl>
    <w:lvl w:ilvl="8">
      <w:start w:val="1"/>
      <w:numFmt w:val="decimal"/>
      <w:lvlText w:val="%1.%2.%3.%4.%5.%6.%7.%8.%9"/>
      <w:lvlJc w:val="left"/>
      <w:pPr>
        <w:ind w:left="824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B1E"/>
    <w:rsid w:val="0012668C"/>
    <w:rsid w:val="00317297"/>
    <w:rsid w:val="004A1986"/>
    <w:rsid w:val="006D5B1E"/>
    <w:rsid w:val="006F64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98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98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492</Words>
  <Characters>2809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Тоня</dc:creator>
  <cp:lastModifiedBy>Тоня</cp:lastModifiedBy>
  <cp:revision>6</cp:revision>
  <cp:lastPrinted>2019-03-25T06:15:00Z</cp:lastPrinted>
  <dcterms:created xsi:type="dcterms:W3CDTF">2019-03-22T13:19:00Z</dcterms:created>
  <dcterms:modified xsi:type="dcterms:W3CDTF">2019-04-24T08:51:00Z</dcterms:modified>
</cp:coreProperties>
</file>