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0E" w:rsidRDefault="00BC2F0E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452161" w:rsidRDefault="00452161" w:rsidP="00452161">
      <w:pPr>
        <w:jc w:val="both"/>
        <w:rPr>
          <w:color w:val="000000" w:themeColor="text1"/>
          <w:sz w:val="28"/>
          <w:szCs w:val="28"/>
          <w:lang w:val="uk-UA"/>
        </w:rPr>
      </w:pPr>
      <w:r w:rsidRPr="006B4619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</w:t>
      </w:r>
      <w:r w:rsidR="00136C5E">
        <w:rPr>
          <w:color w:val="000000" w:themeColor="text1"/>
          <w:sz w:val="28"/>
          <w:szCs w:val="28"/>
          <w:lang w:val="uk-UA"/>
        </w:rPr>
        <w:t xml:space="preserve">    Проект №110 від 22</w:t>
      </w:r>
      <w:bookmarkStart w:id="0" w:name="_GoBack"/>
      <w:bookmarkEnd w:id="0"/>
      <w:r>
        <w:rPr>
          <w:color w:val="000000" w:themeColor="text1"/>
          <w:sz w:val="28"/>
          <w:szCs w:val="28"/>
          <w:lang w:val="uk-UA"/>
        </w:rPr>
        <w:t>.03.2019</w:t>
      </w:r>
    </w:p>
    <w:p w:rsidR="00BC2F0E" w:rsidRDefault="00BC2F0E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E52DEB" w:rsidRPr="00085730" w:rsidRDefault="00E52DEB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085730">
        <w:rPr>
          <w:b/>
          <w:i/>
          <w:color w:val="000000" w:themeColor="text1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 (присадибна ділянка)</w:t>
      </w:r>
    </w:p>
    <w:p w:rsidR="00E52DEB" w:rsidRPr="00085730" w:rsidRDefault="00E52DEB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E52DEB" w:rsidRPr="00085730" w:rsidRDefault="00E52DEB" w:rsidP="00E52DEB">
      <w:pPr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         </w:t>
      </w:r>
      <w:r w:rsidR="008054C0">
        <w:rPr>
          <w:color w:val="000000" w:themeColor="text1"/>
          <w:sz w:val="28"/>
          <w:szCs w:val="28"/>
          <w:lang w:val="uk-UA"/>
        </w:rPr>
        <w:t xml:space="preserve">  Розглянувши заяву (вхід. № </w:t>
      </w:r>
      <w:r w:rsidR="00E90B51">
        <w:rPr>
          <w:color w:val="000000" w:themeColor="text1"/>
          <w:sz w:val="28"/>
          <w:szCs w:val="28"/>
          <w:lang w:val="uk-UA"/>
        </w:rPr>
        <w:t>145006-000732</w:t>
      </w:r>
      <w:r w:rsidR="00F52354">
        <w:rPr>
          <w:color w:val="000000" w:themeColor="text1"/>
          <w:sz w:val="28"/>
          <w:szCs w:val="28"/>
          <w:lang w:val="uk-UA"/>
        </w:rPr>
        <w:t>-335-61-2019</w:t>
      </w:r>
      <w:r w:rsidR="005B2A75" w:rsidRPr="005B2A75">
        <w:rPr>
          <w:color w:val="000000" w:themeColor="text1"/>
          <w:sz w:val="28"/>
          <w:szCs w:val="28"/>
          <w:lang w:val="uk-UA"/>
        </w:rPr>
        <w:t xml:space="preserve"> </w:t>
      </w:r>
      <w:r w:rsidR="008054C0">
        <w:rPr>
          <w:color w:val="000000" w:themeColor="text1"/>
          <w:sz w:val="28"/>
          <w:szCs w:val="28"/>
          <w:lang w:val="uk-UA"/>
        </w:rPr>
        <w:t xml:space="preserve">від </w:t>
      </w:r>
      <w:r w:rsidR="00E90B51">
        <w:rPr>
          <w:color w:val="000000" w:themeColor="text1"/>
          <w:sz w:val="28"/>
          <w:szCs w:val="28"/>
          <w:lang w:val="uk-UA"/>
        </w:rPr>
        <w:t>21.02</w:t>
      </w:r>
      <w:r w:rsidR="005B2A75">
        <w:rPr>
          <w:color w:val="000000" w:themeColor="text1"/>
          <w:sz w:val="28"/>
          <w:szCs w:val="28"/>
          <w:lang w:val="uk-UA"/>
        </w:rPr>
        <w:t>.201</w:t>
      </w:r>
      <w:r w:rsidR="00F52354">
        <w:rPr>
          <w:color w:val="000000" w:themeColor="text1"/>
          <w:sz w:val="28"/>
          <w:szCs w:val="28"/>
          <w:lang w:val="uk-UA"/>
        </w:rPr>
        <w:t>9</w:t>
      </w:r>
      <w:r w:rsidRPr="00085730">
        <w:rPr>
          <w:color w:val="000000" w:themeColor="text1"/>
          <w:sz w:val="28"/>
          <w:szCs w:val="28"/>
          <w:lang w:val="uk-UA"/>
        </w:rPr>
        <w:t xml:space="preserve"> р.) фізичної особи</w:t>
      </w:r>
      <w:r w:rsidR="00E90B51">
        <w:rPr>
          <w:color w:val="000000" w:themeColor="text1"/>
          <w:sz w:val="28"/>
          <w:szCs w:val="28"/>
          <w:lang w:val="uk-UA"/>
        </w:rPr>
        <w:t xml:space="preserve"> Іващенка Сергія Володимировича</w:t>
      </w:r>
      <w:r w:rsidR="00F52354">
        <w:rPr>
          <w:color w:val="000000" w:themeColor="text1"/>
          <w:sz w:val="28"/>
          <w:szCs w:val="28"/>
          <w:lang w:val="uk-UA"/>
        </w:rPr>
        <w:t xml:space="preserve"> </w:t>
      </w:r>
      <w:r w:rsidRPr="00085730">
        <w:rPr>
          <w:color w:val="000000" w:themeColor="text1"/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62D96">
        <w:rPr>
          <w:color w:val="000000" w:themeColor="text1"/>
          <w:sz w:val="28"/>
          <w:szCs w:val="28"/>
          <w:lang w:val="uk-UA"/>
        </w:rPr>
        <w:t>(присадибна ділянка),</w:t>
      </w:r>
      <w:r w:rsidRPr="00085730">
        <w:rPr>
          <w:color w:val="000000" w:themeColor="text1"/>
          <w:sz w:val="28"/>
          <w:szCs w:val="28"/>
          <w:lang w:val="uk-UA"/>
        </w:rPr>
        <w:t xml:space="preserve"> керуючис</w:t>
      </w:r>
      <w:r>
        <w:rPr>
          <w:color w:val="000000" w:themeColor="text1"/>
          <w:sz w:val="28"/>
          <w:szCs w:val="28"/>
          <w:lang w:val="uk-UA"/>
        </w:rPr>
        <w:t>ь</w:t>
      </w:r>
      <w:r w:rsidR="000E733E" w:rsidRPr="000E733E">
        <w:rPr>
          <w:color w:val="000000" w:themeColor="text1"/>
          <w:sz w:val="28"/>
          <w:szCs w:val="28"/>
          <w:lang w:val="uk-UA"/>
        </w:rPr>
        <w:t xml:space="preserve"> </w:t>
      </w:r>
      <w:r w:rsidR="000E733E" w:rsidRPr="00085730">
        <w:rPr>
          <w:color w:val="000000" w:themeColor="text1"/>
          <w:sz w:val="28"/>
          <w:szCs w:val="28"/>
          <w:lang w:val="uk-UA"/>
        </w:rPr>
        <w:t xml:space="preserve">ч.1, 2 ст.6 та пунктом 34 частини 1 статті 26 Закону України “Про місцеве самоврядування  в Україні”, </w:t>
      </w:r>
      <w:r>
        <w:rPr>
          <w:color w:val="000000" w:themeColor="text1"/>
          <w:sz w:val="28"/>
          <w:szCs w:val="28"/>
          <w:lang w:val="uk-UA"/>
        </w:rPr>
        <w:t xml:space="preserve"> статтями 12,40,81, 118, 121, </w:t>
      </w:r>
      <w:r w:rsidRPr="00085730">
        <w:rPr>
          <w:color w:val="000000" w:themeColor="text1"/>
          <w:sz w:val="28"/>
          <w:szCs w:val="28"/>
          <w:lang w:val="uk-UA"/>
        </w:rPr>
        <w:t>Земельного Кодексу України, ст.50 Закону України «Про землеустрій»,  ч.1, 2, 4 ст.8 Закону України «Про добровільне об’єднання територіальних громад», Зеленодольська міська рада</w:t>
      </w:r>
    </w:p>
    <w:p w:rsidR="00E52DEB" w:rsidRPr="00085730" w:rsidRDefault="00E52DEB" w:rsidP="00E52DEB">
      <w:pPr>
        <w:jc w:val="both"/>
        <w:rPr>
          <w:color w:val="000000" w:themeColor="text1"/>
          <w:sz w:val="28"/>
          <w:szCs w:val="28"/>
          <w:lang w:val="uk-UA"/>
        </w:rPr>
      </w:pPr>
    </w:p>
    <w:p w:rsidR="00E52DEB" w:rsidRPr="00085730" w:rsidRDefault="00E52DEB" w:rsidP="00E52DEB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                                                     </w:t>
      </w:r>
      <w:r w:rsidRPr="00085730">
        <w:rPr>
          <w:b/>
          <w:color w:val="000000" w:themeColor="text1"/>
          <w:sz w:val="28"/>
          <w:szCs w:val="28"/>
          <w:lang w:val="uk-UA"/>
        </w:rPr>
        <w:t>ВИРІШИЛА:</w:t>
      </w:r>
    </w:p>
    <w:p w:rsidR="00E52DEB" w:rsidRPr="00085730" w:rsidRDefault="00E52DEB" w:rsidP="00E52DEB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E52DEB" w:rsidRPr="00085730" w:rsidRDefault="00E52DEB" w:rsidP="00E52DE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1. Дозволити фізичній особі</w:t>
      </w:r>
      <w:r w:rsidR="00E90B51">
        <w:rPr>
          <w:color w:val="000000" w:themeColor="text1"/>
          <w:sz w:val="28"/>
          <w:szCs w:val="28"/>
          <w:lang w:val="uk-UA"/>
        </w:rPr>
        <w:t xml:space="preserve"> Іващенку Сергію Володимировичу</w:t>
      </w:r>
      <w:r w:rsidR="00C10FD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розробити проект землеустрою</w:t>
      </w:r>
      <w:r w:rsidRPr="00085730">
        <w:rPr>
          <w:color w:val="000000" w:themeColor="text1"/>
          <w:sz w:val="28"/>
          <w:szCs w:val="28"/>
          <w:lang w:val="uk-UA"/>
        </w:rPr>
        <w:t xml:space="preserve"> щодо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000000" w:themeColor="text1"/>
          <w:sz w:val="28"/>
          <w:szCs w:val="28"/>
          <w:lang w:val="uk-UA"/>
        </w:rPr>
        <w:t xml:space="preserve"> (присадибна ділянка)</w:t>
      </w:r>
      <w:r w:rsidRPr="00085730">
        <w:rPr>
          <w:color w:val="000000" w:themeColor="text1"/>
          <w:sz w:val="28"/>
          <w:szCs w:val="28"/>
          <w:lang w:val="uk-UA"/>
        </w:rPr>
        <w:t xml:space="preserve"> </w:t>
      </w:r>
      <w:r w:rsidR="00E90B51">
        <w:rPr>
          <w:color w:val="000000" w:themeColor="text1"/>
          <w:sz w:val="28"/>
          <w:szCs w:val="28"/>
          <w:lang w:val="uk-UA"/>
        </w:rPr>
        <w:t>по вулиці Степова, 14</w:t>
      </w:r>
      <w:r w:rsidR="00B53726">
        <w:rPr>
          <w:color w:val="000000" w:themeColor="text1"/>
          <w:sz w:val="28"/>
          <w:szCs w:val="28"/>
          <w:lang w:val="uk-UA"/>
        </w:rPr>
        <w:t xml:space="preserve">, </w:t>
      </w:r>
      <w:r w:rsidRPr="00085730">
        <w:rPr>
          <w:color w:val="000000" w:themeColor="text1"/>
          <w:sz w:val="28"/>
          <w:szCs w:val="28"/>
          <w:lang w:val="uk-UA"/>
        </w:rPr>
        <w:t>в</w:t>
      </w:r>
      <w:r w:rsidR="00786176">
        <w:rPr>
          <w:color w:val="000000" w:themeColor="text1"/>
          <w:sz w:val="28"/>
          <w:szCs w:val="28"/>
          <w:lang w:val="uk-UA"/>
        </w:rPr>
        <w:t xml:space="preserve"> </w:t>
      </w:r>
      <w:r w:rsidR="00DF559F">
        <w:rPr>
          <w:color w:val="000000" w:themeColor="text1"/>
          <w:sz w:val="28"/>
          <w:szCs w:val="28"/>
          <w:lang w:val="uk-UA"/>
        </w:rPr>
        <w:t xml:space="preserve">с.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Мар’янське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85730">
        <w:rPr>
          <w:color w:val="000000" w:themeColor="text1"/>
          <w:sz w:val="28"/>
          <w:szCs w:val="28"/>
          <w:lang w:val="uk-UA"/>
        </w:rPr>
        <w:t>Апостолівського</w:t>
      </w:r>
      <w:proofErr w:type="spellEnd"/>
      <w:r w:rsidRPr="00085730">
        <w:rPr>
          <w:color w:val="000000" w:themeColor="text1"/>
          <w:sz w:val="28"/>
          <w:szCs w:val="28"/>
          <w:lang w:val="uk-UA"/>
        </w:rPr>
        <w:t xml:space="preserve"> району Дніпропетровської </w:t>
      </w:r>
      <w:r>
        <w:rPr>
          <w:color w:val="000000" w:themeColor="text1"/>
          <w:sz w:val="28"/>
          <w:szCs w:val="28"/>
          <w:lang w:val="uk-UA"/>
        </w:rPr>
        <w:t>області, орієнтовною п</w:t>
      </w:r>
      <w:r w:rsidR="004025D7">
        <w:rPr>
          <w:color w:val="000000" w:themeColor="text1"/>
          <w:sz w:val="28"/>
          <w:szCs w:val="28"/>
          <w:lang w:val="uk-UA"/>
        </w:rPr>
        <w:t>лощею</w:t>
      </w:r>
      <w:r w:rsidR="00BA3827">
        <w:rPr>
          <w:color w:val="000000" w:themeColor="text1"/>
          <w:sz w:val="28"/>
          <w:szCs w:val="28"/>
          <w:lang w:val="uk-UA"/>
        </w:rPr>
        <w:t xml:space="preserve"> 0,</w:t>
      </w:r>
      <w:r w:rsidR="004025D7">
        <w:rPr>
          <w:color w:val="000000" w:themeColor="text1"/>
          <w:sz w:val="28"/>
          <w:szCs w:val="28"/>
          <w:lang w:val="uk-UA"/>
        </w:rPr>
        <w:t>25</w:t>
      </w:r>
      <w:r w:rsidRPr="00085730">
        <w:rPr>
          <w:color w:val="000000" w:themeColor="text1"/>
          <w:sz w:val="28"/>
          <w:szCs w:val="28"/>
          <w:lang w:val="uk-UA"/>
        </w:rPr>
        <w:t>00 га</w:t>
      </w:r>
      <w:r w:rsidR="008054C0">
        <w:rPr>
          <w:color w:val="000000" w:themeColor="text1"/>
          <w:sz w:val="28"/>
          <w:szCs w:val="28"/>
          <w:lang w:val="uk-UA"/>
        </w:rPr>
        <w:t xml:space="preserve"> (згідно схеми розміщення</w:t>
      </w:r>
      <w:r w:rsidR="006239CF">
        <w:rPr>
          <w:color w:val="000000" w:themeColor="text1"/>
          <w:sz w:val="28"/>
          <w:szCs w:val="28"/>
          <w:lang w:val="uk-UA"/>
        </w:rPr>
        <w:t xml:space="preserve"> земельної ділянки</w:t>
      </w:r>
      <w:r w:rsidR="008054C0">
        <w:rPr>
          <w:color w:val="000000" w:themeColor="text1"/>
          <w:sz w:val="28"/>
          <w:szCs w:val="28"/>
          <w:lang w:val="uk-UA"/>
        </w:rPr>
        <w:t>)</w:t>
      </w:r>
      <w:r w:rsidRPr="00085730">
        <w:rPr>
          <w:color w:val="000000" w:themeColor="text1"/>
          <w:sz w:val="28"/>
          <w:szCs w:val="28"/>
          <w:lang w:val="uk-UA"/>
        </w:rPr>
        <w:t xml:space="preserve">. </w:t>
      </w:r>
    </w:p>
    <w:p w:rsidR="00E52DEB" w:rsidRPr="00085730" w:rsidRDefault="00E52DEB" w:rsidP="00E52DE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2. Рекомендувати фізичній особ</w:t>
      </w:r>
      <w:r w:rsidR="000439E9">
        <w:rPr>
          <w:color w:val="000000" w:themeColor="text1"/>
          <w:sz w:val="28"/>
          <w:szCs w:val="28"/>
          <w:lang w:val="uk-UA"/>
        </w:rPr>
        <w:t>і</w:t>
      </w:r>
      <w:r w:rsidR="00E90B51">
        <w:rPr>
          <w:color w:val="000000" w:themeColor="text1"/>
          <w:sz w:val="28"/>
          <w:szCs w:val="28"/>
          <w:lang w:val="uk-UA"/>
        </w:rPr>
        <w:t xml:space="preserve"> Іващенку Сергію Володимировичу</w:t>
      </w:r>
      <w:r w:rsidRPr="00085730">
        <w:rPr>
          <w:color w:val="000000" w:themeColor="text1"/>
          <w:sz w:val="28"/>
          <w:szCs w:val="28"/>
          <w:lang w:val="uk-UA"/>
        </w:rPr>
        <w:t xml:space="preserve">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E52DEB" w:rsidRPr="00085730" w:rsidRDefault="00E52DEB" w:rsidP="00E52DE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3. Фізичній особі</w:t>
      </w:r>
      <w:r w:rsidR="00E90B51">
        <w:rPr>
          <w:color w:val="000000" w:themeColor="text1"/>
          <w:sz w:val="28"/>
          <w:szCs w:val="28"/>
          <w:lang w:val="uk-UA"/>
        </w:rPr>
        <w:t xml:space="preserve"> Іващенку Сергію Володимировичу</w:t>
      </w:r>
      <w:r w:rsidRPr="00085730">
        <w:rPr>
          <w:color w:val="000000" w:themeColor="text1"/>
          <w:sz w:val="28"/>
          <w:szCs w:val="28"/>
          <w:lang w:val="uk-UA"/>
        </w:rPr>
        <w:t xml:space="preserve"> на протязі 1 року з дати винесення рішення розробити проект землеустрою та передати до Зеленодольської міської ради для затвердження. У разі, якщо протягом встановленого строку виготовлену землевпорядну документацію не подано на затвердження до Зеленодольської міської ради, дане рішення  про надання дозволу на його розробку вважається анульованим.</w:t>
      </w:r>
    </w:p>
    <w:p w:rsidR="00E52DEB" w:rsidRPr="00085730" w:rsidRDefault="00E52DEB" w:rsidP="00E52DE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4. Контроль за виконанням рішення покласти  на постійну комісію Зеленодольської міської ради з питань регулювання земельних відносин та охорони навколишнього середовища.</w:t>
      </w:r>
    </w:p>
    <w:p w:rsidR="00E52DEB" w:rsidRPr="002057D7" w:rsidRDefault="00E52DEB" w:rsidP="00E52DEB">
      <w:pPr>
        <w:rPr>
          <w:lang w:val="uk-UA"/>
        </w:rPr>
      </w:pPr>
    </w:p>
    <w:p w:rsidR="00E52DEB" w:rsidRDefault="00E52DEB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131314" w:rsidRPr="00E52DEB" w:rsidRDefault="00131314">
      <w:pPr>
        <w:rPr>
          <w:lang w:val="uk-UA"/>
        </w:rPr>
      </w:pPr>
    </w:p>
    <w:sectPr w:rsidR="00131314" w:rsidRPr="00E5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EB"/>
    <w:rsid w:val="00003FC8"/>
    <w:rsid w:val="000439E9"/>
    <w:rsid w:val="000E733E"/>
    <w:rsid w:val="00131314"/>
    <w:rsid w:val="00136C5E"/>
    <w:rsid w:val="00142906"/>
    <w:rsid w:val="001F19A0"/>
    <w:rsid w:val="003F2ED1"/>
    <w:rsid w:val="004025D7"/>
    <w:rsid w:val="00452161"/>
    <w:rsid w:val="004E3374"/>
    <w:rsid w:val="005B2A75"/>
    <w:rsid w:val="006239CF"/>
    <w:rsid w:val="006512DC"/>
    <w:rsid w:val="00786176"/>
    <w:rsid w:val="007D6783"/>
    <w:rsid w:val="008054C0"/>
    <w:rsid w:val="00A60A5E"/>
    <w:rsid w:val="00B53726"/>
    <w:rsid w:val="00BA3827"/>
    <w:rsid w:val="00BC2F0E"/>
    <w:rsid w:val="00C10FD4"/>
    <w:rsid w:val="00DF559F"/>
    <w:rsid w:val="00E52DEB"/>
    <w:rsid w:val="00E90B51"/>
    <w:rsid w:val="00F52354"/>
    <w:rsid w:val="00F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Тоня</cp:lastModifiedBy>
  <cp:revision>28</cp:revision>
  <dcterms:created xsi:type="dcterms:W3CDTF">2017-04-04T12:59:00Z</dcterms:created>
  <dcterms:modified xsi:type="dcterms:W3CDTF">2019-03-25T07:49:00Z</dcterms:modified>
</cp:coreProperties>
</file>