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870" w:rsidRPr="00A7661B" w:rsidRDefault="007D1870" w:rsidP="007D1870">
      <w:pPr>
        <w:spacing w:after="0" w:line="240" w:lineRule="auto"/>
        <w:jc w:val="center"/>
        <w:rPr>
          <w:rFonts w:ascii="Times New Roman" w:hAnsi="Times New Roman"/>
          <w:b/>
          <w:sz w:val="28"/>
          <w:szCs w:val="28"/>
          <w:lang w:val="uk-UA" w:eastAsia="ru-RU"/>
        </w:rPr>
      </w:pPr>
      <w:r w:rsidRPr="00A7661B">
        <w:rPr>
          <w:rFonts w:ascii="Times New Roman" w:hAnsi="Times New Roman"/>
          <w:b/>
          <w:sz w:val="28"/>
          <w:szCs w:val="28"/>
          <w:lang w:val="uk-UA" w:eastAsia="ru-RU"/>
        </w:rPr>
        <w:t>Порядок      денний</w:t>
      </w:r>
    </w:p>
    <w:p w:rsidR="007D1870" w:rsidRPr="00A7661B" w:rsidRDefault="007D1870" w:rsidP="007D1870">
      <w:pPr>
        <w:spacing w:after="0" w:line="240" w:lineRule="auto"/>
        <w:jc w:val="center"/>
        <w:rPr>
          <w:rFonts w:ascii="Times New Roman" w:hAnsi="Times New Roman"/>
          <w:b/>
          <w:sz w:val="28"/>
          <w:szCs w:val="28"/>
          <w:lang w:val="uk-UA"/>
        </w:rPr>
      </w:pPr>
      <w:r w:rsidRPr="00A7661B">
        <w:rPr>
          <w:rFonts w:ascii="Times New Roman" w:hAnsi="Times New Roman"/>
          <w:b/>
          <w:sz w:val="28"/>
          <w:szCs w:val="28"/>
          <w:lang w:val="uk-UA"/>
        </w:rPr>
        <w:t xml:space="preserve"> засідання  45  чергової сесії  Зеленодольської</w:t>
      </w:r>
    </w:p>
    <w:p w:rsidR="007D1870" w:rsidRPr="00A7661B" w:rsidRDefault="007D1870" w:rsidP="007D1870">
      <w:pPr>
        <w:spacing w:after="0" w:line="240" w:lineRule="auto"/>
        <w:jc w:val="center"/>
        <w:rPr>
          <w:rFonts w:ascii="Times New Roman" w:hAnsi="Times New Roman"/>
          <w:b/>
          <w:sz w:val="28"/>
          <w:szCs w:val="28"/>
          <w:lang w:val="uk-UA"/>
        </w:rPr>
      </w:pPr>
      <w:r w:rsidRPr="00A7661B">
        <w:rPr>
          <w:rFonts w:ascii="Times New Roman" w:hAnsi="Times New Roman"/>
          <w:b/>
          <w:sz w:val="28"/>
          <w:szCs w:val="28"/>
          <w:lang w:val="uk-UA"/>
        </w:rPr>
        <w:t>міської ради VII скликання від 25 квітня  2018 року</w:t>
      </w:r>
    </w:p>
    <w:p w:rsidR="007D1870" w:rsidRPr="00A7661B" w:rsidRDefault="007D1870" w:rsidP="007D1870">
      <w:pPr>
        <w:spacing w:after="0" w:line="240" w:lineRule="auto"/>
        <w:ind w:left="142" w:hanging="142"/>
        <w:jc w:val="center"/>
        <w:rPr>
          <w:rFonts w:ascii="Times New Roman" w:hAnsi="Times New Roman"/>
          <w:b/>
          <w:sz w:val="28"/>
          <w:szCs w:val="28"/>
          <w:lang w:val="uk-UA"/>
        </w:rPr>
      </w:pPr>
    </w:p>
    <w:tbl>
      <w:tblPr>
        <w:tblpPr w:leftFromText="180" w:rightFromText="180" w:bottomFromText="200" w:vertAnchor="text" w:horzAnchor="margin" w:tblpX="586" w:tblpY="81"/>
        <w:tblW w:w="9457"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1"/>
        <w:gridCol w:w="8006"/>
        <w:gridCol w:w="850"/>
      </w:tblGrid>
      <w:tr w:rsidR="007D1870" w:rsidRPr="00A7661B" w:rsidTr="00520304">
        <w:trPr>
          <w:trHeight w:val="287"/>
        </w:trPr>
        <w:tc>
          <w:tcPr>
            <w:tcW w:w="601" w:type="dxa"/>
            <w:tcBorders>
              <w:left w:val="single" w:sz="4" w:space="0" w:color="auto"/>
            </w:tcBorders>
          </w:tcPr>
          <w:p w:rsidR="007D1870" w:rsidRPr="00A7661B" w:rsidRDefault="007D1870" w:rsidP="00520304">
            <w:pPr>
              <w:pStyle w:val="a6"/>
              <w:tabs>
                <w:tab w:val="left" w:pos="360"/>
              </w:tabs>
              <w:spacing w:after="0" w:line="240" w:lineRule="auto"/>
              <w:ind w:left="360" w:right="-7"/>
              <w:rPr>
                <w:rFonts w:ascii="Times New Roman" w:hAnsi="Times New Roman"/>
                <w:sz w:val="28"/>
                <w:szCs w:val="28"/>
                <w:lang w:val="uk-UA" w:eastAsia="ru-RU"/>
              </w:rPr>
            </w:pPr>
          </w:p>
        </w:tc>
        <w:tc>
          <w:tcPr>
            <w:tcW w:w="8006" w:type="dxa"/>
            <w:hideMark/>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Розминка</w:t>
            </w:r>
          </w:p>
        </w:tc>
        <w:tc>
          <w:tcPr>
            <w:tcW w:w="850" w:type="dxa"/>
          </w:tcPr>
          <w:p w:rsidR="007D1870" w:rsidRPr="00A7661B" w:rsidRDefault="007D1870" w:rsidP="00520304">
            <w:pPr>
              <w:spacing w:after="0" w:line="240" w:lineRule="auto"/>
              <w:rPr>
                <w:rFonts w:ascii="Times New Roman" w:hAnsi="Times New Roman"/>
                <w:sz w:val="28"/>
                <w:szCs w:val="28"/>
                <w:lang w:val="uk-UA"/>
              </w:rPr>
            </w:pPr>
          </w:p>
        </w:tc>
      </w:tr>
      <w:tr w:rsidR="007D1870" w:rsidRPr="00A7661B" w:rsidTr="00520304">
        <w:trPr>
          <w:trHeight w:val="287"/>
        </w:trPr>
        <w:tc>
          <w:tcPr>
            <w:tcW w:w="601" w:type="dxa"/>
            <w:tcBorders>
              <w:left w:val="single" w:sz="4" w:space="0" w:color="auto"/>
            </w:tcBorders>
            <w:hideMark/>
          </w:tcPr>
          <w:p w:rsidR="007D1870" w:rsidRPr="00A7661B" w:rsidRDefault="007D1870" w:rsidP="00520304">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006" w:type="dxa"/>
          </w:tcPr>
          <w:p w:rsidR="007D1870" w:rsidRPr="00A7661B" w:rsidRDefault="007D1870" w:rsidP="00520304">
            <w:pPr>
              <w:spacing w:after="0" w:line="240" w:lineRule="auto"/>
              <w:ind w:right="175"/>
              <w:rPr>
                <w:rFonts w:ascii="Times New Roman" w:hAnsi="Times New Roman"/>
                <w:sz w:val="28"/>
                <w:szCs w:val="28"/>
                <w:lang w:val="uk-UA" w:eastAsia="ru-RU"/>
              </w:rPr>
            </w:pPr>
            <w:r w:rsidRPr="00A7661B">
              <w:rPr>
                <w:rFonts w:ascii="Times New Roman" w:hAnsi="Times New Roman"/>
                <w:sz w:val="28"/>
                <w:szCs w:val="28"/>
                <w:lang w:val="uk-UA"/>
              </w:rPr>
              <w:t xml:space="preserve">Про </w:t>
            </w:r>
            <w:r w:rsidRPr="00A7661B">
              <w:rPr>
                <w:rFonts w:ascii="Times New Roman" w:hAnsi="Times New Roman"/>
                <w:sz w:val="28"/>
                <w:szCs w:val="28"/>
                <w:lang w:val="uk-UA" w:eastAsia="ru-RU"/>
              </w:rPr>
              <w:t xml:space="preserve"> інформацію  старости щодо  роботи  Великокостромського старостинського округу  за 2017 рік</w:t>
            </w:r>
          </w:p>
          <w:p w:rsidR="007D1870" w:rsidRPr="00A7661B" w:rsidRDefault="007D1870" w:rsidP="00520304">
            <w:pPr>
              <w:spacing w:after="0" w:line="240" w:lineRule="auto"/>
              <w:jc w:val="right"/>
              <w:rPr>
                <w:rFonts w:ascii="Times New Roman" w:hAnsi="Times New Roman"/>
                <w:sz w:val="28"/>
                <w:szCs w:val="28"/>
                <w:lang w:val="uk-UA"/>
              </w:rPr>
            </w:pPr>
            <w:r w:rsidRPr="00A7661B">
              <w:rPr>
                <w:rFonts w:ascii="Times New Roman" w:hAnsi="Times New Roman"/>
                <w:sz w:val="28"/>
                <w:szCs w:val="28"/>
                <w:lang w:val="uk-UA"/>
              </w:rPr>
              <w:t>Доп. Фартушний М.М.</w:t>
            </w:r>
          </w:p>
        </w:tc>
        <w:tc>
          <w:tcPr>
            <w:tcW w:w="850"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705</w:t>
            </w:r>
          </w:p>
        </w:tc>
      </w:tr>
      <w:tr w:rsidR="007D1870" w:rsidRPr="00A7661B" w:rsidTr="00520304">
        <w:trPr>
          <w:trHeight w:val="287"/>
        </w:trPr>
        <w:tc>
          <w:tcPr>
            <w:tcW w:w="601" w:type="dxa"/>
            <w:tcBorders>
              <w:left w:val="single" w:sz="4" w:space="0" w:color="auto"/>
            </w:tcBorders>
          </w:tcPr>
          <w:p w:rsidR="007D1870" w:rsidRPr="00A7661B" w:rsidRDefault="007D1870" w:rsidP="00520304">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006"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Про звіт постійної комісії ради щодо вивчення фінансового стану комунальних підприємств</w:t>
            </w:r>
          </w:p>
          <w:p w:rsidR="007D1870" w:rsidRPr="00A7661B" w:rsidRDefault="007D1870" w:rsidP="00520304">
            <w:pPr>
              <w:spacing w:after="0" w:line="240" w:lineRule="auto"/>
              <w:jc w:val="right"/>
              <w:rPr>
                <w:rFonts w:ascii="Times New Roman" w:hAnsi="Times New Roman"/>
                <w:sz w:val="28"/>
                <w:szCs w:val="28"/>
                <w:lang w:val="uk-UA"/>
              </w:rPr>
            </w:pPr>
            <w:r w:rsidRPr="00A7661B">
              <w:rPr>
                <w:rFonts w:ascii="Times New Roman" w:hAnsi="Times New Roman"/>
                <w:sz w:val="28"/>
                <w:szCs w:val="28"/>
                <w:lang w:val="uk-UA"/>
              </w:rPr>
              <w:t>Доп. Калашніков В.П.</w:t>
            </w:r>
          </w:p>
        </w:tc>
        <w:tc>
          <w:tcPr>
            <w:tcW w:w="850"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706</w:t>
            </w:r>
          </w:p>
        </w:tc>
      </w:tr>
      <w:tr w:rsidR="007D1870" w:rsidRPr="00A7661B" w:rsidTr="00520304">
        <w:trPr>
          <w:trHeight w:val="287"/>
        </w:trPr>
        <w:tc>
          <w:tcPr>
            <w:tcW w:w="601" w:type="dxa"/>
            <w:tcBorders>
              <w:left w:val="single" w:sz="4" w:space="0" w:color="auto"/>
            </w:tcBorders>
            <w:hideMark/>
          </w:tcPr>
          <w:p w:rsidR="007D1870" w:rsidRPr="00A7661B" w:rsidRDefault="007D1870" w:rsidP="00520304">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006"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Про  затвердження та внесення змін до міських програм на 2018  рік</w:t>
            </w:r>
          </w:p>
          <w:p w:rsidR="007D1870" w:rsidRPr="00A7661B" w:rsidRDefault="007D1870" w:rsidP="00520304">
            <w:pPr>
              <w:spacing w:after="0" w:line="240" w:lineRule="auto"/>
              <w:jc w:val="right"/>
              <w:rPr>
                <w:rFonts w:ascii="Times New Roman" w:hAnsi="Times New Roman"/>
                <w:sz w:val="28"/>
                <w:szCs w:val="28"/>
                <w:lang w:val="uk-UA"/>
              </w:rPr>
            </w:pPr>
            <w:r w:rsidRPr="00A7661B">
              <w:rPr>
                <w:rFonts w:ascii="Times New Roman" w:hAnsi="Times New Roman"/>
                <w:sz w:val="28"/>
                <w:szCs w:val="28"/>
                <w:lang w:val="uk-UA"/>
              </w:rPr>
              <w:t>Доп. Чудак Л.Ф.</w:t>
            </w:r>
          </w:p>
        </w:tc>
        <w:tc>
          <w:tcPr>
            <w:tcW w:w="850"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707</w:t>
            </w:r>
          </w:p>
        </w:tc>
      </w:tr>
      <w:tr w:rsidR="007D1870" w:rsidRPr="00A7661B" w:rsidTr="00520304">
        <w:trPr>
          <w:trHeight w:val="653"/>
        </w:trPr>
        <w:tc>
          <w:tcPr>
            <w:tcW w:w="601" w:type="dxa"/>
            <w:tcBorders>
              <w:left w:val="single" w:sz="4" w:space="0" w:color="auto"/>
            </w:tcBorders>
          </w:tcPr>
          <w:p w:rsidR="007D1870" w:rsidRPr="00A7661B" w:rsidRDefault="007D1870" w:rsidP="00520304">
            <w:pPr>
              <w:pStyle w:val="a6"/>
              <w:numPr>
                <w:ilvl w:val="0"/>
                <w:numId w:val="1"/>
              </w:numPr>
              <w:tabs>
                <w:tab w:val="left" w:pos="360"/>
              </w:tabs>
              <w:spacing w:after="0" w:line="240" w:lineRule="auto"/>
              <w:ind w:right="-7"/>
              <w:rPr>
                <w:rFonts w:ascii="Times New Roman" w:hAnsi="Times New Roman"/>
                <w:sz w:val="28"/>
                <w:szCs w:val="28"/>
                <w:lang w:eastAsia="ru-RU"/>
              </w:rPr>
            </w:pPr>
          </w:p>
        </w:tc>
        <w:tc>
          <w:tcPr>
            <w:tcW w:w="8006"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Про внесення змін до рішення Зеленодольської міської ради від 20.12.17 р. № 625 «Про міський бюджет на 2018  рік»</w:t>
            </w:r>
          </w:p>
          <w:p w:rsidR="007D1870" w:rsidRPr="00A7661B" w:rsidRDefault="007D1870" w:rsidP="00520304">
            <w:pPr>
              <w:spacing w:after="0" w:line="240" w:lineRule="auto"/>
              <w:jc w:val="right"/>
              <w:rPr>
                <w:rFonts w:ascii="Times New Roman" w:hAnsi="Times New Roman"/>
                <w:sz w:val="28"/>
                <w:szCs w:val="28"/>
                <w:lang w:val="uk-UA"/>
              </w:rPr>
            </w:pPr>
            <w:r w:rsidRPr="00A7661B">
              <w:rPr>
                <w:rFonts w:ascii="Times New Roman" w:hAnsi="Times New Roman"/>
                <w:sz w:val="28"/>
                <w:szCs w:val="28"/>
                <w:lang w:val="uk-UA"/>
              </w:rPr>
              <w:t>Доп. Чудак Л.Ф.</w:t>
            </w:r>
          </w:p>
        </w:tc>
        <w:tc>
          <w:tcPr>
            <w:tcW w:w="850"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708</w:t>
            </w:r>
          </w:p>
        </w:tc>
      </w:tr>
      <w:tr w:rsidR="007D1870" w:rsidRPr="00A7661B" w:rsidTr="00520304">
        <w:trPr>
          <w:trHeight w:val="653"/>
        </w:trPr>
        <w:tc>
          <w:tcPr>
            <w:tcW w:w="601" w:type="dxa"/>
            <w:tcBorders>
              <w:left w:val="single" w:sz="4" w:space="0" w:color="auto"/>
            </w:tcBorders>
          </w:tcPr>
          <w:p w:rsidR="007D1870" w:rsidRPr="00A7661B" w:rsidRDefault="007D1870" w:rsidP="00520304">
            <w:pPr>
              <w:pStyle w:val="a6"/>
              <w:numPr>
                <w:ilvl w:val="0"/>
                <w:numId w:val="1"/>
              </w:numPr>
              <w:tabs>
                <w:tab w:val="left" w:pos="360"/>
              </w:tabs>
              <w:spacing w:after="0" w:line="240" w:lineRule="auto"/>
              <w:ind w:right="-7"/>
              <w:rPr>
                <w:rFonts w:ascii="Times New Roman" w:hAnsi="Times New Roman"/>
                <w:sz w:val="28"/>
                <w:szCs w:val="28"/>
                <w:lang w:val="uk-UA" w:eastAsia="ru-RU"/>
              </w:rPr>
            </w:pPr>
          </w:p>
        </w:tc>
        <w:tc>
          <w:tcPr>
            <w:tcW w:w="8006" w:type="dxa"/>
          </w:tcPr>
          <w:p w:rsidR="007D1870" w:rsidRPr="00A7661B" w:rsidRDefault="007D1870" w:rsidP="00520304">
            <w:pPr>
              <w:spacing w:after="0" w:line="240" w:lineRule="auto"/>
              <w:rPr>
                <w:rFonts w:ascii="Times New Roman" w:eastAsia="Times New Roman" w:hAnsi="Times New Roman"/>
                <w:sz w:val="28"/>
                <w:szCs w:val="28"/>
                <w:lang w:val="uk-UA"/>
              </w:rPr>
            </w:pPr>
            <w:r w:rsidRPr="00A7661B">
              <w:rPr>
                <w:rFonts w:ascii="Times New Roman" w:eastAsia="Times New Roman" w:hAnsi="Times New Roman"/>
                <w:sz w:val="28"/>
                <w:szCs w:val="28"/>
                <w:lang w:val="uk-UA"/>
              </w:rPr>
              <w:t>Про  виконання міського бюджету за І квартал 2018 року</w:t>
            </w:r>
          </w:p>
          <w:p w:rsidR="007D1870" w:rsidRPr="00A7661B" w:rsidRDefault="007D1870" w:rsidP="00520304">
            <w:pPr>
              <w:spacing w:after="0" w:line="240" w:lineRule="auto"/>
              <w:jc w:val="right"/>
              <w:rPr>
                <w:rFonts w:ascii="Times New Roman" w:eastAsia="Times New Roman" w:hAnsi="Times New Roman"/>
                <w:sz w:val="28"/>
                <w:szCs w:val="28"/>
                <w:lang w:val="uk-UA"/>
              </w:rPr>
            </w:pPr>
            <w:r w:rsidRPr="00A7661B">
              <w:rPr>
                <w:rFonts w:ascii="Times New Roman" w:eastAsia="Times New Roman" w:hAnsi="Times New Roman"/>
                <w:sz w:val="28"/>
                <w:szCs w:val="28"/>
                <w:lang w:val="uk-UA"/>
              </w:rPr>
              <w:t>Доп. Олійник О.В.</w:t>
            </w:r>
          </w:p>
        </w:tc>
        <w:tc>
          <w:tcPr>
            <w:tcW w:w="850"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709</w:t>
            </w:r>
          </w:p>
        </w:tc>
      </w:tr>
      <w:tr w:rsidR="007D1870" w:rsidRPr="00A7661B" w:rsidTr="00520304">
        <w:trPr>
          <w:trHeight w:val="274"/>
        </w:trPr>
        <w:tc>
          <w:tcPr>
            <w:tcW w:w="601" w:type="dxa"/>
            <w:tcBorders>
              <w:left w:val="single" w:sz="4" w:space="0" w:color="auto"/>
            </w:tcBorders>
            <w:hideMark/>
          </w:tcPr>
          <w:p w:rsidR="007D1870" w:rsidRPr="00A7661B" w:rsidRDefault="007D1870" w:rsidP="00520304">
            <w:pPr>
              <w:tabs>
                <w:tab w:val="left" w:pos="360"/>
              </w:tabs>
              <w:spacing w:after="0" w:line="240" w:lineRule="auto"/>
              <w:ind w:right="-7"/>
              <w:rPr>
                <w:rFonts w:ascii="Times New Roman" w:hAnsi="Times New Roman"/>
                <w:sz w:val="28"/>
                <w:szCs w:val="28"/>
                <w:lang w:val="uk-UA" w:eastAsia="ru-RU"/>
              </w:rPr>
            </w:pPr>
            <w:r w:rsidRPr="00A7661B">
              <w:rPr>
                <w:rFonts w:ascii="Times New Roman" w:hAnsi="Times New Roman"/>
                <w:sz w:val="28"/>
                <w:szCs w:val="28"/>
                <w:lang w:val="uk-UA" w:eastAsia="ru-RU"/>
              </w:rPr>
              <w:t>6.</w:t>
            </w:r>
          </w:p>
        </w:tc>
        <w:tc>
          <w:tcPr>
            <w:tcW w:w="8006" w:type="dxa"/>
          </w:tcPr>
          <w:p w:rsidR="007D1870" w:rsidRPr="00A7661B" w:rsidRDefault="007D1870" w:rsidP="00520304">
            <w:pPr>
              <w:spacing w:after="0" w:line="240" w:lineRule="auto"/>
              <w:ind w:left="57" w:right="57"/>
              <w:jc w:val="both"/>
              <w:rPr>
                <w:rFonts w:ascii="Times New Roman" w:hAnsi="Times New Roman"/>
                <w:sz w:val="28"/>
                <w:szCs w:val="28"/>
                <w:lang w:val="uk-UA"/>
              </w:rPr>
            </w:pPr>
            <w:r w:rsidRPr="00A7661B">
              <w:rPr>
                <w:rFonts w:ascii="Times New Roman" w:hAnsi="Times New Roman"/>
                <w:sz w:val="28"/>
                <w:szCs w:val="28"/>
                <w:lang w:val="uk-UA"/>
              </w:rPr>
              <w:t>Про внесення змін до Плану соціально-економічного розвитку Зеленодольської міської об’єднаної територіальної громади на 2018 рік, затвердженої рішенням Зеленодольської міської ради №626  від 20.12.2017 року</w:t>
            </w:r>
          </w:p>
          <w:p w:rsidR="007D1870" w:rsidRPr="00A7661B" w:rsidRDefault="007D1870" w:rsidP="00520304">
            <w:pPr>
              <w:spacing w:after="0" w:line="240" w:lineRule="auto"/>
              <w:jc w:val="right"/>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Доп.Постна Т.Г. </w:t>
            </w:r>
          </w:p>
        </w:tc>
        <w:tc>
          <w:tcPr>
            <w:tcW w:w="850"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710</w:t>
            </w:r>
          </w:p>
        </w:tc>
      </w:tr>
      <w:tr w:rsidR="007D1870" w:rsidRPr="00A7661B" w:rsidTr="00520304">
        <w:trPr>
          <w:trHeight w:val="274"/>
        </w:trPr>
        <w:tc>
          <w:tcPr>
            <w:tcW w:w="601" w:type="dxa"/>
            <w:tcBorders>
              <w:left w:val="single" w:sz="4" w:space="0" w:color="auto"/>
            </w:tcBorders>
          </w:tcPr>
          <w:p w:rsidR="007D1870" w:rsidRPr="00A7661B" w:rsidRDefault="007D1870" w:rsidP="00520304">
            <w:pPr>
              <w:tabs>
                <w:tab w:val="left" w:pos="360"/>
              </w:tabs>
              <w:spacing w:after="0" w:line="240" w:lineRule="auto"/>
              <w:ind w:right="-7"/>
              <w:rPr>
                <w:rFonts w:ascii="Times New Roman" w:hAnsi="Times New Roman"/>
                <w:sz w:val="28"/>
                <w:szCs w:val="28"/>
                <w:lang w:val="uk-UA" w:eastAsia="ru-RU"/>
              </w:rPr>
            </w:pPr>
            <w:r w:rsidRPr="00A7661B">
              <w:rPr>
                <w:rFonts w:ascii="Times New Roman" w:hAnsi="Times New Roman"/>
                <w:sz w:val="28"/>
                <w:szCs w:val="28"/>
                <w:lang w:val="uk-UA" w:eastAsia="ru-RU"/>
              </w:rPr>
              <w:t>7.</w:t>
            </w:r>
          </w:p>
        </w:tc>
        <w:tc>
          <w:tcPr>
            <w:tcW w:w="8006" w:type="dxa"/>
          </w:tcPr>
          <w:p w:rsidR="007D1870" w:rsidRPr="00A7661B" w:rsidRDefault="007D1870" w:rsidP="00520304">
            <w:pPr>
              <w:spacing w:after="0" w:line="240" w:lineRule="auto"/>
              <w:ind w:left="57" w:right="57"/>
              <w:jc w:val="both"/>
              <w:rPr>
                <w:rFonts w:ascii="Times New Roman" w:hAnsi="Times New Roman"/>
                <w:sz w:val="28"/>
                <w:szCs w:val="28"/>
                <w:lang w:val="uk-UA"/>
              </w:rPr>
            </w:pPr>
            <w:r w:rsidRPr="00A7661B">
              <w:rPr>
                <w:rFonts w:ascii="Times New Roman" w:hAnsi="Times New Roman"/>
                <w:sz w:val="28"/>
                <w:szCs w:val="28"/>
                <w:lang w:val="uk-UA"/>
              </w:rPr>
              <w:t>Про розгляд звернення</w:t>
            </w:r>
          </w:p>
          <w:p w:rsidR="007D1870" w:rsidRPr="00A7661B" w:rsidRDefault="00783D19" w:rsidP="00520304">
            <w:pPr>
              <w:spacing w:after="0" w:line="240" w:lineRule="auto"/>
              <w:ind w:left="57" w:right="57"/>
              <w:jc w:val="right"/>
              <w:rPr>
                <w:rFonts w:ascii="Times New Roman" w:hAnsi="Times New Roman"/>
                <w:sz w:val="28"/>
                <w:szCs w:val="28"/>
                <w:lang w:val="uk-UA"/>
              </w:rPr>
            </w:pPr>
            <w:r w:rsidRPr="00A7661B">
              <w:rPr>
                <w:rFonts w:ascii="Times New Roman" w:hAnsi="Times New Roman"/>
                <w:sz w:val="28"/>
                <w:szCs w:val="28"/>
                <w:lang w:val="uk-UA"/>
              </w:rPr>
              <w:t>Доп. Фартушна М.</w:t>
            </w:r>
            <w:r w:rsidR="0033325B" w:rsidRPr="00A7661B">
              <w:rPr>
                <w:rFonts w:ascii="Times New Roman" w:hAnsi="Times New Roman"/>
                <w:sz w:val="28"/>
                <w:szCs w:val="28"/>
                <w:lang w:val="uk-UA"/>
              </w:rPr>
              <w:t>В.</w:t>
            </w:r>
          </w:p>
        </w:tc>
        <w:tc>
          <w:tcPr>
            <w:tcW w:w="850"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711</w:t>
            </w:r>
          </w:p>
        </w:tc>
      </w:tr>
      <w:tr w:rsidR="007D1870" w:rsidRPr="00A7661B" w:rsidTr="00520304">
        <w:trPr>
          <w:trHeight w:val="419"/>
        </w:trPr>
        <w:tc>
          <w:tcPr>
            <w:tcW w:w="601" w:type="dxa"/>
            <w:tcBorders>
              <w:left w:val="single" w:sz="4" w:space="0" w:color="auto"/>
            </w:tcBorders>
            <w:hideMark/>
          </w:tcPr>
          <w:p w:rsidR="007D1870" w:rsidRPr="00A7661B" w:rsidRDefault="007D1870" w:rsidP="00520304">
            <w:pPr>
              <w:tabs>
                <w:tab w:val="left" w:pos="360"/>
              </w:tabs>
              <w:spacing w:after="0" w:line="240" w:lineRule="auto"/>
              <w:ind w:right="-7"/>
              <w:rPr>
                <w:rFonts w:ascii="Times New Roman" w:hAnsi="Times New Roman"/>
                <w:sz w:val="28"/>
                <w:szCs w:val="28"/>
                <w:lang w:val="uk-UA" w:eastAsia="ru-RU"/>
              </w:rPr>
            </w:pPr>
            <w:r w:rsidRPr="00A7661B">
              <w:rPr>
                <w:rFonts w:ascii="Times New Roman" w:hAnsi="Times New Roman"/>
                <w:sz w:val="28"/>
                <w:szCs w:val="28"/>
                <w:lang w:val="uk-UA" w:eastAsia="ru-RU"/>
              </w:rPr>
              <w:t>8.</w:t>
            </w:r>
          </w:p>
        </w:tc>
        <w:tc>
          <w:tcPr>
            <w:tcW w:w="8006" w:type="dxa"/>
          </w:tcPr>
          <w:p w:rsidR="007D1870" w:rsidRPr="00A7661B" w:rsidRDefault="007D1870" w:rsidP="00520304">
            <w:pPr>
              <w:spacing w:after="0" w:line="240" w:lineRule="auto"/>
              <w:rPr>
                <w:rFonts w:ascii="Times New Roman" w:eastAsiaTheme="minorHAnsi" w:hAnsi="Times New Roman"/>
                <w:sz w:val="28"/>
                <w:szCs w:val="28"/>
                <w:lang w:val="uk-UA"/>
              </w:rPr>
            </w:pPr>
            <w:r w:rsidRPr="00A7661B">
              <w:rPr>
                <w:rFonts w:ascii="Times New Roman" w:eastAsiaTheme="minorHAnsi" w:hAnsi="Times New Roman"/>
                <w:sz w:val="28"/>
                <w:szCs w:val="28"/>
                <w:lang w:val="uk-UA"/>
              </w:rPr>
              <w:t>Про встановлення розміру кошторисної заробітної плати при визначенні вартості будівництва об’єктів, що споруджуються із залученням бюджетних коштів, коштів державних і  комунальних підприємств, установ та організацій; кредитів, наданих під державні гарантії, а також за кошти місцевого бюджету на 2018 рік</w:t>
            </w:r>
          </w:p>
          <w:p w:rsidR="007D1870" w:rsidRPr="00A7661B" w:rsidRDefault="007D1870" w:rsidP="00520304">
            <w:pPr>
              <w:spacing w:after="0" w:line="240" w:lineRule="auto"/>
              <w:jc w:val="right"/>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Доп. Мороз І.В. </w:t>
            </w:r>
          </w:p>
        </w:tc>
        <w:tc>
          <w:tcPr>
            <w:tcW w:w="850"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712</w:t>
            </w:r>
          </w:p>
        </w:tc>
      </w:tr>
      <w:tr w:rsidR="007D1870" w:rsidRPr="00A7661B" w:rsidTr="00520304">
        <w:trPr>
          <w:trHeight w:val="419"/>
        </w:trPr>
        <w:tc>
          <w:tcPr>
            <w:tcW w:w="601" w:type="dxa"/>
            <w:tcBorders>
              <w:left w:val="single" w:sz="4" w:space="0" w:color="auto"/>
            </w:tcBorders>
          </w:tcPr>
          <w:p w:rsidR="007D1870" w:rsidRPr="00A7661B" w:rsidRDefault="007D1870" w:rsidP="00520304">
            <w:pPr>
              <w:tabs>
                <w:tab w:val="left" w:pos="360"/>
              </w:tabs>
              <w:spacing w:after="0" w:line="240" w:lineRule="auto"/>
              <w:ind w:right="-7"/>
              <w:rPr>
                <w:rFonts w:ascii="Times New Roman" w:hAnsi="Times New Roman"/>
                <w:sz w:val="28"/>
                <w:szCs w:val="28"/>
                <w:lang w:val="uk-UA" w:eastAsia="ru-RU"/>
              </w:rPr>
            </w:pPr>
            <w:r w:rsidRPr="00A7661B">
              <w:rPr>
                <w:rFonts w:ascii="Times New Roman" w:hAnsi="Times New Roman"/>
                <w:sz w:val="28"/>
                <w:szCs w:val="28"/>
                <w:lang w:val="uk-UA" w:eastAsia="ru-RU"/>
              </w:rPr>
              <w:t>9.</w:t>
            </w:r>
          </w:p>
        </w:tc>
        <w:tc>
          <w:tcPr>
            <w:tcW w:w="8006" w:type="dxa"/>
          </w:tcPr>
          <w:p w:rsidR="007D1870" w:rsidRPr="00A7661B" w:rsidRDefault="007D1870" w:rsidP="00520304">
            <w:pPr>
              <w:spacing w:after="0" w:line="240" w:lineRule="auto"/>
              <w:rPr>
                <w:rFonts w:ascii="Times New Roman" w:eastAsiaTheme="minorHAnsi" w:hAnsi="Times New Roman"/>
                <w:sz w:val="28"/>
                <w:szCs w:val="28"/>
                <w:lang w:val="uk-UA"/>
              </w:rPr>
            </w:pPr>
            <w:r w:rsidRPr="00A7661B">
              <w:rPr>
                <w:rFonts w:ascii="Times New Roman" w:eastAsiaTheme="minorHAnsi" w:hAnsi="Times New Roman"/>
                <w:sz w:val="28"/>
                <w:szCs w:val="28"/>
                <w:lang w:val="uk-UA"/>
              </w:rPr>
              <w:t>Про затвердження Стратегії сталого розвитку Зеленодольської ОТГ на 2018 -2028 роки"</w:t>
            </w:r>
          </w:p>
          <w:p w:rsidR="007D1870" w:rsidRPr="00A7661B" w:rsidRDefault="007D1870" w:rsidP="00520304">
            <w:pPr>
              <w:spacing w:after="0" w:line="240" w:lineRule="auto"/>
              <w:jc w:val="right"/>
              <w:rPr>
                <w:rFonts w:ascii="Times New Roman" w:eastAsiaTheme="minorHAnsi" w:hAnsi="Times New Roman"/>
                <w:sz w:val="28"/>
                <w:szCs w:val="28"/>
                <w:lang w:val="uk-UA"/>
              </w:rPr>
            </w:pPr>
            <w:r w:rsidRPr="00A7661B">
              <w:rPr>
                <w:rFonts w:ascii="Times New Roman" w:eastAsiaTheme="minorHAnsi" w:hAnsi="Times New Roman"/>
                <w:sz w:val="28"/>
                <w:szCs w:val="28"/>
                <w:lang w:val="uk-UA"/>
              </w:rPr>
              <w:t>Доп. Ярошенко О.М.</w:t>
            </w:r>
          </w:p>
        </w:tc>
        <w:tc>
          <w:tcPr>
            <w:tcW w:w="850"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713</w:t>
            </w:r>
          </w:p>
        </w:tc>
      </w:tr>
      <w:tr w:rsidR="007D1870" w:rsidRPr="00A7661B" w:rsidTr="00520304">
        <w:trPr>
          <w:trHeight w:val="419"/>
        </w:trPr>
        <w:tc>
          <w:tcPr>
            <w:tcW w:w="601" w:type="dxa"/>
            <w:tcBorders>
              <w:left w:val="single" w:sz="4" w:space="0" w:color="auto"/>
            </w:tcBorders>
          </w:tcPr>
          <w:p w:rsidR="007D1870" w:rsidRPr="00A7661B" w:rsidRDefault="007D1870" w:rsidP="00520304">
            <w:pPr>
              <w:tabs>
                <w:tab w:val="left" w:pos="360"/>
              </w:tabs>
              <w:spacing w:after="0" w:line="240" w:lineRule="auto"/>
              <w:ind w:right="-7"/>
              <w:rPr>
                <w:rFonts w:ascii="Times New Roman" w:hAnsi="Times New Roman"/>
                <w:sz w:val="28"/>
                <w:szCs w:val="28"/>
                <w:lang w:val="uk-UA" w:eastAsia="ru-RU"/>
              </w:rPr>
            </w:pPr>
            <w:r w:rsidRPr="00A7661B">
              <w:rPr>
                <w:rFonts w:ascii="Times New Roman" w:hAnsi="Times New Roman"/>
                <w:sz w:val="28"/>
                <w:szCs w:val="28"/>
                <w:lang w:val="uk-UA" w:eastAsia="ru-RU"/>
              </w:rPr>
              <w:t>10.</w:t>
            </w:r>
          </w:p>
        </w:tc>
        <w:tc>
          <w:tcPr>
            <w:tcW w:w="8006" w:type="dxa"/>
          </w:tcPr>
          <w:p w:rsidR="007D1870" w:rsidRPr="00A7661B" w:rsidRDefault="007D1870" w:rsidP="00520304">
            <w:pPr>
              <w:spacing w:after="0" w:line="240" w:lineRule="auto"/>
              <w:rPr>
                <w:rFonts w:ascii="Times New Roman" w:eastAsiaTheme="minorHAnsi" w:hAnsi="Times New Roman"/>
                <w:sz w:val="28"/>
                <w:szCs w:val="28"/>
                <w:lang w:val="uk-UA"/>
              </w:rPr>
            </w:pPr>
            <w:r w:rsidRPr="00A7661B">
              <w:rPr>
                <w:rFonts w:ascii="Times New Roman" w:eastAsiaTheme="minorHAnsi" w:hAnsi="Times New Roman"/>
                <w:sz w:val="28"/>
                <w:szCs w:val="28"/>
                <w:lang w:val="uk-UA"/>
              </w:rPr>
              <w:t>Про затвердження пріоритетної послуги</w:t>
            </w:r>
          </w:p>
          <w:p w:rsidR="007D1870" w:rsidRPr="00A7661B" w:rsidRDefault="007D1870" w:rsidP="00520304">
            <w:pPr>
              <w:spacing w:after="0" w:line="240" w:lineRule="auto"/>
              <w:jc w:val="right"/>
              <w:rPr>
                <w:rFonts w:ascii="Times New Roman" w:eastAsiaTheme="minorHAnsi" w:hAnsi="Times New Roman"/>
                <w:sz w:val="28"/>
                <w:szCs w:val="28"/>
                <w:lang w:val="uk-UA"/>
              </w:rPr>
            </w:pPr>
            <w:r w:rsidRPr="00A7661B">
              <w:rPr>
                <w:rFonts w:ascii="Times New Roman" w:eastAsiaTheme="minorHAnsi" w:hAnsi="Times New Roman"/>
                <w:sz w:val="28"/>
                <w:szCs w:val="28"/>
                <w:lang w:val="uk-UA"/>
              </w:rPr>
              <w:t>Доп. Ярошенко О.М.</w:t>
            </w:r>
          </w:p>
        </w:tc>
        <w:tc>
          <w:tcPr>
            <w:tcW w:w="850"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714</w:t>
            </w:r>
          </w:p>
        </w:tc>
      </w:tr>
      <w:tr w:rsidR="007D1870" w:rsidRPr="00A7661B" w:rsidTr="00520304">
        <w:trPr>
          <w:trHeight w:val="653"/>
        </w:trPr>
        <w:tc>
          <w:tcPr>
            <w:tcW w:w="601" w:type="dxa"/>
            <w:tcBorders>
              <w:left w:val="single" w:sz="4" w:space="0" w:color="auto"/>
            </w:tcBorders>
          </w:tcPr>
          <w:p w:rsidR="007D1870" w:rsidRPr="00A7661B" w:rsidRDefault="007D1870" w:rsidP="00520304">
            <w:pPr>
              <w:tabs>
                <w:tab w:val="left" w:pos="360"/>
              </w:tabs>
              <w:spacing w:after="0" w:line="240" w:lineRule="auto"/>
              <w:ind w:right="-7"/>
              <w:rPr>
                <w:rFonts w:ascii="Times New Roman" w:hAnsi="Times New Roman"/>
                <w:sz w:val="28"/>
                <w:szCs w:val="28"/>
                <w:lang w:val="uk-UA" w:eastAsia="ru-RU"/>
              </w:rPr>
            </w:pPr>
            <w:r w:rsidRPr="00A7661B">
              <w:rPr>
                <w:rFonts w:ascii="Times New Roman" w:hAnsi="Times New Roman"/>
                <w:sz w:val="28"/>
                <w:szCs w:val="28"/>
                <w:lang w:val="uk-UA" w:eastAsia="ru-RU"/>
              </w:rPr>
              <w:t>11.</w:t>
            </w:r>
          </w:p>
        </w:tc>
        <w:tc>
          <w:tcPr>
            <w:tcW w:w="8006" w:type="dxa"/>
          </w:tcPr>
          <w:p w:rsidR="007D1870" w:rsidRPr="00A7661B" w:rsidRDefault="007D1870" w:rsidP="00520304">
            <w:pPr>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Про погодження надання матеріальної допомоги</w:t>
            </w:r>
          </w:p>
          <w:p w:rsidR="007D1870" w:rsidRPr="00A7661B" w:rsidRDefault="007D1870" w:rsidP="00520304">
            <w:pPr>
              <w:spacing w:after="0" w:line="240" w:lineRule="auto"/>
              <w:jc w:val="right"/>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Доп.Чудак Л.Ф.  </w:t>
            </w:r>
          </w:p>
        </w:tc>
        <w:tc>
          <w:tcPr>
            <w:tcW w:w="850"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715</w:t>
            </w:r>
          </w:p>
        </w:tc>
      </w:tr>
      <w:tr w:rsidR="007D1870" w:rsidRPr="00A7661B" w:rsidTr="00520304">
        <w:trPr>
          <w:trHeight w:val="653"/>
        </w:trPr>
        <w:tc>
          <w:tcPr>
            <w:tcW w:w="601" w:type="dxa"/>
            <w:tcBorders>
              <w:left w:val="single" w:sz="4" w:space="0" w:color="auto"/>
            </w:tcBorders>
          </w:tcPr>
          <w:p w:rsidR="007D1870" w:rsidRPr="00A7661B" w:rsidRDefault="007D1870" w:rsidP="00520304">
            <w:pPr>
              <w:tabs>
                <w:tab w:val="left" w:pos="360"/>
              </w:tabs>
              <w:spacing w:after="0" w:line="240" w:lineRule="auto"/>
              <w:ind w:right="-7"/>
              <w:rPr>
                <w:rFonts w:ascii="Times New Roman" w:hAnsi="Times New Roman"/>
                <w:sz w:val="28"/>
                <w:szCs w:val="28"/>
                <w:lang w:val="uk-UA" w:eastAsia="ru-RU"/>
              </w:rPr>
            </w:pPr>
            <w:r w:rsidRPr="00A7661B">
              <w:rPr>
                <w:rFonts w:ascii="Times New Roman" w:hAnsi="Times New Roman"/>
                <w:sz w:val="28"/>
                <w:szCs w:val="28"/>
                <w:lang w:val="uk-UA" w:eastAsia="ru-RU"/>
              </w:rPr>
              <w:t>12.</w:t>
            </w:r>
          </w:p>
        </w:tc>
        <w:tc>
          <w:tcPr>
            <w:tcW w:w="8006" w:type="dxa"/>
          </w:tcPr>
          <w:p w:rsidR="007D1870" w:rsidRPr="00A7661B" w:rsidRDefault="007D1870" w:rsidP="00520304">
            <w:pPr>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Про преміювання</w:t>
            </w:r>
          </w:p>
          <w:p w:rsidR="007D1870" w:rsidRPr="00A7661B" w:rsidRDefault="007D1870" w:rsidP="00520304">
            <w:pPr>
              <w:spacing w:after="0" w:line="240" w:lineRule="auto"/>
              <w:jc w:val="right"/>
              <w:rPr>
                <w:rFonts w:ascii="Times New Roman" w:eastAsia="Times New Roman" w:hAnsi="Times New Roman"/>
                <w:sz w:val="28"/>
                <w:szCs w:val="28"/>
                <w:lang w:val="uk-UA" w:eastAsia="ru-RU"/>
              </w:rPr>
            </w:pPr>
            <w:r w:rsidRPr="00A7661B">
              <w:rPr>
                <w:rFonts w:ascii="Times New Roman" w:hAnsi="Times New Roman"/>
                <w:sz w:val="28"/>
                <w:szCs w:val="28"/>
                <w:lang w:val="uk-UA"/>
              </w:rPr>
              <w:t>Доп. Чудак Л.Ф.</w:t>
            </w:r>
          </w:p>
        </w:tc>
        <w:tc>
          <w:tcPr>
            <w:tcW w:w="850"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716</w:t>
            </w:r>
          </w:p>
        </w:tc>
      </w:tr>
      <w:tr w:rsidR="007D1870" w:rsidRPr="00A7661B" w:rsidTr="00520304">
        <w:trPr>
          <w:trHeight w:val="653"/>
        </w:trPr>
        <w:tc>
          <w:tcPr>
            <w:tcW w:w="601" w:type="dxa"/>
            <w:tcBorders>
              <w:left w:val="single" w:sz="4" w:space="0" w:color="auto"/>
            </w:tcBorders>
            <w:hideMark/>
          </w:tcPr>
          <w:p w:rsidR="007D1870" w:rsidRPr="00A7661B" w:rsidRDefault="007D1870" w:rsidP="00520304">
            <w:pPr>
              <w:tabs>
                <w:tab w:val="left" w:pos="360"/>
              </w:tabs>
              <w:spacing w:after="0" w:line="240" w:lineRule="auto"/>
              <w:ind w:right="-7"/>
              <w:rPr>
                <w:rFonts w:ascii="Times New Roman" w:hAnsi="Times New Roman"/>
                <w:sz w:val="28"/>
                <w:szCs w:val="28"/>
                <w:lang w:val="uk-UA" w:eastAsia="ru-RU"/>
              </w:rPr>
            </w:pPr>
            <w:r w:rsidRPr="00A7661B">
              <w:rPr>
                <w:rFonts w:ascii="Times New Roman" w:hAnsi="Times New Roman"/>
                <w:sz w:val="28"/>
                <w:szCs w:val="28"/>
                <w:lang w:val="uk-UA" w:eastAsia="ru-RU"/>
              </w:rPr>
              <w:t>13.</w:t>
            </w:r>
          </w:p>
        </w:tc>
        <w:tc>
          <w:tcPr>
            <w:tcW w:w="8006" w:type="dxa"/>
          </w:tcPr>
          <w:p w:rsidR="007D1870" w:rsidRPr="00A7661B" w:rsidRDefault="007D1870" w:rsidP="00520304">
            <w:pPr>
              <w:spacing w:after="0" w:line="240" w:lineRule="auto"/>
              <w:jc w:val="center"/>
              <w:rPr>
                <w:rFonts w:ascii="Times New Roman" w:hAnsi="Times New Roman"/>
                <w:bCs/>
                <w:iCs/>
                <w:sz w:val="28"/>
                <w:szCs w:val="28"/>
                <w:lang w:val="uk-UA"/>
              </w:rPr>
            </w:pPr>
            <w:r w:rsidRPr="00A7661B">
              <w:rPr>
                <w:rFonts w:ascii="Times New Roman" w:hAnsi="Times New Roman"/>
                <w:bCs/>
                <w:iCs/>
                <w:sz w:val="28"/>
                <w:szCs w:val="28"/>
                <w:lang w:val="uk-UA"/>
              </w:rPr>
              <w:t>Блок земельних питань</w:t>
            </w:r>
          </w:p>
          <w:p w:rsidR="007D1870" w:rsidRPr="00A7661B" w:rsidRDefault="007D1870" w:rsidP="00520304">
            <w:pPr>
              <w:pStyle w:val="18093"/>
              <w:spacing w:before="0" w:beforeAutospacing="0" w:after="0" w:afterAutospacing="0"/>
              <w:rPr>
                <w:sz w:val="28"/>
                <w:szCs w:val="28"/>
                <w:lang w:val="uk-UA"/>
              </w:rPr>
            </w:pPr>
            <w:r w:rsidRPr="00A7661B">
              <w:rPr>
                <w:bCs/>
                <w:iCs/>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p>
          <w:p w:rsidR="007D1870" w:rsidRPr="00A7661B" w:rsidRDefault="007D1870" w:rsidP="00520304">
            <w:pPr>
              <w:spacing w:after="0" w:line="240" w:lineRule="auto"/>
              <w:jc w:val="right"/>
              <w:rPr>
                <w:rFonts w:ascii="Times New Roman" w:hAnsi="Times New Roman"/>
                <w:bCs/>
                <w:iCs/>
                <w:sz w:val="28"/>
                <w:szCs w:val="28"/>
                <w:lang w:val="uk-UA"/>
              </w:rPr>
            </w:pPr>
            <w:r w:rsidRPr="00A7661B">
              <w:rPr>
                <w:rFonts w:ascii="Times New Roman" w:eastAsia="Times New Roman" w:hAnsi="Times New Roman"/>
                <w:bCs/>
                <w:iCs/>
                <w:sz w:val="28"/>
                <w:szCs w:val="28"/>
                <w:lang w:val="uk-UA" w:eastAsia="ru-RU"/>
              </w:rPr>
              <w:t>Доп. Алєксєєнко А.О.</w:t>
            </w:r>
          </w:p>
        </w:tc>
        <w:tc>
          <w:tcPr>
            <w:tcW w:w="850"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717</w:t>
            </w:r>
          </w:p>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(1)</w:t>
            </w:r>
          </w:p>
        </w:tc>
      </w:tr>
      <w:tr w:rsidR="007D1870" w:rsidRPr="00A7661B" w:rsidTr="00520304">
        <w:trPr>
          <w:trHeight w:val="1975"/>
        </w:trPr>
        <w:tc>
          <w:tcPr>
            <w:tcW w:w="601" w:type="dxa"/>
            <w:tcBorders>
              <w:left w:val="single" w:sz="4" w:space="0" w:color="auto"/>
            </w:tcBorders>
            <w:hideMark/>
          </w:tcPr>
          <w:p w:rsidR="007D1870" w:rsidRPr="00A7661B" w:rsidRDefault="007D1870" w:rsidP="00520304">
            <w:pPr>
              <w:tabs>
                <w:tab w:val="left" w:pos="360"/>
              </w:tabs>
              <w:spacing w:after="0" w:line="240" w:lineRule="auto"/>
              <w:ind w:right="-7"/>
              <w:rPr>
                <w:rFonts w:ascii="Times New Roman" w:hAnsi="Times New Roman"/>
                <w:sz w:val="28"/>
                <w:szCs w:val="28"/>
                <w:lang w:val="uk-UA" w:eastAsia="ru-RU"/>
              </w:rPr>
            </w:pPr>
            <w:r w:rsidRPr="00A7661B">
              <w:rPr>
                <w:rFonts w:ascii="Times New Roman" w:hAnsi="Times New Roman"/>
                <w:sz w:val="28"/>
                <w:szCs w:val="28"/>
                <w:lang w:val="uk-UA" w:eastAsia="ru-RU"/>
              </w:rPr>
              <w:lastRenderedPageBreak/>
              <w:t>14.</w:t>
            </w:r>
          </w:p>
        </w:tc>
        <w:tc>
          <w:tcPr>
            <w:tcW w:w="8006" w:type="dxa"/>
          </w:tcPr>
          <w:p w:rsidR="007D1870" w:rsidRPr="00A7661B" w:rsidRDefault="007D1870" w:rsidP="00520304">
            <w:pPr>
              <w:spacing w:after="0" w:line="240" w:lineRule="auto"/>
              <w:rPr>
                <w:rFonts w:ascii="Times New Roman" w:hAnsi="Times New Roman"/>
                <w:bCs/>
                <w:iCs/>
                <w:sz w:val="28"/>
                <w:szCs w:val="28"/>
                <w:lang w:val="uk-UA"/>
              </w:rPr>
            </w:pPr>
            <w:r w:rsidRPr="00A7661B">
              <w:rPr>
                <w:rFonts w:ascii="Times New Roman" w:hAnsi="Times New Roman"/>
                <w:bCs/>
                <w:iCs/>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850"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718</w:t>
            </w:r>
          </w:p>
        </w:tc>
      </w:tr>
      <w:tr w:rsidR="007D1870" w:rsidRPr="00A7661B" w:rsidTr="00520304">
        <w:trPr>
          <w:trHeight w:val="329"/>
        </w:trPr>
        <w:tc>
          <w:tcPr>
            <w:tcW w:w="601" w:type="dxa"/>
            <w:tcBorders>
              <w:left w:val="single" w:sz="4" w:space="0" w:color="auto"/>
            </w:tcBorders>
            <w:hideMark/>
          </w:tcPr>
          <w:p w:rsidR="007D1870" w:rsidRPr="00A7661B" w:rsidRDefault="007D1870" w:rsidP="00520304">
            <w:pPr>
              <w:tabs>
                <w:tab w:val="left" w:pos="360"/>
              </w:tabs>
              <w:spacing w:after="0" w:line="240" w:lineRule="auto"/>
              <w:ind w:right="-7"/>
              <w:rPr>
                <w:rFonts w:ascii="Times New Roman" w:hAnsi="Times New Roman"/>
                <w:sz w:val="28"/>
                <w:szCs w:val="28"/>
                <w:lang w:val="uk-UA" w:eastAsia="ru-RU"/>
              </w:rPr>
            </w:pPr>
            <w:r w:rsidRPr="00A7661B">
              <w:rPr>
                <w:rFonts w:ascii="Times New Roman" w:hAnsi="Times New Roman"/>
                <w:sz w:val="28"/>
                <w:szCs w:val="28"/>
                <w:lang w:val="uk-UA" w:eastAsia="ru-RU"/>
              </w:rPr>
              <w:t>15.</w:t>
            </w:r>
          </w:p>
        </w:tc>
        <w:tc>
          <w:tcPr>
            <w:tcW w:w="8006" w:type="dxa"/>
          </w:tcPr>
          <w:p w:rsidR="007D1870" w:rsidRPr="00A7661B" w:rsidRDefault="007D1870" w:rsidP="00520304">
            <w:pPr>
              <w:spacing w:after="0" w:line="240" w:lineRule="auto"/>
              <w:rPr>
                <w:rFonts w:ascii="Times New Roman" w:hAnsi="Times New Roman"/>
                <w:bCs/>
                <w:iCs/>
                <w:sz w:val="28"/>
                <w:szCs w:val="28"/>
                <w:lang w:val="uk-UA"/>
              </w:rPr>
            </w:pPr>
            <w:r w:rsidRPr="00A7661B">
              <w:rPr>
                <w:rFonts w:ascii="Times New Roman" w:hAnsi="Times New Roman"/>
                <w:bCs/>
                <w:iCs/>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індивідуального гаражу</w:t>
            </w:r>
          </w:p>
        </w:tc>
        <w:tc>
          <w:tcPr>
            <w:tcW w:w="850"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719</w:t>
            </w:r>
          </w:p>
        </w:tc>
      </w:tr>
      <w:tr w:rsidR="007D1870" w:rsidRPr="00A7661B" w:rsidTr="00520304">
        <w:trPr>
          <w:trHeight w:val="277"/>
        </w:trPr>
        <w:tc>
          <w:tcPr>
            <w:tcW w:w="601" w:type="dxa"/>
            <w:tcBorders>
              <w:left w:val="single" w:sz="4" w:space="0" w:color="auto"/>
            </w:tcBorders>
            <w:hideMark/>
          </w:tcPr>
          <w:p w:rsidR="007D1870" w:rsidRPr="00A7661B" w:rsidRDefault="007D1870" w:rsidP="00520304">
            <w:pPr>
              <w:tabs>
                <w:tab w:val="left" w:pos="360"/>
              </w:tabs>
              <w:spacing w:after="0" w:line="240" w:lineRule="auto"/>
              <w:ind w:right="-7"/>
              <w:rPr>
                <w:rFonts w:ascii="Times New Roman" w:hAnsi="Times New Roman"/>
                <w:sz w:val="28"/>
                <w:szCs w:val="28"/>
                <w:lang w:val="uk-UA" w:eastAsia="ru-RU"/>
              </w:rPr>
            </w:pPr>
            <w:r w:rsidRPr="00A7661B">
              <w:rPr>
                <w:rFonts w:ascii="Times New Roman" w:hAnsi="Times New Roman"/>
                <w:sz w:val="28"/>
                <w:szCs w:val="28"/>
                <w:lang w:val="uk-UA" w:eastAsia="ru-RU"/>
              </w:rPr>
              <w:t>16.</w:t>
            </w:r>
          </w:p>
        </w:tc>
        <w:tc>
          <w:tcPr>
            <w:tcW w:w="8006" w:type="dxa"/>
          </w:tcPr>
          <w:p w:rsidR="007D1870" w:rsidRPr="00A7661B" w:rsidRDefault="007D1870" w:rsidP="00520304">
            <w:pPr>
              <w:spacing w:after="0" w:line="240" w:lineRule="auto"/>
              <w:rPr>
                <w:rFonts w:ascii="Times New Roman" w:hAnsi="Times New Roman"/>
                <w:bCs/>
                <w:iCs/>
                <w:sz w:val="28"/>
                <w:szCs w:val="28"/>
                <w:lang w:val="uk-UA"/>
              </w:rPr>
            </w:pPr>
            <w:r w:rsidRPr="00A7661B">
              <w:rPr>
                <w:rFonts w:ascii="Times New Roman" w:hAnsi="Times New Roman"/>
                <w:bCs/>
                <w:iCs/>
                <w:sz w:val="28"/>
                <w:szCs w:val="28"/>
                <w:lang w:val="uk-UA"/>
              </w:rPr>
              <w:t>Про надання дозволу на розробку проекту землеустрою щодо  відведення земельної ділянки в оренду Гаражному кооперативу «Рух» для колективного гаражного будівництва</w:t>
            </w:r>
          </w:p>
        </w:tc>
        <w:tc>
          <w:tcPr>
            <w:tcW w:w="850"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720</w:t>
            </w:r>
          </w:p>
        </w:tc>
      </w:tr>
      <w:tr w:rsidR="007D1870" w:rsidRPr="00A7661B" w:rsidTr="00520304">
        <w:trPr>
          <w:trHeight w:val="329"/>
        </w:trPr>
        <w:tc>
          <w:tcPr>
            <w:tcW w:w="601" w:type="dxa"/>
            <w:tcBorders>
              <w:left w:val="single" w:sz="4" w:space="0" w:color="auto"/>
            </w:tcBorders>
            <w:hideMark/>
          </w:tcPr>
          <w:p w:rsidR="007D1870" w:rsidRPr="00A7661B" w:rsidRDefault="007D1870" w:rsidP="00520304">
            <w:pPr>
              <w:tabs>
                <w:tab w:val="left" w:pos="360"/>
              </w:tabs>
              <w:spacing w:after="0" w:line="240" w:lineRule="auto"/>
              <w:ind w:right="-7"/>
              <w:rPr>
                <w:rFonts w:ascii="Times New Roman" w:hAnsi="Times New Roman"/>
                <w:sz w:val="28"/>
                <w:szCs w:val="28"/>
                <w:lang w:val="uk-UA" w:eastAsia="ru-RU"/>
              </w:rPr>
            </w:pPr>
            <w:r w:rsidRPr="00A7661B">
              <w:rPr>
                <w:rFonts w:ascii="Times New Roman" w:hAnsi="Times New Roman"/>
                <w:sz w:val="28"/>
                <w:szCs w:val="28"/>
                <w:lang w:val="uk-UA" w:eastAsia="ru-RU"/>
              </w:rPr>
              <w:t>17.</w:t>
            </w:r>
          </w:p>
        </w:tc>
        <w:tc>
          <w:tcPr>
            <w:tcW w:w="8006" w:type="dxa"/>
          </w:tcPr>
          <w:p w:rsidR="007D1870" w:rsidRPr="00A7661B" w:rsidRDefault="007D1870" w:rsidP="00520304">
            <w:pPr>
              <w:spacing w:after="0" w:line="240" w:lineRule="auto"/>
              <w:rPr>
                <w:rFonts w:ascii="Times New Roman" w:hAnsi="Times New Roman"/>
                <w:bCs/>
                <w:iCs/>
                <w:sz w:val="28"/>
                <w:szCs w:val="28"/>
                <w:lang w:val="uk-UA"/>
              </w:rPr>
            </w:pPr>
            <w:r w:rsidRPr="00A7661B">
              <w:rPr>
                <w:rFonts w:ascii="Times New Roman" w:hAnsi="Times New Roman"/>
                <w:bCs/>
                <w:iCs/>
                <w:sz w:val="28"/>
                <w:szCs w:val="28"/>
                <w:lang w:val="uk-UA"/>
              </w:rPr>
              <w:t>Про погодження  надання  дозволу на розробку проекту землеустрою щодо відведення  у приватну власність фізичній особі земельної ділянки   державної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w:t>
            </w:r>
          </w:p>
        </w:tc>
        <w:tc>
          <w:tcPr>
            <w:tcW w:w="850"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721</w:t>
            </w:r>
          </w:p>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(1-3)</w:t>
            </w:r>
          </w:p>
        </w:tc>
      </w:tr>
      <w:tr w:rsidR="007D1870" w:rsidRPr="00A7661B" w:rsidTr="00520304">
        <w:trPr>
          <w:trHeight w:val="367"/>
        </w:trPr>
        <w:tc>
          <w:tcPr>
            <w:tcW w:w="601" w:type="dxa"/>
            <w:tcBorders>
              <w:left w:val="single" w:sz="4" w:space="0" w:color="auto"/>
            </w:tcBorders>
            <w:hideMark/>
          </w:tcPr>
          <w:p w:rsidR="007D1870" w:rsidRPr="00A7661B" w:rsidRDefault="007D1870" w:rsidP="00520304">
            <w:pPr>
              <w:tabs>
                <w:tab w:val="left" w:pos="360"/>
              </w:tabs>
              <w:spacing w:after="0" w:line="240" w:lineRule="auto"/>
              <w:ind w:right="-7"/>
              <w:rPr>
                <w:rFonts w:ascii="Times New Roman" w:hAnsi="Times New Roman"/>
                <w:sz w:val="28"/>
                <w:szCs w:val="28"/>
                <w:lang w:val="uk-UA" w:eastAsia="ru-RU"/>
              </w:rPr>
            </w:pPr>
            <w:r w:rsidRPr="00A7661B">
              <w:rPr>
                <w:rFonts w:ascii="Times New Roman" w:hAnsi="Times New Roman"/>
                <w:sz w:val="28"/>
                <w:szCs w:val="28"/>
                <w:lang w:val="uk-UA" w:eastAsia="ru-RU"/>
              </w:rPr>
              <w:t>18.</w:t>
            </w:r>
          </w:p>
        </w:tc>
        <w:tc>
          <w:tcPr>
            <w:tcW w:w="8006" w:type="dxa"/>
          </w:tcPr>
          <w:p w:rsidR="007D1870" w:rsidRPr="00A7661B" w:rsidRDefault="007D1870" w:rsidP="00520304">
            <w:pPr>
              <w:spacing w:after="0" w:line="240" w:lineRule="auto"/>
              <w:rPr>
                <w:rFonts w:ascii="Times New Roman" w:hAnsi="Times New Roman"/>
                <w:bCs/>
                <w:iCs/>
                <w:sz w:val="28"/>
                <w:szCs w:val="28"/>
                <w:lang w:val="uk-UA"/>
              </w:rPr>
            </w:pPr>
            <w:r w:rsidRPr="00A7661B">
              <w:rPr>
                <w:rFonts w:ascii="Times New Roman" w:hAnsi="Times New Roman"/>
                <w:bCs/>
                <w:iCs/>
                <w:sz w:val="28"/>
                <w:szCs w:val="28"/>
                <w:lang w:val="uk-UA"/>
              </w:rPr>
              <w:t>Про  надання  дозволу  на  розробку проекту  землеустрою   щодо відведення земельної ділянки  в  оренду фізичній особі для  сінокосіння і випасання худоби</w:t>
            </w:r>
          </w:p>
        </w:tc>
        <w:tc>
          <w:tcPr>
            <w:tcW w:w="850"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722</w:t>
            </w:r>
          </w:p>
        </w:tc>
      </w:tr>
      <w:tr w:rsidR="007D1870" w:rsidRPr="00A7661B" w:rsidTr="00520304">
        <w:trPr>
          <w:trHeight w:val="276"/>
        </w:trPr>
        <w:tc>
          <w:tcPr>
            <w:tcW w:w="601" w:type="dxa"/>
            <w:tcBorders>
              <w:left w:val="single" w:sz="4" w:space="0" w:color="auto"/>
            </w:tcBorders>
            <w:hideMark/>
          </w:tcPr>
          <w:p w:rsidR="007D1870" w:rsidRPr="00A7661B" w:rsidRDefault="007D1870" w:rsidP="00520304">
            <w:pPr>
              <w:tabs>
                <w:tab w:val="left" w:pos="360"/>
              </w:tabs>
              <w:spacing w:after="0" w:line="240" w:lineRule="auto"/>
              <w:ind w:right="-7"/>
              <w:rPr>
                <w:rFonts w:ascii="Times New Roman" w:hAnsi="Times New Roman"/>
                <w:sz w:val="28"/>
                <w:szCs w:val="28"/>
                <w:lang w:val="uk-UA" w:eastAsia="ru-RU"/>
              </w:rPr>
            </w:pPr>
            <w:r w:rsidRPr="00A7661B">
              <w:rPr>
                <w:rFonts w:ascii="Times New Roman" w:hAnsi="Times New Roman"/>
                <w:sz w:val="28"/>
                <w:szCs w:val="28"/>
                <w:lang w:val="uk-UA" w:eastAsia="ru-RU"/>
              </w:rPr>
              <w:t>19.</w:t>
            </w:r>
          </w:p>
        </w:tc>
        <w:tc>
          <w:tcPr>
            <w:tcW w:w="8006"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850"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723</w:t>
            </w:r>
          </w:p>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(1-2)</w:t>
            </w:r>
          </w:p>
        </w:tc>
      </w:tr>
      <w:tr w:rsidR="007D1870" w:rsidRPr="00A7661B" w:rsidTr="00520304">
        <w:trPr>
          <w:trHeight w:val="974"/>
        </w:trPr>
        <w:tc>
          <w:tcPr>
            <w:tcW w:w="601" w:type="dxa"/>
            <w:tcBorders>
              <w:left w:val="single" w:sz="4" w:space="0" w:color="auto"/>
            </w:tcBorders>
          </w:tcPr>
          <w:p w:rsidR="007D1870" w:rsidRPr="00A7661B" w:rsidRDefault="007D1870" w:rsidP="00520304">
            <w:pPr>
              <w:tabs>
                <w:tab w:val="left" w:pos="360"/>
              </w:tabs>
              <w:spacing w:after="0" w:line="240" w:lineRule="auto"/>
              <w:ind w:right="-7"/>
              <w:rPr>
                <w:rFonts w:ascii="Times New Roman" w:hAnsi="Times New Roman"/>
                <w:sz w:val="28"/>
                <w:szCs w:val="28"/>
                <w:lang w:val="uk-UA" w:eastAsia="ru-RU"/>
              </w:rPr>
            </w:pPr>
            <w:r w:rsidRPr="00A7661B">
              <w:rPr>
                <w:rFonts w:ascii="Times New Roman" w:hAnsi="Times New Roman"/>
                <w:sz w:val="28"/>
                <w:szCs w:val="28"/>
                <w:lang w:val="uk-UA" w:eastAsia="ru-RU"/>
              </w:rPr>
              <w:t>20.</w:t>
            </w:r>
          </w:p>
        </w:tc>
        <w:tc>
          <w:tcPr>
            <w:tcW w:w="8006" w:type="dxa"/>
          </w:tcPr>
          <w:p w:rsidR="007D1870" w:rsidRPr="00A7661B" w:rsidRDefault="007D1870" w:rsidP="00520304">
            <w:pPr>
              <w:spacing w:after="0" w:line="240" w:lineRule="auto"/>
              <w:jc w:val="both"/>
              <w:rPr>
                <w:rFonts w:ascii="Times New Roman" w:hAnsi="Times New Roman"/>
                <w:sz w:val="28"/>
                <w:szCs w:val="28"/>
                <w:lang w:val="uk-UA"/>
              </w:rPr>
            </w:pPr>
            <w:r w:rsidRPr="00A7661B">
              <w:rPr>
                <w:rFonts w:ascii="Times New Roman" w:hAnsi="Times New Roman"/>
                <w:sz w:val="28"/>
                <w:szCs w:val="28"/>
                <w:lang w:val="uk-UA"/>
              </w:rPr>
              <w:t xml:space="preserve">Про затвердження проекту землеустрою щодо відведення земельної ділянки у власність фізичній особі для ведення особистого селянського господарства </w:t>
            </w:r>
          </w:p>
        </w:tc>
        <w:tc>
          <w:tcPr>
            <w:tcW w:w="850"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724</w:t>
            </w:r>
          </w:p>
        </w:tc>
      </w:tr>
      <w:tr w:rsidR="007D1870" w:rsidRPr="00A7661B" w:rsidTr="00520304">
        <w:trPr>
          <w:trHeight w:val="366"/>
        </w:trPr>
        <w:tc>
          <w:tcPr>
            <w:tcW w:w="601" w:type="dxa"/>
            <w:tcBorders>
              <w:left w:val="single" w:sz="4" w:space="0" w:color="auto"/>
            </w:tcBorders>
          </w:tcPr>
          <w:p w:rsidR="007D1870" w:rsidRPr="00A7661B" w:rsidRDefault="007D1870" w:rsidP="00520304">
            <w:pPr>
              <w:tabs>
                <w:tab w:val="left" w:pos="360"/>
              </w:tabs>
              <w:spacing w:after="0" w:line="240" w:lineRule="auto"/>
              <w:ind w:right="-7"/>
              <w:rPr>
                <w:rFonts w:ascii="Times New Roman" w:hAnsi="Times New Roman"/>
                <w:sz w:val="28"/>
                <w:szCs w:val="28"/>
                <w:lang w:val="uk-UA" w:eastAsia="ru-RU"/>
              </w:rPr>
            </w:pPr>
            <w:r w:rsidRPr="00A7661B">
              <w:rPr>
                <w:rFonts w:ascii="Times New Roman" w:hAnsi="Times New Roman"/>
                <w:sz w:val="28"/>
                <w:szCs w:val="28"/>
                <w:lang w:val="uk-UA" w:eastAsia="ru-RU"/>
              </w:rPr>
              <w:t>21.</w:t>
            </w:r>
          </w:p>
        </w:tc>
        <w:tc>
          <w:tcPr>
            <w:tcW w:w="8006" w:type="dxa"/>
          </w:tcPr>
          <w:p w:rsidR="007D1870" w:rsidRPr="00A7661B" w:rsidRDefault="007D1870" w:rsidP="00520304">
            <w:pPr>
              <w:shd w:val="clear" w:color="auto" w:fill="FFFFFF"/>
              <w:autoSpaceDE w:val="0"/>
              <w:autoSpaceDN w:val="0"/>
              <w:spacing w:after="0" w:line="240" w:lineRule="auto"/>
              <w:jc w:val="both"/>
              <w:rPr>
                <w:rFonts w:ascii="Times New Roman" w:hAnsi="Times New Roman"/>
                <w:sz w:val="28"/>
                <w:szCs w:val="28"/>
                <w:lang w:val="uk-UA"/>
              </w:rPr>
            </w:pPr>
            <w:r w:rsidRPr="00A7661B">
              <w:rPr>
                <w:rFonts w:ascii="Times New Roman" w:hAnsi="Times New Roman"/>
                <w:iCs/>
                <w:spacing w:val="-5"/>
                <w:sz w:val="28"/>
                <w:szCs w:val="28"/>
                <w:lang w:val="uk-UA"/>
              </w:rPr>
              <w:t>Про затвердження технічної документації із земле</w:t>
            </w:r>
            <w:r w:rsidRPr="00A7661B">
              <w:rPr>
                <w:rFonts w:ascii="Times New Roman" w:hAnsi="Times New Roman"/>
                <w:iCs/>
                <w:spacing w:val="-5"/>
                <w:sz w:val="28"/>
                <w:szCs w:val="28"/>
                <w:lang w:val="uk-UA"/>
              </w:rPr>
              <w:softHyphen/>
            </w:r>
            <w:r w:rsidRPr="00A7661B">
              <w:rPr>
                <w:rFonts w:ascii="Times New Roman" w:hAnsi="Times New Roman"/>
                <w:iCs/>
                <w:spacing w:val="-3"/>
                <w:sz w:val="28"/>
                <w:szCs w:val="28"/>
                <w:lang w:val="uk-UA"/>
              </w:rPr>
              <w:t>устрою щодо встановлення (відновлення) меж земельної ділянки в натурі (на місцевості), з метою надання її у власність</w:t>
            </w:r>
            <w:r w:rsidRPr="00A7661B">
              <w:rPr>
                <w:rFonts w:ascii="Times New Roman" w:hAnsi="Times New Roman"/>
                <w:spacing w:val="-1"/>
                <w:sz w:val="28"/>
                <w:szCs w:val="28"/>
                <w:lang w:val="uk-UA"/>
              </w:rPr>
              <w:t xml:space="preserve"> </w:t>
            </w:r>
            <w:r w:rsidRPr="00A7661B">
              <w:rPr>
                <w:rFonts w:ascii="Times New Roman" w:hAnsi="Times New Roman"/>
                <w:sz w:val="28"/>
                <w:szCs w:val="28"/>
                <w:lang w:val="uk-UA"/>
              </w:rPr>
              <w:t>фізичній особі</w:t>
            </w:r>
            <w:r w:rsidRPr="00A7661B">
              <w:rPr>
                <w:rFonts w:ascii="Times New Roman" w:hAnsi="Times New Roman"/>
                <w:spacing w:val="-1"/>
                <w:sz w:val="28"/>
                <w:szCs w:val="28"/>
                <w:lang w:val="uk-UA"/>
              </w:rPr>
              <w:t xml:space="preserve"> для будівництва та обслуговування житлового будинку, господарських будівель та споруд (присадибна ділянка)</w:t>
            </w:r>
          </w:p>
        </w:tc>
        <w:tc>
          <w:tcPr>
            <w:tcW w:w="850"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725</w:t>
            </w:r>
          </w:p>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(1)</w:t>
            </w:r>
          </w:p>
        </w:tc>
      </w:tr>
      <w:tr w:rsidR="007D1870" w:rsidRPr="00A7661B" w:rsidTr="00520304">
        <w:trPr>
          <w:trHeight w:val="304"/>
        </w:trPr>
        <w:tc>
          <w:tcPr>
            <w:tcW w:w="601" w:type="dxa"/>
            <w:tcBorders>
              <w:left w:val="single" w:sz="4" w:space="0" w:color="auto"/>
            </w:tcBorders>
          </w:tcPr>
          <w:p w:rsidR="007D1870" w:rsidRPr="00A7661B" w:rsidRDefault="007D1870" w:rsidP="00520304">
            <w:pPr>
              <w:tabs>
                <w:tab w:val="left" w:pos="360"/>
              </w:tabs>
              <w:spacing w:after="0" w:line="240" w:lineRule="auto"/>
              <w:ind w:right="-7"/>
              <w:rPr>
                <w:rFonts w:ascii="Times New Roman" w:hAnsi="Times New Roman"/>
                <w:sz w:val="28"/>
                <w:szCs w:val="28"/>
                <w:lang w:val="uk-UA" w:eastAsia="ru-RU"/>
              </w:rPr>
            </w:pPr>
            <w:r w:rsidRPr="00A7661B">
              <w:rPr>
                <w:rFonts w:ascii="Times New Roman" w:hAnsi="Times New Roman"/>
                <w:sz w:val="28"/>
                <w:szCs w:val="28"/>
                <w:lang w:val="uk-UA" w:eastAsia="ru-RU"/>
              </w:rPr>
              <w:t>22.</w:t>
            </w:r>
          </w:p>
        </w:tc>
        <w:tc>
          <w:tcPr>
            <w:tcW w:w="8006" w:type="dxa"/>
          </w:tcPr>
          <w:p w:rsidR="007D1870" w:rsidRPr="00A7661B" w:rsidRDefault="007D1870" w:rsidP="00520304">
            <w:pPr>
              <w:spacing w:after="0" w:line="240" w:lineRule="auto"/>
              <w:ind w:right="175" w:hanging="426"/>
              <w:jc w:val="both"/>
              <w:rPr>
                <w:rFonts w:ascii="Times New Roman" w:hAnsi="Times New Roman"/>
                <w:iCs/>
                <w:spacing w:val="-5"/>
                <w:sz w:val="28"/>
                <w:szCs w:val="28"/>
                <w:lang w:val="uk-UA"/>
              </w:rPr>
            </w:pPr>
            <w:r w:rsidRPr="00A7661B">
              <w:rPr>
                <w:rFonts w:ascii="Times New Roman" w:hAnsi="Times New Roman"/>
                <w:iCs/>
                <w:spacing w:val="-5"/>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з метою надання земельної ділянки в користування на умовах особистого строкового сервітуту</w:t>
            </w:r>
          </w:p>
        </w:tc>
        <w:tc>
          <w:tcPr>
            <w:tcW w:w="850"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726</w:t>
            </w:r>
          </w:p>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(1)</w:t>
            </w:r>
          </w:p>
        </w:tc>
      </w:tr>
      <w:tr w:rsidR="007D1870" w:rsidRPr="00A7661B" w:rsidTr="00520304">
        <w:trPr>
          <w:trHeight w:val="366"/>
        </w:trPr>
        <w:tc>
          <w:tcPr>
            <w:tcW w:w="601" w:type="dxa"/>
            <w:tcBorders>
              <w:left w:val="single" w:sz="4" w:space="0" w:color="auto"/>
            </w:tcBorders>
          </w:tcPr>
          <w:p w:rsidR="007D1870" w:rsidRPr="00A7661B" w:rsidRDefault="007D1870" w:rsidP="00520304">
            <w:pPr>
              <w:tabs>
                <w:tab w:val="left" w:pos="360"/>
              </w:tabs>
              <w:spacing w:after="0" w:line="240" w:lineRule="auto"/>
              <w:ind w:right="-7"/>
              <w:rPr>
                <w:rFonts w:ascii="Times New Roman" w:hAnsi="Times New Roman"/>
                <w:sz w:val="28"/>
                <w:szCs w:val="28"/>
                <w:lang w:val="uk-UA" w:eastAsia="ru-RU"/>
              </w:rPr>
            </w:pPr>
            <w:r w:rsidRPr="00A7661B">
              <w:rPr>
                <w:rFonts w:ascii="Times New Roman" w:hAnsi="Times New Roman"/>
                <w:sz w:val="28"/>
                <w:szCs w:val="28"/>
                <w:lang w:val="uk-UA" w:eastAsia="ru-RU"/>
              </w:rPr>
              <w:t>23.</w:t>
            </w:r>
          </w:p>
        </w:tc>
        <w:tc>
          <w:tcPr>
            <w:tcW w:w="8006" w:type="dxa"/>
          </w:tcPr>
          <w:p w:rsidR="007D1870" w:rsidRPr="00A7661B" w:rsidRDefault="007D1870" w:rsidP="00520304">
            <w:pPr>
              <w:spacing w:after="0" w:line="240" w:lineRule="auto"/>
              <w:jc w:val="both"/>
              <w:rPr>
                <w:rFonts w:ascii="Times New Roman" w:hAnsi="Times New Roman"/>
                <w:iCs/>
                <w:spacing w:val="-5"/>
                <w:sz w:val="28"/>
                <w:szCs w:val="28"/>
                <w:lang w:val="uk-UA"/>
              </w:rPr>
            </w:pPr>
            <w:r w:rsidRPr="00A7661B">
              <w:rPr>
                <w:rFonts w:ascii="Times New Roman" w:hAnsi="Times New Roman"/>
                <w:sz w:val="28"/>
                <w:szCs w:val="28"/>
                <w:lang w:val="uk-UA"/>
              </w:rPr>
              <w:t>Про затвердження технічної документації із землеустрою щодо встановлення(відновлення)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p>
        </w:tc>
        <w:tc>
          <w:tcPr>
            <w:tcW w:w="850"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727</w:t>
            </w:r>
          </w:p>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(1-3)</w:t>
            </w:r>
          </w:p>
        </w:tc>
      </w:tr>
      <w:tr w:rsidR="007D1870" w:rsidRPr="00A7661B" w:rsidTr="00520304">
        <w:trPr>
          <w:trHeight w:val="366"/>
        </w:trPr>
        <w:tc>
          <w:tcPr>
            <w:tcW w:w="601" w:type="dxa"/>
            <w:tcBorders>
              <w:left w:val="single" w:sz="4" w:space="0" w:color="auto"/>
            </w:tcBorders>
          </w:tcPr>
          <w:p w:rsidR="007D1870" w:rsidRPr="00A7661B" w:rsidRDefault="007D1870" w:rsidP="00520304">
            <w:pPr>
              <w:tabs>
                <w:tab w:val="left" w:pos="360"/>
              </w:tabs>
              <w:spacing w:after="0" w:line="240" w:lineRule="auto"/>
              <w:ind w:right="-7"/>
              <w:rPr>
                <w:rFonts w:ascii="Times New Roman" w:hAnsi="Times New Roman"/>
                <w:sz w:val="28"/>
                <w:szCs w:val="28"/>
                <w:lang w:val="uk-UA" w:eastAsia="ru-RU"/>
              </w:rPr>
            </w:pPr>
            <w:r w:rsidRPr="00A7661B">
              <w:rPr>
                <w:rFonts w:ascii="Times New Roman" w:hAnsi="Times New Roman"/>
                <w:sz w:val="28"/>
                <w:szCs w:val="28"/>
                <w:lang w:val="uk-UA" w:eastAsia="ru-RU"/>
              </w:rPr>
              <w:t>24.</w:t>
            </w:r>
          </w:p>
        </w:tc>
        <w:tc>
          <w:tcPr>
            <w:tcW w:w="8006" w:type="dxa"/>
          </w:tcPr>
          <w:p w:rsidR="007D1870" w:rsidRPr="00A7661B" w:rsidRDefault="007D1870" w:rsidP="00520304">
            <w:pPr>
              <w:spacing w:after="0" w:line="240" w:lineRule="auto"/>
              <w:jc w:val="both"/>
              <w:rPr>
                <w:rFonts w:ascii="Times New Roman" w:hAnsi="Times New Roman"/>
                <w:sz w:val="28"/>
                <w:szCs w:val="28"/>
                <w:lang w:val="uk-UA"/>
              </w:rPr>
            </w:pPr>
            <w:r w:rsidRPr="00A7661B">
              <w:rPr>
                <w:rStyle w:val="apple-style-span"/>
                <w:rFonts w:ascii="Times New Roman" w:hAnsi="Times New Roman"/>
                <w:bCs/>
                <w:iCs/>
                <w:sz w:val="28"/>
                <w:szCs w:val="28"/>
                <w:shd w:val="clear" w:color="auto" w:fill="F7F8F9"/>
                <w:lang w:val="uk-UA"/>
              </w:rPr>
              <w:t>Про погодження проекту землеустрою щодо встановлення (зміни) меж населеного пункту міста Зеленодольська Апостолівського району Дніпропетровської області</w:t>
            </w:r>
          </w:p>
        </w:tc>
        <w:tc>
          <w:tcPr>
            <w:tcW w:w="850"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728</w:t>
            </w:r>
          </w:p>
        </w:tc>
      </w:tr>
      <w:tr w:rsidR="007D1870" w:rsidRPr="00A7661B" w:rsidTr="00520304">
        <w:trPr>
          <w:trHeight w:val="366"/>
        </w:trPr>
        <w:tc>
          <w:tcPr>
            <w:tcW w:w="601" w:type="dxa"/>
            <w:tcBorders>
              <w:left w:val="single" w:sz="4" w:space="0" w:color="auto"/>
            </w:tcBorders>
          </w:tcPr>
          <w:p w:rsidR="007D1870" w:rsidRPr="00A7661B" w:rsidRDefault="007D1870" w:rsidP="00520304">
            <w:pPr>
              <w:tabs>
                <w:tab w:val="left" w:pos="360"/>
              </w:tabs>
              <w:spacing w:after="0" w:line="240" w:lineRule="auto"/>
              <w:ind w:right="-7"/>
              <w:rPr>
                <w:rFonts w:ascii="Times New Roman" w:hAnsi="Times New Roman"/>
                <w:sz w:val="28"/>
                <w:szCs w:val="28"/>
                <w:lang w:val="uk-UA" w:eastAsia="ru-RU"/>
              </w:rPr>
            </w:pPr>
            <w:r w:rsidRPr="00A7661B">
              <w:rPr>
                <w:rFonts w:ascii="Times New Roman" w:hAnsi="Times New Roman"/>
                <w:sz w:val="28"/>
                <w:szCs w:val="28"/>
                <w:lang w:eastAsia="ru-RU"/>
              </w:rPr>
              <w:t>2</w:t>
            </w:r>
            <w:r w:rsidRPr="00A7661B">
              <w:rPr>
                <w:rFonts w:ascii="Times New Roman" w:hAnsi="Times New Roman"/>
                <w:sz w:val="28"/>
                <w:szCs w:val="28"/>
                <w:lang w:val="uk-UA" w:eastAsia="ru-RU"/>
              </w:rPr>
              <w:t>5.</w:t>
            </w:r>
          </w:p>
        </w:tc>
        <w:tc>
          <w:tcPr>
            <w:tcW w:w="8006" w:type="dxa"/>
          </w:tcPr>
          <w:p w:rsidR="007D1870" w:rsidRPr="00A7661B" w:rsidRDefault="007D1870" w:rsidP="00520304">
            <w:pPr>
              <w:spacing w:after="0" w:line="240" w:lineRule="auto"/>
              <w:jc w:val="both"/>
              <w:rPr>
                <w:rStyle w:val="apple-style-span"/>
                <w:rFonts w:ascii="Times New Roman" w:hAnsi="Times New Roman"/>
                <w:bCs/>
                <w:iCs/>
                <w:sz w:val="28"/>
                <w:szCs w:val="28"/>
                <w:shd w:val="clear" w:color="auto" w:fill="F7F8F9"/>
                <w:lang w:val="uk-UA"/>
              </w:rPr>
            </w:pPr>
            <w:r w:rsidRPr="00A7661B">
              <w:rPr>
                <w:rStyle w:val="apple-style-span"/>
                <w:rFonts w:ascii="Times New Roman" w:hAnsi="Times New Roman"/>
                <w:bCs/>
                <w:iCs/>
                <w:sz w:val="28"/>
                <w:szCs w:val="28"/>
                <w:shd w:val="clear" w:color="auto" w:fill="F7F8F9"/>
                <w:lang w:val="uk-UA"/>
              </w:rPr>
              <w:t>Про виправлення технічної помилки в рішенні Зеленодольської міської ради</w:t>
            </w:r>
          </w:p>
        </w:tc>
        <w:tc>
          <w:tcPr>
            <w:tcW w:w="850" w:type="dxa"/>
          </w:tcPr>
          <w:p w:rsidR="007D1870" w:rsidRPr="00A7661B" w:rsidRDefault="007D1870" w:rsidP="00520304">
            <w:pPr>
              <w:spacing w:after="0" w:line="240" w:lineRule="auto"/>
              <w:rPr>
                <w:rFonts w:ascii="Times New Roman" w:hAnsi="Times New Roman"/>
                <w:sz w:val="28"/>
                <w:szCs w:val="28"/>
                <w:lang w:val="uk-UA"/>
              </w:rPr>
            </w:pPr>
            <w:r w:rsidRPr="00A7661B">
              <w:rPr>
                <w:rFonts w:ascii="Times New Roman" w:hAnsi="Times New Roman"/>
                <w:sz w:val="28"/>
                <w:szCs w:val="28"/>
                <w:lang w:val="uk-UA"/>
              </w:rPr>
              <w:t>729</w:t>
            </w:r>
          </w:p>
        </w:tc>
      </w:tr>
    </w:tbl>
    <w:p w:rsidR="002B5888" w:rsidRPr="00A7661B" w:rsidRDefault="002B5888" w:rsidP="002B5888">
      <w:pPr>
        <w:suppressAutoHyphens/>
        <w:autoSpaceDE w:val="0"/>
        <w:spacing w:after="0" w:line="240" w:lineRule="auto"/>
        <w:rPr>
          <w:rFonts w:ascii="Times New Roman" w:eastAsia="Times New Roman" w:hAnsi="Times New Roman"/>
          <w:sz w:val="20"/>
          <w:szCs w:val="20"/>
          <w:lang w:val="uk-UA" w:eastAsia="ar-SA"/>
        </w:rPr>
      </w:pPr>
    </w:p>
    <w:p w:rsidR="001378EC" w:rsidRPr="00A7661B" w:rsidRDefault="001378EC" w:rsidP="0055391F">
      <w:pPr>
        <w:spacing w:after="0" w:line="240" w:lineRule="auto"/>
        <w:ind w:firstLine="720"/>
        <w:rPr>
          <w:rFonts w:ascii="Times New Roman" w:eastAsia="Times New Roman" w:hAnsi="Times New Roman"/>
          <w:i/>
          <w:sz w:val="28"/>
          <w:szCs w:val="20"/>
          <w:lang w:val="uk-UA" w:eastAsia="ru-RU"/>
        </w:rPr>
      </w:pPr>
    </w:p>
    <w:p w:rsidR="001378EC" w:rsidRPr="00A7661B" w:rsidRDefault="001378EC" w:rsidP="0055391F">
      <w:pPr>
        <w:spacing w:after="0" w:line="240" w:lineRule="auto"/>
        <w:ind w:firstLine="720"/>
        <w:rPr>
          <w:rFonts w:ascii="Times New Roman" w:eastAsia="Times New Roman" w:hAnsi="Times New Roman"/>
          <w:i/>
          <w:sz w:val="28"/>
          <w:szCs w:val="20"/>
          <w:lang w:val="uk-UA" w:eastAsia="ru-RU"/>
        </w:rPr>
      </w:pPr>
      <w:r w:rsidRPr="00A7661B">
        <w:rPr>
          <w:rFonts w:ascii="Times New Roman" w:eastAsia="Times New Roman" w:hAnsi="Times New Roman"/>
          <w:noProof/>
          <w:sz w:val="20"/>
          <w:szCs w:val="20"/>
          <w:lang w:eastAsia="ru-RU"/>
        </w:rPr>
        <w:lastRenderedPageBreak/>
        <w:drawing>
          <wp:anchor distT="0" distB="0" distL="114300" distR="114300" simplePos="0" relativeHeight="251726848" behindDoc="0" locked="0" layoutInCell="1" allowOverlap="1" wp14:anchorId="67350629" wp14:editId="783A369F">
            <wp:simplePos x="0" y="0"/>
            <wp:positionH relativeFrom="column">
              <wp:posOffset>3150870</wp:posOffset>
            </wp:positionH>
            <wp:positionV relativeFrom="paragraph">
              <wp:posOffset>375920</wp:posOffset>
            </wp:positionV>
            <wp:extent cx="445770" cy="632460"/>
            <wp:effectExtent l="0" t="0" r="0" b="0"/>
            <wp:wrapTopAndBottom/>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78EC" w:rsidRPr="00A7661B" w:rsidRDefault="001378EC" w:rsidP="001378EC">
      <w:pPr>
        <w:spacing w:after="0" w:line="240" w:lineRule="auto"/>
        <w:rPr>
          <w:rFonts w:ascii="Times New Roman" w:eastAsia="Times New Roman" w:hAnsi="Times New Roman"/>
          <w:sz w:val="24"/>
          <w:szCs w:val="24"/>
          <w:lang w:eastAsia="ru-RU"/>
        </w:rPr>
      </w:pPr>
    </w:p>
    <w:p w:rsidR="001378EC" w:rsidRPr="00A7661B" w:rsidRDefault="001378EC" w:rsidP="001378EC">
      <w:pPr>
        <w:spacing w:after="0" w:line="240" w:lineRule="auto"/>
        <w:rPr>
          <w:rFonts w:ascii="Times New Roman" w:eastAsia="Times New Roman" w:hAnsi="Times New Roman"/>
          <w:sz w:val="20"/>
          <w:szCs w:val="20"/>
          <w:lang w:val="uk-UA" w:eastAsia="ru-RU"/>
        </w:rPr>
      </w:pPr>
    </w:p>
    <w:p w:rsidR="001378EC" w:rsidRPr="00A7661B" w:rsidRDefault="001378EC" w:rsidP="001378EC">
      <w:pPr>
        <w:spacing w:after="0" w:line="240" w:lineRule="auto"/>
        <w:jc w:val="center"/>
        <w:rPr>
          <w:rFonts w:ascii="Times New Roman" w:eastAsia="Times New Roman" w:hAnsi="Times New Roman"/>
          <w:sz w:val="32"/>
          <w:szCs w:val="20"/>
          <w:lang w:val="uk-UA" w:eastAsia="uk-UA"/>
        </w:rPr>
      </w:pPr>
      <w:r w:rsidRPr="00A7661B">
        <w:rPr>
          <w:rFonts w:ascii="Times New Roman" w:eastAsia="Times New Roman" w:hAnsi="Times New Roman"/>
          <w:sz w:val="32"/>
          <w:szCs w:val="20"/>
          <w:lang w:val="uk-UA" w:eastAsia="uk-UA"/>
        </w:rPr>
        <w:t>У К Р А Ї Н А</w:t>
      </w:r>
    </w:p>
    <w:p w:rsidR="001378EC" w:rsidRPr="00A7661B" w:rsidRDefault="001378EC" w:rsidP="001378EC">
      <w:pPr>
        <w:spacing w:after="0" w:line="240" w:lineRule="auto"/>
        <w:jc w:val="center"/>
        <w:rPr>
          <w:rFonts w:ascii="Times New Roman" w:eastAsia="Times New Roman" w:hAnsi="Times New Roman"/>
          <w:sz w:val="28"/>
          <w:szCs w:val="20"/>
          <w:lang w:val="uk-UA" w:eastAsia="uk-UA"/>
        </w:rPr>
      </w:pPr>
      <w:r w:rsidRPr="00A7661B">
        <w:rPr>
          <w:rFonts w:ascii="Times New Roman" w:eastAsia="Times New Roman" w:hAnsi="Times New Roman"/>
          <w:sz w:val="28"/>
          <w:szCs w:val="20"/>
          <w:lang w:val="uk-UA" w:eastAsia="uk-UA"/>
        </w:rPr>
        <w:t>Зеленодольська об’єднана територіальна громада</w:t>
      </w:r>
    </w:p>
    <w:p w:rsidR="001378EC" w:rsidRPr="00A7661B" w:rsidRDefault="001378EC" w:rsidP="001378EC">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Апостолівського району Дніпропетровської області</w:t>
      </w:r>
    </w:p>
    <w:p w:rsidR="001378EC" w:rsidRPr="00A7661B" w:rsidRDefault="001378EC" w:rsidP="001378EC">
      <w:pPr>
        <w:spacing w:after="0" w:line="240" w:lineRule="auto"/>
        <w:jc w:val="center"/>
        <w:rPr>
          <w:rFonts w:ascii="Times New Roman" w:eastAsia="Times New Roman" w:hAnsi="Times New Roman"/>
          <w:sz w:val="28"/>
          <w:szCs w:val="24"/>
          <w:lang w:val="uk-UA" w:eastAsia="ru-RU"/>
        </w:rPr>
      </w:pPr>
      <w:r w:rsidRPr="00A7661B">
        <w:rPr>
          <w:rFonts w:ascii="Times New Roman" w:eastAsia="Times New Roman" w:hAnsi="Times New Roman"/>
          <w:sz w:val="28"/>
          <w:szCs w:val="24"/>
          <w:lang w:val="uk-UA" w:eastAsia="ru-RU"/>
        </w:rPr>
        <w:t>Орган місцевого самоврядування</w:t>
      </w:r>
    </w:p>
    <w:p w:rsidR="001378EC" w:rsidRPr="00A7661B" w:rsidRDefault="001378EC" w:rsidP="001378EC">
      <w:pPr>
        <w:keepNext/>
        <w:spacing w:before="240" w:after="60" w:line="240" w:lineRule="auto"/>
        <w:jc w:val="center"/>
        <w:outlineLvl w:val="0"/>
        <w:rPr>
          <w:rFonts w:ascii="Times New Roman" w:eastAsia="Times New Roman" w:hAnsi="Times New Roman" w:cs="Arial"/>
          <w:bCs/>
          <w:kern w:val="32"/>
          <w:sz w:val="32"/>
          <w:szCs w:val="32"/>
          <w:lang w:eastAsia="ru-RU"/>
        </w:rPr>
      </w:pPr>
      <w:r w:rsidRPr="00A7661B">
        <w:rPr>
          <w:rFonts w:ascii="Times New Roman" w:eastAsia="Times New Roman" w:hAnsi="Times New Roman" w:cs="Arial"/>
          <w:bCs/>
          <w:kern w:val="32"/>
          <w:sz w:val="32"/>
          <w:szCs w:val="32"/>
          <w:lang w:eastAsia="ru-RU"/>
        </w:rPr>
        <w:t>Р І Ш Е Н Н Я</w:t>
      </w:r>
    </w:p>
    <w:p w:rsidR="001378EC" w:rsidRPr="00A7661B" w:rsidRDefault="001378EC" w:rsidP="001378EC">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    </w:t>
      </w:r>
      <w:r w:rsidRPr="00A7661B">
        <w:rPr>
          <w:rFonts w:ascii="Times New Roman" w:eastAsia="Times New Roman" w:hAnsi="Times New Roman"/>
          <w:b/>
          <w:sz w:val="28"/>
          <w:szCs w:val="24"/>
          <w:lang w:eastAsia="ru-RU"/>
        </w:rPr>
        <w:t xml:space="preserve">Зеленодольської </w:t>
      </w:r>
      <w:r w:rsidRPr="00A7661B">
        <w:rPr>
          <w:rFonts w:ascii="Times New Roman" w:eastAsia="Times New Roman" w:hAnsi="Times New Roman"/>
          <w:b/>
          <w:sz w:val="28"/>
          <w:szCs w:val="24"/>
          <w:lang w:val="uk-UA" w:eastAsia="ru-RU"/>
        </w:rPr>
        <w:t>міської</w:t>
      </w:r>
      <w:r w:rsidRPr="00A7661B">
        <w:rPr>
          <w:rFonts w:ascii="Times New Roman" w:eastAsia="Times New Roman" w:hAnsi="Times New Roman"/>
          <w:b/>
          <w:sz w:val="28"/>
          <w:szCs w:val="24"/>
          <w:lang w:eastAsia="ru-RU"/>
        </w:rPr>
        <w:t xml:space="preserve"> ради</w:t>
      </w:r>
    </w:p>
    <w:p w:rsidR="001378EC" w:rsidRPr="00A7661B" w:rsidRDefault="001378EC" w:rsidP="001378EC">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45 сесії </w:t>
      </w:r>
      <w:r w:rsidRPr="00A7661B">
        <w:rPr>
          <w:rFonts w:ascii="Times New Roman" w:eastAsia="Times New Roman" w:hAnsi="Times New Roman"/>
          <w:b/>
          <w:sz w:val="28"/>
          <w:szCs w:val="24"/>
          <w:lang w:val="en-US" w:eastAsia="ru-RU"/>
        </w:rPr>
        <w:t>VII</w:t>
      </w:r>
      <w:r w:rsidRPr="00A7661B">
        <w:rPr>
          <w:rFonts w:ascii="Times New Roman" w:eastAsia="Times New Roman" w:hAnsi="Times New Roman"/>
          <w:b/>
          <w:sz w:val="28"/>
          <w:szCs w:val="24"/>
          <w:lang w:val="uk-UA" w:eastAsia="ru-RU"/>
        </w:rPr>
        <w:t xml:space="preserve"> скликання </w:t>
      </w:r>
    </w:p>
    <w:p w:rsidR="001378EC" w:rsidRPr="00A7661B" w:rsidRDefault="001378EC" w:rsidP="001378EC">
      <w:pPr>
        <w:spacing w:after="0" w:line="240" w:lineRule="auto"/>
        <w:rPr>
          <w:rFonts w:ascii="Times New Roman" w:eastAsia="Times New Roman" w:hAnsi="Times New Roman"/>
          <w:b/>
          <w:sz w:val="24"/>
          <w:szCs w:val="24"/>
          <w:lang w:val="uk-UA" w:eastAsia="ru-RU"/>
        </w:rPr>
      </w:pPr>
    </w:p>
    <w:tbl>
      <w:tblPr>
        <w:tblW w:w="9578" w:type="dxa"/>
        <w:jc w:val="center"/>
        <w:tblLook w:val="01E0" w:firstRow="1" w:lastRow="1" w:firstColumn="1" w:lastColumn="1" w:noHBand="0" w:noVBand="0"/>
      </w:tblPr>
      <w:tblGrid>
        <w:gridCol w:w="3386"/>
        <w:gridCol w:w="3096"/>
        <w:gridCol w:w="3096"/>
      </w:tblGrid>
      <w:tr w:rsidR="001378EC" w:rsidRPr="00A7661B" w:rsidTr="001378EC">
        <w:trPr>
          <w:jc w:val="center"/>
        </w:trPr>
        <w:tc>
          <w:tcPr>
            <w:tcW w:w="3386" w:type="dxa"/>
          </w:tcPr>
          <w:p w:rsidR="001378EC" w:rsidRPr="00A7661B" w:rsidRDefault="001378EC" w:rsidP="001378EC">
            <w:pPr>
              <w:spacing w:after="0" w:line="360" w:lineRule="auto"/>
              <w:jc w:val="center"/>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25 квітня   2018 року</w:t>
            </w:r>
          </w:p>
        </w:tc>
        <w:tc>
          <w:tcPr>
            <w:tcW w:w="3096" w:type="dxa"/>
          </w:tcPr>
          <w:p w:rsidR="001378EC" w:rsidRPr="00A7661B" w:rsidRDefault="001378EC" w:rsidP="001378EC">
            <w:pPr>
              <w:spacing w:after="0" w:line="360" w:lineRule="auto"/>
              <w:jc w:val="center"/>
              <w:rPr>
                <w:rFonts w:ascii="Times New Roman" w:eastAsia="Times New Roman" w:hAnsi="Times New Roman"/>
                <w:sz w:val="28"/>
                <w:szCs w:val="28"/>
                <w:lang w:val="uk-UA" w:eastAsia="ru-RU"/>
              </w:rPr>
            </w:pPr>
          </w:p>
        </w:tc>
        <w:tc>
          <w:tcPr>
            <w:tcW w:w="3096" w:type="dxa"/>
          </w:tcPr>
          <w:p w:rsidR="001378EC" w:rsidRPr="00A7661B" w:rsidRDefault="001378EC" w:rsidP="001378EC">
            <w:pPr>
              <w:spacing w:after="0" w:line="360" w:lineRule="auto"/>
              <w:rPr>
                <w:rFonts w:ascii="Times New Roman" w:eastAsia="Times New Roman" w:hAnsi="Times New Roman"/>
                <w:b/>
                <w:sz w:val="28"/>
                <w:szCs w:val="28"/>
                <w:lang w:eastAsia="ru-RU"/>
              </w:rPr>
            </w:pPr>
            <w:r w:rsidRPr="00A7661B">
              <w:rPr>
                <w:rFonts w:ascii="Times New Roman" w:eastAsia="Times New Roman" w:hAnsi="Times New Roman"/>
                <w:b/>
                <w:sz w:val="28"/>
                <w:szCs w:val="28"/>
                <w:lang w:val="uk-UA" w:eastAsia="ru-RU"/>
              </w:rPr>
              <w:t xml:space="preserve">       </w:t>
            </w:r>
            <w:r w:rsidRPr="00A7661B">
              <w:rPr>
                <w:rFonts w:ascii="Times New Roman" w:eastAsia="Times New Roman" w:hAnsi="Times New Roman"/>
                <w:b/>
                <w:sz w:val="28"/>
                <w:szCs w:val="28"/>
                <w:lang w:eastAsia="ru-RU"/>
              </w:rPr>
              <w:t>№</w:t>
            </w:r>
            <w:r w:rsidRPr="00A7661B">
              <w:rPr>
                <w:rFonts w:ascii="Times New Roman" w:eastAsia="Times New Roman" w:hAnsi="Times New Roman"/>
                <w:b/>
                <w:sz w:val="28"/>
                <w:szCs w:val="28"/>
                <w:lang w:val="uk-UA" w:eastAsia="ru-RU"/>
              </w:rPr>
              <w:t xml:space="preserve"> 705</w:t>
            </w:r>
          </w:p>
        </w:tc>
      </w:tr>
    </w:tbl>
    <w:p w:rsidR="001378EC" w:rsidRPr="00A7661B" w:rsidRDefault="001378EC" w:rsidP="001378EC">
      <w:pPr>
        <w:spacing w:after="0" w:line="240" w:lineRule="auto"/>
        <w:rPr>
          <w:rFonts w:ascii="Times New Roman" w:hAnsi="Times New Roman"/>
          <w:b/>
          <w:i/>
          <w:sz w:val="28"/>
          <w:szCs w:val="28"/>
          <w:lang w:val="uk-UA" w:eastAsia="ru-RU"/>
        </w:rPr>
      </w:pPr>
    </w:p>
    <w:p w:rsidR="001378EC" w:rsidRPr="00A7661B" w:rsidRDefault="001378EC" w:rsidP="001378EC">
      <w:pPr>
        <w:spacing w:after="0" w:line="240" w:lineRule="auto"/>
        <w:rPr>
          <w:rFonts w:ascii="Times New Roman" w:hAnsi="Times New Roman"/>
          <w:sz w:val="28"/>
          <w:szCs w:val="28"/>
          <w:lang w:val="uk-UA" w:eastAsia="ru-RU"/>
        </w:rPr>
      </w:pPr>
      <w:r w:rsidRPr="00A7661B">
        <w:rPr>
          <w:rFonts w:ascii="Times New Roman" w:hAnsi="Times New Roman"/>
          <w:b/>
          <w:i/>
          <w:sz w:val="28"/>
          <w:szCs w:val="28"/>
          <w:lang w:val="uk-UA" w:eastAsia="ru-RU"/>
        </w:rPr>
        <w:t>Про інформацію  старости щодо  роботи  Великокостромського старостинського округу  за2017рік</w:t>
      </w:r>
    </w:p>
    <w:p w:rsidR="001378EC" w:rsidRPr="00A7661B" w:rsidRDefault="001378EC" w:rsidP="001378EC">
      <w:pPr>
        <w:spacing w:after="0" w:line="240" w:lineRule="auto"/>
        <w:ind w:right="175"/>
        <w:rPr>
          <w:rFonts w:ascii="Times New Roman" w:hAnsi="Times New Roman"/>
          <w:sz w:val="28"/>
          <w:szCs w:val="28"/>
          <w:lang w:val="uk-UA" w:eastAsia="ru-RU"/>
        </w:rPr>
      </w:pPr>
      <w:r w:rsidRPr="00A7661B">
        <w:rPr>
          <w:rFonts w:ascii="Times New Roman" w:hAnsi="Times New Roman"/>
          <w:sz w:val="28"/>
          <w:szCs w:val="28"/>
          <w:lang w:val="uk-UA" w:eastAsia="ru-RU"/>
        </w:rPr>
        <w:tab/>
        <w:t>Заслухавши інформацію  старости Фартушного М.М. щодо  роботи  Великокостромського старостинського округу  за 2017 рік, керуючись ст.14</w:t>
      </w:r>
      <w:r w:rsidRPr="00A7661B">
        <w:rPr>
          <w:rFonts w:ascii="Times New Roman" w:hAnsi="Times New Roman"/>
          <w:sz w:val="28"/>
          <w:szCs w:val="28"/>
          <w:vertAlign w:val="superscript"/>
          <w:lang w:val="uk-UA" w:eastAsia="ru-RU"/>
        </w:rPr>
        <w:t>1</w:t>
      </w:r>
      <w:r w:rsidRPr="00A7661B">
        <w:rPr>
          <w:rFonts w:ascii="Times New Roman" w:hAnsi="Times New Roman"/>
          <w:sz w:val="28"/>
          <w:szCs w:val="28"/>
          <w:lang w:val="uk-UA" w:eastAsia="ru-RU"/>
        </w:rPr>
        <w:t xml:space="preserve"> Закону України «Про місцеве самоврядування в Україні», відповідно до Положення про старосту,  Зеленодольська міська рада  </w:t>
      </w:r>
      <w:r w:rsidRPr="00A7661B">
        <w:rPr>
          <w:rFonts w:ascii="Times New Roman" w:hAnsi="Times New Roman"/>
          <w:b/>
          <w:sz w:val="28"/>
          <w:szCs w:val="28"/>
          <w:lang w:val="uk-UA" w:eastAsia="ru-RU"/>
        </w:rPr>
        <w:t>вирішила</w:t>
      </w:r>
      <w:r w:rsidRPr="00A7661B">
        <w:rPr>
          <w:rFonts w:ascii="Times New Roman" w:hAnsi="Times New Roman"/>
          <w:sz w:val="28"/>
          <w:szCs w:val="28"/>
          <w:lang w:val="uk-UA" w:eastAsia="ru-RU"/>
        </w:rPr>
        <w:t>:</w:t>
      </w:r>
    </w:p>
    <w:p w:rsidR="001378EC" w:rsidRPr="00A7661B" w:rsidRDefault="001378EC" w:rsidP="0033325B">
      <w:pPr>
        <w:spacing w:after="0" w:line="240" w:lineRule="auto"/>
        <w:ind w:right="175" w:firstLine="567"/>
        <w:rPr>
          <w:rFonts w:ascii="Times New Roman" w:hAnsi="Times New Roman"/>
          <w:b/>
          <w:i/>
          <w:sz w:val="28"/>
          <w:szCs w:val="28"/>
          <w:lang w:val="uk-UA" w:eastAsia="ru-RU"/>
        </w:rPr>
      </w:pPr>
      <w:r w:rsidRPr="00A7661B">
        <w:rPr>
          <w:rFonts w:ascii="Times New Roman" w:hAnsi="Times New Roman"/>
          <w:sz w:val="28"/>
          <w:szCs w:val="28"/>
          <w:lang w:val="uk-UA" w:eastAsia="ru-RU"/>
        </w:rPr>
        <w:t>Інформацію  старости  Фартушного Миколи Миколайовича щодо  роботи  Великокостромського старостинського округу  за 2017 рік прийняти до відома (додається).</w:t>
      </w:r>
    </w:p>
    <w:p w:rsidR="00344456" w:rsidRPr="00A7661B" w:rsidRDefault="001378EC" w:rsidP="00CA51B6">
      <w:pPr>
        <w:spacing w:after="0" w:line="240" w:lineRule="auto"/>
        <w:jc w:val="center"/>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В.о. міського голови                                      О.М.Ярошенко</w:t>
      </w:r>
    </w:p>
    <w:p w:rsidR="002A405D" w:rsidRPr="002A405D" w:rsidRDefault="002A405D" w:rsidP="002A405D">
      <w:pPr>
        <w:spacing w:after="0" w:line="240" w:lineRule="auto"/>
        <w:rPr>
          <w:rFonts w:ascii="Times New Roman" w:eastAsia="Times New Roman" w:hAnsi="Times New Roman"/>
          <w:sz w:val="24"/>
          <w:szCs w:val="24"/>
          <w:lang w:eastAsia="ru-RU"/>
        </w:rPr>
      </w:pPr>
    </w:p>
    <w:p w:rsidR="002A405D" w:rsidRPr="002A405D" w:rsidRDefault="002A405D" w:rsidP="002A405D">
      <w:pPr>
        <w:spacing w:after="0" w:line="240" w:lineRule="auto"/>
        <w:rPr>
          <w:rFonts w:ascii="Times New Roman" w:eastAsia="Times New Roman" w:hAnsi="Times New Roman"/>
          <w:sz w:val="20"/>
          <w:szCs w:val="20"/>
          <w:lang w:val="uk-UA" w:eastAsia="ru-RU"/>
        </w:rPr>
      </w:pPr>
      <w:r w:rsidRPr="002A405D">
        <w:rPr>
          <w:rFonts w:ascii="Times New Roman" w:eastAsia="Times New Roman" w:hAnsi="Times New Roman"/>
          <w:noProof/>
          <w:sz w:val="20"/>
          <w:szCs w:val="20"/>
          <w:lang w:eastAsia="ru-RU"/>
        </w:rPr>
        <w:drawing>
          <wp:anchor distT="0" distB="0" distL="114300" distR="114300" simplePos="0" relativeHeight="251732992" behindDoc="0" locked="0" layoutInCell="1" allowOverlap="1" wp14:anchorId="1FCBBBDA" wp14:editId="65F25131">
            <wp:simplePos x="0" y="0"/>
            <wp:positionH relativeFrom="column">
              <wp:posOffset>2703195</wp:posOffset>
            </wp:positionH>
            <wp:positionV relativeFrom="paragraph">
              <wp:posOffset>-3810</wp:posOffset>
            </wp:positionV>
            <wp:extent cx="445770" cy="632460"/>
            <wp:effectExtent l="0" t="0" r="0" b="0"/>
            <wp:wrapTopAndBottom/>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405D" w:rsidRPr="002A405D" w:rsidRDefault="002A405D" w:rsidP="002A405D">
      <w:pPr>
        <w:spacing w:after="0" w:line="240" w:lineRule="auto"/>
        <w:jc w:val="center"/>
        <w:rPr>
          <w:rFonts w:ascii="Times New Roman" w:eastAsia="Times New Roman" w:hAnsi="Times New Roman"/>
          <w:sz w:val="32"/>
          <w:szCs w:val="20"/>
          <w:lang w:val="uk-UA" w:eastAsia="uk-UA"/>
        </w:rPr>
      </w:pPr>
      <w:r w:rsidRPr="002A405D">
        <w:rPr>
          <w:rFonts w:ascii="Times New Roman" w:eastAsia="Times New Roman" w:hAnsi="Times New Roman"/>
          <w:sz w:val="32"/>
          <w:szCs w:val="20"/>
          <w:lang w:val="uk-UA" w:eastAsia="uk-UA"/>
        </w:rPr>
        <w:t>У К Р А Ї Н А</w:t>
      </w:r>
    </w:p>
    <w:p w:rsidR="002A405D" w:rsidRPr="002A405D" w:rsidRDefault="002A405D" w:rsidP="002A405D">
      <w:pPr>
        <w:spacing w:after="0" w:line="240" w:lineRule="auto"/>
        <w:jc w:val="center"/>
        <w:rPr>
          <w:rFonts w:ascii="Times New Roman" w:eastAsia="Times New Roman" w:hAnsi="Times New Roman"/>
          <w:sz w:val="28"/>
          <w:szCs w:val="20"/>
          <w:lang w:val="uk-UA" w:eastAsia="uk-UA"/>
        </w:rPr>
      </w:pPr>
      <w:r w:rsidRPr="002A405D">
        <w:rPr>
          <w:rFonts w:ascii="Times New Roman" w:eastAsia="Times New Roman" w:hAnsi="Times New Roman"/>
          <w:sz w:val="28"/>
          <w:szCs w:val="20"/>
          <w:lang w:val="uk-UA" w:eastAsia="uk-UA"/>
        </w:rPr>
        <w:t>Зеленодольська об’єднана територіальна громада</w:t>
      </w:r>
    </w:p>
    <w:p w:rsidR="002A405D" w:rsidRPr="002A405D" w:rsidRDefault="002A405D" w:rsidP="002A405D">
      <w:pPr>
        <w:pBdr>
          <w:bottom w:val="single" w:sz="12" w:space="1" w:color="auto"/>
        </w:pBdr>
        <w:spacing w:after="0" w:line="240" w:lineRule="auto"/>
        <w:jc w:val="center"/>
        <w:rPr>
          <w:rFonts w:ascii="Times New Roman" w:eastAsia="Times New Roman" w:hAnsi="Times New Roman"/>
          <w:sz w:val="28"/>
          <w:szCs w:val="24"/>
          <w:lang w:eastAsia="ru-RU"/>
        </w:rPr>
      </w:pPr>
      <w:r w:rsidRPr="002A405D">
        <w:rPr>
          <w:rFonts w:ascii="Times New Roman" w:eastAsia="Times New Roman" w:hAnsi="Times New Roman"/>
          <w:sz w:val="28"/>
          <w:szCs w:val="24"/>
          <w:lang w:eastAsia="ru-RU"/>
        </w:rPr>
        <w:t>Апостолівського району Дніпропетровської області</w:t>
      </w:r>
    </w:p>
    <w:p w:rsidR="002A405D" w:rsidRPr="002A405D" w:rsidRDefault="002A405D" w:rsidP="002A405D">
      <w:pPr>
        <w:spacing w:after="0" w:line="240" w:lineRule="auto"/>
        <w:jc w:val="center"/>
        <w:rPr>
          <w:rFonts w:ascii="Times New Roman" w:eastAsia="Times New Roman" w:hAnsi="Times New Roman"/>
          <w:sz w:val="28"/>
          <w:szCs w:val="24"/>
          <w:lang w:val="uk-UA" w:eastAsia="ru-RU"/>
        </w:rPr>
      </w:pPr>
      <w:r w:rsidRPr="002A405D">
        <w:rPr>
          <w:rFonts w:ascii="Times New Roman" w:eastAsia="Times New Roman" w:hAnsi="Times New Roman"/>
          <w:sz w:val="28"/>
          <w:szCs w:val="24"/>
          <w:lang w:val="uk-UA" w:eastAsia="ru-RU"/>
        </w:rPr>
        <w:t>Орган місцевого самоврядування</w:t>
      </w:r>
    </w:p>
    <w:p w:rsidR="002A405D" w:rsidRPr="002A405D" w:rsidRDefault="002A405D" w:rsidP="002A405D">
      <w:pPr>
        <w:keepNext/>
        <w:spacing w:before="240" w:after="60" w:line="240" w:lineRule="auto"/>
        <w:jc w:val="center"/>
        <w:outlineLvl w:val="0"/>
        <w:rPr>
          <w:rFonts w:ascii="Times New Roman" w:eastAsia="Times New Roman" w:hAnsi="Times New Roman" w:cs="Arial"/>
          <w:bCs/>
          <w:kern w:val="32"/>
          <w:sz w:val="32"/>
          <w:szCs w:val="32"/>
          <w:lang w:eastAsia="ru-RU"/>
        </w:rPr>
      </w:pPr>
      <w:r w:rsidRPr="002A405D">
        <w:rPr>
          <w:rFonts w:ascii="Times New Roman" w:eastAsia="Times New Roman" w:hAnsi="Times New Roman" w:cs="Arial"/>
          <w:bCs/>
          <w:kern w:val="32"/>
          <w:sz w:val="32"/>
          <w:szCs w:val="32"/>
          <w:lang w:eastAsia="ru-RU"/>
        </w:rPr>
        <w:t>Р І Ш Е Н Н Я</w:t>
      </w:r>
    </w:p>
    <w:p w:rsidR="002A405D" w:rsidRPr="002A405D" w:rsidRDefault="002A405D" w:rsidP="002A405D">
      <w:pPr>
        <w:spacing w:after="0" w:line="240" w:lineRule="auto"/>
        <w:jc w:val="center"/>
        <w:rPr>
          <w:rFonts w:ascii="Times New Roman" w:eastAsia="Times New Roman" w:hAnsi="Times New Roman"/>
          <w:b/>
          <w:sz w:val="28"/>
          <w:szCs w:val="24"/>
          <w:lang w:val="uk-UA" w:eastAsia="ru-RU"/>
        </w:rPr>
      </w:pPr>
      <w:r w:rsidRPr="002A405D">
        <w:rPr>
          <w:rFonts w:ascii="Times New Roman" w:eastAsia="Times New Roman" w:hAnsi="Times New Roman"/>
          <w:b/>
          <w:sz w:val="28"/>
          <w:szCs w:val="24"/>
          <w:lang w:val="uk-UA" w:eastAsia="ru-RU"/>
        </w:rPr>
        <w:t xml:space="preserve">    </w:t>
      </w:r>
      <w:r w:rsidRPr="002A405D">
        <w:rPr>
          <w:rFonts w:ascii="Times New Roman" w:eastAsia="Times New Roman" w:hAnsi="Times New Roman"/>
          <w:b/>
          <w:sz w:val="28"/>
          <w:szCs w:val="24"/>
          <w:lang w:eastAsia="ru-RU"/>
        </w:rPr>
        <w:t xml:space="preserve">Зеленодольської </w:t>
      </w:r>
      <w:r w:rsidRPr="002A405D">
        <w:rPr>
          <w:rFonts w:ascii="Times New Roman" w:eastAsia="Times New Roman" w:hAnsi="Times New Roman"/>
          <w:b/>
          <w:sz w:val="28"/>
          <w:szCs w:val="24"/>
          <w:lang w:val="uk-UA" w:eastAsia="ru-RU"/>
        </w:rPr>
        <w:t>міської</w:t>
      </w:r>
      <w:r w:rsidRPr="002A405D">
        <w:rPr>
          <w:rFonts w:ascii="Times New Roman" w:eastAsia="Times New Roman" w:hAnsi="Times New Roman"/>
          <w:b/>
          <w:sz w:val="28"/>
          <w:szCs w:val="24"/>
          <w:lang w:eastAsia="ru-RU"/>
        </w:rPr>
        <w:t xml:space="preserve"> ради</w:t>
      </w:r>
    </w:p>
    <w:p w:rsidR="002A405D" w:rsidRPr="002A405D" w:rsidRDefault="002A405D" w:rsidP="002A405D">
      <w:pPr>
        <w:spacing w:after="0" w:line="240" w:lineRule="auto"/>
        <w:jc w:val="center"/>
        <w:rPr>
          <w:rFonts w:ascii="Times New Roman" w:eastAsia="Times New Roman" w:hAnsi="Times New Roman"/>
          <w:b/>
          <w:sz w:val="28"/>
          <w:szCs w:val="24"/>
          <w:lang w:val="uk-UA" w:eastAsia="ru-RU"/>
        </w:rPr>
      </w:pPr>
      <w:r w:rsidRPr="002A405D">
        <w:rPr>
          <w:rFonts w:ascii="Times New Roman" w:eastAsia="Times New Roman" w:hAnsi="Times New Roman"/>
          <w:b/>
          <w:sz w:val="28"/>
          <w:szCs w:val="24"/>
          <w:lang w:val="uk-UA" w:eastAsia="ru-RU"/>
        </w:rPr>
        <w:t xml:space="preserve">45 сесії </w:t>
      </w:r>
      <w:r w:rsidRPr="002A405D">
        <w:rPr>
          <w:rFonts w:ascii="Times New Roman" w:eastAsia="Times New Roman" w:hAnsi="Times New Roman"/>
          <w:b/>
          <w:sz w:val="28"/>
          <w:szCs w:val="24"/>
          <w:lang w:val="en-US" w:eastAsia="ru-RU"/>
        </w:rPr>
        <w:t>VII</w:t>
      </w:r>
      <w:r w:rsidRPr="002A405D">
        <w:rPr>
          <w:rFonts w:ascii="Times New Roman" w:eastAsia="Times New Roman" w:hAnsi="Times New Roman"/>
          <w:b/>
          <w:sz w:val="28"/>
          <w:szCs w:val="24"/>
          <w:lang w:val="uk-UA" w:eastAsia="ru-RU"/>
        </w:rPr>
        <w:t xml:space="preserve"> скликання </w:t>
      </w:r>
    </w:p>
    <w:p w:rsidR="002A405D" w:rsidRPr="002A405D" w:rsidRDefault="002A405D" w:rsidP="002A405D">
      <w:pPr>
        <w:spacing w:after="0" w:line="240" w:lineRule="auto"/>
        <w:rPr>
          <w:rFonts w:ascii="Times New Roman" w:eastAsia="Times New Roman" w:hAnsi="Times New Roman"/>
          <w:b/>
          <w:sz w:val="24"/>
          <w:szCs w:val="24"/>
          <w:lang w:val="uk-UA" w:eastAsia="ru-RU"/>
        </w:rPr>
      </w:pPr>
    </w:p>
    <w:tbl>
      <w:tblPr>
        <w:tblW w:w="9578" w:type="dxa"/>
        <w:jc w:val="center"/>
        <w:tblLook w:val="01E0" w:firstRow="1" w:lastRow="1" w:firstColumn="1" w:lastColumn="1" w:noHBand="0" w:noVBand="0"/>
      </w:tblPr>
      <w:tblGrid>
        <w:gridCol w:w="3386"/>
        <w:gridCol w:w="3096"/>
        <w:gridCol w:w="3096"/>
      </w:tblGrid>
      <w:tr w:rsidR="002A405D" w:rsidRPr="002A405D" w:rsidTr="0018536C">
        <w:trPr>
          <w:jc w:val="center"/>
        </w:trPr>
        <w:tc>
          <w:tcPr>
            <w:tcW w:w="3386" w:type="dxa"/>
          </w:tcPr>
          <w:p w:rsidR="002A405D" w:rsidRPr="002A405D" w:rsidRDefault="002A405D" w:rsidP="002A405D">
            <w:pPr>
              <w:spacing w:after="0" w:line="360" w:lineRule="auto"/>
              <w:jc w:val="center"/>
              <w:rPr>
                <w:rFonts w:ascii="Times New Roman" w:eastAsia="Times New Roman" w:hAnsi="Times New Roman"/>
                <w:b/>
                <w:sz w:val="28"/>
                <w:szCs w:val="28"/>
                <w:lang w:val="uk-UA" w:eastAsia="ru-RU"/>
              </w:rPr>
            </w:pPr>
            <w:r w:rsidRPr="002A405D">
              <w:rPr>
                <w:rFonts w:ascii="Times New Roman" w:eastAsia="Times New Roman" w:hAnsi="Times New Roman"/>
                <w:b/>
                <w:sz w:val="28"/>
                <w:szCs w:val="28"/>
                <w:lang w:val="uk-UA" w:eastAsia="ru-RU"/>
              </w:rPr>
              <w:t>25 квітня   2018 року</w:t>
            </w:r>
          </w:p>
        </w:tc>
        <w:tc>
          <w:tcPr>
            <w:tcW w:w="3096" w:type="dxa"/>
          </w:tcPr>
          <w:p w:rsidR="002A405D" w:rsidRPr="002A405D" w:rsidRDefault="002A405D" w:rsidP="002A405D">
            <w:pPr>
              <w:spacing w:after="0" w:line="360" w:lineRule="auto"/>
              <w:jc w:val="center"/>
              <w:rPr>
                <w:rFonts w:ascii="Times New Roman" w:eastAsia="Times New Roman" w:hAnsi="Times New Roman"/>
                <w:sz w:val="28"/>
                <w:szCs w:val="28"/>
                <w:lang w:val="uk-UA" w:eastAsia="ru-RU"/>
              </w:rPr>
            </w:pPr>
          </w:p>
        </w:tc>
        <w:tc>
          <w:tcPr>
            <w:tcW w:w="3096" w:type="dxa"/>
          </w:tcPr>
          <w:p w:rsidR="002A405D" w:rsidRPr="002A405D" w:rsidRDefault="002A405D" w:rsidP="002A405D">
            <w:pPr>
              <w:spacing w:after="0" w:line="360" w:lineRule="auto"/>
              <w:rPr>
                <w:rFonts w:ascii="Times New Roman" w:eastAsia="Times New Roman" w:hAnsi="Times New Roman"/>
                <w:b/>
                <w:sz w:val="28"/>
                <w:szCs w:val="28"/>
                <w:lang w:val="uk-UA" w:eastAsia="ru-RU"/>
              </w:rPr>
            </w:pPr>
            <w:r w:rsidRPr="002A405D">
              <w:rPr>
                <w:rFonts w:ascii="Times New Roman" w:eastAsia="Times New Roman" w:hAnsi="Times New Roman"/>
                <w:b/>
                <w:sz w:val="28"/>
                <w:szCs w:val="28"/>
                <w:lang w:val="uk-UA" w:eastAsia="ru-RU"/>
              </w:rPr>
              <w:t xml:space="preserve">       </w:t>
            </w:r>
            <w:r w:rsidRPr="002A405D">
              <w:rPr>
                <w:rFonts w:ascii="Times New Roman" w:eastAsia="Times New Roman" w:hAnsi="Times New Roman"/>
                <w:b/>
                <w:sz w:val="28"/>
                <w:szCs w:val="28"/>
                <w:lang w:eastAsia="ru-RU"/>
              </w:rPr>
              <w:t>№</w:t>
            </w:r>
            <w:r w:rsidRPr="002A405D">
              <w:rPr>
                <w:rFonts w:ascii="Times New Roman" w:eastAsia="Times New Roman" w:hAnsi="Times New Roman"/>
                <w:b/>
                <w:sz w:val="28"/>
                <w:szCs w:val="28"/>
                <w:lang w:val="uk-UA" w:eastAsia="ru-RU"/>
              </w:rPr>
              <w:t xml:space="preserve"> 706</w:t>
            </w:r>
          </w:p>
        </w:tc>
      </w:tr>
    </w:tbl>
    <w:p w:rsidR="002A405D" w:rsidRPr="002A405D" w:rsidRDefault="002A405D" w:rsidP="002A405D">
      <w:pPr>
        <w:rPr>
          <w:lang w:val="uk-UA"/>
        </w:rPr>
      </w:pPr>
    </w:p>
    <w:p w:rsidR="002A405D" w:rsidRPr="002A405D" w:rsidRDefault="002A405D" w:rsidP="002A405D">
      <w:pPr>
        <w:spacing w:after="0" w:line="240" w:lineRule="auto"/>
        <w:rPr>
          <w:rFonts w:ascii="Times New Roman" w:hAnsi="Times New Roman"/>
          <w:b/>
          <w:i/>
          <w:sz w:val="28"/>
          <w:szCs w:val="28"/>
          <w:lang w:val="uk-UA"/>
        </w:rPr>
      </w:pPr>
      <w:r w:rsidRPr="002A405D">
        <w:rPr>
          <w:rFonts w:ascii="Times New Roman" w:hAnsi="Times New Roman"/>
          <w:b/>
          <w:i/>
          <w:sz w:val="28"/>
          <w:szCs w:val="28"/>
        </w:rPr>
        <w:t>Про з</w:t>
      </w:r>
      <w:r w:rsidRPr="002A405D">
        <w:rPr>
          <w:rFonts w:ascii="Times New Roman" w:hAnsi="Times New Roman"/>
          <w:b/>
          <w:i/>
          <w:sz w:val="28"/>
          <w:szCs w:val="28"/>
          <w:lang w:val="uk-UA"/>
        </w:rPr>
        <w:t xml:space="preserve">віт постійної комісії ради </w:t>
      </w:r>
    </w:p>
    <w:p w:rsidR="002A405D" w:rsidRPr="002A405D" w:rsidRDefault="002A405D" w:rsidP="002A405D">
      <w:pPr>
        <w:spacing w:after="0" w:line="240" w:lineRule="auto"/>
        <w:rPr>
          <w:rFonts w:ascii="Times New Roman" w:hAnsi="Times New Roman"/>
          <w:b/>
          <w:i/>
          <w:sz w:val="28"/>
          <w:szCs w:val="28"/>
          <w:lang w:val="uk-UA"/>
        </w:rPr>
      </w:pPr>
      <w:r w:rsidRPr="002A405D">
        <w:rPr>
          <w:rFonts w:ascii="Times New Roman" w:hAnsi="Times New Roman"/>
          <w:b/>
          <w:i/>
          <w:sz w:val="28"/>
          <w:szCs w:val="28"/>
          <w:lang w:val="uk-UA"/>
        </w:rPr>
        <w:t>щодо вивчення фінансового стану комунальних підприємств</w:t>
      </w:r>
    </w:p>
    <w:p w:rsidR="002A405D" w:rsidRPr="002A405D" w:rsidRDefault="002A405D" w:rsidP="002A405D">
      <w:pPr>
        <w:spacing w:after="0" w:line="240" w:lineRule="auto"/>
        <w:rPr>
          <w:rFonts w:ascii="Times New Roman" w:hAnsi="Times New Roman"/>
          <w:b/>
          <w:i/>
          <w:sz w:val="28"/>
          <w:szCs w:val="28"/>
          <w:lang w:val="uk-UA"/>
        </w:rPr>
      </w:pPr>
    </w:p>
    <w:p w:rsidR="002A405D" w:rsidRPr="002A405D" w:rsidRDefault="002A405D" w:rsidP="002A405D">
      <w:pPr>
        <w:spacing w:after="0" w:line="240" w:lineRule="auto"/>
        <w:rPr>
          <w:rFonts w:ascii="Times New Roman" w:hAnsi="Times New Roman"/>
          <w:sz w:val="28"/>
          <w:szCs w:val="28"/>
          <w:lang w:val="uk-UA"/>
        </w:rPr>
      </w:pPr>
      <w:r w:rsidRPr="002A405D">
        <w:rPr>
          <w:rFonts w:ascii="Times New Roman" w:hAnsi="Times New Roman"/>
          <w:sz w:val="28"/>
          <w:szCs w:val="28"/>
          <w:lang w:val="uk-UA"/>
        </w:rPr>
        <w:lastRenderedPageBreak/>
        <w:tab/>
        <w:t xml:space="preserve">Заслухавши інформацію голови постійної комісії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Калашнікова В.П. щодо результатів перевірки фінансового стану комунальних підприємств : «Зеленодольський  міський  водоканал», «Ринок», «Мар’янське - 1», «Мар’янське - 2» , враховуючи висновки комісії щодо подальшого вивчення даного питання ( протокол комісії додається), керуючись п.12 ст. 26 Закону  України «Про місцеве самоврядування в Україні », Зеленодольська міська рада </w:t>
      </w:r>
    </w:p>
    <w:p w:rsidR="002A405D" w:rsidRPr="002A405D" w:rsidRDefault="002A405D" w:rsidP="002A405D">
      <w:pPr>
        <w:spacing w:after="0" w:line="240" w:lineRule="auto"/>
        <w:jc w:val="center"/>
        <w:rPr>
          <w:rFonts w:ascii="Times New Roman" w:hAnsi="Times New Roman"/>
          <w:b/>
          <w:sz w:val="28"/>
          <w:szCs w:val="28"/>
          <w:lang w:val="uk-UA"/>
        </w:rPr>
      </w:pPr>
      <w:r w:rsidRPr="002A405D">
        <w:rPr>
          <w:rFonts w:ascii="Times New Roman" w:hAnsi="Times New Roman"/>
          <w:b/>
          <w:sz w:val="28"/>
          <w:szCs w:val="28"/>
          <w:lang w:val="uk-UA"/>
        </w:rPr>
        <w:t>ВИРІШИЛА:</w:t>
      </w:r>
    </w:p>
    <w:p w:rsidR="002A405D" w:rsidRPr="002A405D" w:rsidRDefault="002A405D" w:rsidP="002A405D">
      <w:pPr>
        <w:numPr>
          <w:ilvl w:val="0"/>
          <w:numId w:val="16"/>
        </w:numPr>
        <w:spacing w:after="0" w:line="240" w:lineRule="auto"/>
        <w:ind w:left="0" w:firstLine="426"/>
        <w:rPr>
          <w:rFonts w:ascii="Times New Roman" w:hAnsi="Times New Roman"/>
          <w:sz w:val="28"/>
          <w:szCs w:val="28"/>
          <w:lang w:val="uk-UA"/>
        </w:rPr>
      </w:pPr>
      <w:r w:rsidRPr="002A405D">
        <w:rPr>
          <w:rFonts w:ascii="Times New Roman" w:hAnsi="Times New Roman"/>
          <w:sz w:val="28"/>
          <w:szCs w:val="28"/>
          <w:lang w:val="uk-UA"/>
        </w:rPr>
        <w:t>Виконавчому комітету  Зеленодольської міської ради здійснити  перевірку фінансово – господарської діяльності  комунальних підприємств : «Зеленодольський міський водоканал», «Ринок», «Мар’янське - 1», «Мар’янське - 2» та результати надати до постійної комісії ради до наступної чергової сесії.</w:t>
      </w:r>
    </w:p>
    <w:p w:rsidR="002A405D" w:rsidRPr="002A405D" w:rsidRDefault="002A405D" w:rsidP="002A405D">
      <w:pPr>
        <w:numPr>
          <w:ilvl w:val="0"/>
          <w:numId w:val="16"/>
        </w:numPr>
        <w:spacing w:after="0" w:line="240" w:lineRule="auto"/>
        <w:ind w:left="0" w:firstLine="426"/>
        <w:rPr>
          <w:rFonts w:ascii="Times New Roman" w:hAnsi="Times New Roman"/>
          <w:sz w:val="28"/>
          <w:szCs w:val="28"/>
        </w:rPr>
      </w:pPr>
      <w:r w:rsidRPr="002A405D">
        <w:rPr>
          <w:rFonts w:ascii="Times New Roman" w:hAnsi="Times New Roman"/>
          <w:sz w:val="28"/>
          <w:szCs w:val="28"/>
          <w:lang w:val="uk-UA"/>
        </w:rPr>
        <w:t xml:space="preserve">Начальнику відділу </w:t>
      </w:r>
      <w:r w:rsidRPr="002A405D">
        <w:rPr>
          <w:rFonts w:ascii="Times New Roman" w:hAnsi="Times New Roman"/>
          <w:sz w:val="28"/>
          <w:szCs w:val="28"/>
        </w:rPr>
        <w:t xml:space="preserve"> </w:t>
      </w:r>
      <w:r w:rsidRPr="002A405D">
        <w:rPr>
          <w:rFonts w:ascii="Times New Roman" w:hAnsi="Times New Roman"/>
          <w:sz w:val="28"/>
          <w:szCs w:val="28"/>
          <w:lang w:val="uk-UA"/>
        </w:rPr>
        <w:t xml:space="preserve">житлово-комунального господарства, комунальної власності, інфраструктури Харчуку В.М. та спеціалісту виконавчого комітету з економічних питань надати комісії: </w:t>
      </w:r>
    </w:p>
    <w:p w:rsidR="002A405D" w:rsidRPr="002A405D" w:rsidRDefault="002A405D" w:rsidP="002A405D">
      <w:pPr>
        <w:numPr>
          <w:ilvl w:val="0"/>
          <w:numId w:val="17"/>
        </w:numPr>
        <w:tabs>
          <w:tab w:val="left" w:pos="1134"/>
        </w:tabs>
        <w:spacing w:after="0" w:line="240" w:lineRule="auto"/>
        <w:ind w:left="0" w:firstLine="426"/>
        <w:rPr>
          <w:rFonts w:ascii="Times New Roman" w:hAnsi="Times New Roman"/>
          <w:sz w:val="28"/>
          <w:szCs w:val="28"/>
        </w:rPr>
      </w:pPr>
      <w:r w:rsidRPr="002A405D">
        <w:rPr>
          <w:rFonts w:ascii="Times New Roman" w:hAnsi="Times New Roman"/>
          <w:sz w:val="28"/>
          <w:szCs w:val="28"/>
          <w:lang w:val="uk-UA"/>
        </w:rPr>
        <w:t>звіт щодо рентабельності комунальних підприємств в 2017 році</w:t>
      </w:r>
      <w:r w:rsidRPr="002A405D">
        <w:rPr>
          <w:rFonts w:ascii="Times New Roman" w:hAnsi="Times New Roman"/>
          <w:sz w:val="28"/>
          <w:szCs w:val="28"/>
        </w:rPr>
        <w:t xml:space="preserve">; </w:t>
      </w:r>
    </w:p>
    <w:p w:rsidR="002A405D" w:rsidRPr="002A405D" w:rsidRDefault="002A405D" w:rsidP="002A405D">
      <w:pPr>
        <w:numPr>
          <w:ilvl w:val="0"/>
          <w:numId w:val="17"/>
        </w:numPr>
        <w:tabs>
          <w:tab w:val="left" w:pos="1134"/>
        </w:tabs>
        <w:spacing w:after="0" w:line="240" w:lineRule="auto"/>
        <w:ind w:left="0" w:firstLine="426"/>
        <w:rPr>
          <w:rFonts w:ascii="Times New Roman" w:hAnsi="Times New Roman"/>
          <w:sz w:val="28"/>
          <w:szCs w:val="28"/>
        </w:rPr>
      </w:pPr>
      <w:r w:rsidRPr="002A405D">
        <w:rPr>
          <w:rFonts w:ascii="Times New Roman" w:hAnsi="Times New Roman"/>
          <w:sz w:val="28"/>
          <w:szCs w:val="28"/>
          <w:lang w:val="uk-UA"/>
        </w:rPr>
        <w:t xml:space="preserve">аналіз </w:t>
      </w:r>
      <w:r w:rsidRPr="002A405D">
        <w:rPr>
          <w:rFonts w:ascii="Times New Roman" w:hAnsi="Times New Roman"/>
          <w:sz w:val="28"/>
          <w:szCs w:val="28"/>
        </w:rPr>
        <w:t>фактич</w:t>
      </w:r>
      <w:r w:rsidRPr="002A405D">
        <w:rPr>
          <w:rFonts w:ascii="Times New Roman" w:hAnsi="Times New Roman"/>
          <w:sz w:val="28"/>
          <w:szCs w:val="28"/>
          <w:lang w:val="uk-UA"/>
        </w:rPr>
        <w:t xml:space="preserve">них </w:t>
      </w:r>
      <w:r w:rsidRPr="002A405D">
        <w:rPr>
          <w:rFonts w:ascii="Times New Roman" w:hAnsi="Times New Roman"/>
          <w:sz w:val="28"/>
          <w:szCs w:val="28"/>
        </w:rPr>
        <w:t xml:space="preserve"> </w:t>
      </w:r>
      <w:r w:rsidRPr="002A405D">
        <w:rPr>
          <w:rFonts w:ascii="Times New Roman" w:hAnsi="Times New Roman"/>
          <w:sz w:val="28"/>
          <w:szCs w:val="28"/>
          <w:lang w:val="uk-UA"/>
        </w:rPr>
        <w:t>ви</w:t>
      </w:r>
      <w:r w:rsidRPr="002A405D">
        <w:rPr>
          <w:rFonts w:ascii="Times New Roman" w:hAnsi="Times New Roman"/>
          <w:sz w:val="28"/>
          <w:szCs w:val="28"/>
        </w:rPr>
        <w:t xml:space="preserve">трат </w:t>
      </w:r>
      <w:r w:rsidRPr="002A405D">
        <w:rPr>
          <w:rFonts w:ascii="Times New Roman" w:hAnsi="Times New Roman"/>
          <w:sz w:val="28"/>
          <w:szCs w:val="28"/>
          <w:lang w:val="uk-UA"/>
        </w:rPr>
        <w:t xml:space="preserve">та </w:t>
      </w:r>
      <w:r w:rsidRPr="002A405D">
        <w:rPr>
          <w:rFonts w:ascii="Times New Roman" w:hAnsi="Times New Roman"/>
          <w:sz w:val="28"/>
          <w:szCs w:val="28"/>
        </w:rPr>
        <w:t xml:space="preserve"> доход</w:t>
      </w:r>
      <w:r w:rsidRPr="002A405D">
        <w:rPr>
          <w:rFonts w:ascii="Times New Roman" w:hAnsi="Times New Roman"/>
          <w:sz w:val="28"/>
          <w:szCs w:val="28"/>
          <w:lang w:val="uk-UA"/>
        </w:rPr>
        <w:t>і</w:t>
      </w:r>
      <w:r w:rsidRPr="002A405D">
        <w:rPr>
          <w:rFonts w:ascii="Times New Roman" w:hAnsi="Times New Roman"/>
          <w:sz w:val="28"/>
          <w:szCs w:val="28"/>
        </w:rPr>
        <w:t xml:space="preserve">в по видам </w:t>
      </w:r>
      <w:r w:rsidRPr="002A405D">
        <w:rPr>
          <w:rFonts w:ascii="Times New Roman" w:hAnsi="Times New Roman"/>
          <w:sz w:val="28"/>
          <w:szCs w:val="28"/>
          <w:lang w:val="uk-UA"/>
        </w:rPr>
        <w:t xml:space="preserve">діяльності </w:t>
      </w:r>
      <w:r w:rsidRPr="002A405D">
        <w:rPr>
          <w:rFonts w:ascii="Times New Roman" w:hAnsi="Times New Roman"/>
          <w:sz w:val="28"/>
          <w:szCs w:val="28"/>
        </w:rPr>
        <w:t xml:space="preserve">в </w:t>
      </w:r>
      <w:r w:rsidRPr="002A405D">
        <w:rPr>
          <w:rFonts w:ascii="Times New Roman" w:hAnsi="Times New Roman"/>
          <w:sz w:val="28"/>
          <w:szCs w:val="28"/>
          <w:lang w:val="uk-UA"/>
        </w:rPr>
        <w:t xml:space="preserve">щомісячних звітах </w:t>
      </w:r>
      <w:r w:rsidRPr="002A405D">
        <w:rPr>
          <w:rFonts w:ascii="Times New Roman" w:hAnsi="Times New Roman"/>
          <w:sz w:val="28"/>
          <w:szCs w:val="28"/>
        </w:rPr>
        <w:t>2017</w:t>
      </w:r>
      <w:r w:rsidRPr="002A405D">
        <w:rPr>
          <w:rFonts w:ascii="Times New Roman" w:hAnsi="Times New Roman"/>
          <w:sz w:val="28"/>
          <w:szCs w:val="28"/>
          <w:lang w:val="uk-UA"/>
        </w:rPr>
        <w:t xml:space="preserve">року </w:t>
      </w:r>
      <w:r w:rsidRPr="002A405D">
        <w:rPr>
          <w:rFonts w:ascii="Times New Roman" w:hAnsi="Times New Roman"/>
          <w:sz w:val="28"/>
          <w:szCs w:val="28"/>
        </w:rPr>
        <w:t xml:space="preserve"> </w:t>
      </w:r>
      <w:r w:rsidRPr="002A405D">
        <w:rPr>
          <w:rFonts w:ascii="Times New Roman" w:hAnsi="Times New Roman"/>
          <w:sz w:val="28"/>
          <w:szCs w:val="28"/>
          <w:lang w:val="uk-UA"/>
        </w:rPr>
        <w:t xml:space="preserve">з визначеною </w:t>
      </w:r>
      <w:r w:rsidRPr="002A405D">
        <w:rPr>
          <w:rFonts w:ascii="Times New Roman" w:hAnsi="Times New Roman"/>
          <w:sz w:val="28"/>
          <w:szCs w:val="28"/>
        </w:rPr>
        <w:t xml:space="preserve"> фактич</w:t>
      </w:r>
      <w:r w:rsidRPr="002A405D">
        <w:rPr>
          <w:rFonts w:ascii="Times New Roman" w:hAnsi="Times New Roman"/>
          <w:sz w:val="28"/>
          <w:szCs w:val="28"/>
          <w:lang w:val="uk-UA"/>
        </w:rPr>
        <w:t xml:space="preserve">ною собівартістю  </w:t>
      </w:r>
      <w:r w:rsidRPr="002A405D">
        <w:rPr>
          <w:rFonts w:ascii="Times New Roman" w:hAnsi="Times New Roman"/>
          <w:sz w:val="28"/>
          <w:szCs w:val="28"/>
        </w:rPr>
        <w:t xml:space="preserve"> продукц</w:t>
      </w:r>
      <w:r w:rsidRPr="002A405D">
        <w:rPr>
          <w:rFonts w:ascii="Times New Roman" w:hAnsi="Times New Roman"/>
          <w:sz w:val="28"/>
          <w:szCs w:val="28"/>
          <w:lang w:val="uk-UA"/>
        </w:rPr>
        <w:t>ії</w:t>
      </w:r>
      <w:r w:rsidRPr="002A405D">
        <w:rPr>
          <w:rFonts w:ascii="Times New Roman" w:hAnsi="Times New Roman"/>
          <w:sz w:val="28"/>
          <w:szCs w:val="28"/>
        </w:rPr>
        <w:t>;</w:t>
      </w:r>
    </w:p>
    <w:p w:rsidR="002A405D" w:rsidRPr="002A405D" w:rsidRDefault="002A405D" w:rsidP="002A405D">
      <w:pPr>
        <w:numPr>
          <w:ilvl w:val="0"/>
          <w:numId w:val="17"/>
        </w:numPr>
        <w:tabs>
          <w:tab w:val="left" w:pos="1134"/>
        </w:tabs>
        <w:spacing w:after="0" w:line="240" w:lineRule="auto"/>
        <w:ind w:left="0" w:firstLine="426"/>
        <w:rPr>
          <w:rFonts w:ascii="Times New Roman" w:hAnsi="Times New Roman"/>
          <w:sz w:val="28"/>
          <w:szCs w:val="28"/>
        </w:rPr>
      </w:pPr>
      <w:r w:rsidRPr="002A405D">
        <w:rPr>
          <w:rFonts w:ascii="Times New Roman" w:hAnsi="Times New Roman"/>
          <w:sz w:val="28"/>
          <w:szCs w:val="28"/>
        </w:rPr>
        <w:t xml:space="preserve"> </w:t>
      </w:r>
      <w:r w:rsidRPr="002A405D">
        <w:rPr>
          <w:rFonts w:ascii="Times New Roman" w:hAnsi="Times New Roman"/>
          <w:sz w:val="28"/>
          <w:szCs w:val="28"/>
          <w:lang w:val="uk-UA"/>
        </w:rPr>
        <w:t xml:space="preserve">розроблені заходи на 2018 рік </w:t>
      </w:r>
      <w:r w:rsidRPr="002A405D">
        <w:rPr>
          <w:rFonts w:ascii="Times New Roman" w:hAnsi="Times New Roman"/>
          <w:sz w:val="28"/>
          <w:szCs w:val="28"/>
        </w:rPr>
        <w:t xml:space="preserve"> </w:t>
      </w:r>
      <w:r w:rsidRPr="002A405D">
        <w:rPr>
          <w:rFonts w:ascii="Times New Roman" w:hAnsi="Times New Roman"/>
          <w:sz w:val="28"/>
          <w:szCs w:val="28"/>
          <w:lang w:val="uk-UA"/>
        </w:rPr>
        <w:t xml:space="preserve">щодо </w:t>
      </w:r>
      <w:r w:rsidRPr="002A405D">
        <w:rPr>
          <w:rFonts w:ascii="Times New Roman" w:hAnsi="Times New Roman"/>
          <w:sz w:val="28"/>
          <w:szCs w:val="28"/>
        </w:rPr>
        <w:t xml:space="preserve"> приведе</w:t>
      </w:r>
      <w:r w:rsidRPr="002A405D">
        <w:rPr>
          <w:rFonts w:ascii="Times New Roman" w:hAnsi="Times New Roman"/>
          <w:sz w:val="28"/>
          <w:szCs w:val="28"/>
          <w:lang w:val="uk-UA"/>
        </w:rPr>
        <w:t xml:space="preserve">ння  діяльності </w:t>
      </w:r>
      <w:r w:rsidRPr="002A405D">
        <w:rPr>
          <w:rFonts w:ascii="Times New Roman" w:hAnsi="Times New Roman"/>
          <w:sz w:val="28"/>
          <w:szCs w:val="28"/>
        </w:rPr>
        <w:t>п</w:t>
      </w:r>
      <w:r w:rsidRPr="002A405D">
        <w:rPr>
          <w:rFonts w:ascii="Times New Roman" w:hAnsi="Times New Roman"/>
          <w:sz w:val="28"/>
          <w:szCs w:val="28"/>
          <w:lang w:val="uk-UA"/>
        </w:rPr>
        <w:t xml:space="preserve">ідприємства </w:t>
      </w:r>
      <w:r w:rsidRPr="002A405D">
        <w:rPr>
          <w:rFonts w:ascii="Times New Roman" w:hAnsi="Times New Roman"/>
          <w:sz w:val="28"/>
          <w:szCs w:val="28"/>
        </w:rPr>
        <w:t xml:space="preserve"> </w:t>
      </w:r>
      <w:r w:rsidRPr="002A405D">
        <w:rPr>
          <w:rFonts w:ascii="Times New Roman" w:hAnsi="Times New Roman"/>
          <w:sz w:val="28"/>
          <w:szCs w:val="28"/>
          <w:lang w:val="uk-UA"/>
        </w:rPr>
        <w:t>до</w:t>
      </w:r>
      <w:r w:rsidRPr="002A405D">
        <w:rPr>
          <w:rFonts w:ascii="Times New Roman" w:hAnsi="Times New Roman"/>
          <w:sz w:val="28"/>
          <w:szCs w:val="28"/>
        </w:rPr>
        <w:t xml:space="preserve"> </w:t>
      </w:r>
      <w:r w:rsidRPr="002A405D">
        <w:rPr>
          <w:rFonts w:ascii="Times New Roman" w:hAnsi="Times New Roman"/>
          <w:sz w:val="28"/>
          <w:szCs w:val="28"/>
          <w:lang w:val="uk-UA"/>
        </w:rPr>
        <w:t>рентабельної;</w:t>
      </w:r>
    </w:p>
    <w:p w:rsidR="002A405D" w:rsidRPr="002A405D" w:rsidRDefault="002A405D" w:rsidP="002A405D">
      <w:pPr>
        <w:numPr>
          <w:ilvl w:val="0"/>
          <w:numId w:val="17"/>
        </w:numPr>
        <w:tabs>
          <w:tab w:val="left" w:pos="1134"/>
        </w:tabs>
        <w:spacing w:after="0" w:line="240" w:lineRule="auto"/>
        <w:ind w:left="0" w:firstLine="426"/>
        <w:rPr>
          <w:rFonts w:ascii="Times New Roman" w:hAnsi="Times New Roman"/>
          <w:sz w:val="28"/>
          <w:szCs w:val="28"/>
        </w:rPr>
      </w:pPr>
      <w:r w:rsidRPr="002A405D">
        <w:rPr>
          <w:rFonts w:ascii="Times New Roman" w:hAnsi="Times New Roman"/>
          <w:sz w:val="28"/>
          <w:szCs w:val="28"/>
          <w:lang w:val="uk-UA"/>
        </w:rPr>
        <w:t xml:space="preserve">за </w:t>
      </w:r>
      <w:r w:rsidRPr="002A405D">
        <w:rPr>
          <w:rFonts w:ascii="Times New Roman" w:hAnsi="Times New Roman"/>
          <w:sz w:val="28"/>
          <w:szCs w:val="28"/>
        </w:rPr>
        <w:t xml:space="preserve"> результатам</w:t>
      </w:r>
      <w:r w:rsidRPr="002A405D">
        <w:rPr>
          <w:rFonts w:ascii="Times New Roman" w:hAnsi="Times New Roman"/>
          <w:sz w:val="28"/>
          <w:szCs w:val="28"/>
          <w:lang w:val="uk-UA"/>
        </w:rPr>
        <w:t xml:space="preserve">и </w:t>
      </w:r>
      <w:r w:rsidRPr="002A405D">
        <w:rPr>
          <w:rFonts w:ascii="Times New Roman" w:hAnsi="Times New Roman"/>
          <w:sz w:val="28"/>
          <w:szCs w:val="28"/>
        </w:rPr>
        <w:t xml:space="preserve"> анал</w:t>
      </w:r>
      <w:r w:rsidRPr="002A405D">
        <w:rPr>
          <w:rFonts w:ascii="Times New Roman" w:hAnsi="Times New Roman"/>
          <w:sz w:val="28"/>
          <w:szCs w:val="28"/>
          <w:lang w:val="uk-UA"/>
        </w:rPr>
        <w:t>і</w:t>
      </w:r>
      <w:r w:rsidRPr="002A405D">
        <w:rPr>
          <w:rFonts w:ascii="Times New Roman" w:hAnsi="Times New Roman"/>
          <w:sz w:val="28"/>
          <w:szCs w:val="28"/>
        </w:rPr>
        <w:t>з</w:t>
      </w:r>
      <w:r w:rsidRPr="002A405D">
        <w:rPr>
          <w:rFonts w:ascii="Times New Roman" w:hAnsi="Times New Roman"/>
          <w:sz w:val="28"/>
          <w:szCs w:val="28"/>
          <w:lang w:val="uk-UA"/>
        </w:rPr>
        <w:t>у</w:t>
      </w:r>
      <w:r w:rsidRPr="002A405D">
        <w:rPr>
          <w:rFonts w:ascii="Times New Roman" w:hAnsi="Times New Roman"/>
          <w:sz w:val="28"/>
          <w:szCs w:val="28"/>
        </w:rPr>
        <w:t xml:space="preserve"> </w:t>
      </w:r>
      <w:r w:rsidRPr="002A405D">
        <w:rPr>
          <w:rFonts w:ascii="Times New Roman" w:hAnsi="Times New Roman"/>
          <w:sz w:val="28"/>
          <w:szCs w:val="28"/>
          <w:lang w:val="uk-UA"/>
        </w:rPr>
        <w:t xml:space="preserve">надати економічно обґрунтований  </w:t>
      </w:r>
      <w:r w:rsidRPr="002A405D">
        <w:rPr>
          <w:rFonts w:ascii="Times New Roman" w:hAnsi="Times New Roman"/>
          <w:sz w:val="28"/>
          <w:szCs w:val="28"/>
        </w:rPr>
        <w:t xml:space="preserve"> тариф на вид</w:t>
      </w:r>
      <w:r w:rsidRPr="002A405D">
        <w:rPr>
          <w:rFonts w:ascii="Times New Roman" w:hAnsi="Times New Roman"/>
          <w:sz w:val="28"/>
          <w:szCs w:val="28"/>
          <w:lang w:val="uk-UA"/>
        </w:rPr>
        <w:t>и</w:t>
      </w:r>
      <w:r w:rsidRPr="002A405D">
        <w:rPr>
          <w:rFonts w:ascii="Times New Roman" w:hAnsi="Times New Roman"/>
          <w:sz w:val="28"/>
          <w:szCs w:val="28"/>
        </w:rPr>
        <w:t xml:space="preserve"> д</w:t>
      </w:r>
      <w:r w:rsidRPr="002A405D">
        <w:rPr>
          <w:rFonts w:ascii="Times New Roman" w:hAnsi="Times New Roman"/>
          <w:sz w:val="28"/>
          <w:szCs w:val="28"/>
          <w:lang w:val="uk-UA"/>
        </w:rPr>
        <w:t>і</w:t>
      </w:r>
      <w:r w:rsidRPr="002A405D">
        <w:rPr>
          <w:rFonts w:ascii="Times New Roman" w:hAnsi="Times New Roman"/>
          <w:sz w:val="28"/>
          <w:szCs w:val="28"/>
        </w:rPr>
        <w:t>я</w:t>
      </w:r>
      <w:r w:rsidRPr="002A405D">
        <w:rPr>
          <w:rFonts w:ascii="Times New Roman" w:hAnsi="Times New Roman"/>
          <w:sz w:val="28"/>
          <w:szCs w:val="28"/>
          <w:lang w:val="uk-UA"/>
        </w:rPr>
        <w:t>льності комунальних підприємств.</w:t>
      </w:r>
    </w:p>
    <w:p w:rsidR="002A405D" w:rsidRPr="002A405D" w:rsidRDefault="002A405D" w:rsidP="002A405D">
      <w:pPr>
        <w:numPr>
          <w:ilvl w:val="0"/>
          <w:numId w:val="16"/>
        </w:numPr>
        <w:spacing w:after="0" w:line="240" w:lineRule="auto"/>
        <w:ind w:left="0" w:firstLine="426"/>
        <w:rPr>
          <w:rFonts w:ascii="Times New Roman" w:hAnsi="Times New Roman"/>
          <w:sz w:val="28"/>
          <w:szCs w:val="28"/>
        </w:rPr>
      </w:pPr>
      <w:r w:rsidRPr="002A405D">
        <w:rPr>
          <w:rFonts w:ascii="Times New Roman" w:hAnsi="Times New Roman"/>
          <w:sz w:val="28"/>
          <w:szCs w:val="28"/>
          <w:lang w:val="uk-UA"/>
        </w:rPr>
        <w:t xml:space="preserve">Начальнику відділу </w:t>
      </w:r>
      <w:r w:rsidRPr="002A405D">
        <w:rPr>
          <w:rFonts w:ascii="Times New Roman" w:hAnsi="Times New Roman"/>
          <w:sz w:val="28"/>
          <w:szCs w:val="28"/>
        </w:rPr>
        <w:t xml:space="preserve"> </w:t>
      </w:r>
      <w:r w:rsidRPr="002A405D">
        <w:rPr>
          <w:rFonts w:ascii="Times New Roman" w:hAnsi="Times New Roman"/>
          <w:sz w:val="28"/>
          <w:szCs w:val="28"/>
          <w:lang w:val="uk-UA"/>
        </w:rPr>
        <w:t xml:space="preserve">житлово-комунального господарства, комунальної власності, інфраструктури Харчуку В.М. щотижнево </w:t>
      </w:r>
      <w:r w:rsidRPr="002A405D">
        <w:rPr>
          <w:rFonts w:ascii="Times New Roman" w:hAnsi="Times New Roman"/>
          <w:sz w:val="28"/>
          <w:szCs w:val="28"/>
        </w:rPr>
        <w:t xml:space="preserve"> </w:t>
      </w:r>
      <w:r w:rsidRPr="002A405D">
        <w:rPr>
          <w:rFonts w:ascii="Times New Roman" w:hAnsi="Times New Roman"/>
          <w:sz w:val="28"/>
          <w:szCs w:val="28"/>
          <w:lang w:val="uk-UA"/>
        </w:rPr>
        <w:t xml:space="preserve">надавити звіти щодо перевірки  постійній комісії ради з питань </w:t>
      </w:r>
      <w:r w:rsidRPr="002A405D">
        <w:rPr>
          <w:rFonts w:ascii="Times New Roman" w:hAnsi="Times New Roman"/>
          <w:sz w:val="28"/>
          <w:szCs w:val="28"/>
        </w:rPr>
        <w:t xml:space="preserve">розвитку інфраструктури, комунальної власності, будівництва, житлово-комунального господарства та благоустрою території </w:t>
      </w:r>
      <w:r w:rsidRPr="002A405D">
        <w:rPr>
          <w:rFonts w:ascii="Times New Roman" w:hAnsi="Times New Roman"/>
          <w:sz w:val="28"/>
          <w:szCs w:val="28"/>
          <w:lang w:val="uk-UA"/>
        </w:rPr>
        <w:t>про хід та результати аудиту.</w:t>
      </w:r>
    </w:p>
    <w:p w:rsidR="002A405D" w:rsidRPr="002A405D" w:rsidRDefault="002A405D" w:rsidP="002A405D">
      <w:pPr>
        <w:numPr>
          <w:ilvl w:val="0"/>
          <w:numId w:val="16"/>
        </w:numPr>
        <w:spacing w:after="0" w:line="240" w:lineRule="auto"/>
        <w:ind w:left="0" w:firstLine="426"/>
        <w:rPr>
          <w:rFonts w:ascii="Times New Roman" w:hAnsi="Times New Roman"/>
          <w:sz w:val="28"/>
          <w:szCs w:val="28"/>
        </w:rPr>
      </w:pPr>
      <w:r w:rsidRPr="002A405D">
        <w:rPr>
          <w:rFonts w:ascii="Times New Roman" w:hAnsi="Times New Roman"/>
          <w:sz w:val="28"/>
          <w:szCs w:val="28"/>
          <w:lang w:val="uk-UA"/>
        </w:rPr>
        <w:t>За несвоєчасне виконання завдань р</w:t>
      </w:r>
      <w:r w:rsidRPr="002A405D">
        <w:rPr>
          <w:rFonts w:ascii="Times New Roman" w:hAnsi="Times New Roman"/>
          <w:sz w:val="28"/>
          <w:szCs w:val="28"/>
        </w:rPr>
        <w:t>екомен</w:t>
      </w:r>
      <w:r w:rsidRPr="002A405D">
        <w:rPr>
          <w:rFonts w:ascii="Times New Roman" w:hAnsi="Times New Roman"/>
          <w:sz w:val="28"/>
          <w:szCs w:val="28"/>
          <w:lang w:val="uk-UA"/>
        </w:rPr>
        <w:t xml:space="preserve">дувати міському голові здійснити відповідні заходи відносно відповідальності  начальника відділу </w:t>
      </w:r>
      <w:r w:rsidRPr="002A405D">
        <w:rPr>
          <w:rFonts w:ascii="Times New Roman" w:hAnsi="Times New Roman"/>
          <w:sz w:val="28"/>
          <w:szCs w:val="28"/>
        </w:rPr>
        <w:t xml:space="preserve"> </w:t>
      </w:r>
      <w:r w:rsidRPr="002A405D">
        <w:rPr>
          <w:rFonts w:ascii="Times New Roman" w:hAnsi="Times New Roman"/>
          <w:sz w:val="28"/>
          <w:szCs w:val="28"/>
          <w:lang w:val="uk-UA"/>
        </w:rPr>
        <w:t>житлово-комунального господарства, комунальної власності, інфраструктури Харчука В.М.</w:t>
      </w:r>
    </w:p>
    <w:p w:rsidR="002A405D" w:rsidRPr="002A405D" w:rsidRDefault="002A405D" w:rsidP="002A405D">
      <w:pPr>
        <w:numPr>
          <w:ilvl w:val="0"/>
          <w:numId w:val="16"/>
        </w:numPr>
        <w:spacing w:after="0" w:line="240" w:lineRule="auto"/>
        <w:ind w:left="0" w:firstLine="426"/>
        <w:rPr>
          <w:rFonts w:ascii="Times New Roman" w:hAnsi="Times New Roman"/>
          <w:sz w:val="28"/>
          <w:szCs w:val="28"/>
        </w:rPr>
      </w:pPr>
      <w:r w:rsidRPr="002A405D">
        <w:rPr>
          <w:rFonts w:ascii="Times New Roman" w:hAnsi="Times New Roman"/>
          <w:sz w:val="28"/>
          <w:szCs w:val="28"/>
        </w:rPr>
        <w:t>Контроль за в</w:t>
      </w:r>
      <w:r w:rsidRPr="002A405D">
        <w:rPr>
          <w:rFonts w:ascii="Times New Roman" w:hAnsi="Times New Roman"/>
          <w:sz w:val="28"/>
          <w:szCs w:val="28"/>
          <w:lang w:val="uk-UA"/>
        </w:rPr>
        <w:t xml:space="preserve">иконання </w:t>
      </w:r>
      <w:r w:rsidRPr="002A405D">
        <w:rPr>
          <w:rFonts w:ascii="Times New Roman" w:hAnsi="Times New Roman"/>
          <w:sz w:val="28"/>
          <w:szCs w:val="28"/>
        </w:rPr>
        <w:t xml:space="preserve"> даного </w:t>
      </w:r>
      <w:r w:rsidRPr="002A405D">
        <w:rPr>
          <w:rFonts w:ascii="Times New Roman" w:hAnsi="Times New Roman"/>
          <w:sz w:val="28"/>
          <w:szCs w:val="28"/>
          <w:lang w:val="uk-UA"/>
        </w:rPr>
        <w:t xml:space="preserve">рішення покласти </w:t>
      </w:r>
      <w:r w:rsidRPr="002A405D">
        <w:rPr>
          <w:rFonts w:ascii="Times New Roman" w:hAnsi="Times New Roman"/>
          <w:sz w:val="28"/>
          <w:szCs w:val="28"/>
        </w:rPr>
        <w:t xml:space="preserve"> на комісію </w:t>
      </w:r>
      <w:r w:rsidRPr="002A405D">
        <w:rPr>
          <w:rFonts w:ascii="Times New Roman" w:hAnsi="Times New Roman"/>
          <w:sz w:val="28"/>
          <w:szCs w:val="28"/>
          <w:lang w:val="uk-UA"/>
        </w:rPr>
        <w:t xml:space="preserve"> </w:t>
      </w:r>
      <w:r w:rsidRPr="002A405D">
        <w:rPr>
          <w:rFonts w:ascii="Times New Roman" w:hAnsi="Times New Roman"/>
          <w:sz w:val="28"/>
          <w:szCs w:val="28"/>
        </w:rPr>
        <w:t>міської ради з  питань розвитку інфраструктури, комунальної власності, будівництва, житлово-комунального господарства та благоустрою території.</w:t>
      </w:r>
    </w:p>
    <w:p w:rsidR="002A405D" w:rsidRPr="002A405D" w:rsidRDefault="002A405D" w:rsidP="002A405D">
      <w:pPr>
        <w:spacing w:after="0" w:line="240" w:lineRule="auto"/>
        <w:rPr>
          <w:rFonts w:ascii="Times New Roman" w:hAnsi="Times New Roman"/>
          <w:b/>
          <w:i/>
          <w:sz w:val="28"/>
          <w:szCs w:val="28"/>
          <w:lang w:val="uk-UA" w:eastAsia="ru-RU"/>
        </w:rPr>
      </w:pPr>
    </w:p>
    <w:p w:rsidR="00344456" w:rsidRPr="00A7661B" w:rsidRDefault="002A405D" w:rsidP="002A405D">
      <w:pPr>
        <w:spacing w:after="0" w:line="240" w:lineRule="auto"/>
        <w:jc w:val="center"/>
        <w:rPr>
          <w:rFonts w:ascii="Times New Roman" w:eastAsia="Times New Roman" w:hAnsi="Times New Roman"/>
          <w:b/>
          <w:sz w:val="28"/>
          <w:szCs w:val="28"/>
          <w:lang w:val="uk-UA" w:eastAsia="ru-RU"/>
        </w:rPr>
      </w:pPr>
      <w:r w:rsidRPr="002A405D">
        <w:rPr>
          <w:rFonts w:ascii="Times New Roman" w:eastAsia="Times New Roman" w:hAnsi="Times New Roman"/>
          <w:b/>
          <w:sz w:val="28"/>
          <w:szCs w:val="28"/>
          <w:lang w:val="uk-UA" w:eastAsia="ru-RU"/>
        </w:rPr>
        <w:t>В.о. міського голови                                      О.М.Ярошенко</w:t>
      </w:r>
      <w:bookmarkStart w:id="0" w:name="_GoBack"/>
      <w:bookmarkEnd w:id="0"/>
    </w:p>
    <w:p w:rsidR="00344456" w:rsidRPr="00A7661B" w:rsidRDefault="0033325B" w:rsidP="00CA51B6">
      <w:pPr>
        <w:spacing w:after="0" w:line="240" w:lineRule="auto"/>
        <w:jc w:val="center"/>
        <w:rPr>
          <w:rFonts w:ascii="Times New Roman" w:eastAsia="Times New Roman" w:hAnsi="Times New Roman"/>
          <w:i/>
          <w:sz w:val="28"/>
          <w:szCs w:val="20"/>
          <w:lang w:val="uk-UA" w:eastAsia="ru-RU"/>
        </w:rPr>
      </w:pPr>
      <w:r w:rsidRPr="00A7661B">
        <w:rPr>
          <w:rFonts w:ascii="Times New Roman" w:eastAsia="Times New Roman" w:hAnsi="Times New Roman"/>
          <w:i/>
          <w:noProof/>
          <w:sz w:val="28"/>
          <w:szCs w:val="20"/>
          <w:lang w:eastAsia="ru-RU"/>
        </w:rPr>
        <w:drawing>
          <wp:anchor distT="0" distB="0" distL="114300" distR="114300" simplePos="0" relativeHeight="251704320" behindDoc="0" locked="0" layoutInCell="1" allowOverlap="1" wp14:anchorId="1AD4A9B3" wp14:editId="6B7EE7E7">
            <wp:simplePos x="0" y="0"/>
            <wp:positionH relativeFrom="column">
              <wp:posOffset>3117850</wp:posOffset>
            </wp:positionH>
            <wp:positionV relativeFrom="paragraph">
              <wp:posOffset>186690</wp:posOffset>
            </wp:positionV>
            <wp:extent cx="445770" cy="632460"/>
            <wp:effectExtent l="0" t="0" r="0" b="0"/>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91F" w:rsidRPr="00A7661B" w:rsidRDefault="0055391F" w:rsidP="0055391F">
      <w:pPr>
        <w:spacing w:after="0" w:line="240" w:lineRule="auto"/>
        <w:ind w:firstLine="720"/>
        <w:rPr>
          <w:rFonts w:ascii="Times New Roman" w:eastAsia="Times New Roman" w:hAnsi="Times New Roman"/>
          <w:i/>
          <w:sz w:val="28"/>
          <w:szCs w:val="20"/>
          <w:lang w:val="uk-UA" w:eastAsia="ru-RU"/>
        </w:rPr>
      </w:pPr>
    </w:p>
    <w:p w:rsidR="0055391F" w:rsidRPr="00A7661B" w:rsidRDefault="0055391F" w:rsidP="0055391F">
      <w:pPr>
        <w:spacing w:after="0" w:line="240" w:lineRule="auto"/>
        <w:jc w:val="center"/>
        <w:rPr>
          <w:rFonts w:ascii="Times New Roman" w:eastAsia="Times New Roman" w:hAnsi="Times New Roman"/>
          <w:sz w:val="24"/>
          <w:szCs w:val="20"/>
          <w:lang w:eastAsia="ru-RU"/>
        </w:rPr>
      </w:pPr>
      <w:r w:rsidRPr="00A7661B">
        <w:rPr>
          <w:rFonts w:ascii="Times New Roman" w:eastAsia="Times New Roman" w:hAnsi="Times New Roman"/>
          <w:sz w:val="24"/>
          <w:szCs w:val="20"/>
          <w:lang w:eastAsia="ru-RU"/>
        </w:rPr>
        <w:t>У К Р А Ї Н А</w:t>
      </w:r>
    </w:p>
    <w:p w:rsidR="0055391F" w:rsidRPr="00A7661B" w:rsidRDefault="0055391F" w:rsidP="0055391F">
      <w:pPr>
        <w:spacing w:after="0" w:line="240" w:lineRule="auto"/>
        <w:jc w:val="center"/>
        <w:rPr>
          <w:rFonts w:ascii="Times New Roman" w:eastAsia="Times New Roman" w:hAnsi="Times New Roman"/>
          <w:sz w:val="28"/>
          <w:szCs w:val="20"/>
          <w:lang w:val="uk-UA" w:eastAsia="ru-RU"/>
        </w:rPr>
      </w:pPr>
      <w:r w:rsidRPr="00A7661B">
        <w:rPr>
          <w:rFonts w:ascii="Times New Roman" w:eastAsia="Times New Roman" w:hAnsi="Times New Roman"/>
          <w:sz w:val="28"/>
          <w:szCs w:val="20"/>
          <w:lang w:val="uk-UA" w:eastAsia="ru-RU"/>
        </w:rPr>
        <w:t>Зеленодольська міська об’єднана територіальна громада</w:t>
      </w:r>
    </w:p>
    <w:p w:rsidR="0055391F" w:rsidRPr="00A7661B" w:rsidRDefault="0055391F" w:rsidP="0055391F">
      <w:pPr>
        <w:pBdr>
          <w:bottom w:val="single" w:sz="12" w:space="1" w:color="auto"/>
        </w:pBdr>
        <w:spacing w:after="0" w:line="240" w:lineRule="auto"/>
        <w:jc w:val="center"/>
        <w:rPr>
          <w:rFonts w:ascii="Times New Roman" w:eastAsia="Times New Roman" w:hAnsi="Times New Roman"/>
          <w:sz w:val="28"/>
          <w:szCs w:val="20"/>
          <w:lang w:eastAsia="ru-RU"/>
        </w:rPr>
      </w:pPr>
      <w:r w:rsidRPr="00A7661B">
        <w:rPr>
          <w:rFonts w:ascii="Times New Roman" w:eastAsia="Times New Roman" w:hAnsi="Times New Roman"/>
          <w:sz w:val="28"/>
          <w:szCs w:val="20"/>
          <w:lang w:eastAsia="ru-RU"/>
        </w:rPr>
        <w:t>Апостолівського району Дніпропетровської області</w:t>
      </w:r>
    </w:p>
    <w:p w:rsidR="0055391F" w:rsidRPr="00A7661B" w:rsidRDefault="0055391F" w:rsidP="0055391F">
      <w:pPr>
        <w:spacing w:after="0" w:line="240" w:lineRule="auto"/>
        <w:jc w:val="center"/>
        <w:rPr>
          <w:rFonts w:ascii="Times New Roman" w:eastAsia="Times New Roman" w:hAnsi="Times New Roman"/>
          <w:sz w:val="28"/>
          <w:szCs w:val="20"/>
          <w:lang w:val="uk-UA" w:eastAsia="ru-RU"/>
        </w:rPr>
      </w:pPr>
      <w:r w:rsidRPr="00A7661B">
        <w:rPr>
          <w:rFonts w:ascii="Times New Roman" w:eastAsia="Times New Roman" w:hAnsi="Times New Roman"/>
          <w:sz w:val="28"/>
          <w:szCs w:val="20"/>
          <w:lang w:val="uk-UA" w:eastAsia="ru-RU"/>
        </w:rPr>
        <w:t>Орган місцевого самоврядування</w:t>
      </w:r>
    </w:p>
    <w:p w:rsidR="0055391F" w:rsidRPr="00A7661B" w:rsidRDefault="0055391F" w:rsidP="0055391F">
      <w:pPr>
        <w:spacing w:after="0" w:line="240" w:lineRule="auto"/>
        <w:jc w:val="center"/>
        <w:rPr>
          <w:rFonts w:ascii="Times New Roman" w:eastAsia="Times New Roman" w:hAnsi="Times New Roman"/>
          <w:sz w:val="28"/>
          <w:szCs w:val="20"/>
          <w:lang w:val="uk-UA" w:eastAsia="ru-RU"/>
        </w:rPr>
      </w:pPr>
    </w:p>
    <w:p w:rsidR="0055391F" w:rsidRPr="00A7661B" w:rsidRDefault="0055391F" w:rsidP="0055391F">
      <w:pPr>
        <w:keepNext/>
        <w:spacing w:after="0" w:line="240" w:lineRule="auto"/>
        <w:jc w:val="both"/>
        <w:outlineLvl w:val="0"/>
        <w:rPr>
          <w:rFonts w:ascii="Times New Roman" w:eastAsia="Times New Roman" w:hAnsi="Times New Roman"/>
          <w:b/>
          <w:sz w:val="24"/>
          <w:szCs w:val="20"/>
          <w:lang w:eastAsia="ru-RU"/>
        </w:rPr>
      </w:pPr>
      <w:r w:rsidRPr="00A7661B">
        <w:rPr>
          <w:rFonts w:ascii="Times New Roman" w:eastAsia="Times New Roman" w:hAnsi="Times New Roman"/>
          <w:b/>
          <w:sz w:val="24"/>
          <w:szCs w:val="20"/>
          <w:lang w:val="uk-UA" w:eastAsia="ru-RU"/>
        </w:rPr>
        <w:t xml:space="preserve">                                                              </w:t>
      </w:r>
      <w:r w:rsidRPr="00A7661B">
        <w:rPr>
          <w:rFonts w:ascii="Times New Roman" w:eastAsia="Times New Roman" w:hAnsi="Times New Roman"/>
          <w:b/>
          <w:sz w:val="24"/>
          <w:szCs w:val="20"/>
          <w:lang w:eastAsia="ru-RU"/>
        </w:rPr>
        <w:t>Р І Ш Е Н Н Я</w:t>
      </w:r>
    </w:p>
    <w:p w:rsidR="0055391F" w:rsidRPr="00A7661B" w:rsidRDefault="0055391F" w:rsidP="0055391F">
      <w:pPr>
        <w:spacing w:after="0" w:line="240" w:lineRule="auto"/>
        <w:rPr>
          <w:rFonts w:ascii="Times New Roman" w:eastAsia="Times New Roman" w:hAnsi="Times New Roman"/>
          <w:sz w:val="32"/>
          <w:szCs w:val="20"/>
          <w:lang w:val="uk-UA" w:eastAsia="ru-RU"/>
        </w:rPr>
      </w:pPr>
      <w:r w:rsidRPr="00A7661B">
        <w:rPr>
          <w:rFonts w:ascii="Times New Roman" w:eastAsia="Times New Roman" w:hAnsi="Times New Roman"/>
          <w:sz w:val="32"/>
          <w:szCs w:val="20"/>
          <w:lang w:val="uk-UA" w:eastAsia="ru-RU"/>
        </w:rPr>
        <w:t xml:space="preserve">                                Зеленодольської міської ради </w:t>
      </w:r>
    </w:p>
    <w:p w:rsidR="0055391F" w:rsidRPr="00A7661B" w:rsidRDefault="0055391F" w:rsidP="0055391F">
      <w:pPr>
        <w:spacing w:after="0" w:line="240" w:lineRule="auto"/>
        <w:jc w:val="center"/>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45 сесія </w:t>
      </w:r>
      <w:r w:rsidRPr="00A7661B">
        <w:rPr>
          <w:rFonts w:ascii="Times New Roman" w:eastAsia="Times New Roman" w:hAnsi="Times New Roman"/>
          <w:sz w:val="28"/>
          <w:szCs w:val="28"/>
          <w:lang w:val="en-US" w:eastAsia="ru-RU"/>
        </w:rPr>
        <w:t>VII</w:t>
      </w:r>
      <w:r w:rsidRPr="00A7661B">
        <w:rPr>
          <w:rFonts w:ascii="Times New Roman" w:eastAsia="Times New Roman" w:hAnsi="Times New Roman"/>
          <w:sz w:val="28"/>
          <w:szCs w:val="28"/>
          <w:lang w:val="uk-UA" w:eastAsia="ru-RU"/>
        </w:rPr>
        <w:t xml:space="preserve"> скликання</w:t>
      </w:r>
    </w:p>
    <w:p w:rsidR="0055391F" w:rsidRPr="00A7661B" w:rsidRDefault="0055391F" w:rsidP="0055391F">
      <w:pPr>
        <w:spacing w:after="0" w:line="240" w:lineRule="auto"/>
        <w:rPr>
          <w:rFonts w:ascii="Times New Roman" w:eastAsia="Times New Roman" w:hAnsi="Times New Roman"/>
          <w:sz w:val="20"/>
          <w:szCs w:val="20"/>
          <w:lang w:val="uk-UA" w:eastAsia="ru-RU"/>
        </w:rPr>
      </w:pPr>
    </w:p>
    <w:p w:rsidR="0055391F" w:rsidRPr="00A7661B" w:rsidRDefault="0055391F" w:rsidP="0055391F">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28"/>
          <w:szCs w:val="28"/>
          <w:lang w:val="uk-UA" w:eastAsia="ru-RU"/>
        </w:rPr>
        <w:t xml:space="preserve">25 квітня  2018 року                                                                     № </w:t>
      </w:r>
      <w:r w:rsidRPr="00A7661B">
        <w:rPr>
          <w:rFonts w:ascii="Times New Roman" w:eastAsia="Times New Roman" w:hAnsi="Times New Roman"/>
          <w:sz w:val="20"/>
          <w:szCs w:val="20"/>
          <w:lang w:val="uk-UA" w:eastAsia="ru-RU"/>
        </w:rPr>
        <w:t xml:space="preserve"> </w:t>
      </w:r>
      <w:r w:rsidRPr="00A7661B">
        <w:rPr>
          <w:rFonts w:ascii="Times New Roman" w:eastAsia="Times New Roman" w:hAnsi="Times New Roman"/>
          <w:sz w:val="28"/>
          <w:szCs w:val="28"/>
          <w:lang w:val="uk-UA" w:eastAsia="ru-RU"/>
        </w:rPr>
        <w:t xml:space="preserve">  707</w:t>
      </w:r>
      <w:r w:rsidRPr="00A7661B">
        <w:rPr>
          <w:rFonts w:ascii="Times New Roman" w:eastAsia="Times New Roman" w:hAnsi="Times New Roman"/>
          <w:sz w:val="20"/>
          <w:szCs w:val="20"/>
          <w:lang w:val="uk-UA" w:eastAsia="ru-RU"/>
        </w:rPr>
        <w:t xml:space="preserve">                                    </w:t>
      </w:r>
    </w:p>
    <w:p w:rsidR="0055391F" w:rsidRPr="00A7661B" w:rsidRDefault="0055391F" w:rsidP="0055391F">
      <w:pPr>
        <w:spacing w:after="0" w:line="240" w:lineRule="auto"/>
        <w:rPr>
          <w:rFonts w:ascii="Times New Roman" w:eastAsia="Times New Roman" w:hAnsi="Times New Roman"/>
          <w:i/>
          <w:sz w:val="28"/>
          <w:szCs w:val="28"/>
          <w:lang w:val="uk-UA" w:eastAsia="ru-RU"/>
        </w:rPr>
      </w:pPr>
      <w:r w:rsidRPr="00A7661B">
        <w:rPr>
          <w:rFonts w:ascii="Times New Roman" w:eastAsia="Times New Roman" w:hAnsi="Times New Roman"/>
          <w:i/>
          <w:sz w:val="28"/>
          <w:szCs w:val="28"/>
          <w:lang w:val="uk-UA" w:eastAsia="ru-RU"/>
        </w:rPr>
        <w:t xml:space="preserve">           </w:t>
      </w:r>
    </w:p>
    <w:p w:rsidR="0055391F" w:rsidRPr="00A7661B" w:rsidRDefault="0055391F" w:rsidP="0055391F">
      <w:pPr>
        <w:spacing w:after="0" w:line="240" w:lineRule="auto"/>
        <w:rPr>
          <w:rFonts w:ascii="Times New Roman" w:eastAsia="Times New Roman" w:hAnsi="Times New Roman"/>
          <w:b/>
          <w:sz w:val="28"/>
          <w:szCs w:val="28"/>
          <w:lang w:val="uk-UA" w:eastAsia="ru-RU"/>
        </w:rPr>
      </w:pPr>
      <w:r w:rsidRPr="00A7661B">
        <w:rPr>
          <w:rFonts w:ascii="Times New Roman" w:eastAsia="Times New Roman" w:hAnsi="Times New Roman"/>
          <w:b/>
          <w:i/>
          <w:sz w:val="28"/>
          <w:szCs w:val="28"/>
          <w:lang w:eastAsia="ru-RU"/>
        </w:rPr>
        <w:t xml:space="preserve">Про </w:t>
      </w:r>
      <w:r w:rsidRPr="00A7661B">
        <w:rPr>
          <w:rFonts w:ascii="Times New Roman" w:eastAsia="Times New Roman" w:hAnsi="Times New Roman"/>
          <w:b/>
          <w:i/>
          <w:sz w:val="28"/>
          <w:szCs w:val="28"/>
          <w:lang w:val="uk-UA" w:eastAsia="ru-RU"/>
        </w:rPr>
        <w:t xml:space="preserve">затвердження та внесення змін до міських програм на 2018 рік </w:t>
      </w:r>
    </w:p>
    <w:p w:rsidR="0055391F" w:rsidRPr="00A7661B" w:rsidRDefault="0055391F" w:rsidP="0055391F">
      <w:pPr>
        <w:spacing w:after="0" w:line="240" w:lineRule="auto"/>
        <w:ind w:firstLine="720"/>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На підставі п.22 ст.26 Закону України «Про місцеве самоврядування в Україні», Зеленодольська міська рада вирішила:</w:t>
      </w:r>
    </w:p>
    <w:p w:rsidR="0055391F" w:rsidRPr="00A7661B" w:rsidRDefault="0055391F" w:rsidP="0055391F">
      <w:pPr>
        <w:numPr>
          <w:ilvl w:val="0"/>
          <w:numId w:val="5"/>
        </w:numPr>
        <w:spacing w:after="0" w:line="240" w:lineRule="auto"/>
        <w:jc w:val="both"/>
        <w:rPr>
          <w:rFonts w:ascii="Times New Roman" w:eastAsia="Times New Roman" w:hAnsi="Times New Roman"/>
          <w:sz w:val="24"/>
          <w:szCs w:val="24"/>
          <w:lang w:eastAsia="ru-RU"/>
        </w:rPr>
      </w:pPr>
      <w:r w:rsidRPr="00A7661B">
        <w:rPr>
          <w:rFonts w:ascii="Times New Roman" w:eastAsia="Times New Roman" w:hAnsi="Times New Roman"/>
          <w:sz w:val="28"/>
          <w:szCs w:val="28"/>
          <w:lang w:val="uk-UA" w:eastAsia="ru-RU"/>
        </w:rPr>
        <w:t xml:space="preserve">Затвердити програму </w:t>
      </w:r>
      <w:r w:rsidRPr="00A7661B">
        <w:rPr>
          <w:rFonts w:ascii="Times New Roman" w:eastAsia="Times New Roman" w:hAnsi="Times New Roman"/>
          <w:sz w:val="28"/>
          <w:szCs w:val="28"/>
          <w:lang w:eastAsia="ru-RU"/>
        </w:rPr>
        <w:t>святкування Дня пам’яті та примирення і 7</w:t>
      </w:r>
      <w:r w:rsidRPr="00A7661B">
        <w:rPr>
          <w:rFonts w:ascii="Times New Roman" w:eastAsia="Times New Roman" w:hAnsi="Times New Roman"/>
          <w:sz w:val="28"/>
          <w:szCs w:val="28"/>
          <w:lang w:val="uk-UA" w:eastAsia="ru-RU"/>
        </w:rPr>
        <w:t>3</w:t>
      </w:r>
      <w:r w:rsidRPr="00A7661B">
        <w:rPr>
          <w:rFonts w:ascii="Times New Roman" w:eastAsia="Times New Roman" w:hAnsi="Times New Roman"/>
          <w:sz w:val="28"/>
          <w:szCs w:val="28"/>
          <w:lang w:eastAsia="ru-RU"/>
        </w:rPr>
        <w:t xml:space="preserve"> річниці перемоги над нацизмом у Другій світовій війні на 201</w:t>
      </w:r>
      <w:r w:rsidRPr="00A7661B">
        <w:rPr>
          <w:rFonts w:ascii="Times New Roman" w:eastAsia="Times New Roman" w:hAnsi="Times New Roman"/>
          <w:sz w:val="28"/>
          <w:szCs w:val="28"/>
          <w:lang w:val="uk-UA" w:eastAsia="ru-RU"/>
        </w:rPr>
        <w:t>8</w:t>
      </w:r>
      <w:r w:rsidRPr="00A7661B">
        <w:rPr>
          <w:rFonts w:ascii="Times New Roman" w:eastAsia="Times New Roman" w:hAnsi="Times New Roman"/>
          <w:sz w:val="28"/>
          <w:szCs w:val="28"/>
          <w:lang w:eastAsia="ru-RU"/>
        </w:rPr>
        <w:t xml:space="preserve"> рік</w:t>
      </w:r>
      <w:r w:rsidRPr="00A7661B">
        <w:rPr>
          <w:rFonts w:ascii="Times New Roman" w:eastAsia="Times New Roman" w:hAnsi="Times New Roman"/>
          <w:sz w:val="28"/>
          <w:szCs w:val="28"/>
          <w:lang w:val="uk-UA" w:eastAsia="ru-RU"/>
        </w:rPr>
        <w:t>(додаток 1)</w:t>
      </w:r>
      <w:r w:rsidRPr="00A7661B">
        <w:rPr>
          <w:rFonts w:ascii="Times New Roman" w:eastAsia="Times New Roman" w:hAnsi="Times New Roman"/>
          <w:sz w:val="24"/>
          <w:szCs w:val="24"/>
          <w:lang w:eastAsia="ru-RU"/>
        </w:rPr>
        <w:t xml:space="preserve">  </w:t>
      </w:r>
    </w:p>
    <w:p w:rsidR="0055391F" w:rsidRPr="00A7661B" w:rsidRDefault="0055391F" w:rsidP="0055391F">
      <w:pPr>
        <w:numPr>
          <w:ilvl w:val="0"/>
          <w:numId w:val="5"/>
        </w:numPr>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Внести зміни до міських програм, виклавши їх в редакції, яка додається :</w:t>
      </w:r>
    </w:p>
    <w:p w:rsidR="0055391F" w:rsidRPr="00A7661B" w:rsidRDefault="0055391F" w:rsidP="007D5825">
      <w:pPr>
        <w:numPr>
          <w:ilvl w:val="0"/>
          <w:numId w:val="6"/>
        </w:numPr>
        <w:spacing w:after="0" w:line="240" w:lineRule="auto"/>
        <w:ind w:left="993" w:hanging="284"/>
        <w:jc w:val="both"/>
        <w:outlineLvl w:val="0"/>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програми економічного і соціального розвитку Зеленодольської об’єднаної тер</w:t>
      </w:r>
      <w:r w:rsidR="007D5825" w:rsidRPr="00A7661B">
        <w:rPr>
          <w:rFonts w:ascii="Times New Roman" w:eastAsia="Times New Roman" w:hAnsi="Times New Roman"/>
          <w:sz w:val="28"/>
          <w:szCs w:val="28"/>
          <w:lang w:val="uk-UA" w:eastAsia="ru-RU"/>
        </w:rPr>
        <w:t>иторіальної громади на 2018 рік</w:t>
      </w:r>
      <w:r w:rsidRPr="00A7661B">
        <w:rPr>
          <w:rFonts w:ascii="Times New Roman" w:eastAsia="Times New Roman" w:hAnsi="Times New Roman"/>
          <w:sz w:val="28"/>
          <w:szCs w:val="28"/>
          <w:lang w:val="uk-UA" w:eastAsia="ru-RU"/>
        </w:rPr>
        <w:t>(додаток 2) ,</w:t>
      </w:r>
    </w:p>
    <w:p w:rsidR="0055391F" w:rsidRPr="00A7661B" w:rsidRDefault="0055391F" w:rsidP="007D5825">
      <w:pPr>
        <w:numPr>
          <w:ilvl w:val="0"/>
          <w:numId w:val="6"/>
        </w:numPr>
        <w:spacing w:after="0" w:line="240" w:lineRule="auto"/>
        <w:ind w:left="993" w:hanging="284"/>
        <w:jc w:val="both"/>
        <w:outlineLvl w:val="0"/>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програми розвитку житлово-комунального господарства та благоустрою Зеленодольської об’єднаної територіальної громади на 2018 рік (додаток 3);</w:t>
      </w:r>
    </w:p>
    <w:p w:rsidR="0055391F" w:rsidRPr="00A7661B" w:rsidRDefault="0055391F" w:rsidP="007D5825">
      <w:pPr>
        <w:numPr>
          <w:ilvl w:val="0"/>
          <w:numId w:val="6"/>
        </w:numPr>
        <w:spacing w:after="0" w:line="240" w:lineRule="auto"/>
        <w:ind w:left="851" w:hanging="142"/>
        <w:jc w:val="both"/>
        <w:outlineLvl w:val="0"/>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екологічної програми використання коштів фонду охоро</w:t>
      </w:r>
      <w:r w:rsidR="007D5825" w:rsidRPr="00A7661B">
        <w:rPr>
          <w:rFonts w:ascii="Times New Roman" w:eastAsia="Times New Roman" w:hAnsi="Times New Roman"/>
          <w:sz w:val="28"/>
          <w:szCs w:val="28"/>
          <w:lang w:val="uk-UA" w:eastAsia="ru-RU"/>
        </w:rPr>
        <w:t xml:space="preserve">ни навколишнього </w:t>
      </w:r>
      <w:r w:rsidRPr="00A7661B">
        <w:rPr>
          <w:rFonts w:ascii="Times New Roman" w:eastAsia="Times New Roman" w:hAnsi="Times New Roman"/>
          <w:sz w:val="28"/>
          <w:szCs w:val="28"/>
          <w:lang w:val="uk-UA" w:eastAsia="ru-RU"/>
        </w:rPr>
        <w:t>природного середовища Зеленодол</w:t>
      </w:r>
      <w:r w:rsidR="007D5825" w:rsidRPr="00A7661B">
        <w:rPr>
          <w:rFonts w:ascii="Times New Roman" w:eastAsia="Times New Roman" w:hAnsi="Times New Roman"/>
          <w:sz w:val="28"/>
          <w:szCs w:val="28"/>
          <w:lang w:val="uk-UA" w:eastAsia="ru-RU"/>
        </w:rPr>
        <w:t>ьської міської ради на 2018 рік</w:t>
      </w:r>
      <w:r w:rsidRPr="00A7661B">
        <w:rPr>
          <w:rFonts w:ascii="Times New Roman" w:eastAsia="Times New Roman" w:hAnsi="Times New Roman"/>
          <w:sz w:val="28"/>
          <w:szCs w:val="28"/>
          <w:lang w:val="uk-UA" w:eastAsia="ru-RU"/>
        </w:rPr>
        <w:t>(додаток 4);</w:t>
      </w:r>
    </w:p>
    <w:p w:rsidR="0055391F" w:rsidRPr="00A7661B" w:rsidRDefault="0055391F" w:rsidP="007D5825">
      <w:pPr>
        <w:numPr>
          <w:ilvl w:val="0"/>
          <w:numId w:val="6"/>
        </w:numPr>
        <w:spacing w:after="0" w:line="240" w:lineRule="auto"/>
        <w:ind w:left="993" w:hanging="284"/>
        <w:jc w:val="both"/>
        <w:outlineLvl w:val="0"/>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програми проведення заходів із землеустрою на 2018 рік (додаток 5);</w:t>
      </w:r>
    </w:p>
    <w:p w:rsidR="0055391F" w:rsidRPr="00A7661B" w:rsidRDefault="0055391F" w:rsidP="007D5825">
      <w:pPr>
        <w:numPr>
          <w:ilvl w:val="0"/>
          <w:numId w:val="6"/>
        </w:numPr>
        <w:spacing w:after="0" w:line="240" w:lineRule="auto"/>
        <w:ind w:left="993" w:hanging="284"/>
        <w:jc w:val="both"/>
        <w:outlineLvl w:val="0"/>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програми розвитку первинної медико-санітарної допомоги Зеленодольської об’єднаної територіальної громади на 2018 рік (додаток 6);</w:t>
      </w:r>
    </w:p>
    <w:p w:rsidR="0055391F" w:rsidRPr="00A7661B" w:rsidRDefault="0055391F" w:rsidP="007D5825">
      <w:pPr>
        <w:numPr>
          <w:ilvl w:val="0"/>
          <w:numId w:val="6"/>
        </w:numPr>
        <w:spacing w:after="0" w:line="240" w:lineRule="auto"/>
        <w:ind w:left="993" w:hanging="284"/>
        <w:jc w:val="both"/>
        <w:outlineLvl w:val="0"/>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програми надання фінансов</w:t>
      </w:r>
      <w:r w:rsidR="00954185" w:rsidRPr="00A7661B">
        <w:rPr>
          <w:rFonts w:ascii="Times New Roman" w:eastAsia="Times New Roman" w:hAnsi="Times New Roman"/>
          <w:sz w:val="28"/>
          <w:szCs w:val="28"/>
          <w:lang w:val="uk-UA" w:eastAsia="ru-RU"/>
        </w:rPr>
        <w:t>о</w:t>
      </w:r>
      <w:r w:rsidRPr="00A7661B">
        <w:rPr>
          <w:rFonts w:ascii="Times New Roman" w:eastAsia="Times New Roman" w:hAnsi="Times New Roman"/>
          <w:sz w:val="28"/>
          <w:szCs w:val="28"/>
          <w:lang w:val="uk-UA" w:eastAsia="ru-RU"/>
        </w:rPr>
        <w:t>ї підтримки громадським організаціям інвалідів і ветеранів Зеленодольської об’єднаної територіальної громади на 2018 рік (додаток 7).</w:t>
      </w:r>
    </w:p>
    <w:p w:rsidR="0055391F" w:rsidRPr="00A7661B" w:rsidRDefault="007D5825" w:rsidP="007D5825">
      <w:pPr>
        <w:spacing w:after="0" w:line="240" w:lineRule="auto"/>
        <w:ind w:left="709"/>
        <w:jc w:val="both"/>
        <w:outlineLvl w:val="0"/>
        <w:rPr>
          <w:rFonts w:ascii="Times New Roman" w:eastAsia="Times New Roman" w:hAnsi="Times New Roman"/>
          <w:sz w:val="24"/>
          <w:szCs w:val="24"/>
          <w:lang w:val="uk-UA" w:eastAsia="ru-RU"/>
        </w:rPr>
      </w:pPr>
      <w:r w:rsidRPr="00A7661B">
        <w:rPr>
          <w:rFonts w:ascii="Times New Roman" w:eastAsia="Times New Roman" w:hAnsi="Times New Roman"/>
          <w:sz w:val="28"/>
          <w:szCs w:val="28"/>
          <w:lang w:val="uk-UA" w:eastAsia="ru-RU"/>
        </w:rPr>
        <w:t xml:space="preserve">          3.</w:t>
      </w:r>
      <w:r w:rsidR="0055391F" w:rsidRPr="00A7661B">
        <w:rPr>
          <w:rFonts w:ascii="Times New Roman" w:eastAsia="Times New Roman" w:hAnsi="Times New Roman"/>
          <w:sz w:val="28"/>
          <w:szCs w:val="28"/>
          <w:lang w:val="uk-UA" w:eastAsia="ru-RU"/>
        </w:rPr>
        <w:t xml:space="preserve">Контроль за виконанням цього рішення покласти на комісією міської </w:t>
      </w:r>
      <w:r w:rsidRPr="00A7661B">
        <w:rPr>
          <w:rFonts w:ascii="Times New Roman" w:eastAsia="Times New Roman" w:hAnsi="Times New Roman"/>
          <w:sz w:val="28"/>
          <w:szCs w:val="28"/>
          <w:lang w:val="uk-UA" w:eastAsia="ru-RU"/>
        </w:rPr>
        <w:t xml:space="preserve">     </w:t>
      </w:r>
      <w:r w:rsidR="0055391F" w:rsidRPr="00A7661B">
        <w:rPr>
          <w:rFonts w:ascii="Times New Roman" w:eastAsia="Times New Roman" w:hAnsi="Times New Roman"/>
          <w:sz w:val="28"/>
          <w:szCs w:val="28"/>
          <w:lang w:val="uk-UA" w:eastAsia="ru-RU"/>
        </w:rPr>
        <w:t>ради з питань соціального-економічного розвитку міста, інвестиційної політики, планування бюджету, фінансів, підприємництва та торгівлі.</w:t>
      </w:r>
    </w:p>
    <w:p w:rsidR="0055391F" w:rsidRPr="00A7661B" w:rsidRDefault="0055391F" w:rsidP="007D5825">
      <w:pPr>
        <w:keepNext/>
        <w:spacing w:after="0" w:line="240" w:lineRule="auto"/>
        <w:outlineLvl w:val="1"/>
        <w:rPr>
          <w:rFonts w:ascii="Times New Roman" w:eastAsia="Times New Roman" w:hAnsi="Times New Roman"/>
          <w:b/>
          <w:sz w:val="28"/>
          <w:szCs w:val="28"/>
          <w:lang w:val="uk-UA" w:eastAsia="ru-RU"/>
        </w:rPr>
      </w:pPr>
      <w:r w:rsidRPr="00A7661B">
        <w:rPr>
          <w:rFonts w:ascii="Times New Roman" w:eastAsia="Times New Roman" w:hAnsi="Times New Roman"/>
          <w:b/>
          <w:sz w:val="24"/>
          <w:szCs w:val="24"/>
          <w:lang w:val="uk-UA" w:eastAsia="ru-RU"/>
        </w:rPr>
        <w:t xml:space="preserve">                           </w:t>
      </w:r>
      <w:r w:rsidRPr="00A7661B">
        <w:rPr>
          <w:rFonts w:ascii="Times New Roman" w:eastAsia="Times New Roman" w:hAnsi="Times New Roman"/>
          <w:b/>
          <w:sz w:val="28"/>
          <w:szCs w:val="28"/>
          <w:lang w:val="uk-UA" w:eastAsia="ru-RU"/>
        </w:rPr>
        <w:t>В. о. міського голови                              О.М.</w:t>
      </w:r>
      <w:r w:rsidR="007D5825" w:rsidRPr="00A7661B">
        <w:rPr>
          <w:rFonts w:ascii="Times New Roman" w:eastAsia="Times New Roman" w:hAnsi="Times New Roman"/>
          <w:b/>
          <w:sz w:val="28"/>
          <w:szCs w:val="28"/>
          <w:lang w:val="uk-UA" w:eastAsia="ru-RU"/>
        </w:rPr>
        <w:t xml:space="preserve"> </w:t>
      </w:r>
      <w:r w:rsidRPr="00A7661B">
        <w:rPr>
          <w:rFonts w:ascii="Times New Roman" w:eastAsia="Times New Roman" w:hAnsi="Times New Roman"/>
          <w:b/>
          <w:sz w:val="28"/>
          <w:szCs w:val="28"/>
          <w:lang w:val="uk-UA" w:eastAsia="ru-RU"/>
        </w:rPr>
        <w:t xml:space="preserve">Ярошенко </w:t>
      </w:r>
    </w:p>
    <w:p w:rsidR="00954185" w:rsidRPr="00A7661B" w:rsidRDefault="00954185" w:rsidP="00954185">
      <w:pPr>
        <w:spacing w:after="0" w:line="240" w:lineRule="auto"/>
        <w:ind w:firstLine="283"/>
        <w:jc w:val="right"/>
        <w:rPr>
          <w:rFonts w:ascii="Times New Roman" w:hAnsi="Times New Roman"/>
          <w:sz w:val="24"/>
          <w:szCs w:val="24"/>
          <w:lang w:val="uk-UA"/>
        </w:rPr>
      </w:pPr>
      <w:r w:rsidRPr="00A7661B">
        <w:rPr>
          <w:rFonts w:ascii="Times New Roman" w:hAnsi="Times New Roman"/>
          <w:sz w:val="24"/>
          <w:szCs w:val="24"/>
          <w:lang w:val="uk-UA"/>
        </w:rPr>
        <w:t>Додаток 1</w:t>
      </w:r>
    </w:p>
    <w:p w:rsidR="00954185" w:rsidRPr="00A7661B" w:rsidRDefault="00954185" w:rsidP="00954185">
      <w:pPr>
        <w:spacing w:after="0" w:line="240" w:lineRule="auto"/>
        <w:jc w:val="right"/>
        <w:rPr>
          <w:rFonts w:ascii="Times New Roman" w:hAnsi="Times New Roman"/>
          <w:sz w:val="24"/>
          <w:szCs w:val="24"/>
          <w:lang w:val="uk-UA"/>
        </w:rPr>
      </w:pPr>
      <w:r w:rsidRPr="00A7661B">
        <w:rPr>
          <w:rFonts w:ascii="Times New Roman" w:hAnsi="Times New Roman"/>
          <w:sz w:val="24"/>
          <w:szCs w:val="24"/>
          <w:lang w:val="uk-UA"/>
        </w:rPr>
        <w:t>до рішення Зеленодольської міської ради</w:t>
      </w:r>
    </w:p>
    <w:p w:rsidR="00954185" w:rsidRPr="00A7661B" w:rsidRDefault="00954185" w:rsidP="00954185">
      <w:pPr>
        <w:spacing w:after="0" w:line="240" w:lineRule="auto"/>
        <w:jc w:val="right"/>
        <w:rPr>
          <w:rFonts w:ascii="Times New Roman" w:hAnsi="Times New Roman"/>
          <w:sz w:val="24"/>
          <w:szCs w:val="24"/>
          <w:lang w:val="uk-UA"/>
        </w:rPr>
      </w:pPr>
      <w:r w:rsidRPr="00A7661B">
        <w:rPr>
          <w:rFonts w:ascii="Times New Roman" w:hAnsi="Times New Roman"/>
          <w:b/>
          <w:sz w:val="24"/>
          <w:szCs w:val="24"/>
          <w:lang w:val="uk-UA"/>
        </w:rPr>
        <w:t xml:space="preserve">                                                                                                 </w:t>
      </w:r>
      <w:r w:rsidRPr="00A7661B">
        <w:rPr>
          <w:rFonts w:ascii="Times New Roman" w:hAnsi="Times New Roman"/>
          <w:sz w:val="24"/>
          <w:szCs w:val="24"/>
          <w:lang w:val="uk-UA"/>
        </w:rPr>
        <w:t xml:space="preserve">від 25  квітня  2018 р. № 707 </w:t>
      </w:r>
    </w:p>
    <w:p w:rsidR="00954185" w:rsidRPr="00A7661B" w:rsidRDefault="00954185" w:rsidP="00954185">
      <w:pPr>
        <w:spacing w:after="0" w:line="240" w:lineRule="auto"/>
        <w:jc w:val="center"/>
        <w:rPr>
          <w:rFonts w:ascii="Times New Roman" w:eastAsia="Times New Roman" w:hAnsi="Times New Roman"/>
          <w:b/>
          <w:sz w:val="24"/>
          <w:szCs w:val="20"/>
          <w:lang w:val="uk-UA" w:eastAsia="ru-RU"/>
        </w:rPr>
      </w:pPr>
    </w:p>
    <w:p w:rsidR="00954185" w:rsidRPr="00A7661B" w:rsidRDefault="00954185" w:rsidP="00954185">
      <w:pPr>
        <w:spacing w:after="0" w:line="240" w:lineRule="auto"/>
        <w:jc w:val="center"/>
        <w:rPr>
          <w:rFonts w:ascii="Times New Roman" w:eastAsia="Times New Roman" w:hAnsi="Times New Roman"/>
          <w:b/>
          <w:sz w:val="24"/>
          <w:szCs w:val="24"/>
          <w:lang w:val="uk-UA" w:eastAsia="ru-RU"/>
        </w:rPr>
      </w:pPr>
      <w:r w:rsidRPr="00A7661B">
        <w:rPr>
          <w:rFonts w:ascii="Times New Roman" w:eastAsia="Times New Roman" w:hAnsi="Times New Roman"/>
          <w:b/>
          <w:sz w:val="24"/>
          <w:szCs w:val="24"/>
          <w:lang w:val="uk-UA" w:eastAsia="ru-RU"/>
        </w:rPr>
        <w:t>ПРОГРАМА</w:t>
      </w:r>
    </w:p>
    <w:p w:rsidR="00954185" w:rsidRPr="00A7661B" w:rsidRDefault="00954185" w:rsidP="00954185">
      <w:pPr>
        <w:spacing w:after="0" w:line="240" w:lineRule="auto"/>
        <w:jc w:val="center"/>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 xml:space="preserve"> святкування Дня пам’яті та примирення і 73 річниці перемоги над нацизмом у Другій світовій війні на 2018 рік  </w:t>
      </w:r>
    </w:p>
    <w:p w:rsidR="00954185" w:rsidRPr="00A7661B" w:rsidRDefault="00954185" w:rsidP="00954185">
      <w:pPr>
        <w:spacing w:after="0" w:line="240" w:lineRule="auto"/>
        <w:jc w:val="center"/>
        <w:rPr>
          <w:rFonts w:ascii="Times New Roman" w:eastAsia="Times New Roman" w:hAnsi="Times New Roman"/>
          <w:b/>
          <w:sz w:val="24"/>
          <w:szCs w:val="20"/>
          <w:lang w:val="uk-UA" w:eastAsia="ru-RU"/>
        </w:rPr>
      </w:pPr>
    </w:p>
    <w:p w:rsidR="00954185" w:rsidRPr="00A7661B" w:rsidRDefault="00954185" w:rsidP="00954185">
      <w:pPr>
        <w:spacing w:after="0" w:line="240" w:lineRule="auto"/>
        <w:jc w:val="center"/>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Розділ І.</w:t>
      </w:r>
    </w:p>
    <w:p w:rsidR="00954185" w:rsidRPr="00A7661B" w:rsidRDefault="00954185" w:rsidP="00954185">
      <w:pPr>
        <w:spacing w:after="0" w:line="240" w:lineRule="auto"/>
        <w:jc w:val="both"/>
        <w:rPr>
          <w:rFonts w:ascii="Times New Roman" w:eastAsia="Times New Roman" w:hAnsi="Times New Roman"/>
          <w:b/>
          <w:sz w:val="24"/>
          <w:szCs w:val="20"/>
          <w:lang w:val="uk-UA" w:eastAsia="ru-RU"/>
        </w:rPr>
      </w:pPr>
      <w:r w:rsidRPr="00A7661B">
        <w:rPr>
          <w:rFonts w:ascii="Times New Roman" w:eastAsia="Times New Roman" w:hAnsi="Times New Roman"/>
          <w:sz w:val="24"/>
          <w:szCs w:val="20"/>
          <w:lang w:val="uk-UA" w:eastAsia="ru-RU"/>
        </w:rPr>
        <w:t>1.1. Назва програми: Програма</w:t>
      </w:r>
      <w:r w:rsidRPr="00A7661B">
        <w:rPr>
          <w:rFonts w:ascii="Times New Roman" w:eastAsia="Times New Roman" w:hAnsi="Times New Roman"/>
          <w:sz w:val="24"/>
          <w:szCs w:val="24"/>
          <w:lang w:val="uk-UA" w:eastAsia="ru-RU"/>
        </w:rPr>
        <w:t xml:space="preserve"> святкування Дня пам’яті та примирення і 73 річниці перемоги над нацизмом у Другій світовій війні.</w:t>
      </w:r>
    </w:p>
    <w:p w:rsidR="00954185" w:rsidRPr="00A7661B" w:rsidRDefault="00954185" w:rsidP="00954185">
      <w:pPr>
        <w:spacing w:after="0" w:line="240" w:lineRule="auto"/>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 xml:space="preserve">1.2. Цільова спрямованість програми: </w:t>
      </w:r>
      <w:r w:rsidRPr="00A7661B">
        <w:rPr>
          <w:rFonts w:ascii="Times New Roman" w:eastAsia="Times New Roman" w:hAnsi="Times New Roman"/>
          <w:sz w:val="24"/>
          <w:szCs w:val="24"/>
          <w:lang w:val="uk-UA" w:eastAsia="ru-RU"/>
        </w:rPr>
        <w:t>культурно - освітній</w:t>
      </w:r>
    </w:p>
    <w:p w:rsidR="00954185" w:rsidRPr="00A7661B" w:rsidRDefault="00954185" w:rsidP="00954185">
      <w:pPr>
        <w:spacing w:after="0" w:line="240" w:lineRule="auto"/>
        <w:ind w:left="426" w:hanging="426"/>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1.3. Підстава для розроблення програми:  Закон України «Про місцеве самоврядування в Україні», ст. 91 Бюджетного Кодексу України</w:t>
      </w:r>
    </w:p>
    <w:p w:rsidR="00954185" w:rsidRPr="00A7661B" w:rsidRDefault="00954185" w:rsidP="00954185">
      <w:pPr>
        <w:spacing w:after="0" w:line="240" w:lineRule="auto"/>
        <w:ind w:left="426" w:hanging="426"/>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1.4. Термін реалізації програми: 2018 рік.</w:t>
      </w:r>
    </w:p>
    <w:p w:rsidR="00954185" w:rsidRPr="00A7661B" w:rsidRDefault="00954185" w:rsidP="00954185">
      <w:pPr>
        <w:spacing w:after="0" w:line="240" w:lineRule="auto"/>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 xml:space="preserve">1.5. Актуальність та мета програми : </w:t>
      </w:r>
    </w:p>
    <w:p w:rsidR="00954185" w:rsidRPr="00A7661B" w:rsidRDefault="00954185" w:rsidP="00954185">
      <w:pPr>
        <w:spacing w:after="0" w:line="240" w:lineRule="auto"/>
        <w:jc w:val="both"/>
        <w:rPr>
          <w:rFonts w:ascii="Times New Roman" w:eastAsia="Times New Roman" w:hAnsi="Times New Roman"/>
          <w:sz w:val="24"/>
          <w:szCs w:val="24"/>
          <w:shd w:val="clear" w:color="auto" w:fill="FFFFFF"/>
          <w:lang w:val="uk-UA" w:eastAsia="ru-RU"/>
        </w:rPr>
      </w:pPr>
      <w:r w:rsidRPr="00A7661B">
        <w:rPr>
          <w:rFonts w:ascii="Times New Roman" w:eastAsia="Times New Roman" w:hAnsi="Times New Roman"/>
          <w:sz w:val="24"/>
          <w:szCs w:val="20"/>
          <w:lang w:val="uk-UA" w:eastAsia="ru-RU"/>
        </w:rPr>
        <w:lastRenderedPageBreak/>
        <w:tab/>
        <w:t>На даний час  дуже актуальною є консолідації суспільства навколо національної пам'яті про жертовність Українського народу у період Другої світової війни, його вагомого внеску в перемогу над нацизмом. Метою програми є організація належного відзначення мужності та героїзму переможців нацизму у Другій світовій війні, видатного внеску Українського народу у перемогу Антигітлерівської коаліції, вшанування пам'яті жертв Другої світової війни, посилення державної підтримки ветеранів війни, учасників українського визвольного руху цього періоду, жертв нацистських переслідувань.</w:t>
      </w:r>
    </w:p>
    <w:p w:rsidR="00954185" w:rsidRPr="00A7661B" w:rsidRDefault="00954185" w:rsidP="00954185">
      <w:pPr>
        <w:spacing w:after="0" w:line="240" w:lineRule="auto"/>
        <w:ind w:left="426" w:hanging="426"/>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1.6. Соціальна категорія, на яку розраховано реалізацію програми: населення Зеленодольської міської об’єднаної територіальної громади.</w:t>
      </w:r>
    </w:p>
    <w:p w:rsidR="00954185" w:rsidRPr="00A7661B" w:rsidRDefault="00954185" w:rsidP="00954185">
      <w:pPr>
        <w:spacing w:after="0" w:line="240" w:lineRule="auto"/>
        <w:ind w:left="426" w:hanging="426"/>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0"/>
          <w:lang w:val="uk-UA" w:eastAsia="ru-RU"/>
        </w:rPr>
        <w:t>1.7</w:t>
      </w:r>
      <w:r w:rsidRPr="00A7661B">
        <w:rPr>
          <w:rFonts w:ascii="Times New Roman" w:eastAsia="Times New Roman" w:hAnsi="Times New Roman"/>
          <w:sz w:val="24"/>
          <w:szCs w:val="24"/>
          <w:lang w:val="uk-UA" w:eastAsia="ru-RU"/>
        </w:rPr>
        <w:t xml:space="preserve"> Завдання програми: </w:t>
      </w:r>
    </w:p>
    <w:p w:rsidR="00954185" w:rsidRPr="00A7661B" w:rsidRDefault="00954185" w:rsidP="00954185">
      <w:pPr>
        <w:spacing w:after="0" w:line="240" w:lineRule="auto"/>
        <w:jc w:val="both"/>
        <w:rPr>
          <w:rFonts w:ascii="Times New Roman" w:eastAsia="Times New Roman" w:hAnsi="Times New Roman"/>
          <w:sz w:val="24"/>
          <w:szCs w:val="24"/>
          <w:shd w:val="clear" w:color="auto" w:fill="FFFFFF"/>
          <w:lang w:val="uk-UA" w:eastAsia="ru-RU"/>
        </w:rPr>
      </w:pPr>
      <w:r w:rsidRPr="00A7661B">
        <w:rPr>
          <w:rFonts w:ascii="Times New Roman" w:eastAsia="Times New Roman" w:hAnsi="Times New Roman"/>
          <w:sz w:val="24"/>
          <w:szCs w:val="24"/>
          <w:lang w:val="uk-UA" w:eastAsia="ru-RU"/>
        </w:rPr>
        <w:t xml:space="preserve">Завданнями програми є культурно-освітній розвиток населення, </w:t>
      </w:r>
      <w:r w:rsidRPr="00A7661B">
        <w:rPr>
          <w:rFonts w:ascii="Times New Roman" w:eastAsia="Times New Roman" w:hAnsi="Times New Roman"/>
          <w:sz w:val="24"/>
          <w:szCs w:val="20"/>
          <w:lang w:val="uk-UA" w:eastAsia="ru-RU"/>
        </w:rPr>
        <w:t>виховання у молоді почуття патріотизму, національної гідності, готовності до захисту своєї держави, шанобливого ставлення до старшого покоління.</w:t>
      </w:r>
      <w:r w:rsidRPr="00A7661B">
        <w:rPr>
          <w:rFonts w:ascii="Times New Roman" w:eastAsia="Times New Roman" w:hAnsi="Times New Roman"/>
          <w:sz w:val="24"/>
          <w:szCs w:val="24"/>
          <w:shd w:val="clear" w:color="auto" w:fill="FFFFFF"/>
          <w:lang w:val="uk-UA" w:eastAsia="ru-RU"/>
        </w:rPr>
        <w:t xml:space="preserve"> </w:t>
      </w:r>
    </w:p>
    <w:p w:rsidR="00954185" w:rsidRPr="00A7661B" w:rsidRDefault="00954185" w:rsidP="00954185">
      <w:pPr>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1.8. Перелік заходів програми:</w:t>
      </w:r>
    </w:p>
    <w:p w:rsidR="00954185" w:rsidRPr="00A7661B" w:rsidRDefault="00954185" w:rsidP="00954185">
      <w:pPr>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 проведення урочистостей в м. Зеленодольську, с. Велика Костромка, с. Мар’янське : запалення вічного вогню, мітинги, покладання квітів, спортивна естафета, святкові концерти, відвідування учасників бойових дій на дому та ін.;</w:t>
      </w:r>
    </w:p>
    <w:p w:rsidR="00954185" w:rsidRPr="00A7661B" w:rsidRDefault="00954185" w:rsidP="00954185">
      <w:pPr>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0"/>
          <w:lang w:val="uk-UA" w:eastAsia="ru-RU"/>
        </w:rPr>
        <w:t>-</w:t>
      </w:r>
      <w:r w:rsidRPr="00A7661B">
        <w:rPr>
          <w:rFonts w:ascii="Times New Roman" w:eastAsia="Times New Roman" w:hAnsi="Times New Roman"/>
          <w:sz w:val="24"/>
          <w:szCs w:val="24"/>
          <w:lang w:val="uk-UA" w:eastAsia="ru-RU"/>
        </w:rPr>
        <w:t xml:space="preserve"> придбання матеріалів для організації проведення урочистостей в м. Зеленодольську, с. Велика Костромка, с. Мар’янське.</w:t>
      </w:r>
    </w:p>
    <w:p w:rsidR="00954185" w:rsidRPr="00A7661B" w:rsidRDefault="00954185" w:rsidP="00954185">
      <w:pPr>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1.9. Очікуваний результат виконання програми :</w:t>
      </w:r>
    </w:p>
    <w:p w:rsidR="00954185" w:rsidRPr="00A7661B" w:rsidRDefault="00954185" w:rsidP="00954185">
      <w:pPr>
        <w:spacing w:after="0" w:line="240" w:lineRule="auto"/>
        <w:ind w:left="426" w:hanging="426"/>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 xml:space="preserve">сприяння участі громадян у заходах, пов'язаних із відзначенням Дня пам'яті та примирення і Дня перемоги над нацизмом у Другій світовій війні, належне вшанування пам’яті  загиблих. </w:t>
      </w:r>
    </w:p>
    <w:p w:rsidR="00954185" w:rsidRPr="00A7661B" w:rsidRDefault="00954185" w:rsidP="00954185">
      <w:pPr>
        <w:spacing w:after="0" w:line="240" w:lineRule="auto"/>
        <w:ind w:left="426" w:hanging="426"/>
        <w:jc w:val="both"/>
        <w:rPr>
          <w:rFonts w:ascii="Times New Roman" w:eastAsia="Times New Roman" w:hAnsi="Times New Roman"/>
          <w:b/>
          <w:sz w:val="24"/>
          <w:szCs w:val="20"/>
          <w:lang w:val="uk-UA" w:eastAsia="ru-RU"/>
        </w:rPr>
      </w:pPr>
      <w:r w:rsidRPr="00A7661B">
        <w:rPr>
          <w:rFonts w:ascii="Times New Roman" w:eastAsia="Times New Roman" w:hAnsi="Times New Roman"/>
          <w:b/>
          <w:sz w:val="24"/>
          <w:szCs w:val="20"/>
          <w:lang w:val="uk-UA" w:eastAsia="ru-RU"/>
        </w:rPr>
        <w:t xml:space="preserve">                                                               Розділ ІІ.</w:t>
      </w:r>
    </w:p>
    <w:p w:rsidR="00954185" w:rsidRPr="00A7661B" w:rsidRDefault="00954185" w:rsidP="00954185">
      <w:pPr>
        <w:spacing w:after="0" w:line="240" w:lineRule="auto"/>
        <w:ind w:left="426" w:hanging="426"/>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2.1. Замовник програми: Виконавчий комітет Зеленодольської міської ради.</w:t>
      </w:r>
    </w:p>
    <w:p w:rsidR="00954185" w:rsidRPr="00A7661B" w:rsidRDefault="00954185" w:rsidP="00954185">
      <w:pPr>
        <w:spacing w:after="0" w:line="240" w:lineRule="auto"/>
        <w:ind w:left="426" w:hanging="426"/>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2.2. Керівник (відповідальний за реалізацію програми): Виконавчий комітет Зеленодольської міської ради.</w:t>
      </w:r>
    </w:p>
    <w:p w:rsidR="00954185" w:rsidRPr="00A7661B" w:rsidRDefault="00954185" w:rsidP="00954185">
      <w:pPr>
        <w:spacing w:after="0" w:line="240" w:lineRule="auto"/>
        <w:ind w:left="426" w:hanging="426"/>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2.3. Перелік організацій, що беруть участь у реалізації програми:  Виконавчий комітет Зеленодольської міської ради та підпорядковані бюджетні установи</w:t>
      </w:r>
      <w:r w:rsidRPr="00A7661B">
        <w:rPr>
          <w:rFonts w:ascii="Times New Roman" w:eastAsia="Times New Roman" w:hAnsi="Times New Roman"/>
          <w:b/>
          <w:sz w:val="24"/>
          <w:szCs w:val="20"/>
          <w:lang w:val="uk-UA" w:eastAsia="ru-RU"/>
        </w:rPr>
        <w:t xml:space="preserve">                                                             </w:t>
      </w:r>
    </w:p>
    <w:p w:rsidR="00954185" w:rsidRPr="00A7661B" w:rsidRDefault="00954185" w:rsidP="00954185">
      <w:pPr>
        <w:spacing w:after="0" w:line="240" w:lineRule="auto"/>
        <w:ind w:left="426" w:hanging="426"/>
        <w:jc w:val="both"/>
        <w:rPr>
          <w:rFonts w:ascii="Times New Roman" w:eastAsia="Times New Roman" w:hAnsi="Times New Roman"/>
          <w:b/>
          <w:sz w:val="24"/>
          <w:szCs w:val="20"/>
          <w:lang w:val="uk-UA" w:eastAsia="ru-RU"/>
        </w:rPr>
      </w:pPr>
      <w:r w:rsidRPr="00A7661B">
        <w:rPr>
          <w:rFonts w:ascii="Times New Roman" w:eastAsia="Times New Roman" w:hAnsi="Times New Roman"/>
          <w:sz w:val="24"/>
          <w:szCs w:val="20"/>
          <w:lang w:val="uk-UA" w:eastAsia="ru-RU"/>
        </w:rPr>
        <w:t xml:space="preserve">                                                            </w:t>
      </w:r>
      <w:r w:rsidRPr="00A7661B">
        <w:rPr>
          <w:rFonts w:ascii="Times New Roman" w:eastAsia="Times New Roman" w:hAnsi="Times New Roman"/>
          <w:b/>
          <w:sz w:val="24"/>
          <w:szCs w:val="20"/>
          <w:lang w:val="uk-UA" w:eastAsia="ru-RU"/>
        </w:rPr>
        <w:t>Розділ ІІІ.</w:t>
      </w:r>
    </w:p>
    <w:p w:rsidR="00954185" w:rsidRPr="00A7661B" w:rsidRDefault="00954185" w:rsidP="00954185">
      <w:pPr>
        <w:spacing w:after="0" w:line="240" w:lineRule="auto"/>
        <w:ind w:left="426" w:hanging="426"/>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3.1. Загальний обсяг фінансування програми: 17400   грн., у тому числі за рахунок загального фонду  міського бюджету –   17400  грн.</w:t>
      </w:r>
    </w:p>
    <w:p w:rsidR="00954185" w:rsidRPr="00A7661B" w:rsidRDefault="00954185" w:rsidP="00954185">
      <w:pPr>
        <w:spacing w:after="0" w:line="240" w:lineRule="auto"/>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 xml:space="preserve">3.2. Джерела фінансування програми: бюджет Зеленодольської міської ради </w:t>
      </w:r>
    </w:p>
    <w:p w:rsidR="009F5876" w:rsidRPr="00A7661B" w:rsidRDefault="00954185" w:rsidP="009F5876">
      <w:pPr>
        <w:spacing w:after="0" w:line="240" w:lineRule="auto"/>
        <w:ind w:left="426" w:hanging="426"/>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3.3.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w:t>
      </w:r>
    </w:p>
    <w:p w:rsidR="00954185" w:rsidRPr="00A7661B" w:rsidRDefault="00954185" w:rsidP="009F5876">
      <w:pPr>
        <w:spacing w:after="0" w:line="240" w:lineRule="auto"/>
        <w:ind w:left="426" w:hanging="426"/>
        <w:jc w:val="both"/>
        <w:rPr>
          <w:rFonts w:ascii="Times New Roman" w:hAnsi="Times New Roman"/>
          <w:b/>
          <w:sz w:val="24"/>
          <w:szCs w:val="24"/>
          <w:lang w:val="uk-UA"/>
        </w:rPr>
      </w:pPr>
      <w:r w:rsidRPr="00A7661B">
        <w:rPr>
          <w:lang w:val="uk-UA"/>
        </w:rPr>
        <w:t xml:space="preserve">            </w:t>
      </w:r>
      <w:r w:rsidRPr="00A7661B">
        <w:rPr>
          <w:rFonts w:ascii="Times New Roman" w:hAnsi="Times New Roman"/>
          <w:b/>
          <w:sz w:val="24"/>
          <w:szCs w:val="24"/>
          <w:lang w:val="uk-UA"/>
        </w:rPr>
        <w:t>Секретар міської ради                                                                          О.М.</w:t>
      </w:r>
      <w:r w:rsidR="009F5876" w:rsidRPr="00A7661B">
        <w:rPr>
          <w:rFonts w:ascii="Times New Roman" w:hAnsi="Times New Roman"/>
          <w:b/>
          <w:sz w:val="24"/>
          <w:szCs w:val="24"/>
          <w:lang w:val="uk-UA"/>
        </w:rPr>
        <w:t xml:space="preserve"> </w:t>
      </w:r>
      <w:r w:rsidRPr="00A7661B">
        <w:rPr>
          <w:rFonts w:ascii="Times New Roman" w:hAnsi="Times New Roman"/>
          <w:b/>
          <w:sz w:val="24"/>
          <w:szCs w:val="24"/>
          <w:lang w:val="uk-UA"/>
        </w:rPr>
        <w:t xml:space="preserve">Ярошенко </w:t>
      </w:r>
    </w:p>
    <w:p w:rsidR="009F5876" w:rsidRPr="00A7661B" w:rsidRDefault="009F5876" w:rsidP="009F5876">
      <w:pPr>
        <w:spacing w:after="0" w:line="240" w:lineRule="auto"/>
        <w:rPr>
          <w:rFonts w:ascii="Times New Roman" w:eastAsia="Times New Roman" w:hAnsi="Times New Roman"/>
          <w:sz w:val="20"/>
          <w:szCs w:val="20"/>
          <w:lang w:val="uk-UA" w:eastAsia="ru-RU"/>
        </w:rPr>
      </w:pPr>
    </w:p>
    <w:p w:rsidR="009F5876" w:rsidRPr="00A7661B" w:rsidRDefault="009F5876" w:rsidP="009F5876">
      <w:pPr>
        <w:spacing w:after="0" w:line="240" w:lineRule="auto"/>
        <w:rPr>
          <w:rFonts w:ascii="Times New Roman" w:eastAsia="Times New Roman" w:hAnsi="Times New Roman"/>
          <w:sz w:val="20"/>
          <w:szCs w:val="20"/>
          <w:lang w:val="uk-UA" w:eastAsia="ru-RU"/>
        </w:rPr>
      </w:pPr>
    </w:p>
    <w:p w:rsidR="009F5876" w:rsidRPr="00A7661B" w:rsidRDefault="009F5876" w:rsidP="009F5876">
      <w:pPr>
        <w:spacing w:after="0" w:line="240" w:lineRule="auto"/>
        <w:ind w:left="5387"/>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Додаток  2</w:t>
      </w:r>
    </w:p>
    <w:p w:rsidR="009F5876" w:rsidRPr="00A7661B" w:rsidRDefault="009F5876" w:rsidP="009F5876">
      <w:pPr>
        <w:spacing w:after="0" w:line="240" w:lineRule="auto"/>
        <w:ind w:left="5387"/>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до рішення міської ради</w:t>
      </w:r>
    </w:p>
    <w:p w:rsidR="009F5876" w:rsidRPr="00A7661B" w:rsidRDefault="009F5876" w:rsidP="009F5876">
      <w:pPr>
        <w:spacing w:after="0" w:line="240" w:lineRule="auto"/>
        <w:ind w:left="5387"/>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від 25 квітня 2018 року № 707</w:t>
      </w:r>
    </w:p>
    <w:p w:rsidR="009F5876" w:rsidRPr="00A7661B" w:rsidRDefault="009F5876" w:rsidP="009F5876">
      <w:pPr>
        <w:spacing w:after="0" w:line="240" w:lineRule="auto"/>
        <w:jc w:val="right"/>
        <w:rPr>
          <w:rFonts w:ascii="Times New Roman" w:eastAsia="Times New Roman" w:hAnsi="Times New Roman"/>
          <w:sz w:val="24"/>
          <w:szCs w:val="20"/>
          <w:lang w:val="uk-UA" w:eastAsia="x-none"/>
        </w:rPr>
      </w:pPr>
    </w:p>
    <w:p w:rsidR="009F5876" w:rsidRPr="00A7661B" w:rsidRDefault="009F5876" w:rsidP="009F5876">
      <w:pPr>
        <w:spacing w:after="0" w:line="240" w:lineRule="auto"/>
        <w:jc w:val="center"/>
        <w:rPr>
          <w:rFonts w:ascii="Times New Roman" w:eastAsia="Times New Roman" w:hAnsi="Times New Roman"/>
          <w:b/>
          <w:sz w:val="24"/>
          <w:szCs w:val="20"/>
          <w:lang w:val="uk-UA" w:eastAsia="x-none"/>
        </w:rPr>
      </w:pPr>
      <w:r w:rsidRPr="00A7661B">
        <w:rPr>
          <w:rFonts w:ascii="Times New Roman" w:eastAsia="Times New Roman" w:hAnsi="Times New Roman"/>
          <w:b/>
          <w:sz w:val="24"/>
          <w:szCs w:val="20"/>
          <w:lang w:val="uk-UA" w:eastAsia="x-none"/>
        </w:rPr>
        <w:t xml:space="preserve"> ПРОГРАМА</w:t>
      </w:r>
    </w:p>
    <w:p w:rsidR="009F5876" w:rsidRPr="00A7661B" w:rsidRDefault="009F5876" w:rsidP="009F5876">
      <w:pPr>
        <w:spacing w:after="0" w:line="240" w:lineRule="auto"/>
        <w:jc w:val="center"/>
        <w:rPr>
          <w:rFonts w:ascii="Times New Roman" w:eastAsia="Times New Roman" w:hAnsi="Times New Roman"/>
          <w:b/>
          <w:sz w:val="24"/>
          <w:szCs w:val="20"/>
          <w:lang w:val="uk-UA" w:eastAsia="x-none"/>
        </w:rPr>
      </w:pPr>
      <w:r w:rsidRPr="00A7661B">
        <w:rPr>
          <w:rFonts w:ascii="Times New Roman" w:eastAsia="Times New Roman" w:hAnsi="Times New Roman"/>
          <w:b/>
          <w:sz w:val="24"/>
          <w:szCs w:val="20"/>
          <w:lang w:val="uk-UA" w:eastAsia="x-none"/>
        </w:rPr>
        <w:t>економічного і соціального розвитку Зеленодольської об’єднаної територіальної громади на 2018 рік (зі змінами)</w:t>
      </w:r>
    </w:p>
    <w:p w:rsidR="009F5876" w:rsidRPr="00A7661B" w:rsidRDefault="009F5876" w:rsidP="009F5876">
      <w:pPr>
        <w:spacing w:after="0" w:line="240" w:lineRule="auto"/>
        <w:jc w:val="center"/>
        <w:rPr>
          <w:rFonts w:ascii="Times New Roman" w:eastAsia="Times New Roman" w:hAnsi="Times New Roman"/>
          <w:sz w:val="24"/>
          <w:szCs w:val="20"/>
          <w:lang w:val="uk-UA" w:eastAsia="x-none"/>
        </w:rPr>
      </w:pPr>
    </w:p>
    <w:p w:rsidR="009F5876" w:rsidRPr="00A7661B" w:rsidRDefault="009F5876" w:rsidP="009F5876">
      <w:pPr>
        <w:spacing w:after="0" w:line="240" w:lineRule="auto"/>
        <w:jc w:val="center"/>
        <w:rPr>
          <w:rFonts w:ascii="Times New Roman" w:eastAsia="Times New Roman" w:hAnsi="Times New Roman"/>
          <w:b/>
          <w:sz w:val="24"/>
          <w:szCs w:val="20"/>
          <w:lang w:val="x-none" w:eastAsia="x-none"/>
        </w:rPr>
      </w:pPr>
      <w:r w:rsidRPr="00A7661B">
        <w:rPr>
          <w:rFonts w:ascii="Times New Roman" w:eastAsia="Times New Roman" w:hAnsi="Times New Roman"/>
          <w:b/>
          <w:sz w:val="24"/>
          <w:szCs w:val="20"/>
          <w:lang w:val="x-none" w:eastAsia="x-none"/>
        </w:rPr>
        <w:t>Розділ І.</w:t>
      </w:r>
    </w:p>
    <w:p w:rsidR="009F5876" w:rsidRPr="00A7661B" w:rsidRDefault="009F5876" w:rsidP="009F5876">
      <w:pPr>
        <w:spacing w:after="0" w:line="240" w:lineRule="auto"/>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 xml:space="preserve">1.1. Назва програми: програма економічного і соціального розвитку Зеленодольської об’єднаної територіальної громади </w:t>
      </w:r>
    </w:p>
    <w:p w:rsidR="009F5876" w:rsidRPr="00A7661B" w:rsidRDefault="009F5876" w:rsidP="009F5876">
      <w:pPr>
        <w:spacing w:after="0" w:line="240" w:lineRule="auto"/>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1.</w:t>
      </w:r>
      <w:r w:rsidRPr="00A7661B">
        <w:rPr>
          <w:rFonts w:ascii="Times New Roman" w:eastAsia="Times New Roman" w:hAnsi="Times New Roman"/>
          <w:sz w:val="24"/>
          <w:szCs w:val="20"/>
          <w:lang w:val="uk-UA" w:eastAsia="x-none"/>
        </w:rPr>
        <w:t>2</w:t>
      </w:r>
      <w:r w:rsidRPr="00A7661B">
        <w:rPr>
          <w:rFonts w:ascii="Times New Roman" w:eastAsia="Times New Roman" w:hAnsi="Times New Roman"/>
          <w:sz w:val="24"/>
          <w:szCs w:val="20"/>
          <w:lang w:val="x-none" w:eastAsia="x-none"/>
        </w:rPr>
        <w:t>. Цільова спрямованість програми: Соціально-економічний розвиток міста Зеленодольськ, с.М.Костромка, с.Мар’янське, с.В.Костромка</w:t>
      </w:r>
    </w:p>
    <w:p w:rsidR="009F5876" w:rsidRPr="00A7661B" w:rsidRDefault="009F5876" w:rsidP="009F5876">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1.</w:t>
      </w:r>
      <w:r w:rsidRPr="00A7661B">
        <w:rPr>
          <w:rFonts w:ascii="Times New Roman" w:eastAsia="Times New Roman" w:hAnsi="Times New Roman"/>
          <w:sz w:val="24"/>
          <w:szCs w:val="20"/>
          <w:lang w:val="uk-UA" w:eastAsia="x-none"/>
        </w:rPr>
        <w:t>3</w:t>
      </w:r>
      <w:r w:rsidRPr="00A7661B">
        <w:rPr>
          <w:rFonts w:ascii="Times New Roman" w:eastAsia="Times New Roman" w:hAnsi="Times New Roman"/>
          <w:sz w:val="24"/>
          <w:szCs w:val="20"/>
          <w:lang w:val="x-none" w:eastAsia="x-none"/>
        </w:rPr>
        <w:t>. Зміст програми: соціально-економічний.</w:t>
      </w:r>
    </w:p>
    <w:p w:rsidR="009F5876" w:rsidRPr="00A7661B" w:rsidRDefault="009F5876" w:rsidP="009F5876">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1.</w:t>
      </w:r>
      <w:r w:rsidRPr="00A7661B">
        <w:rPr>
          <w:rFonts w:ascii="Times New Roman" w:eastAsia="Times New Roman" w:hAnsi="Times New Roman"/>
          <w:sz w:val="24"/>
          <w:szCs w:val="20"/>
          <w:lang w:val="uk-UA" w:eastAsia="x-none"/>
        </w:rPr>
        <w:t>4</w:t>
      </w:r>
      <w:r w:rsidRPr="00A7661B">
        <w:rPr>
          <w:rFonts w:ascii="Times New Roman" w:eastAsia="Times New Roman" w:hAnsi="Times New Roman"/>
          <w:sz w:val="24"/>
          <w:szCs w:val="20"/>
          <w:lang w:val="x-none" w:eastAsia="x-none"/>
        </w:rPr>
        <w:t xml:space="preserve">. Підстава для розроблення програми:  Закон України </w:t>
      </w:r>
      <w:r w:rsidRPr="00A7661B">
        <w:rPr>
          <w:rFonts w:ascii="Times New Roman" w:eastAsia="Times New Roman" w:hAnsi="Times New Roman"/>
          <w:sz w:val="24"/>
          <w:szCs w:val="20"/>
          <w:lang w:val="uk-UA" w:eastAsia="x-none"/>
        </w:rPr>
        <w:t>«</w:t>
      </w:r>
      <w:r w:rsidRPr="00A7661B">
        <w:rPr>
          <w:rFonts w:ascii="Times New Roman" w:eastAsia="Times New Roman" w:hAnsi="Times New Roman"/>
          <w:sz w:val="24"/>
          <w:szCs w:val="20"/>
          <w:lang w:val="x-none" w:eastAsia="x-none"/>
        </w:rPr>
        <w:t>Про місцеве самоврядування в Україні</w:t>
      </w:r>
      <w:r w:rsidRPr="00A7661B">
        <w:rPr>
          <w:rFonts w:ascii="Times New Roman" w:eastAsia="Times New Roman" w:hAnsi="Times New Roman"/>
          <w:sz w:val="24"/>
          <w:szCs w:val="20"/>
          <w:lang w:val="uk-UA" w:eastAsia="x-none"/>
        </w:rPr>
        <w:t>»</w:t>
      </w:r>
      <w:r w:rsidRPr="00A7661B">
        <w:rPr>
          <w:rFonts w:ascii="Times New Roman" w:eastAsia="Times New Roman" w:hAnsi="Times New Roman"/>
          <w:sz w:val="24"/>
          <w:szCs w:val="20"/>
          <w:lang w:val="x-none" w:eastAsia="x-none"/>
        </w:rPr>
        <w:t>, ст. 71 Бюджетного Кодексу України, Закон України «Про державне прогнозування та розроблення програм економічного та соціального розвитку України».</w:t>
      </w:r>
    </w:p>
    <w:p w:rsidR="009F5876" w:rsidRPr="00A7661B" w:rsidRDefault="009F5876" w:rsidP="009F5876">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1.</w:t>
      </w:r>
      <w:r w:rsidRPr="00A7661B">
        <w:rPr>
          <w:rFonts w:ascii="Times New Roman" w:eastAsia="Times New Roman" w:hAnsi="Times New Roman"/>
          <w:sz w:val="24"/>
          <w:szCs w:val="20"/>
          <w:lang w:val="uk-UA" w:eastAsia="x-none"/>
        </w:rPr>
        <w:t>5</w:t>
      </w:r>
      <w:r w:rsidRPr="00A7661B">
        <w:rPr>
          <w:rFonts w:ascii="Times New Roman" w:eastAsia="Times New Roman" w:hAnsi="Times New Roman"/>
          <w:sz w:val="24"/>
          <w:szCs w:val="20"/>
          <w:lang w:val="x-none" w:eastAsia="x-none"/>
        </w:rPr>
        <w:t>. Термін реалізації програми: 201</w:t>
      </w:r>
      <w:r w:rsidRPr="00A7661B">
        <w:rPr>
          <w:rFonts w:ascii="Times New Roman" w:eastAsia="Times New Roman" w:hAnsi="Times New Roman"/>
          <w:sz w:val="24"/>
          <w:szCs w:val="20"/>
          <w:lang w:val="uk-UA" w:eastAsia="x-none"/>
        </w:rPr>
        <w:t>8</w:t>
      </w:r>
      <w:r w:rsidRPr="00A7661B">
        <w:rPr>
          <w:rFonts w:ascii="Times New Roman" w:eastAsia="Times New Roman" w:hAnsi="Times New Roman"/>
          <w:sz w:val="24"/>
          <w:szCs w:val="20"/>
          <w:lang w:val="x-none" w:eastAsia="x-none"/>
        </w:rPr>
        <w:t xml:space="preserve"> рік.</w:t>
      </w:r>
    </w:p>
    <w:p w:rsidR="009F5876" w:rsidRPr="00A7661B" w:rsidRDefault="009F5876" w:rsidP="009F5876">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lastRenderedPageBreak/>
        <w:t>1.</w:t>
      </w:r>
      <w:r w:rsidRPr="00A7661B">
        <w:rPr>
          <w:rFonts w:ascii="Times New Roman" w:eastAsia="Times New Roman" w:hAnsi="Times New Roman"/>
          <w:sz w:val="24"/>
          <w:szCs w:val="20"/>
          <w:lang w:val="uk-UA" w:eastAsia="x-none"/>
        </w:rPr>
        <w:t>6</w:t>
      </w:r>
      <w:r w:rsidRPr="00A7661B">
        <w:rPr>
          <w:rFonts w:ascii="Times New Roman" w:eastAsia="Times New Roman" w:hAnsi="Times New Roman"/>
          <w:sz w:val="24"/>
          <w:szCs w:val="20"/>
          <w:lang w:val="x-none" w:eastAsia="x-none"/>
        </w:rPr>
        <w:t>. Актуальність та мета програми : Соціально-економічний розвиток регіонів є пріоритетним напрямком економічної і соціальної політики держави. Метою програми є – підвищення добробуту населення, вирішення соціально-економічних проблем об’єднаної територіальної громади, забезпечення подальшого економічного розвитку усіх сфер господарського комплексу міста</w:t>
      </w:r>
      <w:r w:rsidRPr="00A7661B">
        <w:rPr>
          <w:rFonts w:ascii="Times New Roman" w:eastAsia="Times New Roman" w:hAnsi="Times New Roman"/>
          <w:sz w:val="24"/>
          <w:szCs w:val="20"/>
          <w:lang w:val="uk-UA" w:eastAsia="x-none"/>
        </w:rPr>
        <w:t xml:space="preserve"> і сіл</w:t>
      </w:r>
      <w:r w:rsidRPr="00A7661B">
        <w:rPr>
          <w:rFonts w:ascii="Times New Roman" w:eastAsia="Times New Roman" w:hAnsi="Times New Roman"/>
          <w:sz w:val="24"/>
          <w:szCs w:val="20"/>
          <w:lang w:val="x-none" w:eastAsia="x-none"/>
        </w:rPr>
        <w:t>, поліпшення матеріально</w:t>
      </w:r>
      <w:r w:rsidRPr="00A7661B">
        <w:rPr>
          <w:rFonts w:ascii="Times New Roman" w:eastAsia="Times New Roman" w:hAnsi="Times New Roman"/>
          <w:sz w:val="24"/>
          <w:szCs w:val="20"/>
          <w:lang w:val="uk-UA" w:eastAsia="x-none"/>
        </w:rPr>
        <w:t xml:space="preserve"> </w:t>
      </w:r>
      <w:r w:rsidRPr="00A7661B">
        <w:rPr>
          <w:rFonts w:ascii="Times New Roman" w:eastAsia="Times New Roman" w:hAnsi="Times New Roman"/>
          <w:sz w:val="24"/>
          <w:szCs w:val="20"/>
          <w:lang w:val="x-none" w:eastAsia="x-none"/>
        </w:rPr>
        <w:t>-</w:t>
      </w:r>
      <w:r w:rsidRPr="00A7661B">
        <w:rPr>
          <w:rFonts w:ascii="Times New Roman" w:eastAsia="Times New Roman" w:hAnsi="Times New Roman"/>
          <w:sz w:val="24"/>
          <w:szCs w:val="20"/>
          <w:lang w:val="uk-UA" w:eastAsia="x-none"/>
        </w:rPr>
        <w:t xml:space="preserve"> </w:t>
      </w:r>
      <w:r w:rsidRPr="00A7661B">
        <w:rPr>
          <w:rFonts w:ascii="Times New Roman" w:eastAsia="Times New Roman" w:hAnsi="Times New Roman"/>
          <w:sz w:val="24"/>
          <w:szCs w:val="20"/>
          <w:lang w:val="x-none" w:eastAsia="x-none"/>
        </w:rPr>
        <w:t>технічної бази бюджетних установ та комунальних підприємств Зеленодольської об’єднаної територіальної громади.</w:t>
      </w:r>
    </w:p>
    <w:p w:rsidR="009F5876" w:rsidRPr="00A7661B" w:rsidRDefault="009F5876" w:rsidP="009F5876">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1.</w:t>
      </w:r>
      <w:r w:rsidRPr="00A7661B">
        <w:rPr>
          <w:rFonts w:ascii="Times New Roman" w:eastAsia="Times New Roman" w:hAnsi="Times New Roman"/>
          <w:sz w:val="24"/>
          <w:szCs w:val="20"/>
          <w:lang w:val="uk-UA" w:eastAsia="x-none"/>
        </w:rPr>
        <w:t>7</w:t>
      </w:r>
      <w:r w:rsidRPr="00A7661B">
        <w:rPr>
          <w:rFonts w:ascii="Times New Roman" w:eastAsia="Times New Roman" w:hAnsi="Times New Roman"/>
          <w:sz w:val="24"/>
          <w:szCs w:val="20"/>
          <w:lang w:val="x-none" w:eastAsia="x-none"/>
        </w:rPr>
        <w:t>. Соціальна категорія, на яку розраховано реалізацію програми: населення м. Зеленодольськ, с.М.Костромка, с.Мар’янське, с.В.Костромка, бюджетні установи та комунальні підприємства Зеленодольської об’єднаної територіальної громади .</w:t>
      </w:r>
    </w:p>
    <w:p w:rsidR="009F5876" w:rsidRPr="00A7661B" w:rsidRDefault="009F5876" w:rsidP="009F5876">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1.</w:t>
      </w:r>
      <w:r w:rsidRPr="00A7661B">
        <w:rPr>
          <w:rFonts w:ascii="Times New Roman" w:eastAsia="Times New Roman" w:hAnsi="Times New Roman"/>
          <w:sz w:val="24"/>
          <w:szCs w:val="20"/>
          <w:lang w:val="uk-UA" w:eastAsia="x-none"/>
        </w:rPr>
        <w:t>8</w:t>
      </w:r>
      <w:r w:rsidRPr="00A7661B">
        <w:rPr>
          <w:rFonts w:ascii="Times New Roman" w:eastAsia="Times New Roman" w:hAnsi="Times New Roman"/>
          <w:sz w:val="24"/>
          <w:szCs w:val="20"/>
          <w:lang w:val="x-none" w:eastAsia="x-none"/>
        </w:rPr>
        <w:t xml:space="preserve">.Галузь та регіони використання програми: </w:t>
      </w:r>
    </w:p>
    <w:p w:rsidR="009F5876" w:rsidRPr="00A7661B" w:rsidRDefault="009F5876" w:rsidP="009F5876">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Галузями використання програми є :</w:t>
      </w:r>
    </w:p>
    <w:p w:rsidR="009F5876" w:rsidRPr="00A7661B" w:rsidRDefault="009F5876" w:rsidP="009F5876">
      <w:pPr>
        <w:numPr>
          <w:ilvl w:val="0"/>
          <w:numId w:val="7"/>
        </w:numPr>
        <w:spacing w:after="0" w:line="240" w:lineRule="auto"/>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здійснення управління Зеленодольською об’єднаною територіальною громадою,</w:t>
      </w:r>
    </w:p>
    <w:p w:rsidR="009F5876" w:rsidRPr="00A7661B" w:rsidRDefault="009F5876" w:rsidP="009F5876">
      <w:pPr>
        <w:numPr>
          <w:ilvl w:val="0"/>
          <w:numId w:val="7"/>
        </w:numPr>
        <w:spacing w:after="0" w:line="240" w:lineRule="auto"/>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житлово-комунальне господарство,</w:t>
      </w:r>
    </w:p>
    <w:p w:rsidR="009F5876" w:rsidRPr="00A7661B" w:rsidRDefault="009F5876" w:rsidP="009F5876">
      <w:pPr>
        <w:numPr>
          <w:ilvl w:val="0"/>
          <w:numId w:val="7"/>
        </w:numPr>
        <w:spacing w:after="0" w:line="240" w:lineRule="auto"/>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установи освіти</w:t>
      </w:r>
      <w:r w:rsidRPr="00A7661B">
        <w:rPr>
          <w:rFonts w:ascii="Times New Roman" w:eastAsia="Times New Roman" w:hAnsi="Times New Roman"/>
          <w:sz w:val="24"/>
          <w:szCs w:val="20"/>
          <w:lang w:val="uk-UA" w:eastAsia="x-none"/>
        </w:rPr>
        <w:t>, культури, охорони здоров’я та інші галузі бюджетної сфери</w:t>
      </w:r>
      <w:r w:rsidRPr="00A7661B">
        <w:rPr>
          <w:rFonts w:ascii="Times New Roman" w:eastAsia="Times New Roman" w:hAnsi="Times New Roman"/>
          <w:sz w:val="24"/>
          <w:szCs w:val="20"/>
          <w:lang w:val="x-none" w:eastAsia="x-none"/>
        </w:rPr>
        <w:t>.</w:t>
      </w:r>
    </w:p>
    <w:p w:rsidR="009F5876" w:rsidRPr="00A7661B" w:rsidRDefault="009F5876" w:rsidP="009F5876">
      <w:pPr>
        <w:spacing w:after="0" w:line="240" w:lineRule="auto"/>
        <w:ind w:left="426" w:hanging="426"/>
        <w:jc w:val="both"/>
        <w:rPr>
          <w:rFonts w:ascii="Times New Roman" w:eastAsia="Times New Roman" w:hAnsi="Times New Roman"/>
          <w:b/>
          <w:sz w:val="24"/>
          <w:szCs w:val="20"/>
          <w:lang w:val="x-none" w:eastAsia="x-none"/>
        </w:rPr>
      </w:pPr>
      <w:r w:rsidRPr="00A7661B">
        <w:rPr>
          <w:rFonts w:ascii="Times New Roman" w:eastAsia="Times New Roman" w:hAnsi="Times New Roman"/>
          <w:b/>
          <w:sz w:val="24"/>
          <w:szCs w:val="20"/>
          <w:lang w:val="x-none" w:eastAsia="x-none"/>
        </w:rPr>
        <w:t xml:space="preserve">                                                               Розділ ІІ.</w:t>
      </w:r>
    </w:p>
    <w:p w:rsidR="009F5876" w:rsidRPr="00A7661B" w:rsidRDefault="009F5876" w:rsidP="009F5876">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2.1. Замовник програми: Виконавчий комітет Зеленодольської міської ради.</w:t>
      </w:r>
    </w:p>
    <w:p w:rsidR="009F5876" w:rsidRPr="00A7661B" w:rsidRDefault="009F5876" w:rsidP="009F5876">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2.2. Керівник (відповідальний за реалізацію програми): Виконавчий комітет Зеленодольської міської ради.</w:t>
      </w:r>
    </w:p>
    <w:p w:rsidR="009F5876" w:rsidRPr="00A7661B" w:rsidRDefault="009F5876" w:rsidP="009F5876">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2.3. Перелік організацій, що беруть участь у реалізації програми:  Виконавчий комітет Зеленодольської міської ради та підпорядковані бюджетні установи</w:t>
      </w:r>
    </w:p>
    <w:p w:rsidR="009F5876" w:rsidRPr="00A7661B" w:rsidRDefault="009F5876" w:rsidP="009F5876">
      <w:pPr>
        <w:spacing w:after="0" w:line="240" w:lineRule="auto"/>
        <w:ind w:left="426" w:hanging="426"/>
        <w:jc w:val="both"/>
        <w:rPr>
          <w:rFonts w:ascii="Times New Roman" w:eastAsia="Times New Roman" w:hAnsi="Times New Roman"/>
          <w:b/>
          <w:sz w:val="24"/>
          <w:szCs w:val="20"/>
          <w:lang w:val="uk-UA" w:eastAsia="x-none"/>
        </w:rPr>
      </w:pPr>
      <w:r w:rsidRPr="00A7661B">
        <w:rPr>
          <w:rFonts w:ascii="Times New Roman" w:eastAsia="Times New Roman" w:hAnsi="Times New Roman"/>
          <w:b/>
          <w:sz w:val="24"/>
          <w:szCs w:val="20"/>
          <w:lang w:val="x-none" w:eastAsia="x-none"/>
        </w:rPr>
        <w:t xml:space="preserve">                                                             Розділ ІІІ.</w:t>
      </w:r>
    </w:p>
    <w:p w:rsidR="009F5876" w:rsidRPr="00A7661B" w:rsidRDefault="009F5876" w:rsidP="009F5876">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3.</w:t>
      </w:r>
      <w:r w:rsidRPr="00A7661B">
        <w:rPr>
          <w:rFonts w:ascii="Times New Roman" w:eastAsia="Times New Roman" w:hAnsi="Times New Roman"/>
          <w:sz w:val="24"/>
          <w:szCs w:val="20"/>
          <w:lang w:val="uk-UA" w:eastAsia="x-none"/>
        </w:rPr>
        <w:t>1</w:t>
      </w:r>
      <w:r w:rsidRPr="00A7661B">
        <w:rPr>
          <w:rFonts w:ascii="Times New Roman" w:eastAsia="Times New Roman" w:hAnsi="Times New Roman"/>
          <w:sz w:val="24"/>
          <w:szCs w:val="20"/>
          <w:lang w:val="x-none" w:eastAsia="x-none"/>
        </w:rPr>
        <w:t>. Кількість розділів – 5.</w:t>
      </w:r>
    </w:p>
    <w:p w:rsidR="009F5876" w:rsidRPr="00A7661B" w:rsidRDefault="009F5876" w:rsidP="009F5876">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3.</w:t>
      </w:r>
      <w:r w:rsidRPr="00A7661B">
        <w:rPr>
          <w:rFonts w:ascii="Times New Roman" w:eastAsia="Times New Roman" w:hAnsi="Times New Roman"/>
          <w:sz w:val="24"/>
          <w:szCs w:val="20"/>
          <w:lang w:val="uk-UA" w:eastAsia="x-none"/>
        </w:rPr>
        <w:t>2</w:t>
      </w:r>
      <w:r w:rsidRPr="00A7661B">
        <w:rPr>
          <w:rFonts w:ascii="Times New Roman" w:eastAsia="Times New Roman" w:hAnsi="Times New Roman"/>
          <w:sz w:val="24"/>
          <w:szCs w:val="20"/>
          <w:lang w:val="x-none" w:eastAsia="x-none"/>
        </w:rPr>
        <w:t xml:space="preserve">. Кількість основних завдань – </w:t>
      </w:r>
      <w:r w:rsidRPr="00A7661B">
        <w:rPr>
          <w:rFonts w:ascii="Times New Roman" w:eastAsia="Times New Roman" w:hAnsi="Times New Roman"/>
          <w:sz w:val="24"/>
          <w:szCs w:val="20"/>
          <w:lang w:val="uk-UA" w:eastAsia="x-none"/>
        </w:rPr>
        <w:t>40.</w:t>
      </w:r>
    </w:p>
    <w:p w:rsidR="009F5876" w:rsidRPr="00A7661B" w:rsidRDefault="009F5876" w:rsidP="009F5876">
      <w:pPr>
        <w:spacing w:after="0" w:line="240" w:lineRule="auto"/>
        <w:ind w:left="426" w:hanging="426"/>
        <w:jc w:val="both"/>
        <w:rPr>
          <w:rFonts w:ascii="Times New Roman" w:eastAsia="Times New Roman" w:hAnsi="Times New Roman"/>
          <w:b/>
          <w:sz w:val="24"/>
          <w:szCs w:val="20"/>
          <w:lang w:val="x-none" w:eastAsia="x-none"/>
        </w:rPr>
      </w:pPr>
      <w:r w:rsidRPr="00A7661B">
        <w:rPr>
          <w:rFonts w:ascii="Times New Roman" w:eastAsia="Times New Roman" w:hAnsi="Times New Roman"/>
          <w:sz w:val="24"/>
          <w:szCs w:val="20"/>
          <w:lang w:val="x-none" w:eastAsia="x-none"/>
        </w:rPr>
        <w:t xml:space="preserve">                                                            </w:t>
      </w:r>
      <w:r w:rsidRPr="00A7661B">
        <w:rPr>
          <w:rFonts w:ascii="Times New Roman" w:eastAsia="Times New Roman" w:hAnsi="Times New Roman"/>
          <w:b/>
          <w:sz w:val="24"/>
          <w:szCs w:val="20"/>
          <w:lang w:val="x-none" w:eastAsia="x-none"/>
        </w:rPr>
        <w:t>Розділ І</w:t>
      </w:r>
      <w:r w:rsidRPr="00A7661B">
        <w:rPr>
          <w:rFonts w:ascii="Times New Roman" w:eastAsia="Times New Roman" w:hAnsi="Times New Roman"/>
          <w:b/>
          <w:sz w:val="24"/>
          <w:szCs w:val="20"/>
          <w:lang w:val="en-US" w:eastAsia="x-none"/>
        </w:rPr>
        <w:t>V</w:t>
      </w:r>
      <w:r w:rsidRPr="00A7661B">
        <w:rPr>
          <w:rFonts w:ascii="Times New Roman" w:eastAsia="Times New Roman" w:hAnsi="Times New Roman"/>
          <w:b/>
          <w:sz w:val="24"/>
          <w:szCs w:val="20"/>
          <w:lang w:val="x-none" w:eastAsia="x-none"/>
        </w:rPr>
        <w:t>.</w:t>
      </w:r>
    </w:p>
    <w:p w:rsidR="009F5876" w:rsidRPr="00A7661B" w:rsidRDefault="009F5876" w:rsidP="009F5876">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 xml:space="preserve">4.1. Загальний обсяг фінансування програми: </w:t>
      </w:r>
      <w:r w:rsidRPr="00A7661B">
        <w:rPr>
          <w:rFonts w:ascii="Times New Roman" w:eastAsia="Times New Roman" w:hAnsi="Times New Roman"/>
          <w:sz w:val="24"/>
          <w:szCs w:val="20"/>
          <w:lang w:val="uk-UA" w:eastAsia="x-none"/>
        </w:rPr>
        <w:t>1555340</w:t>
      </w:r>
      <w:r w:rsidRPr="00A7661B">
        <w:rPr>
          <w:rFonts w:ascii="Times New Roman" w:eastAsia="Times New Roman" w:hAnsi="Times New Roman"/>
          <w:sz w:val="24"/>
          <w:szCs w:val="20"/>
          <w:lang w:val="x-none" w:eastAsia="x-none"/>
        </w:rPr>
        <w:t xml:space="preserve"> грн., у тому числі за рахунок спеціального фонду </w:t>
      </w:r>
      <w:r w:rsidRPr="00A7661B">
        <w:rPr>
          <w:rFonts w:ascii="Times New Roman" w:eastAsia="Times New Roman" w:hAnsi="Times New Roman"/>
          <w:sz w:val="24"/>
          <w:szCs w:val="20"/>
          <w:lang w:val="uk-UA" w:eastAsia="x-none"/>
        </w:rPr>
        <w:t>міського</w:t>
      </w:r>
      <w:r w:rsidRPr="00A7661B">
        <w:rPr>
          <w:rFonts w:ascii="Times New Roman" w:eastAsia="Times New Roman" w:hAnsi="Times New Roman"/>
          <w:sz w:val="24"/>
          <w:szCs w:val="20"/>
          <w:lang w:val="x-none" w:eastAsia="x-none"/>
        </w:rPr>
        <w:t xml:space="preserve"> бюджету  – </w:t>
      </w:r>
      <w:r w:rsidRPr="00A7661B">
        <w:rPr>
          <w:rFonts w:ascii="Times New Roman" w:eastAsia="Times New Roman" w:hAnsi="Times New Roman"/>
          <w:sz w:val="24"/>
          <w:szCs w:val="20"/>
          <w:lang w:val="uk-UA" w:eastAsia="x-none"/>
        </w:rPr>
        <w:t>1555340</w:t>
      </w:r>
      <w:r w:rsidRPr="00A7661B">
        <w:rPr>
          <w:rFonts w:ascii="Times New Roman" w:eastAsia="Times New Roman" w:hAnsi="Times New Roman"/>
          <w:sz w:val="24"/>
          <w:szCs w:val="20"/>
          <w:lang w:val="x-none" w:eastAsia="x-none"/>
        </w:rPr>
        <w:t xml:space="preserve"> грн.</w:t>
      </w:r>
    </w:p>
    <w:p w:rsidR="009F5876" w:rsidRPr="00A7661B" w:rsidRDefault="009F5876" w:rsidP="009F5876">
      <w:pPr>
        <w:spacing w:after="0" w:line="240" w:lineRule="auto"/>
        <w:jc w:val="both"/>
        <w:rPr>
          <w:rFonts w:ascii="Times New Roman" w:eastAsia="Times New Roman" w:hAnsi="Times New Roman"/>
          <w:sz w:val="24"/>
          <w:szCs w:val="20"/>
          <w:lang w:val="uk-UA" w:eastAsia="x-none"/>
        </w:rPr>
      </w:pPr>
      <w:r w:rsidRPr="00A7661B">
        <w:rPr>
          <w:rFonts w:ascii="Times New Roman" w:eastAsia="Times New Roman" w:hAnsi="Times New Roman"/>
          <w:sz w:val="24"/>
          <w:szCs w:val="20"/>
          <w:lang w:val="x-none" w:eastAsia="x-none"/>
        </w:rPr>
        <w:t xml:space="preserve">4.2. Джерела фінансування програми: </w:t>
      </w:r>
      <w:r w:rsidRPr="00A7661B">
        <w:rPr>
          <w:rFonts w:ascii="Times New Roman" w:eastAsia="Times New Roman" w:hAnsi="Times New Roman"/>
          <w:sz w:val="24"/>
          <w:szCs w:val="20"/>
          <w:lang w:val="uk-UA" w:eastAsia="x-none"/>
        </w:rPr>
        <w:t xml:space="preserve">міський </w:t>
      </w:r>
      <w:r w:rsidRPr="00A7661B">
        <w:rPr>
          <w:rFonts w:ascii="Times New Roman" w:eastAsia="Times New Roman" w:hAnsi="Times New Roman"/>
          <w:sz w:val="24"/>
          <w:szCs w:val="20"/>
          <w:lang w:val="x-none" w:eastAsia="x-none"/>
        </w:rPr>
        <w:t xml:space="preserve">бюджет </w:t>
      </w:r>
    </w:p>
    <w:p w:rsidR="009F5876" w:rsidRPr="00A7661B" w:rsidRDefault="009F5876" w:rsidP="00783D19">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 xml:space="preserve">4.3.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                                                                  </w:t>
      </w:r>
    </w:p>
    <w:p w:rsidR="009F5876" w:rsidRPr="00A7661B" w:rsidRDefault="009F5876" w:rsidP="009F5876">
      <w:pPr>
        <w:spacing w:after="0" w:line="240" w:lineRule="auto"/>
        <w:jc w:val="center"/>
        <w:rPr>
          <w:rFonts w:ascii="Times New Roman" w:eastAsia="Times New Roman" w:hAnsi="Times New Roman"/>
          <w:b/>
          <w:sz w:val="24"/>
          <w:szCs w:val="20"/>
          <w:lang w:val="x-none" w:eastAsia="x-none"/>
        </w:rPr>
      </w:pPr>
      <w:r w:rsidRPr="00A7661B">
        <w:rPr>
          <w:rFonts w:ascii="Times New Roman" w:eastAsia="Times New Roman" w:hAnsi="Times New Roman"/>
          <w:b/>
          <w:sz w:val="24"/>
          <w:szCs w:val="20"/>
          <w:lang w:val="x-none" w:eastAsia="x-none"/>
        </w:rPr>
        <w:t xml:space="preserve">Розділ </w:t>
      </w:r>
      <w:r w:rsidRPr="00A7661B">
        <w:rPr>
          <w:rFonts w:ascii="Times New Roman" w:eastAsia="Times New Roman" w:hAnsi="Times New Roman"/>
          <w:b/>
          <w:sz w:val="24"/>
          <w:szCs w:val="20"/>
          <w:lang w:val="en-US" w:eastAsia="x-none"/>
        </w:rPr>
        <w:t>V</w:t>
      </w:r>
      <w:r w:rsidRPr="00A7661B">
        <w:rPr>
          <w:rFonts w:ascii="Times New Roman" w:eastAsia="Times New Roman" w:hAnsi="Times New Roman"/>
          <w:b/>
          <w:sz w:val="24"/>
          <w:szCs w:val="20"/>
          <w:lang w:val="x-none" w:eastAsia="x-none"/>
        </w:rPr>
        <w:t>.</w:t>
      </w:r>
    </w:p>
    <w:p w:rsidR="009F5876" w:rsidRPr="00A7661B" w:rsidRDefault="009F5876" w:rsidP="009F5876">
      <w:pPr>
        <w:spacing w:after="0" w:line="240" w:lineRule="auto"/>
        <w:ind w:left="426" w:hanging="426"/>
        <w:rPr>
          <w:rFonts w:ascii="Times New Roman" w:eastAsia="Times New Roman" w:hAnsi="Times New Roman"/>
          <w:sz w:val="24"/>
          <w:szCs w:val="20"/>
          <w:lang w:val="uk-UA" w:eastAsia="x-none"/>
        </w:rPr>
      </w:pPr>
      <w:r w:rsidRPr="00A7661B">
        <w:rPr>
          <w:rFonts w:ascii="Times New Roman" w:eastAsia="Times New Roman" w:hAnsi="Times New Roman"/>
          <w:sz w:val="24"/>
          <w:szCs w:val="20"/>
          <w:lang w:val="x-none" w:eastAsia="x-none"/>
        </w:rPr>
        <w:t xml:space="preserve"> 5.1. Перелік заходів програми:</w:t>
      </w:r>
    </w:p>
    <w:tbl>
      <w:tblPr>
        <w:tblW w:w="1080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25"/>
        <w:gridCol w:w="4260"/>
        <w:gridCol w:w="1145"/>
        <w:gridCol w:w="688"/>
        <w:gridCol w:w="1051"/>
        <w:gridCol w:w="1141"/>
        <w:gridCol w:w="1036"/>
        <w:gridCol w:w="958"/>
      </w:tblGrid>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 з/п</w:t>
            </w:r>
          </w:p>
        </w:tc>
        <w:tc>
          <w:tcPr>
            <w:tcW w:w="4257"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Найменування заходів</w:t>
            </w:r>
          </w:p>
        </w:tc>
        <w:tc>
          <w:tcPr>
            <w:tcW w:w="1065" w:type="dxa"/>
            <w:shd w:val="clear" w:color="auto" w:fill="auto"/>
          </w:tcPr>
          <w:p w:rsidR="009F5876" w:rsidRPr="00A7661B" w:rsidRDefault="009F5876" w:rsidP="00CD716A">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Одиниці виміру</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Кіль-кість</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Середня вартість (ціна) за одиницю, грн.</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Сума, грн.</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КПК</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КЕКВ</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4257"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Центр надання адмінпослуг виконкому міської ради: робоча станція для оформлення та видачі паспортних документів (закордонних паспортів та ID-карток)</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390000,00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390000,00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0210150</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3110</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w:t>
            </w:r>
          </w:p>
        </w:tc>
        <w:tc>
          <w:tcPr>
            <w:tcW w:w="4257"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ДНЗ «Попелюшка»: ноутбук</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10000,00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10000,00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0211010</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3110</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w:t>
            </w:r>
          </w:p>
        </w:tc>
        <w:tc>
          <w:tcPr>
            <w:tcW w:w="4257"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Зеленодольська ЗОШ І-ІІІ ступенів №1: ноутбук</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7000,00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7000,00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0211020</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3110</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4</w:t>
            </w:r>
          </w:p>
        </w:tc>
        <w:tc>
          <w:tcPr>
            <w:tcW w:w="4257"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Зеленодольська ЗОШ І-ІІІ ступенів №2: поповнення бібліотечних фондів шкільних бібліотек (книг та періодичних видань)</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бібліотечні фонди</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3072,00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3072,00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0211020</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3110</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5</w:t>
            </w:r>
          </w:p>
        </w:tc>
        <w:tc>
          <w:tcPr>
            <w:tcW w:w="4257"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Великокостромська ЗОШ І-ІІІ ступенів: поповнення бібліотечних фондів шкільних бібліотек (книг та періодичних видань)</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бібліотечні фонди</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3200,00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3200,00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0211020</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3110</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6</w:t>
            </w:r>
          </w:p>
        </w:tc>
        <w:tc>
          <w:tcPr>
            <w:tcW w:w="4257"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Апостолівський районний ліцей-інтернат: поповнення бібліотечних фондів шкільних бібліотек (книг та періодичних видань)</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бібліотечні фонди</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2900,00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2900,00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0211040</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3110</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7</w:t>
            </w:r>
          </w:p>
        </w:tc>
        <w:tc>
          <w:tcPr>
            <w:tcW w:w="4257"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Великокостромська сільська бібліотека: поповнення бібліотечних фондів бібліотек</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бібліотечні фонди</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3075,00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3075,00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0214030</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3110</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8</w:t>
            </w:r>
          </w:p>
        </w:tc>
        <w:tc>
          <w:tcPr>
            <w:tcW w:w="4257"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Мар’янська  сільська бібліотека: поповнення бібліотечних фондів бібліотек</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бібліотечні фонди</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2882,00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2882,00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0214030</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3110</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9</w:t>
            </w:r>
          </w:p>
        </w:tc>
        <w:tc>
          <w:tcPr>
            <w:tcW w:w="4257"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Палац культури Ювілейний (м.Зеленодольськ): персональний комп’ютер (ноутбук)</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15000,00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15000,00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0214060</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3110</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10</w:t>
            </w:r>
          </w:p>
        </w:tc>
        <w:tc>
          <w:tcPr>
            <w:tcW w:w="4257"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Палац культури Ювілейний (м.Зеленодольськ): сценічні костюми</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40</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1500,00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60000,00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0214060</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3110</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11</w:t>
            </w:r>
          </w:p>
        </w:tc>
        <w:tc>
          <w:tcPr>
            <w:tcW w:w="4257"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 xml:space="preserve">Палац культури Ювілейний (м.Зеленодольськ): </w:t>
            </w:r>
            <w:r w:rsidRPr="00A7661B">
              <w:rPr>
                <w:rFonts w:ascii="Times New Roman" w:eastAsia="Times New Roman" w:hAnsi="Times New Roman"/>
                <w:sz w:val="18"/>
                <w:szCs w:val="18"/>
                <w:lang w:val="uk-UA" w:eastAsia="ru-RU"/>
              </w:rPr>
              <w:lastRenderedPageBreak/>
              <w:t>сценічне взуття</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lastRenderedPageBreak/>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30</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500,0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15000,00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0214060</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3110</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lastRenderedPageBreak/>
              <w:t>12</w:t>
            </w:r>
          </w:p>
        </w:tc>
        <w:tc>
          <w:tcPr>
            <w:tcW w:w="4257"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Великокостромський сільськи будинок культури: персональний комп’ютер (ноутбук)</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12000,00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12000,00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0214060</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3110</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13</w:t>
            </w:r>
          </w:p>
        </w:tc>
        <w:tc>
          <w:tcPr>
            <w:tcW w:w="4257"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Мар’янський сільський будинок культури: ноутбук</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7000,00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7000,00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0214060</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3110</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14</w:t>
            </w:r>
          </w:p>
        </w:tc>
        <w:tc>
          <w:tcPr>
            <w:tcW w:w="4257"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Мар’янський сільський клуб «Дніпровський»: ноутбук</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13500,00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13500,00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0214060</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3110</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15</w:t>
            </w:r>
          </w:p>
        </w:tc>
        <w:tc>
          <w:tcPr>
            <w:tcW w:w="4257"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eastAsia="ru-RU"/>
              </w:rPr>
            </w:pPr>
            <w:r w:rsidRPr="00A7661B">
              <w:rPr>
                <w:rFonts w:ascii="Times New Roman" w:eastAsia="Times New Roman" w:hAnsi="Times New Roman"/>
                <w:sz w:val="18"/>
                <w:szCs w:val="18"/>
                <w:lang w:eastAsia="ru-RU"/>
              </w:rPr>
              <w:t>Експертиза  проекту "Реконструкція ринку по пров. Молодіжний в м.Зеленодольськ Апостолівського району Дніпропетровської області</w:t>
            </w:r>
          </w:p>
          <w:p w:rsidR="009F5876" w:rsidRPr="00A7661B" w:rsidRDefault="009F5876" w:rsidP="009F5876">
            <w:pPr>
              <w:spacing w:after="0" w:line="240" w:lineRule="auto"/>
              <w:rPr>
                <w:rFonts w:ascii="Times New Roman" w:eastAsia="Times New Roman" w:hAnsi="Times New Roman"/>
                <w:sz w:val="18"/>
                <w:szCs w:val="18"/>
                <w:lang w:eastAsia="ru-RU"/>
              </w:rPr>
            </w:pP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15000,00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15000,00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0217330</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3142</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16</w:t>
            </w:r>
          </w:p>
        </w:tc>
        <w:tc>
          <w:tcPr>
            <w:tcW w:w="4257"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eastAsia="ru-RU"/>
              </w:rPr>
            </w:pPr>
            <w:r w:rsidRPr="00A7661B">
              <w:rPr>
                <w:rFonts w:ascii="Times New Roman" w:eastAsia="Times New Roman" w:hAnsi="Times New Roman"/>
                <w:sz w:val="18"/>
                <w:szCs w:val="18"/>
                <w:lang w:eastAsia="ru-RU"/>
              </w:rPr>
              <w:t>Роботи по об'єкту  "Реконструкція ринку по пров. Молодіжний в м.Зеленодольськ Апостолівського району Дніпропетровської області</w:t>
            </w:r>
          </w:p>
          <w:p w:rsidR="009F5876" w:rsidRPr="00A7661B" w:rsidRDefault="009F5876" w:rsidP="009F5876">
            <w:pPr>
              <w:spacing w:after="0" w:line="240" w:lineRule="auto"/>
              <w:rPr>
                <w:rFonts w:ascii="Times New Roman" w:eastAsia="Times New Roman" w:hAnsi="Times New Roman"/>
                <w:sz w:val="18"/>
                <w:szCs w:val="18"/>
                <w:lang w:eastAsia="ru-RU"/>
              </w:rPr>
            </w:pP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17243,00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17243,00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0217330</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3142</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17</w:t>
            </w:r>
          </w:p>
        </w:tc>
        <w:tc>
          <w:tcPr>
            <w:tcW w:w="4257"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eastAsia="ru-RU"/>
              </w:rPr>
            </w:pPr>
            <w:r w:rsidRPr="00A7661B">
              <w:rPr>
                <w:rFonts w:ascii="Times New Roman" w:eastAsia="Times New Roman" w:hAnsi="Times New Roman"/>
                <w:sz w:val="18"/>
                <w:szCs w:val="18"/>
                <w:lang w:eastAsia="ru-RU"/>
              </w:rPr>
              <w:t xml:space="preserve">Капітальний ремонт по заміні вікон та встановлення топочної в загальноосвітній школі по вул.Кооперативна,55 (Фартушного,21) в с.В.Костромка. </w:t>
            </w:r>
          </w:p>
          <w:p w:rsidR="009F5876" w:rsidRPr="00A7661B" w:rsidRDefault="009F5876" w:rsidP="009F5876">
            <w:pPr>
              <w:spacing w:after="0" w:line="240" w:lineRule="auto"/>
              <w:rPr>
                <w:rFonts w:ascii="Times New Roman" w:eastAsia="Times New Roman" w:hAnsi="Times New Roman"/>
                <w:sz w:val="18"/>
                <w:szCs w:val="18"/>
                <w:lang w:eastAsia="ru-RU"/>
              </w:rPr>
            </w:pP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60590,00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60590,00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0211020</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3132</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18</w:t>
            </w:r>
          </w:p>
        </w:tc>
        <w:tc>
          <w:tcPr>
            <w:tcW w:w="4257"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П</w:t>
            </w:r>
            <w:r w:rsidRPr="00A7661B">
              <w:rPr>
                <w:rFonts w:ascii="Times New Roman" w:eastAsia="Times New Roman" w:hAnsi="Times New Roman"/>
                <w:sz w:val="18"/>
                <w:szCs w:val="18"/>
                <w:lang w:eastAsia="ru-RU"/>
              </w:rPr>
              <w:t>ридбання багатофункціональн</w:t>
            </w:r>
            <w:r w:rsidRPr="00A7661B">
              <w:rPr>
                <w:rFonts w:ascii="Times New Roman" w:eastAsia="Times New Roman" w:hAnsi="Times New Roman"/>
                <w:sz w:val="18"/>
                <w:szCs w:val="18"/>
                <w:lang w:val="uk-UA" w:eastAsia="ru-RU"/>
              </w:rPr>
              <w:t>их</w:t>
            </w:r>
            <w:r w:rsidRPr="00A7661B">
              <w:rPr>
                <w:rFonts w:ascii="Times New Roman" w:eastAsia="Times New Roman" w:hAnsi="Times New Roman"/>
                <w:sz w:val="18"/>
                <w:szCs w:val="18"/>
                <w:lang w:eastAsia="ru-RU"/>
              </w:rPr>
              <w:t xml:space="preserve"> пристро</w:t>
            </w:r>
            <w:r w:rsidRPr="00A7661B">
              <w:rPr>
                <w:rFonts w:ascii="Times New Roman" w:eastAsia="Times New Roman" w:hAnsi="Times New Roman"/>
                <w:sz w:val="18"/>
                <w:szCs w:val="18"/>
                <w:lang w:val="uk-UA" w:eastAsia="ru-RU"/>
              </w:rPr>
              <w:t>їв для</w:t>
            </w:r>
            <w:r w:rsidRPr="00A7661B">
              <w:rPr>
                <w:rFonts w:ascii="Times New Roman" w:eastAsia="Times New Roman" w:hAnsi="Times New Roman"/>
                <w:sz w:val="18"/>
                <w:szCs w:val="18"/>
                <w:lang w:eastAsia="ru-RU"/>
              </w:rPr>
              <w:t xml:space="preserve"> Зеленодольськ</w:t>
            </w:r>
            <w:r w:rsidRPr="00A7661B">
              <w:rPr>
                <w:rFonts w:ascii="Times New Roman" w:eastAsia="Times New Roman" w:hAnsi="Times New Roman"/>
                <w:sz w:val="18"/>
                <w:szCs w:val="18"/>
                <w:lang w:val="uk-UA" w:eastAsia="ru-RU"/>
              </w:rPr>
              <w:t xml:space="preserve">ого </w:t>
            </w:r>
            <w:r w:rsidRPr="00A7661B">
              <w:rPr>
                <w:rFonts w:ascii="Times New Roman" w:eastAsia="Times New Roman" w:hAnsi="Times New Roman"/>
                <w:sz w:val="18"/>
                <w:szCs w:val="18"/>
                <w:lang w:eastAsia="ru-RU"/>
              </w:rPr>
              <w:t>ЦПР</w:t>
            </w:r>
            <w:r w:rsidRPr="00A7661B">
              <w:rPr>
                <w:rFonts w:ascii="Times New Roman" w:eastAsia="Times New Roman" w:hAnsi="Times New Roman"/>
                <w:sz w:val="18"/>
                <w:szCs w:val="18"/>
                <w:lang w:val="uk-UA" w:eastAsia="ru-RU"/>
              </w:rPr>
              <w:t>:</w:t>
            </w:r>
          </w:p>
          <w:p w:rsidR="009F5876" w:rsidRPr="00A7661B" w:rsidRDefault="009F5876" w:rsidP="009F5876">
            <w:pPr>
              <w:spacing w:after="0" w:line="240" w:lineRule="auto"/>
              <w:rPr>
                <w:rFonts w:ascii="Times New Roman" w:eastAsia="Times New Roman" w:hAnsi="Times New Roman"/>
                <w:sz w:val="18"/>
                <w:szCs w:val="18"/>
                <w:lang w:eastAsia="ru-RU"/>
              </w:rPr>
            </w:pP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2</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10000,00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20000,00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0211090</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3110</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19</w:t>
            </w:r>
          </w:p>
        </w:tc>
        <w:tc>
          <w:tcPr>
            <w:tcW w:w="4257" w:type="dxa"/>
            <w:shd w:val="clear" w:color="auto" w:fill="auto"/>
          </w:tcPr>
          <w:p w:rsidR="009F5876" w:rsidRPr="00A7661B" w:rsidRDefault="009F5876" w:rsidP="009F5876">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0"/>
                <w:szCs w:val="20"/>
                <w:lang w:val="uk-UA" w:eastAsia="ru-RU"/>
              </w:rPr>
              <w:t xml:space="preserve">Придбання за рахунок  субвенції з місцевого бюджету за рахунок залишку коштів освітньої субвенції, що утворився на початок бюджетного періоду для початкових класів загальноосвітніх шкіл ноутбуків ( Зеленодольська ЗШ №1 - 45348 грн. (3 шт.), Зеленодольська ЗШ № 2 - 30232 грн. (2 шт.),  Мар'янська ЗШ № 1 - 15115 грн. (1 шт.) , Мар'янська ЗШ № 2 - 15115 грн (1 шт.) , Мар'янська ПШ – 15115  грн. (1 шт.) багатофункціональний пристрій Великокостромська ЗШ - 15115 (1 шт.) </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9</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15115,56</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136040,00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0"/>
                <w:szCs w:val="20"/>
                <w:lang w:eastAsia="ru-RU"/>
              </w:rPr>
              <w:t>.021</w:t>
            </w:r>
            <w:r w:rsidRPr="00A7661B">
              <w:rPr>
                <w:rFonts w:ascii="Times New Roman" w:eastAsia="Times New Roman" w:hAnsi="Times New Roman"/>
                <w:sz w:val="20"/>
                <w:szCs w:val="20"/>
                <w:lang w:val="uk-UA" w:eastAsia="ru-RU"/>
              </w:rPr>
              <w:t>1020</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3110</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20</w:t>
            </w:r>
          </w:p>
        </w:tc>
        <w:tc>
          <w:tcPr>
            <w:tcW w:w="4257" w:type="dxa"/>
            <w:shd w:val="clear" w:color="auto" w:fill="auto"/>
            <w:vAlign w:val="bottom"/>
          </w:tcPr>
          <w:p w:rsidR="009F5876" w:rsidRPr="00A7661B" w:rsidRDefault="009F5876" w:rsidP="009F5876">
            <w:pPr>
              <w:spacing w:after="0" w:line="240" w:lineRule="auto"/>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Виготовлення проектно-кошторисної документації по капітальному ремонту внутрішньобудинкових теплових мереж в частині відновлення  теплової ізоляції</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24840,00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24840,00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.0216011</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3132</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21</w:t>
            </w:r>
          </w:p>
        </w:tc>
        <w:tc>
          <w:tcPr>
            <w:tcW w:w="4257" w:type="dxa"/>
            <w:shd w:val="clear" w:color="auto" w:fill="auto"/>
            <w:vAlign w:val="bottom"/>
          </w:tcPr>
          <w:p w:rsidR="009F5876" w:rsidRPr="00A7661B" w:rsidRDefault="009F5876" w:rsidP="009F5876">
            <w:pPr>
              <w:spacing w:after="0" w:line="240" w:lineRule="auto"/>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Капітальний  ремонт внутрішньобудинкових теплових мереж в частині відновлення  теплової ізоляції</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289949,00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289949,00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0"/>
                <w:szCs w:val="20"/>
                <w:lang w:eastAsia="ru-RU"/>
              </w:rPr>
              <w:t>.021</w:t>
            </w:r>
            <w:r w:rsidRPr="00A7661B">
              <w:rPr>
                <w:rFonts w:ascii="Times New Roman" w:eastAsia="Times New Roman" w:hAnsi="Times New Roman"/>
                <w:sz w:val="20"/>
                <w:szCs w:val="20"/>
                <w:lang w:val="uk-UA" w:eastAsia="ru-RU"/>
              </w:rPr>
              <w:t>6011</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3132</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w:t>
            </w:r>
          </w:p>
        </w:tc>
        <w:tc>
          <w:tcPr>
            <w:tcW w:w="4257" w:type="dxa"/>
            <w:shd w:val="clear" w:color="auto" w:fill="auto"/>
            <w:vAlign w:val="bottom"/>
          </w:tcPr>
          <w:p w:rsidR="009F5876" w:rsidRPr="00A7661B" w:rsidRDefault="009F5876" w:rsidP="009F5876">
            <w:pPr>
              <w:spacing w:after="0" w:line="240" w:lineRule="auto"/>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Будівництво спортивного майданчика - міні-футбольного поля по вул.Спортивна,12 в м.Зеленодольську</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108150,00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108150,00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0"/>
                <w:szCs w:val="20"/>
                <w:lang w:eastAsia="ru-RU"/>
              </w:rPr>
              <w:t>.021</w:t>
            </w:r>
            <w:r w:rsidRPr="00A7661B">
              <w:rPr>
                <w:rFonts w:ascii="Times New Roman" w:eastAsia="Times New Roman" w:hAnsi="Times New Roman"/>
                <w:sz w:val="20"/>
                <w:szCs w:val="20"/>
                <w:lang w:val="uk-UA" w:eastAsia="ru-RU"/>
              </w:rPr>
              <w:t>7325</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3122</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23</w:t>
            </w:r>
          </w:p>
        </w:tc>
        <w:tc>
          <w:tcPr>
            <w:tcW w:w="4257" w:type="dxa"/>
            <w:shd w:val="clear" w:color="auto" w:fill="auto"/>
            <w:vAlign w:val="bottom"/>
          </w:tcPr>
          <w:p w:rsidR="009F5876" w:rsidRPr="00A7661B" w:rsidRDefault="009F5876" w:rsidP="009F5876">
            <w:pPr>
              <w:spacing w:after="0" w:line="240" w:lineRule="auto"/>
              <w:rPr>
                <w:rFonts w:ascii="Times New Roman" w:eastAsia="Times New Roman" w:hAnsi="Times New Roman"/>
                <w:sz w:val="24"/>
                <w:szCs w:val="24"/>
                <w:lang w:eastAsia="ru-RU"/>
              </w:rPr>
            </w:pPr>
            <w:r w:rsidRPr="00A7661B">
              <w:rPr>
                <w:rFonts w:ascii="Times New Roman" w:eastAsia="Times New Roman" w:hAnsi="Times New Roman"/>
                <w:sz w:val="20"/>
                <w:szCs w:val="20"/>
                <w:lang w:val="uk-UA" w:eastAsia="ru-RU"/>
              </w:rPr>
              <w:t>П</w:t>
            </w:r>
            <w:r w:rsidRPr="00A7661B">
              <w:rPr>
                <w:rFonts w:ascii="Times New Roman" w:eastAsia="Times New Roman" w:hAnsi="Times New Roman"/>
                <w:sz w:val="20"/>
                <w:szCs w:val="20"/>
                <w:lang w:eastAsia="ru-RU"/>
              </w:rPr>
              <w:t>ридбання проектору для АРЛІ</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8463,00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8463,00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.0211040</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3110</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24</w:t>
            </w:r>
          </w:p>
        </w:tc>
        <w:tc>
          <w:tcPr>
            <w:tcW w:w="4257" w:type="dxa"/>
            <w:shd w:val="clear" w:color="auto" w:fill="auto"/>
            <w:vAlign w:val="bottom"/>
          </w:tcPr>
          <w:p w:rsidR="009F5876" w:rsidRPr="00A7661B" w:rsidRDefault="009F5876" w:rsidP="009F5876">
            <w:pPr>
              <w:spacing w:after="0" w:line="240" w:lineRule="auto"/>
              <w:rPr>
                <w:rFonts w:ascii="Times New Roman" w:eastAsia="Times New Roman" w:hAnsi="Times New Roman"/>
                <w:sz w:val="24"/>
                <w:szCs w:val="24"/>
                <w:lang w:eastAsia="ru-RU"/>
              </w:rPr>
            </w:pPr>
            <w:r w:rsidRPr="00A7661B">
              <w:rPr>
                <w:rFonts w:ascii="Times New Roman" w:eastAsia="Times New Roman" w:hAnsi="Times New Roman"/>
                <w:sz w:val="20"/>
                <w:szCs w:val="20"/>
                <w:lang w:val="uk-UA" w:eastAsia="ru-RU"/>
              </w:rPr>
              <w:t>П</w:t>
            </w:r>
            <w:r w:rsidRPr="00A7661B">
              <w:rPr>
                <w:rFonts w:ascii="Times New Roman" w:eastAsia="Times New Roman" w:hAnsi="Times New Roman"/>
                <w:sz w:val="20"/>
                <w:szCs w:val="20"/>
                <w:lang w:eastAsia="ru-RU"/>
              </w:rPr>
              <w:t>ридбання ноутбуку для АРЛІ</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6136,00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6136,00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0"/>
                <w:szCs w:val="20"/>
                <w:lang w:eastAsia="ru-RU"/>
              </w:rPr>
              <w:t>.021</w:t>
            </w:r>
            <w:r w:rsidRPr="00A7661B">
              <w:rPr>
                <w:rFonts w:ascii="Times New Roman" w:eastAsia="Times New Roman" w:hAnsi="Times New Roman"/>
                <w:sz w:val="20"/>
                <w:szCs w:val="20"/>
                <w:lang w:val="uk-UA" w:eastAsia="ru-RU"/>
              </w:rPr>
              <w:t>1040</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3110</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25</w:t>
            </w:r>
          </w:p>
        </w:tc>
        <w:tc>
          <w:tcPr>
            <w:tcW w:w="4257" w:type="dxa"/>
            <w:shd w:val="clear" w:color="auto" w:fill="auto"/>
            <w:vAlign w:val="bottom"/>
          </w:tcPr>
          <w:p w:rsidR="009F5876" w:rsidRPr="00A7661B" w:rsidRDefault="009F5876" w:rsidP="009F5876">
            <w:pPr>
              <w:spacing w:after="0" w:line="240" w:lineRule="auto"/>
              <w:rPr>
                <w:rFonts w:ascii="Times New Roman" w:eastAsia="Times New Roman" w:hAnsi="Times New Roman"/>
                <w:sz w:val="24"/>
                <w:szCs w:val="24"/>
                <w:lang w:eastAsia="ru-RU"/>
              </w:rPr>
            </w:pPr>
            <w:r w:rsidRPr="00A7661B">
              <w:rPr>
                <w:rFonts w:ascii="Times New Roman" w:eastAsia="Times New Roman" w:hAnsi="Times New Roman"/>
                <w:sz w:val="20"/>
                <w:szCs w:val="20"/>
                <w:lang w:val="uk-UA" w:eastAsia="ru-RU"/>
              </w:rPr>
              <w:t>Р</w:t>
            </w:r>
            <w:r w:rsidRPr="00A7661B">
              <w:rPr>
                <w:rFonts w:ascii="Times New Roman" w:eastAsia="Times New Roman" w:hAnsi="Times New Roman"/>
                <w:sz w:val="20"/>
                <w:szCs w:val="20"/>
                <w:lang w:eastAsia="ru-RU"/>
              </w:rPr>
              <w:t>озробка проекту капітального ремонту адміністративної будівлі Зеленодольської міської ради за адресоб вул. Фартушного,19 с.Велика Костромка</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55000,00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55000,00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0"/>
                <w:szCs w:val="20"/>
                <w:lang w:eastAsia="ru-RU"/>
              </w:rPr>
              <w:t>.021</w:t>
            </w:r>
            <w:r w:rsidRPr="00A7661B">
              <w:rPr>
                <w:rFonts w:ascii="Times New Roman" w:eastAsia="Times New Roman" w:hAnsi="Times New Roman"/>
                <w:sz w:val="20"/>
                <w:szCs w:val="20"/>
                <w:lang w:val="uk-UA" w:eastAsia="ru-RU"/>
              </w:rPr>
              <w:t>0150</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3132</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26</w:t>
            </w:r>
          </w:p>
        </w:tc>
        <w:tc>
          <w:tcPr>
            <w:tcW w:w="4257" w:type="dxa"/>
            <w:shd w:val="clear" w:color="auto" w:fill="auto"/>
            <w:vAlign w:val="bottom"/>
          </w:tcPr>
          <w:p w:rsidR="009F5876" w:rsidRPr="00A7661B" w:rsidRDefault="009F5876" w:rsidP="009F5876">
            <w:pPr>
              <w:spacing w:after="0" w:line="240" w:lineRule="auto"/>
              <w:rPr>
                <w:rFonts w:ascii="Times New Roman" w:eastAsia="Times New Roman" w:hAnsi="Times New Roman"/>
                <w:sz w:val="24"/>
                <w:szCs w:val="24"/>
                <w:lang w:eastAsia="ru-RU"/>
              </w:rPr>
            </w:pPr>
            <w:r w:rsidRPr="00A7661B">
              <w:rPr>
                <w:rFonts w:ascii="Times New Roman" w:eastAsia="Times New Roman" w:hAnsi="Times New Roman"/>
                <w:sz w:val="20"/>
                <w:szCs w:val="20"/>
                <w:lang w:val="uk-UA" w:eastAsia="ru-RU"/>
              </w:rPr>
              <w:t>Р</w:t>
            </w:r>
            <w:r w:rsidRPr="00A7661B">
              <w:rPr>
                <w:rFonts w:ascii="Times New Roman" w:eastAsia="Times New Roman" w:hAnsi="Times New Roman"/>
                <w:sz w:val="20"/>
                <w:szCs w:val="20"/>
                <w:lang w:eastAsia="ru-RU"/>
              </w:rPr>
              <w:t xml:space="preserve">озробка проекту реконструкції будівлі котельні ДНЗ "Дзвіночок" по вул.Тернівка,46 в с.Мар'янське </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25000,00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25000,00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0"/>
                <w:szCs w:val="20"/>
                <w:lang w:eastAsia="ru-RU"/>
              </w:rPr>
              <w:t>.021</w:t>
            </w:r>
            <w:r w:rsidRPr="00A7661B">
              <w:rPr>
                <w:rFonts w:ascii="Times New Roman" w:eastAsia="Times New Roman" w:hAnsi="Times New Roman"/>
                <w:sz w:val="20"/>
                <w:szCs w:val="20"/>
                <w:lang w:val="uk-UA" w:eastAsia="ru-RU"/>
              </w:rPr>
              <w:t>7321</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3142</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27</w:t>
            </w:r>
          </w:p>
        </w:tc>
        <w:tc>
          <w:tcPr>
            <w:tcW w:w="4257" w:type="dxa"/>
            <w:shd w:val="clear" w:color="auto" w:fill="auto"/>
            <w:vAlign w:val="bottom"/>
          </w:tcPr>
          <w:p w:rsidR="009F5876" w:rsidRPr="00A7661B" w:rsidRDefault="009F5876" w:rsidP="009F5876">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0"/>
                <w:szCs w:val="20"/>
                <w:lang w:val="uk-UA" w:eastAsia="ru-RU"/>
              </w:rPr>
              <w:t>Розробка проекту капітального ремонту санітарних  вузлів  Зеленодольської загальноосвітньої школи І- ІІІ ступенів № 1 за адресою: м.Зеленодольськ, вул.Спортивна,3</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30000,00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30000,00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.0211020</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3132</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28</w:t>
            </w:r>
          </w:p>
        </w:tc>
        <w:tc>
          <w:tcPr>
            <w:tcW w:w="4257" w:type="dxa"/>
            <w:shd w:val="clear" w:color="auto" w:fill="auto"/>
            <w:vAlign w:val="bottom"/>
          </w:tcPr>
          <w:p w:rsidR="009F5876" w:rsidRPr="00A7661B" w:rsidRDefault="009F5876" w:rsidP="009F5876">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0"/>
                <w:szCs w:val="20"/>
                <w:lang w:val="uk-UA" w:eastAsia="ru-RU"/>
              </w:rPr>
              <w:t>Розробка проекту капітального ремонту санітарних  вузлів  Зеленодольської загальноосвітньої школи І- ІІІ ступенів № 1 за адресою: м.Зеленодольськ, вул.Спортивна,1а</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30000,00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30000,00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.0211020</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3132</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29</w:t>
            </w:r>
          </w:p>
        </w:tc>
        <w:tc>
          <w:tcPr>
            <w:tcW w:w="4257" w:type="dxa"/>
            <w:shd w:val="clear" w:color="auto" w:fill="auto"/>
            <w:vAlign w:val="bottom"/>
          </w:tcPr>
          <w:p w:rsidR="009F5876" w:rsidRPr="00A7661B" w:rsidRDefault="009F5876" w:rsidP="009F5876">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0"/>
                <w:szCs w:val="20"/>
                <w:lang w:val="uk-UA" w:eastAsia="ru-RU"/>
              </w:rPr>
              <w:t>Розробка проекту капітального ремонту санітарних  вузлів  Зеленодольської загальноосвітньої школи І- ІІІ ступенів № 2 за адресою м.Зеленодольськ, вул.Рибалко,7</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30000,00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30000,00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.02110</w:t>
            </w:r>
            <w:r w:rsidRPr="00A7661B">
              <w:rPr>
                <w:rFonts w:ascii="Times New Roman" w:eastAsia="Times New Roman" w:hAnsi="Times New Roman"/>
                <w:sz w:val="20"/>
                <w:szCs w:val="20"/>
                <w:lang w:val="uk-UA" w:eastAsia="ru-RU"/>
              </w:rPr>
              <w:t>2</w:t>
            </w:r>
            <w:r w:rsidRPr="00A7661B">
              <w:rPr>
                <w:rFonts w:ascii="Times New Roman" w:eastAsia="Times New Roman" w:hAnsi="Times New Roman"/>
                <w:sz w:val="20"/>
                <w:szCs w:val="20"/>
                <w:lang w:eastAsia="ru-RU"/>
              </w:rPr>
              <w:t>0</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3132</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lastRenderedPageBreak/>
              <w:t>30</w:t>
            </w:r>
          </w:p>
        </w:tc>
        <w:tc>
          <w:tcPr>
            <w:tcW w:w="4257" w:type="dxa"/>
            <w:shd w:val="clear" w:color="auto" w:fill="auto"/>
            <w:vAlign w:val="bottom"/>
          </w:tcPr>
          <w:p w:rsidR="009F5876" w:rsidRPr="00A7661B" w:rsidRDefault="009F5876" w:rsidP="009F5876">
            <w:pPr>
              <w:spacing w:after="0" w:line="240" w:lineRule="auto"/>
              <w:rPr>
                <w:rFonts w:ascii="Times New Roman" w:eastAsia="Times New Roman" w:hAnsi="Times New Roman"/>
                <w:sz w:val="24"/>
                <w:szCs w:val="24"/>
                <w:lang w:eastAsia="ru-RU"/>
              </w:rPr>
            </w:pPr>
            <w:r w:rsidRPr="00A7661B">
              <w:rPr>
                <w:rFonts w:ascii="Times New Roman" w:eastAsia="Times New Roman" w:hAnsi="Times New Roman"/>
                <w:sz w:val="20"/>
                <w:szCs w:val="20"/>
                <w:lang w:val="uk-UA" w:eastAsia="ru-RU"/>
              </w:rPr>
              <w:t>П</w:t>
            </w:r>
            <w:r w:rsidRPr="00A7661B">
              <w:rPr>
                <w:rFonts w:ascii="Times New Roman" w:eastAsia="Times New Roman" w:hAnsi="Times New Roman"/>
                <w:sz w:val="20"/>
                <w:szCs w:val="20"/>
                <w:lang w:eastAsia="ru-RU"/>
              </w:rPr>
              <w:t xml:space="preserve">ридбання ноутбуків для ЗЦПР </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2</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9500,00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19000,00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0"/>
                <w:szCs w:val="20"/>
                <w:lang w:eastAsia="ru-RU"/>
              </w:rPr>
              <w:t>.021</w:t>
            </w:r>
            <w:r w:rsidRPr="00A7661B">
              <w:rPr>
                <w:rFonts w:ascii="Times New Roman" w:eastAsia="Times New Roman" w:hAnsi="Times New Roman"/>
                <w:sz w:val="20"/>
                <w:szCs w:val="20"/>
                <w:lang w:val="uk-UA" w:eastAsia="ru-RU"/>
              </w:rPr>
              <w:t>1090</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3110</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w:t>
            </w:r>
          </w:p>
        </w:tc>
        <w:tc>
          <w:tcPr>
            <w:tcW w:w="4257" w:type="dxa"/>
            <w:shd w:val="clear" w:color="auto" w:fill="auto"/>
            <w:vAlign w:val="bottom"/>
          </w:tcPr>
          <w:p w:rsidR="009F5876" w:rsidRPr="00A7661B" w:rsidRDefault="009F5876" w:rsidP="009F5876">
            <w:pPr>
              <w:spacing w:after="0" w:line="240" w:lineRule="auto"/>
              <w:rPr>
                <w:rFonts w:ascii="Times New Roman" w:eastAsia="Times New Roman" w:hAnsi="Times New Roman"/>
                <w:sz w:val="24"/>
                <w:szCs w:val="24"/>
                <w:lang w:eastAsia="ru-RU"/>
              </w:rPr>
            </w:pPr>
            <w:r w:rsidRPr="00A7661B">
              <w:rPr>
                <w:rFonts w:ascii="Times New Roman" w:eastAsia="Times New Roman" w:hAnsi="Times New Roman"/>
                <w:sz w:val="20"/>
                <w:szCs w:val="20"/>
                <w:lang w:val="uk-UA" w:eastAsia="ru-RU"/>
              </w:rPr>
              <w:t>П</w:t>
            </w:r>
            <w:r w:rsidRPr="00A7661B">
              <w:rPr>
                <w:rFonts w:ascii="Times New Roman" w:eastAsia="Times New Roman" w:hAnsi="Times New Roman"/>
                <w:sz w:val="20"/>
                <w:szCs w:val="20"/>
                <w:lang w:eastAsia="ru-RU"/>
              </w:rPr>
              <w:t>ридбання системного блоку для ЗЦПР</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6500,00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6500,00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0"/>
                <w:szCs w:val="20"/>
                <w:lang w:eastAsia="ru-RU"/>
              </w:rPr>
              <w:t>.021</w:t>
            </w:r>
            <w:r w:rsidRPr="00A7661B">
              <w:rPr>
                <w:rFonts w:ascii="Times New Roman" w:eastAsia="Times New Roman" w:hAnsi="Times New Roman"/>
                <w:sz w:val="20"/>
                <w:szCs w:val="20"/>
                <w:lang w:val="uk-UA" w:eastAsia="ru-RU"/>
              </w:rPr>
              <w:t>1090</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3110</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32</w:t>
            </w:r>
          </w:p>
        </w:tc>
        <w:tc>
          <w:tcPr>
            <w:tcW w:w="4257" w:type="dxa"/>
            <w:shd w:val="clear" w:color="auto" w:fill="auto"/>
            <w:vAlign w:val="bottom"/>
          </w:tcPr>
          <w:p w:rsidR="009F5876" w:rsidRPr="00A7661B" w:rsidRDefault="009F5876" w:rsidP="009F5876">
            <w:pPr>
              <w:spacing w:after="0" w:line="240" w:lineRule="auto"/>
              <w:rPr>
                <w:rFonts w:ascii="Times New Roman" w:eastAsia="Times New Roman" w:hAnsi="Times New Roman"/>
                <w:sz w:val="24"/>
                <w:szCs w:val="24"/>
                <w:lang w:eastAsia="ru-RU"/>
              </w:rPr>
            </w:pPr>
            <w:r w:rsidRPr="00A7661B">
              <w:rPr>
                <w:rFonts w:ascii="Times New Roman" w:eastAsia="Times New Roman" w:hAnsi="Times New Roman"/>
                <w:sz w:val="20"/>
                <w:szCs w:val="20"/>
                <w:lang w:val="uk-UA" w:eastAsia="ru-RU"/>
              </w:rPr>
              <w:t>П</w:t>
            </w:r>
            <w:r w:rsidRPr="00A7661B">
              <w:rPr>
                <w:rFonts w:ascii="Times New Roman" w:eastAsia="Times New Roman" w:hAnsi="Times New Roman"/>
                <w:sz w:val="20"/>
                <w:szCs w:val="20"/>
                <w:lang w:eastAsia="ru-RU"/>
              </w:rPr>
              <w:t>ридбання  багатофункціональних пристроїв для бухгалтерії</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8500,00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17000,00</w:t>
            </w:r>
          </w:p>
        </w:tc>
        <w:tc>
          <w:tcPr>
            <w:tcW w:w="996" w:type="dxa"/>
            <w:shd w:val="clear" w:color="auto" w:fill="auto"/>
            <w:vAlign w:val="center"/>
          </w:tcPr>
          <w:p w:rsidR="009F5876" w:rsidRPr="00A7661B" w:rsidRDefault="009F5876" w:rsidP="009F5876">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0211161</w:t>
            </w:r>
          </w:p>
        </w:tc>
        <w:tc>
          <w:tcPr>
            <w:tcW w:w="901" w:type="dxa"/>
            <w:shd w:val="clear" w:color="auto" w:fill="auto"/>
            <w:vAlign w:val="center"/>
          </w:tcPr>
          <w:p w:rsidR="009F5876" w:rsidRPr="00A7661B" w:rsidRDefault="009F5876" w:rsidP="009F5876">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3110</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33</w:t>
            </w:r>
          </w:p>
        </w:tc>
        <w:tc>
          <w:tcPr>
            <w:tcW w:w="4257" w:type="dxa"/>
            <w:shd w:val="clear" w:color="auto" w:fill="auto"/>
            <w:vAlign w:val="bottom"/>
          </w:tcPr>
          <w:p w:rsidR="009F5876" w:rsidRPr="00A7661B" w:rsidRDefault="009F5876" w:rsidP="009F5876">
            <w:pPr>
              <w:spacing w:after="0" w:line="240" w:lineRule="auto"/>
              <w:rPr>
                <w:rFonts w:ascii="Times New Roman" w:eastAsia="Times New Roman" w:hAnsi="Times New Roman"/>
                <w:sz w:val="24"/>
                <w:szCs w:val="24"/>
                <w:lang w:eastAsia="ru-RU"/>
              </w:rPr>
            </w:pPr>
            <w:r w:rsidRPr="00A7661B">
              <w:rPr>
                <w:rFonts w:ascii="Times New Roman" w:eastAsia="Times New Roman" w:hAnsi="Times New Roman"/>
                <w:sz w:val="20"/>
                <w:szCs w:val="20"/>
                <w:lang w:val="uk-UA" w:eastAsia="ru-RU"/>
              </w:rPr>
              <w:t>П</w:t>
            </w:r>
            <w:r w:rsidRPr="00A7661B">
              <w:rPr>
                <w:rFonts w:ascii="Times New Roman" w:eastAsia="Times New Roman" w:hAnsi="Times New Roman"/>
                <w:sz w:val="20"/>
                <w:szCs w:val="20"/>
                <w:lang w:eastAsia="ru-RU"/>
              </w:rPr>
              <w:t>роект реконструкції  вуличного освітлення вул.Шкільна, вул. Весела с.М.Костромка</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20000,00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20000,00</w:t>
            </w:r>
          </w:p>
        </w:tc>
        <w:tc>
          <w:tcPr>
            <w:tcW w:w="996" w:type="dxa"/>
            <w:shd w:val="clear" w:color="auto" w:fill="auto"/>
            <w:vAlign w:val="center"/>
          </w:tcPr>
          <w:p w:rsidR="009F5876" w:rsidRPr="00A7661B" w:rsidRDefault="009F5876" w:rsidP="009F5876">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0217330</w:t>
            </w:r>
          </w:p>
        </w:tc>
        <w:tc>
          <w:tcPr>
            <w:tcW w:w="901" w:type="dxa"/>
            <w:shd w:val="clear" w:color="auto" w:fill="auto"/>
            <w:vAlign w:val="center"/>
          </w:tcPr>
          <w:p w:rsidR="009F5876" w:rsidRPr="00A7661B" w:rsidRDefault="009F5876" w:rsidP="009F5876">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3142</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34</w:t>
            </w:r>
          </w:p>
        </w:tc>
        <w:tc>
          <w:tcPr>
            <w:tcW w:w="4257" w:type="dxa"/>
            <w:shd w:val="clear" w:color="auto" w:fill="auto"/>
            <w:vAlign w:val="bottom"/>
          </w:tcPr>
          <w:p w:rsidR="009F5876" w:rsidRPr="00A7661B" w:rsidRDefault="009F5876" w:rsidP="009F5876">
            <w:pPr>
              <w:spacing w:after="0" w:line="240" w:lineRule="auto"/>
              <w:rPr>
                <w:rFonts w:ascii="Times New Roman" w:eastAsia="Times New Roman" w:hAnsi="Times New Roman"/>
                <w:sz w:val="24"/>
                <w:szCs w:val="24"/>
                <w:lang w:eastAsia="ru-RU"/>
              </w:rPr>
            </w:pPr>
            <w:r w:rsidRPr="00A7661B">
              <w:rPr>
                <w:rFonts w:ascii="Times New Roman" w:eastAsia="Times New Roman" w:hAnsi="Times New Roman"/>
                <w:sz w:val="20"/>
                <w:szCs w:val="20"/>
                <w:lang w:val="uk-UA" w:eastAsia="ru-RU"/>
              </w:rPr>
              <w:t>П</w:t>
            </w:r>
            <w:r w:rsidRPr="00A7661B">
              <w:rPr>
                <w:rFonts w:ascii="Times New Roman" w:eastAsia="Times New Roman" w:hAnsi="Times New Roman"/>
                <w:sz w:val="20"/>
                <w:szCs w:val="20"/>
                <w:lang w:eastAsia="ru-RU"/>
              </w:rPr>
              <w:t>ридбання вуличних лав - гойдалок</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4</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9300,00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37200,00</w:t>
            </w:r>
          </w:p>
        </w:tc>
        <w:tc>
          <w:tcPr>
            <w:tcW w:w="996" w:type="dxa"/>
            <w:shd w:val="clear" w:color="auto" w:fill="auto"/>
            <w:vAlign w:val="center"/>
          </w:tcPr>
          <w:p w:rsidR="009F5876" w:rsidRPr="00A7661B" w:rsidRDefault="009F5876" w:rsidP="009F5876">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0216030</w:t>
            </w:r>
          </w:p>
        </w:tc>
        <w:tc>
          <w:tcPr>
            <w:tcW w:w="901" w:type="dxa"/>
            <w:shd w:val="clear" w:color="auto" w:fill="auto"/>
            <w:vAlign w:val="center"/>
          </w:tcPr>
          <w:p w:rsidR="009F5876" w:rsidRPr="00A7661B" w:rsidRDefault="009F5876" w:rsidP="009F5876">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3110</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35</w:t>
            </w:r>
          </w:p>
        </w:tc>
        <w:tc>
          <w:tcPr>
            <w:tcW w:w="4257" w:type="dxa"/>
            <w:shd w:val="clear" w:color="auto" w:fill="auto"/>
            <w:vAlign w:val="bottom"/>
          </w:tcPr>
          <w:p w:rsidR="009F5876" w:rsidRPr="00A7661B" w:rsidRDefault="009F5876" w:rsidP="009F5876">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0"/>
                <w:szCs w:val="20"/>
                <w:lang w:val="uk-UA" w:eastAsia="ru-RU"/>
              </w:rPr>
              <w:t>П</w:t>
            </w:r>
            <w:r w:rsidRPr="00A7661B">
              <w:rPr>
                <w:rFonts w:ascii="Times New Roman" w:eastAsia="Times New Roman" w:hAnsi="Times New Roman"/>
                <w:sz w:val="20"/>
                <w:szCs w:val="20"/>
                <w:lang w:eastAsia="ru-RU"/>
              </w:rPr>
              <w:t xml:space="preserve">ридбання ноутбуку ПК "Ювілейний" </w:t>
            </w:r>
            <w:r w:rsidRPr="00A7661B">
              <w:rPr>
                <w:rFonts w:ascii="Times New Roman" w:eastAsia="Times New Roman" w:hAnsi="Times New Roman"/>
                <w:sz w:val="20"/>
                <w:szCs w:val="20"/>
                <w:lang w:val="uk-UA" w:eastAsia="ru-RU"/>
              </w:rPr>
              <w:t xml:space="preserve">(за рахунок </w:t>
            </w:r>
            <w:r w:rsidRPr="00A7661B">
              <w:rPr>
                <w:rFonts w:ascii="Times New Roman" w:eastAsia="Times New Roman" w:hAnsi="Times New Roman"/>
                <w:sz w:val="20"/>
                <w:szCs w:val="20"/>
                <w:lang w:eastAsia="ru-RU"/>
              </w:rPr>
              <w:t>депутатськ</w:t>
            </w:r>
            <w:r w:rsidRPr="00A7661B">
              <w:rPr>
                <w:rFonts w:ascii="Times New Roman" w:eastAsia="Times New Roman" w:hAnsi="Times New Roman"/>
                <w:sz w:val="20"/>
                <w:szCs w:val="20"/>
                <w:lang w:val="uk-UA" w:eastAsia="ru-RU"/>
              </w:rPr>
              <w:t>ої</w:t>
            </w:r>
            <w:r w:rsidRPr="00A7661B">
              <w:rPr>
                <w:rFonts w:ascii="Times New Roman" w:eastAsia="Times New Roman" w:hAnsi="Times New Roman"/>
                <w:sz w:val="20"/>
                <w:szCs w:val="20"/>
                <w:lang w:eastAsia="ru-RU"/>
              </w:rPr>
              <w:t xml:space="preserve"> субвенці</w:t>
            </w:r>
            <w:r w:rsidRPr="00A7661B">
              <w:rPr>
                <w:rFonts w:ascii="Times New Roman" w:eastAsia="Times New Roman" w:hAnsi="Times New Roman"/>
                <w:sz w:val="20"/>
                <w:szCs w:val="20"/>
                <w:lang w:val="uk-UA" w:eastAsia="ru-RU"/>
              </w:rPr>
              <w:t>ї)</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12000,00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12000,00</w:t>
            </w:r>
          </w:p>
        </w:tc>
        <w:tc>
          <w:tcPr>
            <w:tcW w:w="996" w:type="dxa"/>
            <w:shd w:val="clear" w:color="auto" w:fill="auto"/>
            <w:vAlign w:val="center"/>
          </w:tcPr>
          <w:p w:rsidR="009F5876" w:rsidRPr="00A7661B" w:rsidRDefault="009F5876" w:rsidP="009F5876">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0214060</w:t>
            </w:r>
          </w:p>
        </w:tc>
        <w:tc>
          <w:tcPr>
            <w:tcW w:w="901" w:type="dxa"/>
            <w:shd w:val="clear" w:color="auto" w:fill="auto"/>
            <w:vAlign w:val="center"/>
          </w:tcPr>
          <w:p w:rsidR="009F5876" w:rsidRPr="00A7661B" w:rsidRDefault="009F5876" w:rsidP="009F5876">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3110</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36</w:t>
            </w:r>
          </w:p>
        </w:tc>
        <w:tc>
          <w:tcPr>
            <w:tcW w:w="4257" w:type="dxa"/>
            <w:shd w:val="clear" w:color="auto" w:fill="auto"/>
            <w:vAlign w:val="bottom"/>
          </w:tcPr>
          <w:p w:rsidR="009F5876" w:rsidRPr="00A7661B" w:rsidRDefault="009F5876" w:rsidP="009F5876">
            <w:pPr>
              <w:spacing w:after="0" w:line="240" w:lineRule="auto"/>
              <w:rPr>
                <w:rFonts w:ascii="Times New Roman" w:eastAsia="Times New Roman" w:hAnsi="Times New Roman"/>
                <w:sz w:val="20"/>
                <w:szCs w:val="20"/>
                <w:lang w:val="uk-UA" w:eastAsia="ru-RU"/>
              </w:rPr>
            </w:pPr>
            <w:r w:rsidRPr="00A7661B">
              <w:rPr>
                <w:rFonts w:ascii="Times New Roman" w:eastAsia="Times New Roman" w:hAnsi="Times New Roman"/>
                <w:sz w:val="20"/>
                <w:szCs w:val="20"/>
                <w:lang w:val="uk-UA" w:eastAsia="ru-RU"/>
              </w:rPr>
              <w:t>Придбання ноутбуку для Зеленодольської ЗОШ І-ІІІ ступенів №2 (за рахунок депутатської  субвенції)</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10000,00</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10000,00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20"/>
                <w:szCs w:val="20"/>
                <w:lang w:val="uk-UA" w:eastAsia="ru-RU"/>
              </w:rPr>
            </w:pPr>
            <w:r w:rsidRPr="00A7661B">
              <w:rPr>
                <w:rFonts w:ascii="Times New Roman" w:eastAsia="Times New Roman" w:hAnsi="Times New Roman"/>
                <w:sz w:val="20"/>
                <w:szCs w:val="20"/>
                <w:lang w:val="uk-UA" w:eastAsia="ru-RU"/>
              </w:rPr>
              <w:t>0211020</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3110</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37</w:t>
            </w:r>
          </w:p>
        </w:tc>
        <w:tc>
          <w:tcPr>
            <w:tcW w:w="4257" w:type="dxa"/>
            <w:shd w:val="clear" w:color="auto" w:fill="auto"/>
            <w:vAlign w:val="bottom"/>
          </w:tcPr>
          <w:p w:rsidR="009F5876" w:rsidRPr="00A7661B" w:rsidRDefault="009F5876" w:rsidP="009F5876">
            <w:pPr>
              <w:spacing w:after="0" w:line="240" w:lineRule="auto"/>
              <w:rPr>
                <w:rFonts w:ascii="Times New Roman" w:eastAsia="Times New Roman" w:hAnsi="Times New Roman"/>
                <w:sz w:val="24"/>
                <w:szCs w:val="24"/>
                <w:lang w:eastAsia="ru-RU"/>
              </w:rPr>
            </w:pPr>
            <w:r w:rsidRPr="00A7661B">
              <w:rPr>
                <w:rFonts w:ascii="Times New Roman" w:eastAsia="Times New Roman" w:hAnsi="Times New Roman"/>
                <w:sz w:val="20"/>
                <w:szCs w:val="20"/>
                <w:lang w:val="uk-UA" w:eastAsia="ru-RU"/>
              </w:rPr>
              <w:t>П</w:t>
            </w:r>
            <w:r w:rsidRPr="00A7661B">
              <w:rPr>
                <w:rFonts w:ascii="Times New Roman" w:eastAsia="Times New Roman" w:hAnsi="Times New Roman"/>
                <w:sz w:val="20"/>
                <w:szCs w:val="20"/>
                <w:lang w:eastAsia="ru-RU"/>
              </w:rPr>
              <w:t>ридбання GPRS модему для побутового лічильника газу (2 шт) старостат В.Костромка</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w:t>
            </w:r>
          </w:p>
        </w:tc>
        <w:tc>
          <w:tcPr>
            <w:tcW w:w="1011" w:type="dxa"/>
            <w:shd w:val="clear" w:color="auto" w:fill="auto"/>
            <w:vAlign w:val="center"/>
          </w:tcPr>
          <w:p w:rsidR="009F5876" w:rsidRPr="00A7661B" w:rsidRDefault="009F5876" w:rsidP="009F5876">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0"/>
                <w:szCs w:val="20"/>
                <w:lang w:val="uk-UA" w:eastAsia="ru-RU"/>
              </w:rPr>
              <w:t>6200,00</w:t>
            </w:r>
            <w:r w:rsidRPr="00A7661B">
              <w:rPr>
                <w:rFonts w:ascii="Times New Roman" w:eastAsia="Times New Roman" w:hAnsi="Times New Roman"/>
                <w:sz w:val="20"/>
                <w:szCs w:val="20"/>
                <w:lang w:eastAsia="ru-RU"/>
              </w:rPr>
              <w:t xml:space="preserve"> </w:t>
            </w:r>
          </w:p>
        </w:tc>
        <w:tc>
          <w:tcPr>
            <w:tcW w:w="1101" w:type="dxa"/>
            <w:shd w:val="clear" w:color="auto" w:fill="auto"/>
            <w:vAlign w:val="center"/>
          </w:tcPr>
          <w:p w:rsidR="009F5876" w:rsidRPr="00A7661B" w:rsidRDefault="009F5876" w:rsidP="009F5876">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12 400</w:t>
            </w:r>
            <w:r w:rsidRPr="00A7661B">
              <w:rPr>
                <w:rFonts w:ascii="Times New Roman" w:eastAsia="Times New Roman" w:hAnsi="Times New Roman"/>
                <w:sz w:val="20"/>
                <w:szCs w:val="20"/>
                <w:lang w:val="uk-UA" w:eastAsia="ru-RU"/>
              </w:rPr>
              <w:t>,00</w:t>
            </w:r>
            <w:r w:rsidRPr="00A7661B">
              <w:rPr>
                <w:rFonts w:ascii="Times New Roman" w:eastAsia="Times New Roman" w:hAnsi="Times New Roman"/>
                <w:sz w:val="20"/>
                <w:szCs w:val="20"/>
                <w:lang w:eastAsia="ru-RU"/>
              </w:rPr>
              <w:t xml:space="preserve"> </w:t>
            </w:r>
          </w:p>
        </w:tc>
        <w:tc>
          <w:tcPr>
            <w:tcW w:w="996" w:type="dxa"/>
            <w:shd w:val="clear" w:color="auto" w:fill="auto"/>
            <w:vAlign w:val="center"/>
          </w:tcPr>
          <w:p w:rsidR="009F5876" w:rsidRPr="00A7661B" w:rsidRDefault="009F5876" w:rsidP="009F5876">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.0210150</w:t>
            </w:r>
          </w:p>
        </w:tc>
        <w:tc>
          <w:tcPr>
            <w:tcW w:w="901" w:type="dxa"/>
            <w:shd w:val="clear" w:color="auto" w:fill="auto"/>
            <w:vAlign w:val="center"/>
          </w:tcPr>
          <w:p w:rsidR="009F5876" w:rsidRPr="00A7661B" w:rsidRDefault="009F5876" w:rsidP="009F5876">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3110</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38</w:t>
            </w:r>
          </w:p>
        </w:tc>
        <w:tc>
          <w:tcPr>
            <w:tcW w:w="4257" w:type="dxa"/>
            <w:shd w:val="clear" w:color="auto" w:fill="auto"/>
            <w:vAlign w:val="bottom"/>
          </w:tcPr>
          <w:p w:rsidR="009F5876" w:rsidRPr="00A7661B" w:rsidRDefault="009F5876" w:rsidP="009F5876">
            <w:pPr>
              <w:spacing w:after="0" w:line="240" w:lineRule="auto"/>
              <w:rPr>
                <w:rFonts w:ascii="Times New Roman" w:eastAsia="Times New Roman" w:hAnsi="Times New Roman"/>
                <w:sz w:val="24"/>
                <w:szCs w:val="24"/>
                <w:lang w:eastAsia="ru-RU"/>
              </w:rPr>
            </w:pPr>
            <w:r w:rsidRPr="00A7661B">
              <w:rPr>
                <w:rFonts w:ascii="Times New Roman" w:eastAsia="Times New Roman" w:hAnsi="Times New Roman"/>
                <w:sz w:val="20"/>
                <w:szCs w:val="20"/>
                <w:lang w:val="uk-UA" w:eastAsia="ru-RU"/>
              </w:rPr>
              <w:t>П</w:t>
            </w:r>
            <w:r w:rsidRPr="00A7661B">
              <w:rPr>
                <w:rFonts w:ascii="Times New Roman" w:eastAsia="Times New Roman" w:hAnsi="Times New Roman"/>
                <w:sz w:val="20"/>
                <w:szCs w:val="20"/>
                <w:lang w:eastAsia="ru-RU"/>
              </w:rPr>
              <w:t>ридбання GPRS модему для побутового лічильника газу старостат Мар'янське</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011" w:type="dxa"/>
            <w:shd w:val="clear" w:color="auto" w:fill="auto"/>
            <w:vAlign w:val="center"/>
          </w:tcPr>
          <w:p w:rsidR="009F5876" w:rsidRPr="00A7661B" w:rsidRDefault="009F5876" w:rsidP="009F5876">
            <w:pPr>
              <w:spacing w:after="0" w:line="240" w:lineRule="auto"/>
              <w:jc w:val="center"/>
              <w:rPr>
                <w:rFonts w:ascii="Times New Roman" w:eastAsia="Times New Roman" w:hAnsi="Times New Roman"/>
                <w:sz w:val="24"/>
                <w:szCs w:val="24"/>
                <w:lang w:val="uk-UA" w:eastAsia="ru-RU"/>
              </w:rPr>
            </w:pPr>
            <w:r w:rsidRPr="00A7661B">
              <w:rPr>
                <w:rFonts w:ascii="Times New Roman" w:eastAsia="Times New Roman" w:hAnsi="Times New Roman"/>
                <w:sz w:val="20"/>
                <w:szCs w:val="20"/>
                <w:lang w:eastAsia="ru-RU"/>
              </w:rPr>
              <w:t>6 200</w:t>
            </w:r>
            <w:r w:rsidRPr="00A7661B">
              <w:rPr>
                <w:rFonts w:ascii="Times New Roman" w:eastAsia="Times New Roman" w:hAnsi="Times New Roman"/>
                <w:sz w:val="20"/>
                <w:szCs w:val="20"/>
                <w:lang w:val="uk-UA" w:eastAsia="ru-RU"/>
              </w:rPr>
              <w:t>,00</w:t>
            </w:r>
          </w:p>
        </w:tc>
        <w:tc>
          <w:tcPr>
            <w:tcW w:w="1101" w:type="dxa"/>
            <w:shd w:val="clear" w:color="auto" w:fill="auto"/>
            <w:vAlign w:val="center"/>
          </w:tcPr>
          <w:p w:rsidR="009F5876" w:rsidRPr="00A7661B" w:rsidRDefault="009F5876" w:rsidP="009F5876">
            <w:pPr>
              <w:spacing w:after="0" w:line="240" w:lineRule="auto"/>
              <w:jc w:val="center"/>
              <w:rPr>
                <w:rFonts w:ascii="Times New Roman" w:eastAsia="Times New Roman" w:hAnsi="Times New Roman"/>
                <w:sz w:val="24"/>
                <w:szCs w:val="24"/>
                <w:lang w:val="uk-UA" w:eastAsia="ru-RU"/>
              </w:rPr>
            </w:pPr>
            <w:r w:rsidRPr="00A7661B">
              <w:rPr>
                <w:rFonts w:ascii="Times New Roman" w:eastAsia="Times New Roman" w:hAnsi="Times New Roman"/>
                <w:sz w:val="20"/>
                <w:szCs w:val="20"/>
                <w:lang w:eastAsia="ru-RU"/>
              </w:rPr>
              <w:t>6 200</w:t>
            </w:r>
            <w:r w:rsidRPr="00A7661B">
              <w:rPr>
                <w:rFonts w:ascii="Times New Roman" w:eastAsia="Times New Roman" w:hAnsi="Times New Roman"/>
                <w:sz w:val="20"/>
                <w:szCs w:val="20"/>
                <w:lang w:val="uk-UA" w:eastAsia="ru-RU"/>
              </w:rPr>
              <w:t>,00</w:t>
            </w:r>
          </w:p>
        </w:tc>
        <w:tc>
          <w:tcPr>
            <w:tcW w:w="996" w:type="dxa"/>
            <w:shd w:val="clear" w:color="auto" w:fill="auto"/>
            <w:vAlign w:val="center"/>
          </w:tcPr>
          <w:p w:rsidR="009F5876" w:rsidRPr="00A7661B" w:rsidRDefault="009F5876" w:rsidP="009F5876">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.0210150</w:t>
            </w:r>
          </w:p>
        </w:tc>
        <w:tc>
          <w:tcPr>
            <w:tcW w:w="901" w:type="dxa"/>
            <w:shd w:val="clear" w:color="auto" w:fill="auto"/>
            <w:vAlign w:val="center"/>
          </w:tcPr>
          <w:p w:rsidR="009F5876" w:rsidRPr="00A7661B" w:rsidRDefault="009F5876" w:rsidP="009F5876">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3110</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39</w:t>
            </w:r>
          </w:p>
        </w:tc>
        <w:tc>
          <w:tcPr>
            <w:tcW w:w="4257" w:type="dxa"/>
            <w:shd w:val="clear" w:color="auto" w:fill="auto"/>
            <w:vAlign w:val="bottom"/>
          </w:tcPr>
          <w:p w:rsidR="009F5876" w:rsidRPr="00A7661B" w:rsidRDefault="009F5876" w:rsidP="009F5876">
            <w:pPr>
              <w:spacing w:after="0" w:line="240" w:lineRule="auto"/>
              <w:rPr>
                <w:rFonts w:ascii="Times New Roman" w:eastAsia="Times New Roman" w:hAnsi="Times New Roman"/>
                <w:sz w:val="24"/>
                <w:szCs w:val="24"/>
                <w:lang w:eastAsia="ru-RU"/>
              </w:rPr>
            </w:pPr>
            <w:r w:rsidRPr="00A7661B">
              <w:rPr>
                <w:rFonts w:ascii="Times New Roman" w:eastAsia="Times New Roman" w:hAnsi="Times New Roman"/>
                <w:sz w:val="20"/>
                <w:szCs w:val="20"/>
                <w:lang w:val="uk-UA" w:eastAsia="ru-RU"/>
              </w:rPr>
              <w:t>П</w:t>
            </w:r>
            <w:r w:rsidRPr="00A7661B">
              <w:rPr>
                <w:rFonts w:ascii="Times New Roman" w:eastAsia="Times New Roman" w:hAnsi="Times New Roman"/>
                <w:sz w:val="20"/>
                <w:szCs w:val="20"/>
                <w:lang w:eastAsia="ru-RU"/>
              </w:rPr>
              <w:t xml:space="preserve">ридбання GPRS модему для побутового лічильника газу ДНЗ "Дзвіночок" с.Мар'янське </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011" w:type="dxa"/>
            <w:shd w:val="clear" w:color="auto" w:fill="auto"/>
            <w:vAlign w:val="center"/>
          </w:tcPr>
          <w:p w:rsidR="009F5876" w:rsidRPr="00A7661B" w:rsidRDefault="009F5876" w:rsidP="009F5876">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7 800</w:t>
            </w:r>
            <w:r w:rsidRPr="00A7661B">
              <w:rPr>
                <w:rFonts w:ascii="Times New Roman" w:eastAsia="Times New Roman" w:hAnsi="Times New Roman"/>
                <w:sz w:val="20"/>
                <w:szCs w:val="20"/>
                <w:lang w:val="uk-UA" w:eastAsia="ru-RU"/>
              </w:rPr>
              <w:t>,00</w:t>
            </w:r>
            <w:r w:rsidRPr="00A7661B">
              <w:rPr>
                <w:rFonts w:ascii="Times New Roman" w:eastAsia="Times New Roman" w:hAnsi="Times New Roman"/>
                <w:sz w:val="20"/>
                <w:szCs w:val="20"/>
                <w:lang w:eastAsia="ru-RU"/>
              </w:rPr>
              <w:t xml:space="preserve"> </w:t>
            </w:r>
          </w:p>
        </w:tc>
        <w:tc>
          <w:tcPr>
            <w:tcW w:w="1101" w:type="dxa"/>
            <w:shd w:val="clear" w:color="auto" w:fill="auto"/>
            <w:vAlign w:val="center"/>
          </w:tcPr>
          <w:p w:rsidR="009F5876" w:rsidRPr="00A7661B" w:rsidRDefault="009F5876" w:rsidP="009F5876">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7 800</w:t>
            </w:r>
            <w:r w:rsidRPr="00A7661B">
              <w:rPr>
                <w:rFonts w:ascii="Times New Roman" w:eastAsia="Times New Roman" w:hAnsi="Times New Roman"/>
                <w:sz w:val="20"/>
                <w:szCs w:val="20"/>
                <w:lang w:val="uk-UA" w:eastAsia="ru-RU"/>
              </w:rPr>
              <w:t>,00</w:t>
            </w:r>
            <w:r w:rsidRPr="00A7661B">
              <w:rPr>
                <w:rFonts w:ascii="Times New Roman" w:eastAsia="Times New Roman" w:hAnsi="Times New Roman"/>
                <w:sz w:val="20"/>
                <w:szCs w:val="20"/>
                <w:lang w:eastAsia="ru-RU"/>
              </w:rPr>
              <w:t xml:space="preserve"> </w:t>
            </w:r>
          </w:p>
        </w:tc>
        <w:tc>
          <w:tcPr>
            <w:tcW w:w="996" w:type="dxa"/>
            <w:shd w:val="clear" w:color="auto" w:fill="auto"/>
            <w:vAlign w:val="center"/>
          </w:tcPr>
          <w:p w:rsidR="009F5876" w:rsidRPr="00A7661B" w:rsidRDefault="009F5876" w:rsidP="009F5876">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.0211010</w:t>
            </w:r>
          </w:p>
        </w:tc>
        <w:tc>
          <w:tcPr>
            <w:tcW w:w="901" w:type="dxa"/>
            <w:shd w:val="clear" w:color="auto" w:fill="auto"/>
            <w:vAlign w:val="center"/>
          </w:tcPr>
          <w:p w:rsidR="009F5876" w:rsidRPr="00A7661B" w:rsidRDefault="009F5876" w:rsidP="009F5876">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3110</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40</w:t>
            </w:r>
          </w:p>
        </w:tc>
        <w:tc>
          <w:tcPr>
            <w:tcW w:w="4257" w:type="dxa"/>
            <w:shd w:val="clear" w:color="auto" w:fill="auto"/>
            <w:vAlign w:val="bottom"/>
          </w:tcPr>
          <w:p w:rsidR="009F5876" w:rsidRPr="00A7661B" w:rsidRDefault="009F5876" w:rsidP="009F5876">
            <w:pPr>
              <w:spacing w:after="0" w:line="240" w:lineRule="auto"/>
              <w:rPr>
                <w:rFonts w:ascii="Times New Roman" w:eastAsia="Times New Roman" w:hAnsi="Times New Roman"/>
                <w:sz w:val="24"/>
                <w:szCs w:val="24"/>
                <w:lang w:eastAsia="ru-RU"/>
              </w:rPr>
            </w:pPr>
            <w:r w:rsidRPr="00A7661B">
              <w:rPr>
                <w:rFonts w:ascii="Times New Roman" w:eastAsia="Times New Roman" w:hAnsi="Times New Roman"/>
                <w:sz w:val="20"/>
                <w:szCs w:val="20"/>
                <w:lang w:val="uk-UA" w:eastAsia="ru-RU"/>
              </w:rPr>
              <w:t>П</w:t>
            </w:r>
            <w:r w:rsidRPr="00A7661B">
              <w:rPr>
                <w:rFonts w:ascii="Times New Roman" w:eastAsia="Times New Roman" w:hAnsi="Times New Roman"/>
                <w:sz w:val="20"/>
                <w:szCs w:val="20"/>
                <w:lang w:eastAsia="ru-RU"/>
              </w:rPr>
              <w:t xml:space="preserve">ридбання GPRS модему для побутового лічильника газу ДНЗ "Дзвіночок" с.В.Костромка </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шт.</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011" w:type="dxa"/>
            <w:shd w:val="clear" w:color="auto" w:fill="auto"/>
            <w:vAlign w:val="center"/>
          </w:tcPr>
          <w:p w:rsidR="009F5876" w:rsidRPr="00A7661B" w:rsidRDefault="009F5876" w:rsidP="009F5876">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6 200</w:t>
            </w:r>
            <w:r w:rsidRPr="00A7661B">
              <w:rPr>
                <w:rFonts w:ascii="Times New Roman" w:eastAsia="Times New Roman" w:hAnsi="Times New Roman"/>
                <w:sz w:val="20"/>
                <w:szCs w:val="20"/>
                <w:lang w:val="uk-UA" w:eastAsia="ru-RU"/>
              </w:rPr>
              <w:t>,00</w:t>
            </w:r>
            <w:r w:rsidRPr="00A7661B">
              <w:rPr>
                <w:rFonts w:ascii="Times New Roman" w:eastAsia="Times New Roman" w:hAnsi="Times New Roman"/>
                <w:sz w:val="20"/>
                <w:szCs w:val="20"/>
                <w:lang w:eastAsia="ru-RU"/>
              </w:rPr>
              <w:t xml:space="preserve"> </w:t>
            </w:r>
          </w:p>
        </w:tc>
        <w:tc>
          <w:tcPr>
            <w:tcW w:w="1101" w:type="dxa"/>
            <w:shd w:val="clear" w:color="auto" w:fill="auto"/>
            <w:vAlign w:val="center"/>
          </w:tcPr>
          <w:p w:rsidR="009F5876" w:rsidRPr="00A7661B" w:rsidRDefault="009F5876" w:rsidP="009F5876">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6 200</w:t>
            </w:r>
            <w:r w:rsidRPr="00A7661B">
              <w:rPr>
                <w:rFonts w:ascii="Times New Roman" w:eastAsia="Times New Roman" w:hAnsi="Times New Roman"/>
                <w:sz w:val="20"/>
                <w:szCs w:val="20"/>
                <w:lang w:val="uk-UA" w:eastAsia="ru-RU"/>
              </w:rPr>
              <w:t>,00</w:t>
            </w:r>
            <w:r w:rsidRPr="00A7661B">
              <w:rPr>
                <w:rFonts w:ascii="Times New Roman" w:eastAsia="Times New Roman" w:hAnsi="Times New Roman"/>
                <w:sz w:val="20"/>
                <w:szCs w:val="20"/>
                <w:lang w:eastAsia="ru-RU"/>
              </w:rPr>
              <w:t xml:space="preserve"> </w:t>
            </w:r>
          </w:p>
        </w:tc>
        <w:tc>
          <w:tcPr>
            <w:tcW w:w="996" w:type="dxa"/>
            <w:shd w:val="clear" w:color="auto" w:fill="auto"/>
            <w:vAlign w:val="center"/>
          </w:tcPr>
          <w:p w:rsidR="009F5876" w:rsidRPr="00A7661B" w:rsidRDefault="009F5876" w:rsidP="009F5876">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.0211010</w:t>
            </w:r>
          </w:p>
        </w:tc>
        <w:tc>
          <w:tcPr>
            <w:tcW w:w="901" w:type="dxa"/>
            <w:shd w:val="clear" w:color="auto" w:fill="auto"/>
            <w:vAlign w:val="center"/>
          </w:tcPr>
          <w:p w:rsidR="009F5876" w:rsidRPr="00A7661B" w:rsidRDefault="009F5876" w:rsidP="009F5876">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3110</w:t>
            </w:r>
          </w:p>
        </w:tc>
      </w:tr>
      <w:tr w:rsidR="00CD716A" w:rsidRPr="00A7661B" w:rsidTr="00CD716A">
        <w:trPr>
          <w:tblCellSpacing w:w="20" w:type="dxa"/>
        </w:trPr>
        <w:tc>
          <w:tcPr>
            <w:tcW w:w="4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p>
        </w:tc>
        <w:tc>
          <w:tcPr>
            <w:tcW w:w="4257"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 xml:space="preserve">В С Ь О Г О </w:t>
            </w:r>
          </w:p>
        </w:tc>
        <w:tc>
          <w:tcPr>
            <w:tcW w:w="1065"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Х</w:t>
            </w:r>
          </w:p>
        </w:tc>
        <w:tc>
          <w:tcPr>
            <w:tcW w:w="648"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Х</w:t>
            </w:r>
          </w:p>
        </w:tc>
        <w:tc>
          <w:tcPr>
            <w:tcW w:w="101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Х</w:t>
            </w:r>
          </w:p>
        </w:tc>
        <w:tc>
          <w:tcPr>
            <w:tcW w:w="11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1555340,00</w:t>
            </w:r>
          </w:p>
        </w:tc>
        <w:tc>
          <w:tcPr>
            <w:tcW w:w="996"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Х</w:t>
            </w:r>
          </w:p>
        </w:tc>
        <w:tc>
          <w:tcPr>
            <w:tcW w:w="901" w:type="dxa"/>
            <w:shd w:val="clear" w:color="auto" w:fill="auto"/>
          </w:tcPr>
          <w:p w:rsidR="009F5876" w:rsidRPr="00A7661B" w:rsidRDefault="009F5876" w:rsidP="009F5876">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Х</w:t>
            </w:r>
          </w:p>
        </w:tc>
      </w:tr>
    </w:tbl>
    <w:p w:rsidR="009F5876" w:rsidRPr="00A7661B" w:rsidRDefault="009F5876" w:rsidP="009F5876">
      <w:pPr>
        <w:spacing w:after="0" w:line="240" w:lineRule="auto"/>
        <w:rPr>
          <w:rFonts w:ascii="Times New Roman" w:eastAsia="Times New Roman" w:hAnsi="Times New Roman"/>
          <w:b/>
          <w:sz w:val="24"/>
          <w:szCs w:val="24"/>
          <w:lang w:val="uk-UA" w:eastAsia="ru-RU"/>
        </w:rPr>
      </w:pPr>
      <w:r w:rsidRPr="00A7661B">
        <w:rPr>
          <w:rFonts w:ascii="Times New Roman" w:eastAsia="Times New Roman" w:hAnsi="Times New Roman"/>
          <w:b/>
          <w:sz w:val="24"/>
          <w:szCs w:val="24"/>
          <w:lang w:val="uk-UA" w:eastAsia="ru-RU"/>
        </w:rPr>
        <w:t>Секретар міської ради</w:t>
      </w:r>
      <w:r w:rsidRPr="00A7661B">
        <w:rPr>
          <w:rFonts w:ascii="Times New Roman" w:eastAsia="Times New Roman" w:hAnsi="Times New Roman"/>
          <w:b/>
          <w:sz w:val="24"/>
          <w:szCs w:val="24"/>
          <w:lang w:val="uk-UA" w:eastAsia="ru-RU"/>
        </w:rPr>
        <w:tab/>
        <w:t xml:space="preserve">                                            О.М. Ярошенко</w:t>
      </w:r>
    </w:p>
    <w:p w:rsidR="00E940E5" w:rsidRPr="00A7661B" w:rsidRDefault="00E940E5" w:rsidP="00E940E5">
      <w:pPr>
        <w:spacing w:after="0" w:line="240" w:lineRule="auto"/>
        <w:rPr>
          <w:rFonts w:ascii="Times New Roman" w:eastAsia="Times New Roman" w:hAnsi="Times New Roman"/>
          <w:sz w:val="20"/>
          <w:szCs w:val="20"/>
          <w:lang w:val="uk-UA" w:eastAsia="ru-RU"/>
        </w:rPr>
      </w:pPr>
    </w:p>
    <w:p w:rsidR="00E940E5" w:rsidRPr="00A7661B" w:rsidRDefault="00E940E5" w:rsidP="00E940E5">
      <w:pPr>
        <w:spacing w:after="0" w:line="240" w:lineRule="auto"/>
        <w:rPr>
          <w:rFonts w:ascii="Times New Roman" w:eastAsia="Times New Roman" w:hAnsi="Times New Roman"/>
          <w:sz w:val="24"/>
          <w:szCs w:val="20"/>
          <w:lang w:val="uk-UA" w:eastAsia="x-none"/>
        </w:rPr>
      </w:pPr>
      <w:r w:rsidRPr="00A7661B">
        <w:rPr>
          <w:rFonts w:ascii="Times New Roman" w:eastAsia="Times New Roman" w:hAnsi="Times New Roman"/>
          <w:sz w:val="24"/>
          <w:szCs w:val="20"/>
          <w:lang w:val="uk-UA" w:eastAsia="x-none"/>
        </w:rPr>
        <w:t xml:space="preserve">                                                                                       Додаток 3 </w:t>
      </w:r>
    </w:p>
    <w:p w:rsidR="00E940E5" w:rsidRPr="00A7661B" w:rsidRDefault="00E940E5" w:rsidP="00E940E5">
      <w:pPr>
        <w:spacing w:after="0" w:line="240" w:lineRule="auto"/>
        <w:rPr>
          <w:rFonts w:ascii="Times New Roman" w:eastAsia="Times New Roman" w:hAnsi="Times New Roman"/>
          <w:sz w:val="24"/>
          <w:szCs w:val="20"/>
          <w:lang w:val="uk-UA" w:eastAsia="x-none"/>
        </w:rPr>
      </w:pPr>
      <w:r w:rsidRPr="00A7661B">
        <w:rPr>
          <w:rFonts w:ascii="Times New Roman" w:eastAsia="Times New Roman" w:hAnsi="Times New Roman"/>
          <w:sz w:val="24"/>
          <w:szCs w:val="20"/>
          <w:lang w:val="uk-UA" w:eastAsia="x-none"/>
        </w:rPr>
        <w:t xml:space="preserve">                                                                                       до рішення міської ради </w:t>
      </w:r>
    </w:p>
    <w:p w:rsidR="00E940E5" w:rsidRPr="00A7661B" w:rsidRDefault="00E940E5" w:rsidP="00E940E5">
      <w:pPr>
        <w:spacing w:after="0" w:line="240" w:lineRule="auto"/>
        <w:rPr>
          <w:rFonts w:ascii="Times New Roman" w:eastAsia="Times New Roman" w:hAnsi="Times New Roman"/>
          <w:sz w:val="24"/>
          <w:szCs w:val="20"/>
          <w:lang w:val="uk-UA" w:eastAsia="x-none"/>
        </w:rPr>
      </w:pPr>
      <w:r w:rsidRPr="00A7661B">
        <w:rPr>
          <w:rFonts w:ascii="Times New Roman" w:eastAsia="Times New Roman" w:hAnsi="Times New Roman"/>
          <w:sz w:val="24"/>
          <w:szCs w:val="20"/>
          <w:lang w:val="uk-UA" w:eastAsia="x-none"/>
        </w:rPr>
        <w:t xml:space="preserve">                                                                                       від 25 квітня  2018 року № 707 </w:t>
      </w:r>
    </w:p>
    <w:p w:rsidR="00E940E5" w:rsidRPr="00A7661B" w:rsidRDefault="00E940E5" w:rsidP="00E940E5">
      <w:pPr>
        <w:spacing w:after="0" w:line="240" w:lineRule="auto"/>
        <w:jc w:val="both"/>
        <w:rPr>
          <w:rFonts w:ascii="Times New Roman" w:eastAsia="Times New Roman" w:hAnsi="Times New Roman"/>
          <w:sz w:val="24"/>
          <w:szCs w:val="24"/>
          <w:lang w:val="uk-UA" w:eastAsia="x-none"/>
        </w:rPr>
      </w:pPr>
    </w:p>
    <w:p w:rsidR="00E940E5" w:rsidRPr="00A7661B" w:rsidRDefault="00E940E5" w:rsidP="00E940E5">
      <w:pPr>
        <w:spacing w:after="0" w:line="240" w:lineRule="auto"/>
        <w:jc w:val="center"/>
        <w:rPr>
          <w:rFonts w:ascii="Times New Roman" w:eastAsia="Times New Roman" w:hAnsi="Times New Roman"/>
          <w:b/>
          <w:sz w:val="24"/>
          <w:szCs w:val="20"/>
          <w:lang w:val="x-none" w:eastAsia="x-none"/>
        </w:rPr>
      </w:pPr>
      <w:r w:rsidRPr="00A7661B">
        <w:rPr>
          <w:rFonts w:ascii="Times New Roman" w:eastAsia="Times New Roman" w:hAnsi="Times New Roman"/>
          <w:b/>
          <w:sz w:val="24"/>
          <w:szCs w:val="20"/>
          <w:lang w:val="x-none" w:eastAsia="x-none"/>
        </w:rPr>
        <w:t>ПРОГРАМА</w:t>
      </w:r>
    </w:p>
    <w:p w:rsidR="00E940E5" w:rsidRPr="00A7661B" w:rsidRDefault="00E940E5" w:rsidP="00E940E5">
      <w:pPr>
        <w:spacing w:after="0" w:line="240" w:lineRule="auto"/>
        <w:jc w:val="center"/>
        <w:outlineLvl w:val="0"/>
        <w:rPr>
          <w:rFonts w:ascii="Times New Roman" w:eastAsia="Times New Roman" w:hAnsi="Times New Roman"/>
          <w:b/>
          <w:sz w:val="24"/>
          <w:szCs w:val="20"/>
          <w:lang w:val="uk-UA" w:eastAsia="x-none"/>
        </w:rPr>
      </w:pPr>
      <w:r w:rsidRPr="00A7661B">
        <w:rPr>
          <w:rFonts w:ascii="Times New Roman" w:eastAsia="Times New Roman" w:hAnsi="Times New Roman"/>
          <w:b/>
          <w:sz w:val="24"/>
          <w:szCs w:val="20"/>
          <w:lang w:val="x-none" w:eastAsia="x-none"/>
        </w:rPr>
        <w:t xml:space="preserve">розвитку житлово-комунального господарства та благоустрою Зеленодольської  об’єднаної територіальної громади  на </w:t>
      </w:r>
      <w:r w:rsidRPr="00A7661B">
        <w:rPr>
          <w:rFonts w:ascii="Times New Roman" w:eastAsia="Times New Roman" w:hAnsi="Times New Roman"/>
          <w:b/>
          <w:sz w:val="24"/>
          <w:szCs w:val="20"/>
          <w:lang w:val="uk-UA" w:eastAsia="x-none"/>
        </w:rPr>
        <w:t>2018 рік (зі змінами)</w:t>
      </w:r>
    </w:p>
    <w:p w:rsidR="00E940E5" w:rsidRPr="00A7661B" w:rsidRDefault="00E940E5" w:rsidP="00E940E5">
      <w:pPr>
        <w:spacing w:after="0" w:line="240" w:lineRule="auto"/>
        <w:outlineLvl w:val="0"/>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 xml:space="preserve">                                                   </w:t>
      </w:r>
    </w:p>
    <w:p w:rsidR="00E940E5" w:rsidRPr="00A7661B" w:rsidRDefault="00E940E5" w:rsidP="00E940E5">
      <w:pPr>
        <w:spacing w:after="0" w:line="240" w:lineRule="auto"/>
        <w:jc w:val="center"/>
        <w:outlineLvl w:val="0"/>
        <w:rPr>
          <w:rFonts w:ascii="Times New Roman" w:eastAsia="Times New Roman" w:hAnsi="Times New Roman"/>
          <w:b/>
          <w:sz w:val="24"/>
          <w:szCs w:val="20"/>
          <w:lang w:val="x-none" w:eastAsia="x-none"/>
        </w:rPr>
      </w:pPr>
      <w:r w:rsidRPr="00A7661B">
        <w:rPr>
          <w:rFonts w:ascii="Times New Roman" w:eastAsia="Times New Roman" w:hAnsi="Times New Roman"/>
          <w:b/>
          <w:sz w:val="24"/>
          <w:szCs w:val="20"/>
          <w:lang w:val="x-none" w:eastAsia="x-none"/>
        </w:rPr>
        <w:t>Розділ І.</w:t>
      </w:r>
    </w:p>
    <w:p w:rsidR="00E940E5" w:rsidRPr="00A7661B" w:rsidRDefault="00E940E5" w:rsidP="00E940E5">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 xml:space="preserve">1.1. Назва програми: </w:t>
      </w:r>
      <w:r w:rsidRPr="00A7661B">
        <w:rPr>
          <w:rFonts w:ascii="Times New Roman" w:eastAsia="Times New Roman" w:hAnsi="Times New Roman"/>
          <w:b/>
          <w:sz w:val="24"/>
          <w:szCs w:val="20"/>
          <w:lang w:val="x-none" w:eastAsia="x-none"/>
        </w:rPr>
        <w:t xml:space="preserve"> </w:t>
      </w:r>
      <w:r w:rsidRPr="00A7661B">
        <w:rPr>
          <w:rFonts w:ascii="Times New Roman" w:eastAsia="Times New Roman" w:hAnsi="Times New Roman"/>
          <w:sz w:val="24"/>
          <w:szCs w:val="20"/>
          <w:lang w:val="x-none" w:eastAsia="x-none"/>
        </w:rPr>
        <w:t>програма розвитку житлово-комунального господарства та благоустрою Зеленодольської  об’єднаної територіальної громади</w:t>
      </w:r>
    </w:p>
    <w:p w:rsidR="00E940E5" w:rsidRPr="00A7661B" w:rsidRDefault="00E940E5" w:rsidP="00E940E5">
      <w:pPr>
        <w:spacing w:after="0" w:line="240" w:lineRule="auto"/>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1.2. Значення програми: міська.</w:t>
      </w:r>
    </w:p>
    <w:p w:rsidR="00E940E5" w:rsidRPr="00A7661B" w:rsidRDefault="00E940E5" w:rsidP="00E940E5">
      <w:pPr>
        <w:spacing w:after="0" w:line="240" w:lineRule="auto"/>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1.3. Рівень проведення програми: місцевий.</w:t>
      </w:r>
    </w:p>
    <w:p w:rsidR="00E940E5" w:rsidRPr="00A7661B" w:rsidRDefault="00E940E5" w:rsidP="00E940E5">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1.4. Цільова спрямованість програми: поліпшення стану житлово-комунального господарства міста Зеленодольськ, с.М.Костромка, с.Мар’янське, с.В.Костромка</w:t>
      </w:r>
    </w:p>
    <w:p w:rsidR="00E940E5" w:rsidRPr="00A7661B" w:rsidRDefault="00E940E5" w:rsidP="00E940E5">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1.5. Завдання програми:</w:t>
      </w:r>
    </w:p>
    <w:p w:rsidR="00E940E5" w:rsidRPr="00A7661B" w:rsidRDefault="00E940E5" w:rsidP="00E940E5">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     поліпшення благоустрою міста Зеленодольськ, с.М.Костромка, с.Мар’янське, с.В.Костромка</w:t>
      </w:r>
    </w:p>
    <w:p w:rsidR="00E940E5" w:rsidRPr="00A7661B" w:rsidRDefault="00E940E5" w:rsidP="00E940E5">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  забезпечення функціонування мереж вуличного освітлення, кладовища, автомобільних доріг, тротуарів, внутрішньобудинкових проїздів, інших об’єктів благоустрою,</w:t>
      </w:r>
    </w:p>
    <w:p w:rsidR="00E940E5" w:rsidRPr="00A7661B" w:rsidRDefault="00E940E5" w:rsidP="00E940E5">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      підтримка належного санітарного стану міста Зеленодольськ, с.М.Костромка, с.Мар’янське, с.В.Костромка</w:t>
      </w:r>
    </w:p>
    <w:p w:rsidR="00E940E5" w:rsidRPr="00A7661B" w:rsidRDefault="00E940E5" w:rsidP="00E940E5">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 xml:space="preserve">1.6. Підстава для розроблення програми: Закон України </w:t>
      </w:r>
      <w:r w:rsidRPr="00A7661B">
        <w:rPr>
          <w:rFonts w:ascii="Times New Roman" w:eastAsia="Times New Roman" w:hAnsi="Times New Roman"/>
          <w:sz w:val="24"/>
          <w:szCs w:val="20"/>
          <w:lang w:val="uk-UA" w:eastAsia="x-none"/>
        </w:rPr>
        <w:t>«</w:t>
      </w:r>
      <w:r w:rsidRPr="00A7661B">
        <w:rPr>
          <w:rFonts w:ascii="Times New Roman" w:eastAsia="Times New Roman" w:hAnsi="Times New Roman"/>
          <w:sz w:val="24"/>
          <w:szCs w:val="20"/>
          <w:lang w:val="x-none" w:eastAsia="x-none"/>
        </w:rPr>
        <w:t>Про місцеве самоврядування в Україні</w:t>
      </w:r>
      <w:r w:rsidRPr="00A7661B">
        <w:rPr>
          <w:rFonts w:ascii="Times New Roman" w:eastAsia="Times New Roman" w:hAnsi="Times New Roman"/>
          <w:sz w:val="24"/>
          <w:szCs w:val="20"/>
          <w:lang w:val="uk-UA" w:eastAsia="x-none"/>
        </w:rPr>
        <w:t>»</w:t>
      </w:r>
      <w:r w:rsidRPr="00A7661B">
        <w:rPr>
          <w:rFonts w:ascii="Times New Roman" w:eastAsia="Times New Roman" w:hAnsi="Times New Roman"/>
          <w:sz w:val="24"/>
          <w:szCs w:val="20"/>
          <w:lang w:val="x-none" w:eastAsia="x-none"/>
        </w:rPr>
        <w:t xml:space="preserve">, </w:t>
      </w:r>
      <w:r w:rsidRPr="00A7661B">
        <w:rPr>
          <w:rFonts w:ascii="Times New Roman" w:eastAsia="Times New Roman" w:hAnsi="Times New Roman"/>
          <w:sz w:val="24"/>
          <w:szCs w:val="20"/>
          <w:lang w:val="uk-UA" w:eastAsia="x-none"/>
        </w:rPr>
        <w:t>Закон України «Про житлово-комунальні послуги»,</w:t>
      </w:r>
      <w:r w:rsidRPr="00A7661B">
        <w:rPr>
          <w:rFonts w:ascii="Times New Roman" w:eastAsia="Times New Roman" w:hAnsi="Times New Roman"/>
          <w:sz w:val="24"/>
          <w:szCs w:val="20"/>
          <w:lang w:val="x-none" w:eastAsia="x-none"/>
        </w:rPr>
        <w:t xml:space="preserve"> ст. 91 Бюджетного Кодексу України.</w:t>
      </w:r>
    </w:p>
    <w:p w:rsidR="00E940E5" w:rsidRPr="00A7661B" w:rsidRDefault="00E940E5" w:rsidP="00E940E5">
      <w:pPr>
        <w:spacing w:after="0" w:line="240" w:lineRule="auto"/>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1.7. Термін реалізації програми: 201</w:t>
      </w:r>
      <w:r w:rsidRPr="00A7661B">
        <w:rPr>
          <w:rFonts w:ascii="Times New Roman" w:eastAsia="Times New Roman" w:hAnsi="Times New Roman"/>
          <w:sz w:val="24"/>
          <w:szCs w:val="20"/>
          <w:lang w:val="uk-UA" w:eastAsia="x-none"/>
        </w:rPr>
        <w:t>8</w:t>
      </w:r>
      <w:r w:rsidRPr="00A7661B">
        <w:rPr>
          <w:rFonts w:ascii="Times New Roman" w:eastAsia="Times New Roman" w:hAnsi="Times New Roman"/>
          <w:sz w:val="24"/>
          <w:szCs w:val="20"/>
          <w:lang w:val="x-none" w:eastAsia="x-none"/>
        </w:rPr>
        <w:t xml:space="preserve"> рік.</w:t>
      </w:r>
    </w:p>
    <w:p w:rsidR="00E940E5" w:rsidRPr="00A7661B" w:rsidRDefault="00E940E5" w:rsidP="00E940E5">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1.8. .Очікуваний результат виконання програми:</w:t>
      </w:r>
    </w:p>
    <w:p w:rsidR="00E940E5" w:rsidRPr="00A7661B" w:rsidRDefault="00E940E5" w:rsidP="00E940E5">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 xml:space="preserve">      - поліпшення благоустрою та санітарного стану території,</w:t>
      </w:r>
    </w:p>
    <w:p w:rsidR="00E940E5" w:rsidRPr="00A7661B" w:rsidRDefault="00E940E5" w:rsidP="00E940E5">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 xml:space="preserve">      - поліпшення освітлення вулиць міста Зеленодольськ, с.М. Костромка, с.Мар’янське</w:t>
      </w:r>
    </w:p>
    <w:p w:rsidR="00E940E5" w:rsidRPr="00A7661B" w:rsidRDefault="00E940E5" w:rsidP="00E940E5">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 xml:space="preserve">      - поліпшення технічного стану житлових будинків, попередження виникнення аварійного стану будинків та їх руйнування,</w:t>
      </w:r>
    </w:p>
    <w:p w:rsidR="00E940E5" w:rsidRPr="00A7661B" w:rsidRDefault="00E940E5" w:rsidP="00E940E5">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 xml:space="preserve">     - підвищення рівня ефективності експлуатації житлового фонду, </w:t>
      </w:r>
    </w:p>
    <w:p w:rsidR="00E940E5" w:rsidRPr="00A7661B" w:rsidRDefault="00E940E5" w:rsidP="00E940E5">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 xml:space="preserve">     - збереження в належному стані майна, що є комунальною власністю Зеленодольської територіальної громади,</w:t>
      </w:r>
    </w:p>
    <w:p w:rsidR="00E940E5" w:rsidRPr="00A7661B" w:rsidRDefault="00E940E5" w:rsidP="00E940E5">
      <w:pPr>
        <w:spacing w:after="0" w:line="240" w:lineRule="auto"/>
        <w:ind w:left="426" w:hanging="142"/>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lastRenderedPageBreak/>
        <w:t>- забезпечення поховання невпізнаних, одиноких осіб.</w:t>
      </w:r>
    </w:p>
    <w:p w:rsidR="00E940E5" w:rsidRPr="00A7661B" w:rsidRDefault="00E940E5" w:rsidP="00E940E5">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1.9. Соціальна категорія, на яку розраховано реалізацію програми: населення Зеленодольської об’єднаної територіальної громади.</w:t>
      </w:r>
    </w:p>
    <w:p w:rsidR="00E940E5" w:rsidRPr="00A7661B" w:rsidRDefault="00E940E5" w:rsidP="00E940E5">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 xml:space="preserve">1.10.Галузь та регіони використання програми: житлово - комунальне господарство міста Зеленодольськ, с.М.Костромка, с.Мар’янське та с.В.Костромка                                                                </w:t>
      </w:r>
    </w:p>
    <w:p w:rsidR="00E940E5" w:rsidRPr="00A7661B" w:rsidRDefault="00E940E5" w:rsidP="00E940E5">
      <w:pPr>
        <w:spacing w:after="0" w:line="240" w:lineRule="auto"/>
        <w:jc w:val="both"/>
        <w:outlineLvl w:val="0"/>
        <w:rPr>
          <w:rFonts w:ascii="Times New Roman" w:eastAsia="Times New Roman" w:hAnsi="Times New Roman"/>
          <w:b/>
          <w:sz w:val="24"/>
          <w:szCs w:val="20"/>
          <w:lang w:val="x-none" w:eastAsia="x-none"/>
        </w:rPr>
      </w:pPr>
      <w:r w:rsidRPr="00A7661B">
        <w:rPr>
          <w:rFonts w:ascii="Times New Roman" w:eastAsia="Times New Roman" w:hAnsi="Times New Roman"/>
          <w:b/>
          <w:sz w:val="24"/>
          <w:szCs w:val="20"/>
          <w:lang w:val="x-none" w:eastAsia="x-none"/>
        </w:rPr>
        <w:t xml:space="preserve">                                                               Розділ ІІ.</w:t>
      </w:r>
    </w:p>
    <w:p w:rsidR="00E940E5" w:rsidRPr="00A7661B" w:rsidRDefault="00E940E5" w:rsidP="00E940E5">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2.1. Замовник програми: виконавчий комітет Зеленодольської міської ради.</w:t>
      </w:r>
    </w:p>
    <w:p w:rsidR="00E940E5" w:rsidRPr="00A7661B" w:rsidRDefault="00E940E5" w:rsidP="00E940E5">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 xml:space="preserve">2.2. Керівник (відповідальний за реалізацію програми): Виконавчий комітет Зеленодольської міської ради.                                                              </w:t>
      </w:r>
    </w:p>
    <w:p w:rsidR="00E940E5" w:rsidRPr="00A7661B" w:rsidRDefault="00E940E5" w:rsidP="00E940E5">
      <w:pPr>
        <w:spacing w:after="0" w:line="240" w:lineRule="auto"/>
        <w:jc w:val="both"/>
        <w:outlineLvl w:val="0"/>
        <w:rPr>
          <w:rFonts w:ascii="Times New Roman" w:eastAsia="Times New Roman" w:hAnsi="Times New Roman"/>
          <w:b/>
          <w:sz w:val="24"/>
          <w:szCs w:val="20"/>
          <w:lang w:val="uk-UA" w:eastAsia="x-none"/>
        </w:rPr>
      </w:pPr>
      <w:r w:rsidRPr="00A7661B">
        <w:rPr>
          <w:rFonts w:ascii="Times New Roman" w:eastAsia="Times New Roman" w:hAnsi="Times New Roman"/>
          <w:sz w:val="24"/>
          <w:szCs w:val="20"/>
          <w:lang w:val="x-none" w:eastAsia="x-none"/>
        </w:rPr>
        <w:t xml:space="preserve">                                                               </w:t>
      </w:r>
      <w:r w:rsidRPr="00A7661B">
        <w:rPr>
          <w:rFonts w:ascii="Times New Roman" w:eastAsia="Times New Roman" w:hAnsi="Times New Roman"/>
          <w:b/>
          <w:sz w:val="24"/>
          <w:szCs w:val="20"/>
          <w:lang w:val="x-none" w:eastAsia="x-none"/>
        </w:rPr>
        <w:t>Розділ ІІІ.</w:t>
      </w:r>
    </w:p>
    <w:p w:rsidR="00E940E5" w:rsidRPr="00A7661B" w:rsidRDefault="00E940E5" w:rsidP="00E940E5">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3.</w:t>
      </w:r>
      <w:r w:rsidRPr="00A7661B">
        <w:rPr>
          <w:rFonts w:ascii="Times New Roman" w:eastAsia="Times New Roman" w:hAnsi="Times New Roman"/>
          <w:sz w:val="24"/>
          <w:szCs w:val="20"/>
          <w:lang w:val="uk-UA" w:eastAsia="x-none"/>
        </w:rPr>
        <w:t>1</w:t>
      </w:r>
      <w:r w:rsidRPr="00A7661B">
        <w:rPr>
          <w:rFonts w:ascii="Times New Roman" w:eastAsia="Times New Roman" w:hAnsi="Times New Roman"/>
          <w:sz w:val="24"/>
          <w:szCs w:val="20"/>
          <w:lang w:val="x-none" w:eastAsia="x-none"/>
        </w:rPr>
        <w:t xml:space="preserve">. Кількість розділів – </w:t>
      </w:r>
      <w:r w:rsidRPr="00A7661B">
        <w:rPr>
          <w:rFonts w:ascii="Times New Roman" w:eastAsia="Times New Roman" w:hAnsi="Times New Roman"/>
          <w:sz w:val="24"/>
          <w:szCs w:val="20"/>
          <w:lang w:val="uk-UA" w:eastAsia="x-none"/>
        </w:rPr>
        <w:t>1</w:t>
      </w:r>
      <w:r w:rsidRPr="00A7661B">
        <w:rPr>
          <w:rFonts w:ascii="Times New Roman" w:eastAsia="Times New Roman" w:hAnsi="Times New Roman"/>
          <w:sz w:val="24"/>
          <w:szCs w:val="20"/>
          <w:lang w:val="x-none" w:eastAsia="x-none"/>
        </w:rPr>
        <w:t>.</w:t>
      </w:r>
    </w:p>
    <w:p w:rsidR="00E940E5" w:rsidRPr="00A7661B" w:rsidRDefault="00E940E5" w:rsidP="00E940E5">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3.</w:t>
      </w:r>
      <w:r w:rsidRPr="00A7661B">
        <w:rPr>
          <w:rFonts w:ascii="Times New Roman" w:eastAsia="Times New Roman" w:hAnsi="Times New Roman"/>
          <w:sz w:val="24"/>
          <w:szCs w:val="20"/>
          <w:lang w:val="uk-UA" w:eastAsia="x-none"/>
        </w:rPr>
        <w:t>2</w:t>
      </w:r>
      <w:r w:rsidRPr="00A7661B">
        <w:rPr>
          <w:rFonts w:ascii="Times New Roman" w:eastAsia="Times New Roman" w:hAnsi="Times New Roman"/>
          <w:sz w:val="24"/>
          <w:szCs w:val="20"/>
          <w:lang w:val="x-none" w:eastAsia="x-none"/>
        </w:rPr>
        <w:t xml:space="preserve">. Кількість основних </w:t>
      </w:r>
      <w:r w:rsidRPr="00A7661B">
        <w:rPr>
          <w:rFonts w:ascii="Times New Roman" w:eastAsia="Times New Roman" w:hAnsi="Times New Roman"/>
          <w:sz w:val="24"/>
          <w:szCs w:val="20"/>
          <w:lang w:val="uk-UA" w:eastAsia="x-none"/>
        </w:rPr>
        <w:t>заходів</w:t>
      </w:r>
      <w:r w:rsidRPr="00A7661B">
        <w:rPr>
          <w:rFonts w:ascii="Times New Roman" w:eastAsia="Times New Roman" w:hAnsi="Times New Roman"/>
          <w:sz w:val="24"/>
          <w:szCs w:val="20"/>
          <w:lang w:val="x-none" w:eastAsia="x-none"/>
        </w:rPr>
        <w:t xml:space="preserve"> –  </w:t>
      </w:r>
      <w:r w:rsidRPr="00A7661B">
        <w:rPr>
          <w:rFonts w:ascii="Times New Roman" w:eastAsia="Times New Roman" w:hAnsi="Times New Roman"/>
          <w:sz w:val="24"/>
          <w:szCs w:val="20"/>
          <w:lang w:val="uk-UA" w:eastAsia="x-none"/>
        </w:rPr>
        <w:t>28.</w:t>
      </w:r>
      <w:r w:rsidRPr="00A7661B">
        <w:rPr>
          <w:rFonts w:ascii="Times New Roman" w:eastAsia="Times New Roman" w:hAnsi="Times New Roman"/>
          <w:sz w:val="24"/>
          <w:szCs w:val="20"/>
          <w:lang w:val="x-none" w:eastAsia="x-none"/>
        </w:rPr>
        <w:t xml:space="preserve">                                                      </w:t>
      </w:r>
    </w:p>
    <w:p w:rsidR="00E940E5" w:rsidRPr="00A7661B" w:rsidRDefault="00E940E5" w:rsidP="00E940E5">
      <w:pPr>
        <w:spacing w:after="0" w:line="240" w:lineRule="auto"/>
        <w:jc w:val="both"/>
        <w:outlineLvl w:val="0"/>
        <w:rPr>
          <w:rFonts w:ascii="Times New Roman" w:eastAsia="Times New Roman" w:hAnsi="Times New Roman"/>
          <w:b/>
          <w:sz w:val="24"/>
          <w:szCs w:val="20"/>
          <w:lang w:val="x-none" w:eastAsia="x-none"/>
        </w:rPr>
      </w:pPr>
      <w:r w:rsidRPr="00A7661B">
        <w:rPr>
          <w:rFonts w:ascii="Times New Roman" w:eastAsia="Times New Roman" w:hAnsi="Times New Roman"/>
          <w:sz w:val="24"/>
          <w:szCs w:val="20"/>
          <w:lang w:val="x-none" w:eastAsia="x-none"/>
        </w:rPr>
        <w:t xml:space="preserve">       </w:t>
      </w:r>
      <w:r w:rsidRPr="00A7661B">
        <w:rPr>
          <w:rFonts w:ascii="Times New Roman" w:eastAsia="Times New Roman" w:hAnsi="Times New Roman"/>
          <w:b/>
          <w:sz w:val="24"/>
          <w:szCs w:val="20"/>
          <w:lang w:val="x-none" w:eastAsia="x-none"/>
        </w:rPr>
        <w:t>Розділ І</w:t>
      </w:r>
      <w:r w:rsidRPr="00A7661B">
        <w:rPr>
          <w:rFonts w:ascii="Times New Roman" w:eastAsia="Times New Roman" w:hAnsi="Times New Roman"/>
          <w:b/>
          <w:sz w:val="24"/>
          <w:szCs w:val="20"/>
          <w:lang w:val="en-US" w:eastAsia="x-none"/>
        </w:rPr>
        <w:t>V</w:t>
      </w:r>
      <w:r w:rsidRPr="00A7661B">
        <w:rPr>
          <w:rFonts w:ascii="Times New Roman" w:eastAsia="Times New Roman" w:hAnsi="Times New Roman"/>
          <w:b/>
          <w:sz w:val="24"/>
          <w:szCs w:val="20"/>
          <w:lang w:val="x-none" w:eastAsia="x-none"/>
        </w:rPr>
        <w:t>.</w:t>
      </w:r>
    </w:p>
    <w:p w:rsidR="00E940E5" w:rsidRPr="00A7661B" w:rsidRDefault="00E940E5" w:rsidP="00E940E5">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 xml:space="preserve">4.1. Загальний обсяг фінансування програми: </w:t>
      </w:r>
      <w:r w:rsidRPr="00A7661B">
        <w:rPr>
          <w:rFonts w:ascii="Times New Roman" w:eastAsia="Times New Roman" w:hAnsi="Times New Roman"/>
          <w:sz w:val="24"/>
          <w:szCs w:val="20"/>
          <w:lang w:val="uk-UA" w:eastAsia="x-none"/>
        </w:rPr>
        <w:t>2470199,00</w:t>
      </w:r>
      <w:r w:rsidRPr="00A7661B">
        <w:rPr>
          <w:rFonts w:ascii="Times New Roman" w:eastAsia="Times New Roman" w:hAnsi="Times New Roman"/>
          <w:sz w:val="24"/>
          <w:szCs w:val="20"/>
          <w:lang w:val="x-none" w:eastAsia="x-none"/>
        </w:rPr>
        <w:t xml:space="preserve"> грн., в тому числі за рахунок загального фонду  </w:t>
      </w:r>
      <w:r w:rsidRPr="00A7661B">
        <w:rPr>
          <w:rFonts w:ascii="Times New Roman" w:eastAsia="Times New Roman" w:hAnsi="Times New Roman"/>
          <w:sz w:val="24"/>
          <w:szCs w:val="20"/>
          <w:lang w:val="uk-UA" w:eastAsia="x-none"/>
        </w:rPr>
        <w:t xml:space="preserve">міського </w:t>
      </w:r>
      <w:r w:rsidRPr="00A7661B">
        <w:rPr>
          <w:rFonts w:ascii="Times New Roman" w:eastAsia="Times New Roman" w:hAnsi="Times New Roman"/>
          <w:sz w:val="24"/>
          <w:szCs w:val="20"/>
          <w:lang w:val="x-none" w:eastAsia="x-none"/>
        </w:rPr>
        <w:t xml:space="preserve">бюджету– </w:t>
      </w:r>
      <w:r w:rsidRPr="00A7661B">
        <w:rPr>
          <w:rFonts w:ascii="Times New Roman" w:eastAsia="Times New Roman" w:hAnsi="Times New Roman"/>
          <w:sz w:val="24"/>
          <w:szCs w:val="20"/>
          <w:lang w:val="uk-UA" w:eastAsia="x-none"/>
        </w:rPr>
        <w:t>2470199,00</w:t>
      </w:r>
      <w:r w:rsidRPr="00A7661B">
        <w:rPr>
          <w:rFonts w:ascii="Times New Roman" w:eastAsia="Times New Roman" w:hAnsi="Times New Roman"/>
          <w:sz w:val="24"/>
          <w:szCs w:val="20"/>
          <w:lang w:val="x-none" w:eastAsia="x-none"/>
        </w:rPr>
        <w:t xml:space="preserve"> грн.</w:t>
      </w:r>
    </w:p>
    <w:p w:rsidR="00E940E5" w:rsidRPr="00A7661B" w:rsidRDefault="00E940E5" w:rsidP="00E940E5">
      <w:pPr>
        <w:spacing w:after="0" w:line="240" w:lineRule="auto"/>
        <w:jc w:val="both"/>
        <w:rPr>
          <w:rFonts w:ascii="Times New Roman" w:eastAsia="Times New Roman" w:hAnsi="Times New Roman"/>
          <w:sz w:val="24"/>
          <w:szCs w:val="20"/>
          <w:lang w:val="uk-UA" w:eastAsia="x-none"/>
        </w:rPr>
      </w:pPr>
      <w:r w:rsidRPr="00A7661B">
        <w:rPr>
          <w:rFonts w:ascii="Times New Roman" w:eastAsia="Times New Roman" w:hAnsi="Times New Roman"/>
          <w:sz w:val="24"/>
          <w:szCs w:val="20"/>
          <w:lang w:val="x-none" w:eastAsia="x-none"/>
        </w:rPr>
        <w:t xml:space="preserve">4.2. Джерела фінансування програми: </w:t>
      </w:r>
      <w:r w:rsidRPr="00A7661B">
        <w:rPr>
          <w:rFonts w:ascii="Times New Roman" w:eastAsia="Times New Roman" w:hAnsi="Times New Roman"/>
          <w:sz w:val="24"/>
          <w:szCs w:val="20"/>
          <w:lang w:val="uk-UA" w:eastAsia="x-none"/>
        </w:rPr>
        <w:t xml:space="preserve">міський </w:t>
      </w:r>
      <w:r w:rsidRPr="00A7661B">
        <w:rPr>
          <w:rFonts w:ascii="Times New Roman" w:eastAsia="Times New Roman" w:hAnsi="Times New Roman"/>
          <w:sz w:val="24"/>
          <w:szCs w:val="20"/>
          <w:lang w:val="x-none" w:eastAsia="x-none"/>
        </w:rPr>
        <w:t>бюджет</w:t>
      </w:r>
      <w:r w:rsidRPr="00A7661B">
        <w:rPr>
          <w:rFonts w:ascii="Times New Roman" w:eastAsia="Times New Roman" w:hAnsi="Times New Roman"/>
          <w:sz w:val="24"/>
          <w:szCs w:val="20"/>
          <w:lang w:val="uk-UA" w:eastAsia="x-none"/>
        </w:rPr>
        <w:t>.</w:t>
      </w:r>
    </w:p>
    <w:p w:rsidR="00E940E5" w:rsidRPr="00A7661B" w:rsidRDefault="00E940E5" w:rsidP="00E940E5">
      <w:pPr>
        <w:spacing w:after="0" w:line="240" w:lineRule="auto"/>
        <w:ind w:left="426" w:hanging="426"/>
        <w:jc w:val="both"/>
        <w:rPr>
          <w:rFonts w:ascii="Times New Roman" w:eastAsia="Times New Roman" w:hAnsi="Times New Roman"/>
          <w:sz w:val="24"/>
          <w:szCs w:val="20"/>
          <w:lang w:val="x-none" w:eastAsia="x-none"/>
        </w:rPr>
      </w:pPr>
      <w:r w:rsidRPr="00A7661B">
        <w:rPr>
          <w:rFonts w:ascii="Times New Roman" w:eastAsia="Times New Roman" w:hAnsi="Times New Roman"/>
          <w:sz w:val="24"/>
          <w:szCs w:val="20"/>
          <w:lang w:val="x-none" w:eastAsia="x-none"/>
        </w:rPr>
        <w:t xml:space="preserve">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w:t>
      </w:r>
    </w:p>
    <w:p w:rsidR="00E940E5" w:rsidRPr="00A7661B" w:rsidRDefault="00E940E5" w:rsidP="00E940E5">
      <w:pPr>
        <w:spacing w:after="0" w:line="240" w:lineRule="auto"/>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 xml:space="preserve">                                                                     </w:t>
      </w:r>
      <w:r w:rsidRPr="00A7661B">
        <w:rPr>
          <w:rFonts w:ascii="Times New Roman" w:eastAsia="Times New Roman" w:hAnsi="Times New Roman"/>
          <w:b/>
          <w:sz w:val="24"/>
          <w:szCs w:val="20"/>
          <w:lang w:val="uk-UA" w:eastAsia="ru-RU"/>
        </w:rPr>
        <w:t xml:space="preserve">Розділ </w:t>
      </w:r>
      <w:r w:rsidRPr="00A7661B">
        <w:rPr>
          <w:rFonts w:ascii="Times New Roman" w:eastAsia="Times New Roman" w:hAnsi="Times New Roman"/>
          <w:b/>
          <w:sz w:val="24"/>
          <w:szCs w:val="20"/>
          <w:lang w:eastAsia="ru-RU"/>
        </w:rPr>
        <w:t xml:space="preserve"> </w:t>
      </w:r>
      <w:r w:rsidRPr="00A7661B">
        <w:rPr>
          <w:rFonts w:ascii="Times New Roman" w:eastAsia="Times New Roman" w:hAnsi="Times New Roman"/>
          <w:b/>
          <w:sz w:val="24"/>
          <w:szCs w:val="20"/>
          <w:lang w:val="en-US" w:eastAsia="ru-RU"/>
        </w:rPr>
        <w:t>V</w:t>
      </w:r>
      <w:r w:rsidRPr="00A7661B">
        <w:rPr>
          <w:rFonts w:ascii="Times New Roman" w:eastAsia="Times New Roman" w:hAnsi="Times New Roman"/>
          <w:sz w:val="24"/>
          <w:szCs w:val="20"/>
          <w:lang w:val="uk-UA" w:eastAsia="ru-RU"/>
        </w:rPr>
        <w:t>.</w:t>
      </w:r>
    </w:p>
    <w:p w:rsidR="00E940E5" w:rsidRPr="00A7661B" w:rsidRDefault="00E940E5" w:rsidP="00E940E5">
      <w:pPr>
        <w:spacing w:after="0" w:line="240" w:lineRule="auto"/>
        <w:rPr>
          <w:rFonts w:ascii="Times New Roman" w:eastAsia="Times New Roman" w:hAnsi="Times New Roman"/>
          <w:sz w:val="20"/>
          <w:szCs w:val="20"/>
          <w:lang w:val="uk-UA" w:eastAsia="ru-RU"/>
        </w:rPr>
      </w:pPr>
      <w:r w:rsidRPr="00A7661B">
        <w:rPr>
          <w:rFonts w:ascii="Times New Roman" w:eastAsia="Times New Roman" w:hAnsi="Times New Roman"/>
          <w:sz w:val="24"/>
          <w:szCs w:val="24"/>
          <w:lang w:eastAsia="ru-RU"/>
        </w:rPr>
        <w:t>5.1</w:t>
      </w:r>
      <w:r w:rsidRPr="00A7661B">
        <w:rPr>
          <w:rFonts w:ascii="Times New Roman" w:eastAsia="Times New Roman" w:hAnsi="Times New Roman"/>
          <w:sz w:val="24"/>
          <w:szCs w:val="24"/>
          <w:u w:val="single"/>
          <w:lang w:eastAsia="ru-RU"/>
        </w:rPr>
        <w:t xml:space="preserve"> </w:t>
      </w:r>
      <w:r w:rsidRPr="00A7661B">
        <w:rPr>
          <w:rFonts w:ascii="Times New Roman" w:eastAsia="Times New Roman" w:hAnsi="Times New Roman"/>
          <w:sz w:val="24"/>
          <w:szCs w:val="24"/>
          <w:lang w:eastAsia="ru-RU"/>
        </w:rPr>
        <w:t xml:space="preserve">Перелік заходів  </w:t>
      </w:r>
      <w:r w:rsidRPr="00A7661B">
        <w:rPr>
          <w:rFonts w:ascii="Times New Roman" w:eastAsia="Times New Roman" w:hAnsi="Times New Roman"/>
          <w:sz w:val="24"/>
          <w:szCs w:val="24"/>
          <w:lang w:val="uk-UA" w:eastAsia="ru-RU"/>
        </w:rPr>
        <w:t xml:space="preserve">щодо </w:t>
      </w:r>
      <w:r w:rsidRPr="00A7661B">
        <w:rPr>
          <w:rFonts w:ascii="Times New Roman" w:eastAsia="Times New Roman" w:hAnsi="Times New Roman"/>
          <w:sz w:val="24"/>
          <w:szCs w:val="24"/>
          <w:lang w:eastAsia="ru-RU"/>
        </w:rPr>
        <w:t xml:space="preserve"> розвитку житлово</w:t>
      </w:r>
      <w:r w:rsidRPr="00A7661B">
        <w:rPr>
          <w:rFonts w:ascii="Times New Roman" w:eastAsia="Times New Roman" w:hAnsi="Times New Roman"/>
          <w:sz w:val="24"/>
          <w:szCs w:val="24"/>
          <w:lang w:val="uk-UA" w:eastAsia="ru-RU"/>
        </w:rPr>
        <w:t xml:space="preserve"> </w:t>
      </w:r>
      <w:r w:rsidRPr="00A7661B">
        <w:rPr>
          <w:rFonts w:ascii="Times New Roman" w:eastAsia="Times New Roman" w:hAnsi="Times New Roman"/>
          <w:sz w:val="24"/>
          <w:szCs w:val="24"/>
          <w:lang w:eastAsia="ru-RU"/>
        </w:rPr>
        <w:t>-</w:t>
      </w:r>
      <w:r w:rsidRPr="00A7661B">
        <w:rPr>
          <w:rFonts w:ascii="Times New Roman" w:eastAsia="Times New Roman" w:hAnsi="Times New Roman"/>
          <w:sz w:val="24"/>
          <w:szCs w:val="24"/>
          <w:lang w:val="uk-UA" w:eastAsia="ru-RU"/>
        </w:rPr>
        <w:t xml:space="preserve"> </w:t>
      </w:r>
      <w:r w:rsidRPr="00A7661B">
        <w:rPr>
          <w:rFonts w:ascii="Times New Roman" w:eastAsia="Times New Roman" w:hAnsi="Times New Roman"/>
          <w:sz w:val="24"/>
          <w:szCs w:val="24"/>
          <w:lang w:eastAsia="ru-RU"/>
        </w:rPr>
        <w:t xml:space="preserve">комунального господарства та благоустрою </w:t>
      </w:r>
      <w:r w:rsidRPr="00A7661B">
        <w:rPr>
          <w:rFonts w:ascii="Times New Roman" w:eastAsia="Times New Roman" w:hAnsi="Times New Roman"/>
          <w:sz w:val="24"/>
          <w:szCs w:val="24"/>
          <w:lang w:val="uk-UA" w:eastAsia="ru-RU"/>
        </w:rPr>
        <w:t>об’єднаної територіальної громади на 2018 рік</w:t>
      </w:r>
      <w:r w:rsidRPr="00A7661B">
        <w:rPr>
          <w:rFonts w:ascii="Times New Roman" w:eastAsia="Times New Roman" w:hAnsi="Times New Roman"/>
          <w:sz w:val="24"/>
          <w:szCs w:val="24"/>
          <w:lang w:eastAsia="ru-RU"/>
        </w:rPr>
        <w:t xml:space="preserve">  :</w:t>
      </w:r>
    </w:p>
    <w:tbl>
      <w:tblPr>
        <w:tblW w:w="1084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569"/>
        <w:gridCol w:w="3674"/>
        <w:gridCol w:w="1221"/>
        <w:gridCol w:w="849"/>
        <w:gridCol w:w="1484"/>
        <w:gridCol w:w="1141"/>
        <w:gridCol w:w="916"/>
        <w:gridCol w:w="986"/>
      </w:tblGrid>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 з/п</w:t>
            </w:r>
          </w:p>
        </w:tc>
        <w:tc>
          <w:tcPr>
            <w:tcW w:w="3662"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Найменування заходів</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Одиниці виміру</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Кіль-кість</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Середня вартість (ціна) за одиницю, грн.</w:t>
            </w:r>
          </w:p>
        </w:tc>
        <w:tc>
          <w:tcPr>
            <w:tcW w:w="110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Сума, грн.</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КПК</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КЕКВ</w:t>
            </w:r>
          </w:p>
        </w:tc>
      </w:tr>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3662"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Послуги з поспортизації дитячих майданчиків</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од.</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5</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20000,00</w:t>
            </w:r>
          </w:p>
        </w:tc>
        <w:tc>
          <w:tcPr>
            <w:tcW w:w="110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100000,00</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0216017</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2240</w:t>
            </w:r>
          </w:p>
        </w:tc>
      </w:tr>
      <w:tr w:rsidR="00E940E5" w:rsidRPr="00A7661B" w:rsidTr="00E940E5">
        <w:trPr>
          <w:trHeight w:val="915"/>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w:t>
            </w:r>
          </w:p>
        </w:tc>
        <w:tc>
          <w:tcPr>
            <w:tcW w:w="3662"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 xml:space="preserve">Мережі вуличного освітлення у м.Зеленодольськ, с.Мала Костромка, с.Велика костромка, с. Мар’янське: послуги з  технічного обслуговування та поточного ремонту </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світло-точок</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524</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362,60</w:t>
            </w:r>
          </w:p>
        </w:tc>
        <w:tc>
          <w:tcPr>
            <w:tcW w:w="110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190000,00</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0216020</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2240</w:t>
            </w:r>
          </w:p>
        </w:tc>
      </w:tr>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w:t>
            </w:r>
          </w:p>
        </w:tc>
        <w:tc>
          <w:tcPr>
            <w:tcW w:w="3662"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 xml:space="preserve">Послуги з поховання безрідних </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поховань</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20</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1500,00</w:t>
            </w:r>
          </w:p>
        </w:tc>
        <w:tc>
          <w:tcPr>
            <w:tcW w:w="110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30000,00</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0216020</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2240</w:t>
            </w:r>
          </w:p>
        </w:tc>
      </w:tr>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4</w:t>
            </w:r>
          </w:p>
        </w:tc>
        <w:tc>
          <w:tcPr>
            <w:tcW w:w="3662"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 xml:space="preserve">Вуличне освітлення населених пунктів об’єднаної територіальної громади </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світло- точок</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771</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1564,87</w:t>
            </w:r>
          </w:p>
        </w:tc>
        <w:tc>
          <w:tcPr>
            <w:tcW w:w="110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1206516,00</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0216020</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2273</w:t>
            </w:r>
          </w:p>
        </w:tc>
      </w:tr>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5</w:t>
            </w:r>
          </w:p>
        </w:tc>
        <w:tc>
          <w:tcPr>
            <w:tcW w:w="3662"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Міське кладовище: послуги з обслуговування</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га (гектарів)</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9</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10444,44</w:t>
            </w:r>
          </w:p>
        </w:tc>
        <w:tc>
          <w:tcPr>
            <w:tcW w:w="110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94000,00</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0216030</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2240</w:t>
            </w:r>
          </w:p>
        </w:tc>
      </w:tr>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6</w:t>
            </w:r>
          </w:p>
        </w:tc>
        <w:tc>
          <w:tcPr>
            <w:tcW w:w="3662"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Мережі зливової каналізації м.Зеленодольськ: послуги з технічного обслуговування</w:t>
            </w:r>
          </w:p>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 xml:space="preserve"> (55 колодязів та 70 дощоприймачів, протяжність 4,891 км)</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км (кілометрів)</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4,891</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18401,15</w:t>
            </w:r>
          </w:p>
        </w:tc>
        <w:tc>
          <w:tcPr>
            <w:tcW w:w="110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90000,00</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0216030</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2240</w:t>
            </w:r>
          </w:p>
        </w:tc>
      </w:tr>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7</w:t>
            </w:r>
          </w:p>
        </w:tc>
        <w:tc>
          <w:tcPr>
            <w:tcW w:w="3662"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 xml:space="preserve">Громадські  вбиральні: послуги з утримання та обслуговування </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од.</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15000,00</w:t>
            </w:r>
          </w:p>
        </w:tc>
        <w:tc>
          <w:tcPr>
            <w:tcW w:w="110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45000,00</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0216030</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2240</w:t>
            </w:r>
          </w:p>
        </w:tc>
      </w:tr>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8</w:t>
            </w:r>
          </w:p>
        </w:tc>
        <w:tc>
          <w:tcPr>
            <w:tcW w:w="3662"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Об’єкти благоустрою: послуги з охорони - 155000 грн.</w:t>
            </w:r>
          </w:p>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 xml:space="preserve"> (Вартість послуг на рік - 617755,20 грн.)</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місяців</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51479,60</w:t>
            </w:r>
          </w:p>
        </w:tc>
        <w:tc>
          <w:tcPr>
            <w:tcW w:w="110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155000,00</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0216030</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2240</w:t>
            </w:r>
          </w:p>
        </w:tc>
      </w:tr>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9</w:t>
            </w:r>
          </w:p>
        </w:tc>
        <w:tc>
          <w:tcPr>
            <w:tcW w:w="3662"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Питні фонтанчики: послуги з водопостачання</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об’єктів</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10875,00</w:t>
            </w:r>
          </w:p>
        </w:tc>
        <w:tc>
          <w:tcPr>
            <w:tcW w:w="110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10875,00</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0216030</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2272</w:t>
            </w:r>
          </w:p>
        </w:tc>
      </w:tr>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10</w:t>
            </w:r>
          </w:p>
        </w:tc>
        <w:tc>
          <w:tcPr>
            <w:tcW w:w="3662"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Пам’ятники загиблим воїнам у ІІ-ій Світовій війні: послуги з газопостачання для забезпечення функціонування «Вічного Вогню»</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об’єктів</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1060,00</w:t>
            </w:r>
          </w:p>
        </w:tc>
        <w:tc>
          <w:tcPr>
            <w:tcW w:w="110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1060,00</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0216030</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2274</w:t>
            </w:r>
          </w:p>
        </w:tc>
      </w:tr>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11</w:t>
            </w:r>
          </w:p>
        </w:tc>
        <w:tc>
          <w:tcPr>
            <w:tcW w:w="3662"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Забезпечення сплати податків і збоів за об’єкти благоустрою</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Х</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Х</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Х</w:t>
            </w:r>
          </w:p>
        </w:tc>
        <w:tc>
          <w:tcPr>
            <w:tcW w:w="110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2000,00</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0216030</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2800</w:t>
            </w:r>
          </w:p>
        </w:tc>
      </w:tr>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12</w:t>
            </w:r>
          </w:p>
        </w:tc>
        <w:tc>
          <w:tcPr>
            <w:tcW w:w="3662"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Послуги з обстеження технічного стану артезіанськиї свердловин у с. Велика Костромка</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об’єктів</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15000,00</w:t>
            </w:r>
          </w:p>
        </w:tc>
        <w:tc>
          <w:tcPr>
            <w:tcW w:w="110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30000,00</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0216040</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2240</w:t>
            </w:r>
          </w:p>
        </w:tc>
      </w:tr>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13</w:t>
            </w:r>
          </w:p>
        </w:tc>
        <w:tc>
          <w:tcPr>
            <w:tcW w:w="3662"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 xml:space="preserve">Послуги із стандартного приєднання до електричних мереж вуличного освітлення с.В.Костромка </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об’єктів</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4044,00</w:t>
            </w:r>
          </w:p>
        </w:tc>
        <w:tc>
          <w:tcPr>
            <w:tcW w:w="110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4044,00</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0216020</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2240</w:t>
            </w:r>
          </w:p>
        </w:tc>
      </w:tr>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14</w:t>
            </w:r>
          </w:p>
        </w:tc>
        <w:tc>
          <w:tcPr>
            <w:tcW w:w="3662"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 xml:space="preserve">Послуги із стандартного приєднання до електричних мереж вуичного освітлення </w:t>
            </w:r>
            <w:r w:rsidRPr="00A7661B">
              <w:rPr>
                <w:rFonts w:ascii="Times New Roman" w:eastAsia="Times New Roman" w:hAnsi="Times New Roman"/>
                <w:sz w:val="18"/>
                <w:szCs w:val="18"/>
                <w:lang w:val="uk-UA" w:eastAsia="ru-RU"/>
              </w:rPr>
              <w:lastRenderedPageBreak/>
              <w:t>с.Мар'янське</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lastRenderedPageBreak/>
              <w:t>об’єктів</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4732,00</w:t>
            </w:r>
          </w:p>
        </w:tc>
        <w:tc>
          <w:tcPr>
            <w:tcW w:w="110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4732,00</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0216020</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2240</w:t>
            </w:r>
          </w:p>
        </w:tc>
      </w:tr>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lastRenderedPageBreak/>
              <w:t>15</w:t>
            </w:r>
          </w:p>
        </w:tc>
        <w:tc>
          <w:tcPr>
            <w:tcW w:w="3662"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Послуги з охорони об'єктів благоустрою</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місяців</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48519,50</w:t>
            </w:r>
          </w:p>
        </w:tc>
        <w:tc>
          <w:tcPr>
            <w:tcW w:w="110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97039,00</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0216030</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2240</w:t>
            </w:r>
          </w:p>
        </w:tc>
      </w:tr>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16</w:t>
            </w:r>
          </w:p>
        </w:tc>
        <w:tc>
          <w:tcPr>
            <w:tcW w:w="3662"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Обстеження міського пляжу</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об’єктів</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11000,00</w:t>
            </w:r>
          </w:p>
        </w:tc>
        <w:tc>
          <w:tcPr>
            <w:tcW w:w="110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11000,00</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0216030</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2240</w:t>
            </w:r>
          </w:p>
        </w:tc>
      </w:tr>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17</w:t>
            </w:r>
          </w:p>
        </w:tc>
        <w:tc>
          <w:tcPr>
            <w:tcW w:w="3662"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Придбання матеріалів для обєктів благоустрою с.Мар'янське</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об’єктів</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12130,00</w:t>
            </w:r>
          </w:p>
        </w:tc>
        <w:tc>
          <w:tcPr>
            <w:tcW w:w="110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12130,00</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0216030</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2210</w:t>
            </w:r>
          </w:p>
        </w:tc>
      </w:tr>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18</w:t>
            </w:r>
          </w:p>
        </w:tc>
        <w:tc>
          <w:tcPr>
            <w:tcW w:w="3662"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Придбання  вуличних лавок</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щтук</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10</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2600,00</w:t>
            </w:r>
          </w:p>
        </w:tc>
        <w:tc>
          <w:tcPr>
            <w:tcW w:w="110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26000,00</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0216030</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2210</w:t>
            </w:r>
          </w:p>
        </w:tc>
      </w:tr>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19</w:t>
            </w:r>
          </w:p>
        </w:tc>
        <w:tc>
          <w:tcPr>
            <w:tcW w:w="3662"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Придбання матеріалів для обєктів благоустрою с.В.Костромка</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об’єктів</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2000,00</w:t>
            </w:r>
          </w:p>
        </w:tc>
        <w:tc>
          <w:tcPr>
            <w:tcW w:w="110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2000,00</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0216030</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2210</w:t>
            </w:r>
          </w:p>
        </w:tc>
      </w:tr>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20</w:t>
            </w:r>
          </w:p>
        </w:tc>
        <w:tc>
          <w:tcPr>
            <w:tcW w:w="3662"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Послуги  з стерилізації тварин</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штук</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80</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1250,00</w:t>
            </w:r>
          </w:p>
        </w:tc>
        <w:tc>
          <w:tcPr>
            <w:tcW w:w="110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100000,00</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0216020</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2240</w:t>
            </w:r>
          </w:p>
        </w:tc>
      </w:tr>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21</w:t>
            </w:r>
          </w:p>
        </w:tc>
        <w:tc>
          <w:tcPr>
            <w:tcW w:w="3662"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Послуги з заземлення системи вуличного освітлення с.В.Костромка</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об’єктів</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28700,00</w:t>
            </w:r>
          </w:p>
        </w:tc>
        <w:tc>
          <w:tcPr>
            <w:tcW w:w="110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28700,00</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0216020</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2240</w:t>
            </w:r>
          </w:p>
        </w:tc>
      </w:tr>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w:t>
            </w:r>
          </w:p>
        </w:tc>
        <w:tc>
          <w:tcPr>
            <w:tcW w:w="3662"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Послуги з заземлення системи вуличного освітлення с.Мар'янське</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об’єктів</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49200,00</w:t>
            </w:r>
          </w:p>
        </w:tc>
        <w:tc>
          <w:tcPr>
            <w:tcW w:w="110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49200,00</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0216020</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2240</w:t>
            </w:r>
          </w:p>
        </w:tc>
      </w:tr>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23</w:t>
            </w:r>
          </w:p>
        </w:tc>
        <w:tc>
          <w:tcPr>
            <w:tcW w:w="3662"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Поточний ремонт житлового фонду виконавчого комітету міської ради</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об’єктів</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37947,50</w:t>
            </w:r>
          </w:p>
        </w:tc>
        <w:tc>
          <w:tcPr>
            <w:tcW w:w="110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75895,00</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0216011</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2240</w:t>
            </w:r>
          </w:p>
        </w:tc>
      </w:tr>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24</w:t>
            </w:r>
          </w:p>
        </w:tc>
        <w:tc>
          <w:tcPr>
            <w:tcW w:w="3662" w:type="dxa"/>
            <w:shd w:val="clear" w:color="auto" w:fill="auto"/>
            <w:vAlign w:val="bottom"/>
          </w:tcPr>
          <w:p w:rsidR="00E940E5" w:rsidRPr="00A7661B" w:rsidRDefault="00E940E5" w:rsidP="00E940E5">
            <w:pPr>
              <w:spacing w:after="0" w:line="240" w:lineRule="auto"/>
              <w:rPr>
                <w:rFonts w:ascii="Times New Roman" w:eastAsia="Times New Roman" w:hAnsi="Times New Roman"/>
                <w:sz w:val="24"/>
                <w:szCs w:val="24"/>
                <w:lang w:eastAsia="ru-RU"/>
              </w:rPr>
            </w:pPr>
            <w:r w:rsidRPr="00A7661B">
              <w:rPr>
                <w:rFonts w:ascii="Times New Roman" w:eastAsia="Times New Roman" w:hAnsi="Times New Roman"/>
                <w:sz w:val="20"/>
                <w:szCs w:val="20"/>
                <w:lang w:val="uk-UA" w:eastAsia="ru-RU"/>
              </w:rPr>
              <w:t>П</w:t>
            </w:r>
            <w:r w:rsidRPr="00A7661B">
              <w:rPr>
                <w:rFonts w:ascii="Times New Roman" w:eastAsia="Times New Roman" w:hAnsi="Times New Roman"/>
                <w:sz w:val="20"/>
                <w:szCs w:val="20"/>
                <w:lang w:eastAsia="ru-RU"/>
              </w:rPr>
              <w:t>оточний ремонт братської могили та меморіалу в с.Велика Костромка</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об’єктів</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1489,00</w:t>
            </w:r>
          </w:p>
        </w:tc>
        <w:tc>
          <w:tcPr>
            <w:tcW w:w="1101" w:type="dxa"/>
            <w:shd w:val="clear" w:color="auto" w:fill="auto"/>
            <w:vAlign w:val="center"/>
          </w:tcPr>
          <w:p w:rsidR="00E940E5" w:rsidRPr="00A7661B" w:rsidRDefault="00E940E5" w:rsidP="00E940E5">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2978</w:t>
            </w:r>
            <w:r w:rsidRPr="00A7661B">
              <w:rPr>
                <w:rFonts w:ascii="Times New Roman" w:eastAsia="Times New Roman" w:hAnsi="Times New Roman"/>
                <w:sz w:val="20"/>
                <w:szCs w:val="20"/>
                <w:lang w:val="uk-UA" w:eastAsia="ru-RU"/>
              </w:rPr>
              <w:t>,00</w:t>
            </w:r>
            <w:r w:rsidRPr="00A7661B">
              <w:rPr>
                <w:rFonts w:ascii="Times New Roman" w:eastAsia="Times New Roman" w:hAnsi="Times New Roman"/>
                <w:sz w:val="20"/>
                <w:szCs w:val="20"/>
                <w:lang w:eastAsia="ru-RU"/>
              </w:rPr>
              <w:t xml:space="preserve"> </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0216030</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2240</w:t>
            </w:r>
          </w:p>
        </w:tc>
      </w:tr>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25</w:t>
            </w:r>
          </w:p>
        </w:tc>
        <w:tc>
          <w:tcPr>
            <w:tcW w:w="3662" w:type="dxa"/>
            <w:shd w:val="clear" w:color="auto" w:fill="auto"/>
            <w:vAlign w:val="bottom"/>
          </w:tcPr>
          <w:p w:rsidR="00E940E5" w:rsidRPr="00A7661B" w:rsidRDefault="00E940E5" w:rsidP="00E940E5">
            <w:pPr>
              <w:spacing w:after="0" w:line="240" w:lineRule="auto"/>
              <w:rPr>
                <w:rFonts w:ascii="Times New Roman" w:eastAsia="Times New Roman" w:hAnsi="Times New Roman"/>
                <w:sz w:val="24"/>
                <w:szCs w:val="24"/>
                <w:lang w:eastAsia="ru-RU"/>
              </w:rPr>
            </w:pPr>
            <w:r w:rsidRPr="00A7661B">
              <w:rPr>
                <w:rFonts w:ascii="Times New Roman" w:eastAsia="Times New Roman" w:hAnsi="Times New Roman"/>
                <w:sz w:val="20"/>
                <w:szCs w:val="20"/>
                <w:lang w:val="uk-UA" w:eastAsia="ru-RU"/>
              </w:rPr>
              <w:t>О</w:t>
            </w:r>
            <w:r w:rsidRPr="00A7661B">
              <w:rPr>
                <w:rFonts w:ascii="Times New Roman" w:eastAsia="Times New Roman" w:hAnsi="Times New Roman"/>
                <w:sz w:val="20"/>
                <w:szCs w:val="20"/>
                <w:lang w:eastAsia="ru-RU"/>
              </w:rPr>
              <w:t>бслуговування кладовищ с.Мар'янське</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об’єктів</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35000,00</w:t>
            </w:r>
          </w:p>
        </w:tc>
        <w:tc>
          <w:tcPr>
            <w:tcW w:w="1101" w:type="dxa"/>
            <w:shd w:val="clear" w:color="auto" w:fill="auto"/>
            <w:vAlign w:val="center"/>
          </w:tcPr>
          <w:p w:rsidR="00E940E5" w:rsidRPr="00A7661B" w:rsidRDefault="00E940E5" w:rsidP="00E940E5">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70000</w:t>
            </w:r>
            <w:r w:rsidRPr="00A7661B">
              <w:rPr>
                <w:rFonts w:ascii="Times New Roman" w:eastAsia="Times New Roman" w:hAnsi="Times New Roman"/>
                <w:sz w:val="20"/>
                <w:szCs w:val="20"/>
                <w:lang w:val="uk-UA" w:eastAsia="ru-RU"/>
              </w:rPr>
              <w:t>,00</w:t>
            </w:r>
            <w:r w:rsidRPr="00A7661B">
              <w:rPr>
                <w:rFonts w:ascii="Times New Roman" w:eastAsia="Times New Roman" w:hAnsi="Times New Roman"/>
                <w:sz w:val="20"/>
                <w:szCs w:val="20"/>
                <w:lang w:eastAsia="ru-RU"/>
              </w:rPr>
              <w:t xml:space="preserve"> </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0216030</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2240</w:t>
            </w:r>
          </w:p>
        </w:tc>
      </w:tr>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26</w:t>
            </w:r>
          </w:p>
        </w:tc>
        <w:tc>
          <w:tcPr>
            <w:tcW w:w="3662" w:type="dxa"/>
            <w:shd w:val="clear" w:color="auto" w:fill="auto"/>
            <w:vAlign w:val="bottom"/>
          </w:tcPr>
          <w:p w:rsidR="00E940E5" w:rsidRPr="00A7661B" w:rsidRDefault="00E940E5" w:rsidP="00E940E5">
            <w:pPr>
              <w:spacing w:after="0" w:line="240" w:lineRule="auto"/>
              <w:rPr>
                <w:rFonts w:ascii="Times New Roman" w:eastAsia="Times New Roman" w:hAnsi="Times New Roman"/>
                <w:sz w:val="24"/>
                <w:szCs w:val="24"/>
                <w:lang w:eastAsia="ru-RU"/>
              </w:rPr>
            </w:pPr>
            <w:r w:rsidRPr="00A7661B">
              <w:rPr>
                <w:rFonts w:ascii="Times New Roman" w:eastAsia="Times New Roman" w:hAnsi="Times New Roman"/>
                <w:sz w:val="20"/>
                <w:szCs w:val="20"/>
                <w:lang w:val="uk-UA" w:eastAsia="ru-RU"/>
              </w:rPr>
              <w:t>П</w:t>
            </w:r>
            <w:r w:rsidRPr="00A7661B">
              <w:rPr>
                <w:rFonts w:ascii="Times New Roman" w:eastAsia="Times New Roman" w:hAnsi="Times New Roman"/>
                <w:sz w:val="20"/>
                <w:szCs w:val="20"/>
                <w:lang w:eastAsia="ru-RU"/>
              </w:rPr>
              <w:t>ридбання вапна для об'єктів благоустрою</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тон</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4030,00</w:t>
            </w:r>
          </w:p>
        </w:tc>
        <w:tc>
          <w:tcPr>
            <w:tcW w:w="1101" w:type="dxa"/>
            <w:shd w:val="clear" w:color="auto" w:fill="auto"/>
            <w:vAlign w:val="center"/>
          </w:tcPr>
          <w:p w:rsidR="00E940E5" w:rsidRPr="00A7661B" w:rsidRDefault="00E940E5" w:rsidP="00E940E5">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4030</w:t>
            </w:r>
            <w:r w:rsidRPr="00A7661B">
              <w:rPr>
                <w:rFonts w:ascii="Times New Roman" w:eastAsia="Times New Roman" w:hAnsi="Times New Roman"/>
                <w:sz w:val="20"/>
                <w:szCs w:val="20"/>
                <w:lang w:val="uk-UA" w:eastAsia="ru-RU"/>
              </w:rPr>
              <w:t>,00</w:t>
            </w:r>
            <w:r w:rsidRPr="00A7661B">
              <w:rPr>
                <w:rFonts w:ascii="Times New Roman" w:eastAsia="Times New Roman" w:hAnsi="Times New Roman"/>
                <w:sz w:val="20"/>
                <w:szCs w:val="20"/>
                <w:lang w:eastAsia="ru-RU"/>
              </w:rPr>
              <w:t xml:space="preserve"> </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0216030</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2210</w:t>
            </w:r>
          </w:p>
        </w:tc>
      </w:tr>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27</w:t>
            </w:r>
          </w:p>
        </w:tc>
        <w:tc>
          <w:tcPr>
            <w:tcW w:w="3662" w:type="dxa"/>
            <w:shd w:val="clear" w:color="auto" w:fill="auto"/>
            <w:vAlign w:val="bottom"/>
          </w:tcPr>
          <w:p w:rsidR="00E940E5" w:rsidRPr="00A7661B" w:rsidRDefault="00E940E5" w:rsidP="00E940E5">
            <w:pPr>
              <w:spacing w:after="0" w:line="240" w:lineRule="auto"/>
              <w:rPr>
                <w:rFonts w:ascii="Times New Roman" w:eastAsia="Times New Roman" w:hAnsi="Times New Roman"/>
                <w:sz w:val="24"/>
                <w:szCs w:val="24"/>
                <w:lang w:eastAsia="ru-RU"/>
              </w:rPr>
            </w:pPr>
            <w:r w:rsidRPr="00A7661B">
              <w:rPr>
                <w:rFonts w:ascii="Times New Roman" w:eastAsia="Times New Roman" w:hAnsi="Times New Roman"/>
                <w:sz w:val="20"/>
                <w:szCs w:val="20"/>
                <w:lang w:val="uk-UA" w:eastAsia="ru-RU"/>
              </w:rPr>
              <w:t>В</w:t>
            </w:r>
            <w:r w:rsidRPr="00A7661B">
              <w:rPr>
                <w:rFonts w:ascii="Times New Roman" w:eastAsia="Times New Roman" w:hAnsi="Times New Roman"/>
                <w:sz w:val="20"/>
                <w:szCs w:val="20"/>
                <w:lang w:eastAsia="ru-RU"/>
              </w:rPr>
              <w:t>ідеообстеження 2-х свердловин в с.Велика Костромка</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об’єктів</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8000,00</w:t>
            </w:r>
          </w:p>
        </w:tc>
        <w:tc>
          <w:tcPr>
            <w:tcW w:w="1101" w:type="dxa"/>
            <w:shd w:val="clear" w:color="auto" w:fill="auto"/>
            <w:vAlign w:val="center"/>
          </w:tcPr>
          <w:p w:rsidR="00E940E5" w:rsidRPr="00A7661B" w:rsidRDefault="00E940E5" w:rsidP="00E940E5">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16000</w:t>
            </w:r>
            <w:r w:rsidRPr="00A7661B">
              <w:rPr>
                <w:rFonts w:ascii="Times New Roman" w:eastAsia="Times New Roman" w:hAnsi="Times New Roman"/>
                <w:sz w:val="20"/>
                <w:szCs w:val="20"/>
                <w:lang w:val="uk-UA" w:eastAsia="ru-RU"/>
              </w:rPr>
              <w:t>,00</w:t>
            </w:r>
            <w:r w:rsidRPr="00A7661B">
              <w:rPr>
                <w:rFonts w:ascii="Times New Roman" w:eastAsia="Times New Roman" w:hAnsi="Times New Roman"/>
                <w:sz w:val="20"/>
                <w:szCs w:val="20"/>
                <w:lang w:eastAsia="ru-RU"/>
              </w:rPr>
              <w:t xml:space="preserve"> </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0216040</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2240</w:t>
            </w:r>
          </w:p>
        </w:tc>
      </w:tr>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28</w:t>
            </w:r>
          </w:p>
        </w:tc>
        <w:tc>
          <w:tcPr>
            <w:tcW w:w="3662" w:type="dxa"/>
            <w:shd w:val="clear" w:color="auto" w:fill="auto"/>
            <w:vAlign w:val="bottom"/>
          </w:tcPr>
          <w:p w:rsidR="00E940E5" w:rsidRPr="00A7661B" w:rsidRDefault="00E940E5" w:rsidP="00E940E5">
            <w:pPr>
              <w:spacing w:after="0" w:line="240" w:lineRule="auto"/>
              <w:rPr>
                <w:rFonts w:ascii="Times New Roman" w:eastAsia="Times New Roman" w:hAnsi="Times New Roman"/>
                <w:sz w:val="24"/>
                <w:szCs w:val="24"/>
                <w:lang w:eastAsia="ru-RU"/>
              </w:rPr>
            </w:pPr>
            <w:r w:rsidRPr="00A7661B">
              <w:rPr>
                <w:rFonts w:ascii="Times New Roman" w:eastAsia="Times New Roman" w:hAnsi="Times New Roman"/>
                <w:sz w:val="20"/>
                <w:szCs w:val="20"/>
                <w:lang w:val="uk-UA" w:eastAsia="ru-RU"/>
              </w:rPr>
              <w:t>П</w:t>
            </w:r>
            <w:r w:rsidRPr="00A7661B">
              <w:rPr>
                <w:rFonts w:ascii="Times New Roman" w:eastAsia="Times New Roman" w:hAnsi="Times New Roman"/>
                <w:sz w:val="20"/>
                <w:szCs w:val="20"/>
                <w:lang w:eastAsia="ru-RU"/>
              </w:rPr>
              <w:t>оточний ремонт пам'ятника с.Велика Костромка</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об’єктів</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12000,00</w:t>
            </w:r>
          </w:p>
        </w:tc>
        <w:tc>
          <w:tcPr>
            <w:tcW w:w="1101" w:type="dxa"/>
            <w:shd w:val="clear" w:color="auto" w:fill="auto"/>
            <w:vAlign w:val="center"/>
          </w:tcPr>
          <w:p w:rsidR="00E940E5" w:rsidRPr="00A7661B" w:rsidRDefault="00E940E5" w:rsidP="00E940E5">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0"/>
                <w:szCs w:val="20"/>
                <w:lang w:eastAsia="ru-RU"/>
              </w:rPr>
              <w:t>12000</w:t>
            </w:r>
            <w:r w:rsidRPr="00A7661B">
              <w:rPr>
                <w:rFonts w:ascii="Times New Roman" w:eastAsia="Times New Roman" w:hAnsi="Times New Roman"/>
                <w:sz w:val="20"/>
                <w:szCs w:val="20"/>
                <w:lang w:val="uk-UA" w:eastAsia="ru-RU"/>
              </w:rPr>
              <w:t>,00</w:t>
            </w:r>
            <w:r w:rsidRPr="00A7661B">
              <w:rPr>
                <w:rFonts w:ascii="Times New Roman" w:eastAsia="Times New Roman" w:hAnsi="Times New Roman"/>
                <w:sz w:val="20"/>
                <w:szCs w:val="20"/>
                <w:lang w:eastAsia="ru-RU"/>
              </w:rPr>
              <w:t xml:space="preserve"> </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0216030</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2240</w:t>
            </w:r>
          </w:p>
        </w:tc>
      </w:tr>
      <w:tr w:rsidR="00E940E5" w:rsidRPr="00A7661B" w:rsidTr="00E940E5">
        <w:trPr>
          <w:tblCellSpacing w:w="20" w:type="dxa"/>
        </w:trPr>
        <w:tc>
          <w:tcPr>
            <w:tcW w:w="510"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p>
        </w:tc>
        <w:tc>
          <w:tcPr>
            <w:tcW w:w="3662"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ВСЬОГО</w:t>
            </w:r>
          </w:p>
        </w:tc>
        <w:tc>
          <w:tcPr>
            <w:tcW w:w="114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Х</w:t>
            </w:r>
          </w:p>
        </w:tc>
        <w:tc>
          <w:tcPr>
            <w:tcW w:w="81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Х</w:t>
            </w:r>
          </w:p>
        </w:tc>
        <w:tc>
          <w:tcPr>
            <w:tcW w:w="145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Х</w:t>
            </w:r>
          </w:p>
        </w:tc>
        <w:tc>
          <w:tcPr>
            <w:tcW w:w="1101"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2470199,00</w:t>
            </w:r>
          </w:p>
        </w:tc>
        <w:tc>
          <w:tcPr>
            <w:tcW w:w="876"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Х</w:t>
            </w:r>
          </w:p>
        </w:tc>
        <w:tc>
          <w:tcPr>
            <w:tcW w:w="928" w:type="dxa"/>
            <w:shd w:val="clear" w:color="auto" w:fill="auto"/>
          </w:tcPr>
          <w:p w:rsidR="00E940E5" w:rsidRPr="00A7661B" w:rsidRDefault="00E940E5" w:rsidP="00E940E5">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Х</w:t>
            </w:r>
          </w:p>
        </w:tc>
      </w:tr>
    </w:tbl>
    <w:p w:rsidR="00E940E5" w:rsidRPr="00A7661B" w:rsidRDefault="00E940E5" w:rsidP="00E940E5">
      <w:pPr>
        <w:spacing w:after="0" w:line="240" w:lineRule="auto"/>
        <w:rPr>
          <w:rFonts w:ascii="Times New Roman" w:eastAsia="Times New Roman" w:hAnsi="Times New Roman"/>
          <w:b/>
          <w:sz w:val="24"/>
          <w:szCs w:val="24"/>
          <w:lang w:eastAsia="x-none"/>
        </w:rPr>
      </w:pPr>
      <w:r w:rsidRPr="00A7661B">
        <w:rPr>
          <w:rFonts w:ascii="Times New Roman" w:eastAsia="Times New Roman" w:hAnsi="Times New Roman"/>
          <w:b/>
          <w:sz w:val="24"/>
          <w:szCs w:val="24"/>
          <w:lang w:val="uk-UA" w:eastAsia="x-none"/>
        </w:rPr>
        <w:t xml:space="preserve">                Секретар міської ради                                                О.М.</w:t>
      </w:r>
      <w:r w:rsidR="000A297D" w:rsidRPr="00A7661B">
        <w:rPr>
          <w:rFonts w:ascii="Times New Roman" w:eastAsia="Times New Roman" w:hAnsi="Times New Roman"/>
          <w:b/>
          <w:sz w:val="24"/>
          <w:szCs w:val="24"/>
          <w:lang w:val="uk-UA" w:eastAsia="x-none"/>
        </w:rPr>
        <w:t xml:space="preserve"> </w:t>
      </w:r>
      <w:r w:rsidRPr="00A7661B">
        <w:rPr>
          <w:rFonts w:ascii="Times New Roman" w:eastAsia="Times New Roman" w:hAnsi="Times New Roman"/>
          <w:b/>
          <w:sz w:val="24"/>
          <w:szCs w:val="24"/>
          <w:lang w:val="uk-UA" w:eastAsia="x-none"/>
        </w:rPr>
        <w:t xml:space="preserve">Ярошенко  </w:t>
      </w:r>
    </w:p>
    <w:p w:rsidR="008319B5" w:rsidRPr="00A7661B" w:rsidRDefault="008319B5" w:rsidP="00E940E5">
      <w:pPr>
        <w:spacing w:after="0" w:line="240" w:lineRule="auto"/>
        <w:rPr>
          <w:rFonts w:ascii="Times New Roman" w:eastAsia="Times New Roman" w:hAnsi="Times New Roman"/>
          <w:b/>
          <w:sz w:val="24"/>
          <w:szCs w:val="24"/>
          <w:lang w:eastAsia="x-none"/>
        </w:rPr>
      </w:pPr>
    </w:p>
    <w:p w:rsidR="000A297D" w:rsidRPr="00A7661B" w:rsidRDefault="000A297D" w:rsidP="000A297D">
      <w:pPr>
        <w:spacing w:after="0" w:line="240" w:lineRule="auto"/>
        <w:ind w:left="5529" w:firstLine="283"/>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Додаток 4</w:t>
      </w:r>
    </w:p>
    <w:p w:rsidR="000A297D" w:rsidRPr="00A7661B" w:rsidRDefault="000A297D" w:rsidP="000A297D">
      <w:pPr>
        <w:spacing w:after="0" w:line="240" w:lineRule="auto"/>
        <w:ind w:left="5812"/>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до рішення міської ради</w:t>
      </w:r>
    </w:p>
    <w:p w:rsidR="000A297D" w:rsidRPr="00A7661B" w:rsidRDefault="000A297D" w:rsidP="000A297D">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b/>
          <w:sz w:val="24"/>
          <w:szCs w:val="24"/>
          <w:lang w:val="uk-UA" w:eastAsia="ru-RU"/>
        </w:rPr>
        <w:t xml:space="preserve">                                                                                                 </w:t>
      </w:r>
      <w:r w:rsidRPr="00A7661B">
        <w:rPr>
          <w:rFonts w:ascii="Times New Roman" w:eastAsia="Times New Roman" w:hAnsi="Times New Roman"/>
          <w:sz w:val="24"/>
          <w:szCs w:val="24"/>
          <w:lang w:val="uk-UA" w:eastAsia="ru-RU"/>
        </w:rPr>
        <w:t>від 25 квітня 2018 року № 707</w:t>
      </w:r>
    </w:p>
    <w:p w:rsidR="000A297D" w:rsidRPr="00A7661B" w:rsidRDefault="000A297D" w:rsidP="000A297D">
      <w:pPr>
        <w:spacing w:after="0" w:line="240" w:lineRule="auto"/>
        <w:jc w:val="center"/>
        <w:rPr>
          <w:rFonts w:ascii="Times New Roman" w:eastAsia="Times New Roman" w:hAnsi="Times New Roman"/>
          <w:b/>
          <w:sz w:val="24"/>
          <w:szCs w:val="24"/>
          <w:lang w:val="uk-UA" w:eastAsia="ru-RU"/>
        </w:rPr>
      </w:pPr>
    </w:p>
    <w:p w:rsidR="000A297D" w:rsidRPr="00A7661B" w:rsidRDefault="000A297D" w:rsidP="000A297D">
      <w:pPr>
        <w:spacing w:after="0" w:line="240" w:lineRule="auto"/>
        <w:jc w:val="center"/>
        <w:rPr>
          <w:rFonts w:ascii="Times New Roman" w:eastAsia="Times New Roman" w:hAnsi="Times New Roman"/>
          <w:b/>
          <w:sz w:val="24"/>
          <w:szCs w:val="24"/>
          <w:lang w:val="uk-UA" w:eastAsia="ru-RU"/>
        </w:rPr>
      </w:pPr>
      <w:r w:rsidRPr="00A7661B">
        <w:rPr>
          <w:rFonts w:ascii="Times New Roman" w:eastAsia="Times New Roman" w:hAnsi="Times New Roman"/>
          <w:b/>
          <w:sz w:val="24"/>
          <w:szCs w:val="24"/>
          <w:lang w:val="uk-UA" w:eastAsia="ru-RU"/>
        </w:rPr>
        <w:t>ЕКОЛОГІЧНА ПРОГРАМА</w:t>
      </w:r>
    </w:p>
    <w:p w:rsidR="000A297D" w:rsidRPr="00A7661B" w:rsidRDefault="000A297D" w:rsidP="000A297D">
      <w:pPr>
        <w:spacing w:after="0" w:line="240" w:lineRule="auto"/>
        <w:jc w:val="center"/>
        <w:rPr>
          <w:rFonts w:ascii="Times New Roman" w:eastAsia="Times New Roman" w:hAnsi="Times New Roman"/>
          <w:b/>
          <w:sz w:val="24"/>
          <w:szCs w:val="24"/>
          <w:lang w:val="uk-UA" w:eastAsia="ru-RU"/>
        </w:rPr>
      </w:pPr>
      <w:r w:rsidRPr="00A7661B">
        <w:rPr>
          <w:rFonts w:ascii="Times New Roman" w:eastAsia="Times New Roman" w:hAnsi="Times New Roman"/>
          <w:b/>
          <w:sz w:val="24"/>
          <w:szCs w:val="24"/>
          <w:lang w:val="uk-UA" w:eastAsia="ru-RU"/>
        </w:rPr>
        <w:t>використання коштів фонду охорони навколишнього природного середовища Зеленодольської міської ради на 2018 рік (зі змінами)</w:t>
      </w:r>
    </w:p>
    <w:p w:rsidR="000A297D" w:rsidRPr="00A7661B" w:rsidRDefault="000A297D" w:rsidP="000A297D">
      <w:pPr>
        <w:spacing w:after="0" w:line="240" w:lineRule="auto"/>
        <w:jc w:val="center"/>
        <w:rPr>
          <w:rFonts w:ascii="Times New Roman" w:eastAsia="Times New Roman" w:hAnsi="Times New Roman"/>
          <w:sz w:val="24"/>
          <w:szCs w:val="24"/>
          <w:lang w:val="uk-UA" w:eastAsia="ru-RU"/>
        </w:rPr>
      </w:pPr>
    </w:p>
    <w:p w:rsidR="000A297D" w:rsidRPr="00A7661B" w:rsidRDefault="000A297D" w:rsidP="000A297D">
      <w:pPr>
        <w:spacing w:after="0" w:line="240" w:lineRule="auto"/>
        <w:jc w:val="center"/>
        <w:rPr>
          <w:rFonts w:ascii="Times New Roman" w:eastAsia="Times New Roman" w:hAnsi="Times New Roman"/>
          <w:b/>
          <w:sz w:val="24"/>
          <w:szCs w:val="24"/>
          <w:lang w:val="uk-UA" w:eastAsia="ru-RU"/>
        </w:rPr>
      </w:pPr>
      <w:r w:rsidRPr="00A7661B">
        <w:rPr>
          <w:rFonts w:ascii="Times New Roman" w:eastAsia="Times New Roman" w:hAnsi="Times New Roman"/>
          <w:b/>
          <w:sz w:val="24"/>
          <w:szCs w:val="24"/>
          <w:lang w:val="uk-UA" w:eastAsia="ru-RU"/>
        </w:rPr>
        <w:t>Розділ І.</w:t>
      </w:r>
    </w:p>
    <w:p w:rsidR="000A297D" w:rsidRPr="00A7661B" w:rsidRDefault="000A297D" w:rsidP="00EF3686">
      <w:pPr>
        <w:numPr>
          <w:ilvl w:val="1"/>
          <w:numId w:val="8"/>
        </w:numPr>
        <w:spacing w:after="0" w:line="240" w:lineRule="auto"/>
        <w:ind w:left="-360" w:firstLine="76"/>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Назва програми: Заходи з охорони навколишнього природного середовища.</w:t>
      </w:r>
    </w:p>
    <w:p w:rsidR="000A297D" w:rsidRPr="00A7661B" w:rsidRDefault="000A297D" w:rsidP="000A297D">
      <w:pPr>
        <w:numPr>
          <w:ilvl w:val="1"/>
          <w:numId w:val="8"/>
        </w:numPr>
        <w:spacing w:after="0" w:line="240" w:lineRule="auto"/>
        <w:ind w:left="720"/>
        <w:contextualSpacing/>
        <w:jc w:val="both"/>
        <w:rPr>
          <w:rFonts w:eastAsia="Times New Roman"/>
          <w:sz w:val="24"/>
          <w:szCs w:val="24"/>
          <w:lang w:val="uk-UA" w:eastAsia="ru-RU"/>
        </w:rPr>
      </w:pPr>
      <w:r w:rsidRPr="00A7661B">
        <w:rPr>
          <w:rFonts w:ascii="Times New Roman" w:eastAsia="Times New Roman" w:hAnsi="Times New Roman"/>
          <w:sz w:val="24"/>
          <w:szCs w:val="24"/>
          <w:lang w:val="uk-UA" w:eastAsia="ru-RU"/>
        </w:rPr>
        <w:t>Рівень проведення програми: місцевий.</w:t>
      </w:r>
    </w:p>
    <w:p w:rsidR="000A297D" w:rsidRPr="00A7661B" w:rsidRDefault="000A297D" w:rsidP="000A297D">
      <w:pPr>
        <w:numPr>
          <w:ilvl w:val="1"/>
          <w:numId w:val="8"/>
        </w:numPr>
        <w:spacing w:after="0" w:line="240" w:lineRule="auto"/>
        <w:ind w:left="0"/>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Цільова спрямованість програми: поліпшення екологічного стану природного середовища Зеленодольської міської об’єднаної територіальної громади.</w:t>
      </w:r>
    </w:p>
    <w:p w:rsidR="000A297D" w:rsidRPr="00A7661B" w:rsidRDefault="000A297D" w:rsidP="00EF3686">
      <w:pPr>
        <w:numPr>
          <w:ilvl w:val="1"/>
          <w:numId w:val="8"/>
        </w:numPr>
        <w:spacing w:after="0" w:line="240" w:lineRule="auto"/>
        <w:ind w:left="-360" w:firstLine="76"/>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 (із змінами).</w:t>
      </w:r>
    </w:p>
    <w:p w:rsidR="000A297D" w:rsidRPr="00A7661B" w:rsidRDefault="000A297D" w:rsidP="00EF3686">
      <w:pPr>
        <w:numPr>
          <w:ilvl w:val="1"/>
          <w:numId w:val="8"/>
        </w:numPr>
        <w:spacing w:after="0" w:line="240" w:lineRule="auto"/>
        <w:ind w:left="-360" w:firstLine="76"/>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Термін реалізації програми: 2018 рік.</w:t>
      </w:r>
    </w:p>
    <w:p w:rsidR="000A297D" w:rsidRPr="00A7661B" w:rsidRDefault="000A297D" w:rsidP="0081511B">
      <w:pPr>
        <w:numPr>
          <w:ilvl w:val="1"/>
          <w:numId w:val="8"/>
        </w:numPr>
        <w:spacing w:after="0" w:line="240" w:lineRule="auto"/>
        <w:ind w:left="-360" w:firstLine="76"/>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Актуальність та мета програми: незадовільний екологічний стан природного середовища на території громади , потреба усунення загрози ускладнення санітарно-епідемічної ситуації в місті та селах,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0A297D" w:rsidRPr="00A7661B" w:rsidRDefault="000A297D" w:rsidP="0081511B">
      <w:pPr>
        <w:numPr>
          <w:ilvl w:val="1"/>
          <w:numId w:val="8"/>
        </w:numPr>
        <w:spacing w:after="0" w:line="240" w:lineRule="auto"/>
        <w:ind w:left="-360" w:firstLine="218"/>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 xml:space="preserve">Соціальна категорія, на яку розраховано реалізацію програми: населення Зеленодольської об’єднаної  територіальної громади. </w:t>
      </w:r>
    </w:p>
    <w:p w:rsidR="000A297D" w:rsidRPr="00A7661B" w:rsidRDefault="000A297D" w:rsidP="00EF3686">
      <w:pPr>
        <w:numPr>
          <w:ilvl w:val="1"/>
          <w:numId w:val="8"/>
        </w:numPr>
        <w:spacing w:after="0" w:line="240" w:lineRule="auto"/>
        <w:ind w:left="0"/>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 xml:space="preserve">Галузь та регіони використання програми: житлово-комунальне господарство Зеленодольської об’єднаної  територіальної громади. </w:t>
      </w:r>
    </w:p>
    <w:p w:rsidR="000A297D" w:rsidRPr="00A7661B" w:rsidRDefault="000A297D" w:rsidP="000A297D">
      <w:pPr>
        <w:spacing w:after="0" w:line="360" w:lineRule="auto"/>
        <w:jc w:val="center"/>
        <w:rPr>
          <w:rFonts w:ascii="Times New Roman" w:eastAsia="Times New Roman" w:hAnsi="Times New Roman"/>
          <w:b/>
          <w:sz w:val="24"/>
          <w:szCs w:val="24"/>
          <w:lang w:val="uk-UA" w:eastAsia="ru-RU"/>
        </w:rPr>
      </w:pPr>
      <w:r w:rsidRPr="00A7661B">
        <w:rPr>
          <w:rFonts w:ascii="Times New Roman" w:eastAsia="Times New Roman" w:hAnsi="Times New Roman"/>
          <w:b/>
          <w:sz w:val="24"/>
          <w:szCs w:val="24"/>
          <w:lang w:val="uk-UA" w:eastAsia="ru-RU"/>
        </w:rPr>
        <w:t>Розділ ІІ.</w:t>
      </w:r>
    </w:p>
    <w:p w:rsidR="000A297D" w:rsidRPr="00A7661B" w:rsidRDefault="000A297D" w:rsidP="000A297D">
      <w:pPr>
        <w:spacing w:after="0" w:line="240" w:lineRule="auto"/>
        <w:ind w:left="-360"/>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2.1 Замовник програми: виконавчий комітет Зеленодольської міської ради.</w:t>
      </w:r>
    </w:p>
    <w:p w:rsidR="000A297D" w:rsidRPr="00A7661B" w:rsidRDefault="000A297D" w:rsidP="000A297D">
      <w:pPr>
        <w:spacing w:after="0" w:line="240" w:lineRule="auto"/>
        <w:ind w:left="-360"/>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lastRenderedPageBreak/>
        <w:t>2.2 Керівник (відповідальний за реалізацію програми): Виконавчий комітет Зеленодольської міської ради</w:t>
      </w:r>
    </w:p>
    <w:p w:rsidR="000A297D" w:rsidRPr="00A7661B" w:rsidRDefault="000A297D" w:rsidP="000A297D">
      <w:pPr>
        <w:spacing w:after="0" w:line="240" w:lineRule="auto"/>
        <w:ind w:left="-360"/>
        <w:jc w:val="center"/>
        <w:rPr>
          <w:rFonts w:ascii="Times New Roman" w:eastAsia="Times New Roman" w:hAnsi="Times New Roman"/>
          <w:sz w:val="24"/>
          <w:szCs w:val="24"/>
          <w:lang w:val="uk-UA" w:eastAsia="ru-RU"/>
        </w:rPr>
      </w:pPr>
      <w:r w:rsidRPr="00A7661B">
        <w:rPr>
          <w:rFonts w:ascii="Times New Roman" w:eastAsia="Times New Roman" w:hAnsi="Times New Roman"/>
          <w:b/>
          <w:sz w:val="24"/>
          <w:szCs w:val="24"/>
          <w:lang w:val="uk-UA" w:eastAsia="ru-RU"/>
        </w:rPr>
        <w:t>Розділ ІІІ</w:t>
      </w:r>
      <w:r w:rsidRPr="00A7661B">
        <w:rPr>
          <w:rFonts w:ascii="Times New Roman" w:eastAsia="Times New Roman" w:hAnsi="Times New Roman"/>
          <w:sz w:val="24"/>
          <w:szCs w:val="24"/>
          <w:lang w:val="uk-UA" w:eastAsia="ru-RU"/>
        </w:rPr>
        <w:t>.</w:t>
      </w:r>
    </w:p>
    <w:p w:rsidR="000A297D" w:rsidRPr="00A7661B" w:rsidRDefault="000A297D" w:rsidP="000A297D">
      <w:pPr>
        <w:spacing w:after="0" w:line="240" w:lineRule="auto"/>
        <w:ind w:left="-360"/>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3.1 Кількість програм – 1.</w:t>
      </w:r>
    </w:p>
    <w:p w:rsidR="000A297D" w:rsidRPr="00A7661B" w:rsidRDefault="000A297D" w:rsidP="000A297D">
      <w:pPr>
        <w:spacing w:after="0" w:line="240" w:lineRule="auto"/>
        <w:ind w:left="-360"/>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3.2 Кількість розділів – 5.</w:t>
      </w:r>
    </w:p>
    <w:p w:rsidR="000A297D" w:rsidRPr="00A7661B" w:rsidRDefault="000A297D" w:rsidP="000A297D">
      <w:pPr>
        <w:spacing w:after="0" w:line="240" w:lineRule="auto"/>
        <w:ind w:left="-360"/>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3.3 Кількість основних завдань – 11</w:t>
      </w:r>
    </w:p>
    <w:p w:rsidR="000A297D" w:rsidRPr="00A7661B" w:rsidRDefault="000A297D" w:rsidP="000A297D">
      <w:pPr>
        <w:spacing w:after="0" w:line="240" w:lineRule="auto"/>
        <w:ind w:left="-360"/>
        <w:jc w:val="center"/>
        <w:rPr>
          <w:rFonts w:ascii="Times New Roman" w:eastAsia="Times New Roman" w:hAnsi="Times New Roman"/>
          <w:b/>
          <w:sz w:val="24"/>
          <w:szCs w:val="24"/>
          <w:lang w:val="uk-UA" w:eastAsia="ru-RU"/>
        </w:rPr>
      </w:pPr>
      <w:r w:rsidRPr="00A7661B">
        <w:rPr>
          <w:rFonts w:ascii="Times New Roman" w:eastAsia="Times New Roman" w:hAnsi="Times New Roman"/>
          <w:b/>
          <w:sz w:val="24"/>
          <w:szCs w:val="24"/>
          <w:lang w:val="uk-UA" w:eastAsia="ru-RU"/>
        </w:rPr>
        <w:t>Розділ І</w:t>
      </w:r>
      <w:r w:rsidRPr="00A7661B">
        <w:rPr>
          <w:rFonts w:ascii="Times New Roman" w:eastAsia="Times New Roman" w:hAnsi="Times New Roman"/>
          <w:b/>
          <w:sz w:val="24"/>
          <w:szCs w:val="24"/>
          <w:lang w:val="en-US" w:eastAsia="ru-RU"/>
        </w:rPr>
        <w:t>V</w:t>
      </w:r>
    </w:p>
    <w:p w:rsidR="000A297D" w:rsidRPr="00A7661B" w:rsidRDefault="000A297D" w:rsidP="000A297D">
      <w:pPr>
        <w:spacing w:after="0" w:line="240" w:lineRule="auto"/>
        <w:ind w:left="-360"/>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4.1 Загальний обсяг фінансування програми: 127341589,00 грн., в тому числі за рахунок спеціального фонду  міського бюджету 127341589,00 грн.</w:t>
      </w:r>
    </w:p>
    <w:p w:rsidR="000A297D" w:rsidRPr="00A7661B" w:rsidRDefault="000A297D" w:rsidP="000A297D">
      <w:pPr>
        <w:spacing w:after="0" w:line="240" w:lineRule="auto"/>
        <w:ind w:left="-360"/>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4.2 Джерела фінансування програми: міський бюджет.</w:t>
      </w:r>
    </w:p>
    <w:p w:rsidR="000A297D" w:rsidRPr="00A7661B" w:rsidRDefault="000A297D" w:rsidP="000A297D">
      <w:pPr>
        <w:spacing w:after="0" w:line="240" w:lineRule="auto"/>
        <w:ind w:left="-360"/>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4.3 Контроль за виконанням програми: здійснює постійна комісія Зеленодольської міської ради з питань регулювання земельних відносин та охорони навколишнього  середовища.</w:t>
      </w:r>
    </w:p>
    <w:p w:rsidR="000A297D" w:rsidRPr="00A7661B" w:rsidRDefault="000A297D" w:rsidP="000A297D">
      <w:pPr>
        <w:spacing w:after="0" w:line="240" w:lineRule="auto"/>
        <w:ind w:left="-360"/>
        <w:jc w:val="center"/>
        <w:rPr>
          <w:rFonts w:ascii="Times New Roman" w:eastAsia="Times New Roman" w:hAnsi="Times New Roman"/>
          <w:b/>
          <w:sz w:val="24"/>
          <w:szCs w:val="24"/>
          <w:lang w:val="uk-UA" w:eastAsia="ru-RU"/>
        </w:rPr>
      </w:pPr>
      <w:r w:rsidRPr="00A7661B">
        <w:rPr>
          <w:rFonts w:ascii="Times New Roman" w:eastAsia="Times New Roman" w:hAnsi="Times New Roman"/>
          <w:b/>
          <w:sz w:val="24"/>
          <w:szCs w:val="24"/>
          <w:lang w:val="uk-UA" w:eastAsia="ru-RU"/>
        </w:rPr>
        <w:t xml:space="preserve">Розділ </w:t>
      </w:r>
      <w:r w:rsidRPr="00A7661B">
        <w:rPr>
          <w:rFonts w:ascii="Times New Roman" w:eastAsia="Times New Roman" w:hAnsi="Times New Roman"/>
          <w:b/>
          <w:sz w:val="24"/>
          <w:szCs w:val="24"/>
          <w:lang w:val="en-US" w:eastAsia="ru-RU"/>
        </w:rPr>
        <w:t>V</w:t>
      </w:r>
      <w:r w:rsidRPr="00A7661B">
        <w:rPr>
          <w:rFonts w:ascii="Times New Roman" w:eastAsia="Times New Roman" w:hAnsi="Times New Roman"/>
          <w:b/>
          <w:sz w:val="24"/>
          <w:szCs w:val="24"/>
          <w:lang w:val="uk-UA" w:eastAsia="ru-RU"/>
        </w:rPr>
        <w:t>.</w:t>
      </w:r>
    </w:p>
    <w:p w:rsidR="000A297D" w:rsidRPr="00A7661B" w:rsidRDefault="000A297D" w:rsidP="000A297D">
      <w:pPr>
        <w:spacing w:after="0" w:line="240" w:lineRule="auto"/>
        <w:ind w:left="-360"/>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5.1 Перелік заходів з охорони навколишнього природного середовища на території Зеленодольської об’єднаної територіальної громади на  2018 рік, розроблених згідно постанови КМУ від 17 вересня 1996р. №1147 «Про затвердження переліку видів діяльності, що належать до природоохоронних заходів»</w:t>
      </w:r>
      <w:r w:rsidRPr="00A7661B">
        <w:rPr>
          <w:rFonts w:ascii="Times New Roman" w:eastAsia="Times New Roman" w:hAnsi="Times New Roman"/>
          <w:b/>
          <w:sz w:val="24"/>
          <w:szCs w:val="24"/>
          <w:lang w:val="uk-UA" w:eastAsia="ru-RU"/>
        </w:rPr>
        <w:t xml:space="preserve"> </w:t>
      </w:r>
      <w:r w:rsidRPr="00A7661B">
        <w:rPr>
          <w:rFonts w:ascii="Times New Roman" w:eastAsia="Times New Roman" w:hAnsi="Times New Roman"/>
          <w:sz w:val="24"/>
          <w:szCs w:val="24"/>
          <w:lang w:val="uk-UA" w:eastAsia="ru-RU"/>
        </w:rPr>
        <w:t>(із змінами)</w:t>
      </w:r>
    </w:p>
    <w:tbl>
      <w:tblPr>
        <w:tblW w:w="11341" w:type="dxa"/>
        <w:tblCellSpacing w:w="20" w:type="dxa"/>
        <w:tblInd w:w="-54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524"/>
        <w:gridCol w:w="3446"/>
        <w:gridCol w:w="1134"/>
        <w:gridCol w:w="992"/>
        <w:gridCol w:w="850"/>
        <w:gridCol w:w="1276"/>
        <w:gridCol w:w="1276"/>
        <w:gridCol w:w="992"/>
        <w:gridCol w:w="851"/>
      </w:tblGrid>
      <w:tr w:rsidR="000A297D" w:rsidRPr="00A7661B" w:rsidTr="00EF3686">
        <w:trPr>
          <w:tblCellSpacing w:w="20" w:type="dxa"/>
        </w:trPr>
        <w:tc>
          <w:tcPr>
            <w:tcW w:w="464"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 з/п</w:t>
            </w:r>
          </w:p>
        </w:tc>
        <w:tc>
          <w:tcPr>
            <w:tcW w:w="3406"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Найменування заходів</w:t>
            </w:r>
          </w:p>
        </w:tc>
        <w:tc>
          <w:tcPr>
            <w:tcW w:w="1094" w:type="dxa"/>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Підстава для включення (пункт ПКМУ від 17.09.1996 №1147)</w:t>
            </w:r>
          </w:p>
        </w:tc>
        <w:tc>
          <w:tcPr>
            <w:tcW w:w="952"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Одиниці виміру</w:t>
            </w:r>
          </w:p>
        </w:tc>
        <w:tc>
          <w:tcPr>
            <w:tcW w:w="810"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Кіль-кість</w:t>
            </w:r>
          </w:p>
        </w:tc>
        <w:tc>
          <w:tcPr>
            <w:tcW w:w="1236"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Середня вартість (ціна) за одиницю, грн.</w:t>
            </w:r>
          </w:p>
        </w:tc>
        <w:tc>
          <w:tcPr>
            <w:tcW w:w="1236"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Сума, грн.</w:t>
            </w:r>
          </w:p>
        </w:tc>
        <w:tc>
          <w:tcPr>
            <w:tcW w:w="952"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КПК</w:t>
            </w:r>
          </w:p>
        </w:tc>
        <w:tc>
          <w:tcPr>
            <w:tcW w:w="791"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КЕКВ</w:t>
            </w:r>
          </w:p>
        </w:tc>
      </w:tr>
      <w:tr w:rsidR="000A297D" w:rsidRPr="00A7661B" w:rsidTr="00EF3686">
        <w:trPr>
          <w:tblCellSpacing w:w="20" w:type="dxa"/>
        </w:trPr>
        <w:tc>
          <w:tcPr>
            <w:tcW w:w="464"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3406"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Озеленення території Зеленодольської об’єднаної територіальної громади та утримання зелених насаджень (площа під зеленими ділянками - 549430 кв.м)</w:t>
            </w:r>
          </w:p>
        </w:tc>
        <w:tc>
          <w:tcPr>
            <w:tcW w:w="1094" w:type="dxa"/>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п.47</w:t>
            </w:r>
          </w:p>
        </w:tc>
        <w:tc>
          <w:tcPr>
            <w:tcW w:w="952"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га (гектари)</w:t>
            </w:r>
          </w:p>
        </w:tc>
        <w:tc>
          <w:tcPr>
            <w:tcW w:w="810"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549430</w:t>
            </w:r>
          </w:p>
        </w:tc>
        <w:tc>
          <w:tcPr>
            <w:tcW w:w="1236"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6,37</w:t>
            </w:r>
          </w:p>
        </w:tc>
        <w:tc>
          <w:tcPr>
            <w:tcW w:w="1236"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3500000,00</w:t>
            </w:r>
          </w:p>
        </w:tc>
        <w:tc>
          <w:tcPr>
            <w:tcW w:w="952"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0218340</w:t>
            </w:r>
          </w:p>
        </w:tc>
        <w:tc>
          <w:tcPr>
            <w:tcW w:w="791"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2240</w:t>
            </w:r>
          </w:p>
        </w:tc>
      </w:tr>
      <w:tr w:rsidR="000A297D" w:rsidRPr="00A7661B" w:rsidTr="00EF3686">
        <w:trPr>
          <w:tblCellSpacing w:w="20" w:type="dxa"/>
        </w:trPr>
        <w:tc>
          <w:tcPr>
            <w:tcW w:w="464"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w:t>
            </w:r>
          </w:p>
        </w:tc>
        <w:tc>
          <w:tcPr>
            <w:tcW w:w="3406"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Реконструкція споруди КНС-3, її електросилового, технологічного обладнання та вентиляційних систем в м.Зеленодольськ</w:t>
            </w:r>
          </w:p>
        </w:tc>
        <w:tc>
          <w:tcPr>
            <w:tcW w:w="1094" w:type="dxa"/>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пп. 1, 2, 7</w:t>
            </w:r>
          </w:p>
        </w:tc>
        <w:tc>
          <w:tcPr>
            <w:tcW w:w="952"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об’єктів рекон-струкції</w:t>
            </w:r>
          </w:p>
        </w:tc>
        <w:tc>
          <w:tcPr>
            <w:tcW w:w="810"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236"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849279,00</w:t>
            </w:r>
          </w:p>
        </w:tc>
        <w:tc>
          <w:tcPr>
            <w:tcW w:w="1236"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849279,00</w:t>
            </w:r>
          </w:p>
        </w:tc>
        <w:tc>
          <w:tcPr>
            <w:tcW w:w="952"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0218340</w:t>
            </w:r>
          </w:p>
        </w:tc>
        <w:tc>
          <w:tcPr>
            <w:tcW w:w="791"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3142</w:t>
            </w:r>
          </w:p>
        </w:tc>
      </w:tr>
      <w:tr w:rsidR="000A297D" w:rsidRPr="00A7661B" w:rsidTr="00EF3686">
        <w:trPr>
          <w:tblCellSpacing w:w="20" w:type="dxa"/>
        </w:trPr>
        <w:tc>
          <w:tcPr>
            <w:tcW w:w="464"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w:t>
            </w:r>
          </w:p>
        </w:tc>
        <w:tc>
          <w:tcPr>
            <w:tcW w:w="3406"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 xml:space="preserve">Будівництво самотічного колектора К1 об’єкта: „Будівництво каналізаційної </w:t>
            </w:r>
          </w:p>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насосної станції потужністю 2000 м3/год в м.Зеленодольськ. Коригування»</w:t>
            </w:r>
          </w:p>
        </w:tc>
        <w:tc>
          <w:tcPr>
            <w:tcW w:w="1094" w:type="dxa"/>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пп. 1, 2, 7</w:t>
            </w:r>
          </w:p>
        </w:tc>
        <w:tc>
          <w:tcPr>
            <w:tcW w:w="952"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об’єктів будів-ництва</w:t>
            </w:r>
          </w:p>
        </w:tc>
        <w:tc>
          <w:tcPr>
            <w:tcW w:w="810"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236"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589104,00</w:t>
            </w:r>
          </w:p>
        </w:tc>
        <w:tc>
          <w:tcPr>
            <w:tcW w:w="1236"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589104,00</w:t>
            </w:r>
          </w:p>
        </w:tc>
        <w:tc>
          <w:tcPr>
            <w:tcW w:w="952"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0218340</w:t>
            </w:r>
          </w:p>
        </w:tc>
        <w:tc>
          <w:tcPr>
            <w:tcW w:w="791"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3122</w:t>
            </w:r>
          </w:p>
        </w:tc>
      </w:tr>
      <w:tr w:rsidR="000A297D" w:rsidRPr="00A7661B" w:rsidTr="00EF3686">
        <w:trPr>
          <w:tblCellSpacing w:w="20" w:type="dxa"/>
        </w:trPr>
        <w:tc>
          <w:tcPr>
            <w:tcW w:w="464"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4</w:t>
            </w:r>
          </w:p>
        </w:tc>
        <w:tc>
          <w:tcPr>
            <w:tcW w:w="3406"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Реконструкція біологічних очисних споруд (БОС) в м.Зеленодольськ,Апостолівського району Дніпропетровської області.Коригування (Залишкова вартість - 41150043 грн.)</w:t>
            </w:r>
          </w:p>
        </w:tc>
        <w:tc>
          <w:tcPr>
            <w:tcW w:w="1094" w:type="dxa"/>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пп. 1, 2, 7</w:t>
            </w:r>
          </w:p>
        </w:tc>
        <w:tc>
          <w:tcPr>
            <w:tcW w:w="952"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об’єктів рекон-струкції</w:t>
            </w:r>
          </w:p>
        </w:tc>
        <w:tc>
          <w:tcPr>
            <w:tcW w:w="810"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236"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39201906,00</w:t>
            </w:r>
          </w:p>
        </w:tc>
        <w:tc>
          <w:tcPr>
            <w:tcW w:w="1236"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39201906,00</w:t>
            </w:r>
          </w:p>
        </w:tc>
        <w:tc>
          <w:tcPr>
            <w:tcW w:w="952"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0218340</w:t>
            </w:r>
          </w:p>
        </w:tc>
        <w:tc>
          <w:tcPr>
            <w:tcW w:w="791"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3142</w:t>
            </w:r>
          </w:p>
        </w:tc>
      </w:tr>
      <w:tr w:rsidR="000A297D" w:rsidRPr="00A7661B" w:rsidTr="00EF3686">
        <w:trPr>
          <w:tblCellSpacing w:w="20" w:type="dxa"/>
        </w:trPr>
        <w:tc>
          <w:tcPr>
            <w:tcW w:w="464"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5</w:t>
            </w:r>
          </w:p>
        </w:tc>
        <w:tc>
          <w:tcPr>
            <w:tcW w:w="3406"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Розробка робочого проекту реконструкції системи зливової каналізації  по вул.Святкова, Енергетична, пр.Незалежності  у м.Зеленод</w:t>
            </w:r>
            <w:r w:rsidR="00EF3686" w:rsidRPr="00A7661B">
              <w:rPr>
                <w:rFonts w:ascii="Times New Roman" w:eastAsia="Times New Roman" w:hAnsi="Times New Roman"/>
                <w:sz w:val="18"/>
                <w:szCs w:val="18"/>
                <w:lang w:val="uk-UA" w:eastAsia="ru-RU"/>
              </w:rPr>
              <w:t>ольськ Дніпропетровської обл.</w:t>
            </w:r>
          </w:p>
        </w:tc>
        <w:tc>
          <w:tcPr>
            <w:tcW w:w="1094" w:type="dxa"/>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п.25</w:t>
            </w:r>
          </w:p>
        </w:tc>
        <w:tc>
          <w:tcPr>
            <w:tcW w:w="952"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об’єктів рекон-струкції</w:t>
            </w:r>
          </w:p>
        </w:tc>
        <w:tc>
          <w:tcPr>
            <w:tcW w:w="810"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w:t>
            </w:r>
          </w:p>
        </w:tc>
        <w:tc>
          <w:tcPr>
            <w:tcW w:w="1236"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317133,33</w:t>
            </w:r>
          </w:p>
        </w:tc>
        <w:tc>
          <w:tcPr>
            <w:tcW w:w="1236"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951400,00</w:t>
            </w:r>
          </w:p>
        </w:tc>
        <w:tc>
          <w:tcPr>
            <w:tcW w:w="952"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0218340</w:t>
            </w:r>
          </w:p>
        </w:tc>
        <w:tc>
          <w:tcPr>
            <w:tcW w:w="791"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3142</w:t>
            </w:r>
          </w:p>
        </w:tc>
      </w:tr>
      <w:tr w:rsidR="000A297D" w:rsidRPr="00A7661B" w:rsidTr="00EF3686">
        <w:trPr>
          <w:tblCellSpacing w:w="20" w:type="dxa"/>
        </w:trPr>
        <w:tc>
          <w:tcPr>
            <w:tcW w:w="464"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6</w:t>
            </w:r>
          </w:p>
        </w:tc>
        <w:tc>
          <w:tcPr>
            <w:tcW w:w="3406"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Придбання контейнерів та урн для збору твердих побутових відходів</w:t>
            </w:r>
          </w:p>
        </w:tc>
        <w:tc>
          <w:tcPr>
            <w:tcW w:w="1094" w:type="dxa"/>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п.68</w:t>
            </w:r>
          </w:p>
        </w:tc>
        <w:tc>
          <w:tcPr>
            <w:tcW w:w="952"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штук</w:t>
            </w:r>
          </w:p>
        </w:tc>
        <w:tc>
          <w:tcPr>
            <w:tcW w:w="810"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68</w:t>
            </w:r>
          </w:p>
        </w:tc>
        <w:tc>
          <w:tcPr>
            <w:tcW w:w="1236"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2902,94</w:t>
            </w:r>
          </w:p>
        </w:tc>
        <w:tc>
          <w:tcPr>
            <w:tcW w:w="1236"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197400,00</w:t>
            </w:r>
          </w:p>
        </w:tc>
        <w:tc>
          <w:tcPr>
            <w:tcW w:w="952"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0218340</w:t>
            </w:r>
          </w:p>
        </w:tc>
        <w:tc>
          <w:tcPr>
            <w:tcW w:w="791"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2210</w:t>
            </w:r>
          </w:p>
        </w:tc>
      </w:tr>
      <w:tr w:rsidR="000A297D" w:rsidRPr="00A7661B" w:rsidTr="00EF3686">
        <w:trPr>
          <w:tblCellSpacing w:w="20" w:type="dxa"/>
        </w:trPr>
        <w:tc>
          <w:tcPr>
            <w:tcW w:w="464"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7</w:t>
            </w:r>
          </w:p>
        </w:tc>
        <w:tc>
          <w:tcPr>
            <w:tcW w:w="3406"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Розробка робочого проекту "Реконструкція будівлі лабороторії біологічних очисних споруд м.Зеленодольськ"</w:t>
            </w:r>
          </w:p>
        </w:tc>
        <w:tc>
          <w:tcPr>
            <w:tcW w:w="1094" w:type="dxa"/>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пп. 1, 2, 7</w:t>
            </w:r>
          </w:p>
        </w:tc>
        <w:tc>
          <w:tcPr>
            <w:tcW w:w="952"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об’єктів рекон-струкції</w:t>
            </w:r>
          </w:p>
        </w:tc>
        <w:tc>
          <w:tcPr>
            <w:tcW w:w="810"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236"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50000,00</w:t>
            </w:r>
          </w:p>
        </w:tc>
        <w:tc>
          <w:tcPr>
            <w:tcW w:w="1236"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50000,00</w:t>
            </w:r>
          </w:p>
        </w:tc>
        <w:tc>
          <w:tcPr>
            <w:tcW w:w="952"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0218340</w:t>
            </w:r>
          </w:p>
        </w:tc>
        <w:tc>
          <w:tcPr>
            <w:tcW w:w="791"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3142</w:t>
            </w:r>
          </w:p>
        </w:tc>
      </w:tr>
      <w:tr w:rsidR="000A297D" w:rsidRPr="00A7661B" w:rsidTr="00EF3686">
        <w:trPr>
          <w:trHeight w:val="818"/>
          <w:tblCellSpacing w:w="20" w:type="dxa"/>
        </w:trPr>
        <w:tc>
          <w:tcPr>
            <w:tcW w:w="464"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8</w:t>
            </w:r>
          </w:p>
        </w:tc>
        <w:tc>
          <w:tcPr>
            <w:tcW w:w="3406" w:type="dxa"/>
            <w:shd w:val="clear" w:color="auto" w:fill="auto"/>
          </w:tcPr>
          <w:p w:rsidR="000A297D" w:rsidRPr="00A7661B" w:rsidRDefault="000A297D" w:rsidP="00EF3686">
            <w:pPr>
              <w:spacing w:after="0" w:line="240" w:lineRule="auto"/>
              <w:rPr>
                <w:rFonts w:ascii="Times New Roman" w:eastAsia="Times New Roman" w:hAnsi="Times New Roman"/>
                <w:sz w:val="18"/>
                <w:szCs w:val="18"/>
                <w:lang w:eastAsia="ru-RU"/>
              </w:rPr>
            </w:pPr>
            <w:r w:rsidRPr="00A7661B">
              <w:rPr>
                <w:rFonts w:ascii="Times New Roman" w:eastAsia="Times New Roman" w:hAnsi="Times New Roman"/>
                <w:sz w:val="18"/>
                <w:szCs w:val="18"/>
                <w:lang w:val="uk-UA" w:eastAsia="ru-RU"/>
              </w:rPr>
              <w:t>Е</w:t>
            </w:r>
            <w:r w:rsidRPr="00A7661B">
              <w:rPr>
                <w:rFonts w:ascii="Times New Roman" w:eastAsia="Times New Roman" w:hAnsi="Times New Roman"/>
                <w:sz w:val="18"/>
                <w:szCs w:val="18"/>
                <w:lang w:eastAsia="ru-RU"/>
              </w:rPr>
              <w:t>кспертиза проектно-кошторисної документації "Реконструкція санітарно-технічної будівлі біологічних очисних споруд (БОС)</w:t>
            </w:r>
          </w:p>
        </w:tc>
        <w:tc>
          <w:tcPr>
            <w:tcW w:w="1094" w:type="dxa"/>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пп. 1, 2, 7</w:t>
            </w:r>
          </w:p>
        </w:tc>
        <w:tc>
          <w:tcPr>
            <w:tcW w:w="952"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об’єктів рекон-струкції</w:t>
            </w:r>
          </w:p>
        </w:tc>
        <w:tc>
          <w:tcPr>
            <w:tcW w:w="810"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236"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2500,00</w:t>
            </w:r>
          </w:p>
        </w:tc>
        <w:tc>
          <w:tcPr>
            <w:tcW w:w="1236"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2500,00</w:t>
            </w:r>
          </w:p>
        </w:tc>
        <w:tc>
          <w:tcPr>
            <w:tcW w:w="952"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0218340</w:t>
            </w:r>
          </w:p>
        </w:tc>
        <w:tc>
          <w:tcPr>
            <w:tcW w:w="791"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3142</w:t>
            </w:r>
          </w:p>
        </w:tc>
      </w:tr>
      <w:tr w:rsidR="000A297D" w:rsidRPr="00A7661B" w:rsidTr="00EF3686">
        <w:trPr>
          <w:tblCellSpacing w:w="20" w:type="dxa"/>
        </w:trPr>
        <w:tc>
          <w:tcPr>
            <w:tcW w:w="464"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9</w:t>
            </w:r>
          </w:p>
        </w:tc>
        <w:tc>
          <w:tcPr>
            <w:tcW w:w="3406"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Субвенція з місцевого бюджету державному бюджету на виконання заходів по об’єкту «Укріплення берега Каховського водосховища в районі с. Мар’янське Апостолівського району Дніпропетровської області – капітальний ремонт»</w:t>
            </w:r>
          </w:p>
        </w:tc>
        <w:tc>
          <w:tcPr>
            <w:tcW w:w="1094" w:type="dxa"/>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пп.9,12</w:t>
            </w:r>
          </w:p>
        </w:tc>
        <w:tc>
          <w:tcPr>
            <w:tcW w:w="952"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об’єктів капітального ремонту</w:t>
            </w:r>
          </w:p>
        </w:tc>
        <w:tc>
          <w:tcPr>
            <w:tcW w:w="810"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236"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20000000,00</w:t>
            </w:r>
          </w:p>
        </w:tc>
        <w:tc>
          <w:tcPr>
            <w:tcW w:w="1236"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20000000,00</w:t>
            </w:r>
          </w:p>
        </w:tc>
        <w:tc>
          <w:tcPr>
            <w:tcW w:w="952"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0219800</w:t>
            </w:r>
          </w:p>
        </w:tc>
        <w:tc>
          <w:tcPr>
            <w:tcW w:w="791"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3220</w:t>
            </w:r>
          </w:p>
        </w:tc>
      </w:tr>
      <w:tr w:rsidR="000A297D" w:rsidRPr="00A7661B" w:rsidTr="00EF3686">
        <w:trPr>
          <w:tblCellSpacing w:w="20" w:type="dxa"/>
        </w:trPr>
        <w:tc>
          <w:tcPr>
            <w:tcW w:w="464"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10</w:t>
            </w:r>
          </w:p>
        </w:tc>
        <w:tc>
          <w:tcPr>
            <w:tcW w:w="3406"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 xml:space="preserve">Реконструкція санітарно-технічної будівлі біологічних очисних споруд (БОС), за адресою м. Зеленодольськ, Апостолівський район </w:t>
            </w:r>
            <w:r w:rsidRPr="00A7661B">
              <w:rPr>
                <w:rFonts w:ascii="Times New Roman" w:eastAsia="Times New Roman" w:hAnsi="Times New Roman"/>
                <w:sz w:val="18"/>
                <w:szCs w:val="18"/>
                <w:lang w:val="uk-UA" w:eastAsia="ru-RU"/>
              </w:rPr>
              <w:lastRenderedPageBreak/>
              <w:t>Дніпропетровської області</w:t>
            </w:r>
          </w:p>
        </w:tc>
        <w:tc>
          <w:tcPr>
            <w:tcW w:w="1094" w:type="dxa"/>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lastRenderedPageBreak/>
              <w:t>пп. 1, 2, 7</w:t>
            </w:r>
          </w:p>
        </w:tc>
        <w:tc>
          <w:tcPr>
            <w:tcW w:w="952"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об’єктів рекон-струкції</w:t>
            </w:r>
          </w:p>
        </w:tc>
        <w:tc>
          <w:tcPr>
            <w:tcW w:w="810"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1</w:t>
            </w:r>
          </w:p>
        </w:tc>
        <w:tc>
          <w:tcPr>
            <w:tcW w:w="1236"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2000000,00</w:t>
            </w:r>
          </w:p>
        </w:tc>
        <w:tc>
          <w:tcPr>
            <w:tcW w:w="1236"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2000000,00</w:t>
            </w:r>
          </w:p>
        </w:tc>
        <w:tc>
          <w:tcPr>
            <w:tcW w:w="952"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0218340</w:t>
            </w:r>
          </w:p>
        </w:tc>
        <w:tc>
          <w:tcPr>
            <w:tcW w:w="791"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3142</w:t>
            </w:r>
          </w:p>
        </w:tc>
      </w:tr>
      <w:tr w:rsidR="000A297D" w:rsidRPr="00A7661B" w:rsidTr="00EF3686">
        <w:trPr>
          <w:tblCellSpacing w:w="20" w:type="dxa"/>
        </w:trPr>
        <w:tc>
          <w:tcPr>
            <w:tcW w:w="464"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lastRenderedPageBreak/>
              <w:t>11</w:t>
            </w:r>
          </w:p>
        </w:tc>
        <w:tc>
          <w:tcPr>
            <w:tcW w:w="3406"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Реконструкція системи зливової каналізації  по вул.Святкова, Енергетична, пр.Незалежності  у м.Зеленодольськ Дніпропетровської о</w:t>
            </w:r>
            <w:r w:rsidR="00EF3686" w:rsidRPr="00A7661B">
              <w:rPr>
                <w:rFonts w:ascii="Times New Roman" w:eastAsia="Times New Roman" w:hAnsi="Times New Roman"/>
                <w:sz w:val="18"/>
                <w:szCs w:val="18"/>
                <w:lang w:val="uk-UA" w:eastAsia="ru-RU"/>
              </w:rPr>
              <w:t>бл.</w:t>
            </w:r>
          </w:p>
        </w:tc>
        <w:tc>
          <w:tcPr>
            <w:tcW w:w="1094" w:type="dxa"/>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п.25</w:t>
            </w:r>
          </w:p>
        </w:tc>
        <w:tc>
          <w:tcPr>
            <w:tcW w:w="952"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об’єктів рекон-струкції</w:t>
            </w:r>
          </w:p>
        </w:tc>
        <w:tc>
          <w:tcPr>
            <w:tcW w:w="810"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w:t>
            </w:r>
          </w:p>
        </w:tc>
        <w:tc>
          <w:tcPr>
            <w:tcW w:w="1236"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20000000,00</w:t>
            </w:r>
          </w:p>
        </w:tc>
        <w:tc>
          <w:tcPr>
            <w:tcW w:w="1236"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60000000,00</w:t>
            </w:r>
          </w:p>
        </w:tc>
        <w:tc>
          <w:tcPr>
            <w:tcW w:w="952"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0218340</w:t>
            </w:r>
          </w:p>
        </w:tc>
        <w:tc>
          <w:tcPr>
            <w:tcW w:w="791"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3142</w:t>
            </w:r>
          </w:p>
        </w:tc>
      </w:tr>
      <w:tr w:rsidR="000A297D" w:rsidRPr="00A7661B" w:rsidTr="00EF3686">
        <w:trPr>
          <w:tblCellSpacing w:w="20" w:type="dxa"/>
        </w:trPr>
        <w:tc>
          <w:tcPr>
            <w:tcW w:w="464"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p>
        </w:tc>
        <w:tc>
          <w:tcPr>
            <w:tcW w:w="3406" w:type="dxa"/>
            <w:shd w:val="clear" w:color="auto" w:fill="auto"/>
          </w:tcPr>
          <w:p w:rsidR="000A297D" w:rsidRPr="00A7661B" w:rsidRDefault="000A297D" w:rsidP="000A297D">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ВСЬОГО</w:t>
            </w:r>
          </w:p>
        </w:tc>
        <w:tc>
          <w:tcPr>
            <w:tcW w:w="1094" w:type="dxa"/>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Х</w:t>
            </w:r>
          </w:p>
        </w:tc>
        <w:tc>
          <w:tcPr>
            <w:tcW w:w="952"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Х</w:t>
            </w:r>
          </w:p>
        </w:tc>
        <w:tc>
          <w:tcPr>
            <w:tcW w:w="810"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Х</w:t>
            </w:r>
          </w:p>
        </w:tc>
        <w:tc>
          <w:tcPr>
            <w:tcW w:w="1236"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Х</w:t>
            </w:r>
          </w:p>
        </w:tc>
        <w:tc>
          <w:tcPr>
            <w:tcW w:w="1236" w:type="dxa"/>
            <w:shd w:val="clear" w:color="auto" w:fill="auto"/>
          </w:tcPr>
          <w:p w:rsidR="000A297D" w:rsidRPr="00A7661B" w:rsidRDefault="000A297D" w:rsidP="000A297D">
            <w:pPr>
              <w:spacing w:after="0" w:line="240" w:lineRule="auto"/>
              <w:rPr>
                <w:rFonts w:ascii="Times New Roman" w:eastAsia="Times New Roman" w:hAnsi="Times New Roman"/>
                <w:sz w:val="16"/>
                <w:szCs w:val="16"/>
                <w:lang w:val="uk-UA" w:eastAsia="ru-RU"/>
              </w:rPr>
            </w:pPr>
            <w:r w:rsidRPr="00A7661B">
              <w:rPr>
                <w:rFonts w:ascii="Times New Roman" w:eastAsia="Times New Roman" w:hAnsi="Times New Roman"/>
                <w:sz w:val="16"/>
                <w:szCs w:val="16"/>
                <w:lang w:val="uk-UA" w:eastAsia="ru-RU"/>
              </w:rPr>
              <w:t>127341589,00</w:t>
            </w:r>
          </w:p>
        </w:tc>
        <w:tc>
          <w:tcPr>
            <w:tcW w:w="952"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Х</w:t>
            </w:r>
          </w:p>
        </w:tc>
        <w:tc>
          <w:tcPr>
            <w:tcW w:w="791" w:type="dxa"/>
            <w:shd w:val="clear" w:color="auto" w:fill="auto"/>
          </w:tcPr>
          <w:p w:rsidR="000A297D" w:rsidRPr="00A7661B" w:rsidRDefault="000A297D" w:rsidP="000A297D">
            <w:pPr>
              <w:spacing w:after="0" w:line="240" w:lineRule="auto"/>
              <w:jc w:val="center"/>
              <w:rPr>
                <w:rFonts w:ascii="Times New Roman" w:eastAsia="Times New Roman" w:hAnsi="Times New Roman"/>
                <w:sz w:val="18"/>
                <w:szCs w:val="18"/>
                <w:lang w:val="uk-UA" w:eastAsia="ru-RU"/>
              </w:rPr>
            </w:pPr>
            <w:r w:rsidRPr="00A7661B">
              <w:rPr>
                <w:rFonts w:ascii="Times New Roman" w:eastAsia="Times New Roman" w:hAnsi="Times New Roman"/>
                <w:sz w:val="18"/>
                <w:szCs w:val="18"/>
                <w:lang w:val="uk-UA" w:eastAsia="ru-RU"/>
              </w:rPr>
              <w:t>Х</w:t>
            </w:r>
          </w:p>
        </w:tc>
      </w:tr>
    </w:tbl>
    <w:p w:rsidR="000A297D" w:rsidRPr="00A7661B" w:rsidRDefault="000A297D" w:rsidP="000A297D">
      <w:pPr>
        <w:spacing w:after="0" w:line="240" w:lineRule="auto"/>
        <w:rPr>
          <w:rFonts w:ascii="Times New Roman" w:eastAsia="Times New Roman" w:hAnsi="Times New Roman"/>
          <w:b/>
          <w:sz w:val="24"/>
          <w:szCs w:val="24"/>
          <w:lang w:eastAsia="ru-RU"/>
        </w:rPr>
      </w:pPr>
      <w:r w:rsidRPr="00A7661B">
        <w:rPr>
          <w:rFonts w:ascii="Times New Roman" w:eastAsia="Times New Roman" w:hAnsi="Times New Roman"/>
          <w:b/>
          <w:sz w:val="24"/>
          <w:szCs w:val="24"/>
          <w:lang w:val="uk-UA" w:eastAsia="ru-RU"/>
        </w:rPr>
        <w:t>Секретар міської ради</w:t>
      </w:r>
      <w:r w:rsidRPr="00A7661B">
        <w:rPr>
          <w:rFonts w:ascii="Times New Roman" w:eastAsia="Times New Roman" w:hAnsi="Times New Roman"/>
          <w:b/>
          <w:sz w:val="24"/>
          <w:szCs w:val="24"/>
          <w:lang w:val="uk-UA" w:eastAsia="ru-RU"/>
        </w:rPr>
        <w:tab/>
        <w:t xml:space="preserve">                                         </w:t>
      </w:r>
      <w:r w:rsidRPr="00A7661B">
        <w:rPr>
          <w:rFonts w:ascii="Times New Roman" w:eastAsia="Times New Roman" w:hAnsi="Times New Roman"/>
          <w:b/>
          <w:sz w:val="24"/>
          <w:szCs w:val="24"/>
          <w:lang w:val="uk-UA" w:eastAsia="ru-RU"/>
        </w:rPr>
        <w:tab/>
      </w:r>
      <w:r w:rsidRPr="00A7661B">
        <w:rPr>
          <w:rFonts w:ascii="Times New Roman" w:eastAsia="Times New Roman" w:hAnsi="Times New Roman"/>
          <w:b/>
          <w:sz w:val="24"/>
          <w:szCs w:val="24"/>
          <w:lang w:val="uk-UA" w:eastAsia="ru-RU"/>
        </w:rPr>
        <w:tab/>
        <w:t>О.М. Ярошенко</w:t>
      </w:r>
    </w:p>
    <w:p w:rsidR="008319B5" w:rsidRPr="00A7661B" w:rsidRDefault="008319B5" w:rsidP="000A297D">
      <w:pPr>
        <w:spacing w:after="0" w:line="240" w:lineRule="auto"/>
        <w:rPr>
          <w:rFonts w:ascii="Times New Roman" w:eastAsia="Times New Roman" w:hAnsi="Times New Roman"/>
          <w:b/>
          <w:sz w:val="24"/>
          <w:szCs w:val="24"/>
          <w:lang w:eastAsia="ru-RU"/>
        </w:rPr>
      </w:pPr>
    </w:p>
    <w:p w:rsidR="003F54AE" w:rsidRPr="00A7661B" w:rsidRDefault="003F54AE" w:rsidP="003F54AE">
      <w:pPr>
        <w:spacing w:after="0" w:line="240" w:lineRule="auto"/>
        <w:ind w:left="5670"/>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Додаток  5</w:t>
      </w:r>
    </w:p>
    <w:p w:rsidR="003F54AE" w:rsidRPr="00A7661B" w:rsidRDefault="003F54AE" w:rsidP="003F54AE">
      <w:pPr>
        <w:spacing w:after="0" w:line="240" w:lineRule="auto"/>
        <w:ind w:left="5670"/>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до рішення міської ради</w:t>
      </w:r>
    </w:p>
    <w:p w:rsidR="003F54AE" w:rsidRPr="00A7661B" w:rsidRDefault="003F54AE" w:rsidP="003F54AE">
      <w:pPr>
        <w:spacing w:after="0" w:line="240" w:lineRule="auto"/>
        <w:ind w:left="5670"/>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від 25 квітня 2018 року № 707</w:t>
      </w:r>
    </w:p>
    <w:p w:rsidR="003F54AE" w:rsidRPr="00A7661B" w:rsidRDefault="003F54AE" w:rsidP="003F54AE">
      <w:pPr>
        <w:spacing w:after="0" w:line="240" w:lineRule="auto"/>
        <w:jc w:val="center"/>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 xml:space="preserve"> </w:t>
      </w:r>
    </w:p>
    <w:p w:rsidR="003F54AE" w:rsidRPr="00A7661B" w:rsidRDefault="003F54AE" w:rsidP="003F54AE">
      <w:pPr>
        <w:spacing w:after="0" w:line="240" w:lineRule="auto"/>
        <w:jc w:val="center"/>
        <w:rPr>
          <w:rFonts w:ascii="Times New Roman" w:eastAsia="Times New Roman" w:hAnsi="Times New Roman"/>
          <w:b/>
          <w:sz w:val="24"/>
          <w:szCs w:val="20"/>
          <w:lang w:val="uk-UA" w:eastAsia="ru-RU"/>
        </w:rPr>
      </w:pPr>
      <w:r w:rsidRPr="00A7661B">
        <w:rPr>
          <w:rFonts w:ascii="Times New Roman" w:eastAsia="Times New Roman" w:hAnsi="Times New Roman"/>
          <w:b/>
          <w:sz w:val="24"/>
          <w:szCs w:val="20"/>
          <w:lang w:val="uk-UA" w:eastAsia="ru-RU"/>
        </w:rPr>
        <w:t xml:space="preserve"> ПРОГРАМА</w:t>
      </w:r>
    </w:p>
    <w:p w:rsidR="003F54AE" w:rsidRPr="00A7661B" w:rsidRDefault="003F54AE" w:rsidP="003F54AE">
      <w:pPr>
        <w:spacing w:after="0" w:line="240" w:lineRule="auto"/>
        <w:jc w:val="center"/>
        <w:rPr>
          <w:rFonts w:ascii="Times New Roman" w:eastAsia="Times New Roman" w:hAnsi="Times New Roman"/>
          <w:b/>
          <w:sz w:val="24"/>
          <w:szCs w:val="20"/>
          <w:lang w:val="uk-UA" w:eastAsia="ru-RU"/>
        </w:rPr>
      </w:pPr>
      <w:r w:rsidRPr="00A7661B">
        <w:rPr>
          <w:rFonts w:ascii="Times New Roman" w:eastAsia="Times New Roman" w:hAnsi="Times New Roman"/>
          <w:b/>
          <w:sz w:val="24"/>
          <w:szCs w:val="20"/>
          <w:lang w:val="uk-UA" w:eastAsia="ru-RU"/>
        </w:rPr>
        <w:t xml:space="preserve">проведення заходів із землеустрою на 2018 рік  </w:t>
      </w:r>
    </w:p>
    <w:p w:rsidR="003F54AE" w:rsidRPr="00A7661B" w:rsidRDefault="003F54AE" w:rsidP="003F54AE">
      <w:pPr>
        <w:spacing w:after="0" w:line="240" w:lineRule="auto"/>
        <w:jc w:val="center"/>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(зі змінами)</w:t>
      </w:r>
    </w:p>
    <w:p w:rsidR="003F54AE" w:rsidRPr="00A7661B" w:rsidRDefault="003F54AE" w:rsidP="003F54AE">
      <w:pPr>
        <w:spacing w:after="0" w:line="240" w:lineRule="auto"/>
        <w:rPr>
          <w:rFonts w:ascii="Times New Roman" w:eastAsia="Times New Roman" w:hAnsi="Times New Roman"/>
          <w:b/>
          <w:sz w:val="24"/>
          <w:szCs w:val="20"/>
          <w:lang w:val="uk-UA" w:eastAsia="ru-RU"/>
        </w:rPr>
      </w:pPr>
      <w:r w:rsidRPr="00A7661B">
        <w:rPr>
          <w:rFonts w:ascii="Times New Roman" w:eastAsia="Times New Roman" w:hAnsi="Times New Roman"/>
          <w:sz w:val="24"/>
          <w:szCs w:val="20"/>
          <w:lang w:val="uk-UA" w:eastAsia="ru-RU"/>
        </w:rPr>
        <w:t xml:space="preserve">                                                                     </w:t>
      </w:r>
      <w:r w:rsidRPr="00A7661B">
        <w:rPr>
          <w:rFonts w:ascii="Times New Roman" w:eastAsia="Times New Roman" w:hAnsi="Times New Roman"/>
          <w:b/>
          <w:sz w:val="24"/>
          <w:szCs w:val="20"/>
          <w:lang w:val="uk-UA" w:eastAsia="ru-RU"/>
        </w:rPr>
        <w:t>Розділ І.</w:t>
      </w:r>
    </w:p>
    <w:p w:rsidR="003F54AE" w:rsidRPr="00A7661B" w:rsidRDefault="003F54AE" w:rsidP="003F54AE">
      <w:pPr>
        <w:numPr>
          <w:ilvl w:val="1"/>
          <w:numId w:val="9"/>
        </w:numPr>
        <w:spacing w:after="0" w:line="240" w:lineRule="auto"/>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Назва програми: Програма проведення заходів із землеустрою на 2018 рік</w:t>
      </w:r>
    </w:p>
    <w:p w:rsidR="003F54AE" w:rsidRPr="00A7661B" w:rsidRDefault="003F54AE" w:rsidP="003F54AE">
      <w:pPr>
        <w:numPr>
          <w:ilvl w:val="1"/>
          <w:numId w:val="9"/>
        </w:numPr>
        <w:spacing w:after="0" w:line="240" w:lineRule="auto"/>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 xml:space="preserve">Зміст програми: впорядкування земельних відносин на території Зеленодольської міської об’єднаної територіальної громади. </w:t>
      </w:r>
    </w:p>
    <w:p w:rsidR="003F54AE" w:rsidRPr="00A7661B" w:rsidRDefault="003F54AE" w:rsidP="003F54AE">
      <w:pPr>
        <w:spacing w:after="0" w:line="240" w:lineRule="auto"/>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1.3. Підстава для розроблення програми: Закон України “Про місцеве самоврядування в Україні”, ст. 91 Бюджетного Кодексу України, Закон України «Про землеустрій»,</w:t>
      </w:r>
      <w:r w:rsidRPr="00A7661B">
        <w:rPr>
          <w:rFonts w:ascii="Times New Roman" w:eastAsia="Times New Roman" w:hAnsi="Times New Roman"/>
          <w:b/>
          <w:sz w:val="28"/>
          <w:szCs w:val="28"/>
          <w:lang w:val="uk-UA" w:eastAsia="uk-UA"/>
        </w:rPr>
        <w:t xml:space="preserve"> </w:t>
      </w:r>
      <w:r w:rsidRPr="00A7661B">
        <w:rPr>
          <w:rFonts w:ascii="Times New Roman" w:eastAsia="Times New Roman" w:hAnsi="Times New Roman"/>
          <w:sz w:val="24"/>
          <w:szCs w:val="24"/>
          <w:lang w:val="uk-UA" w:eastAsia="uk-UA"/>
        </w:rPr>
        <w:t>Земельний кодекс України</w:t>
      </w:r>
      <w:r w:rsidRPr="00A7661B">
        <w:rPr>
          <w:rFonts w:ascii="Times New Roman" w:eastAsia="Times New Roman" w:hAnsi="Times New Roman"/>
          <w:b/>
          <w:sz w:val="24"/>
          <w:szCs w:val="24"/>
          <w:lang w:val="uk-UA" w:eastAsia="uk-UA"/>
        </w:rPr>
        <w:t xml:space="preserve">, </w:t>
      </w:r>
      <w:r w:rsidRPr="00A7661B">
        <w:rPr>
          <w:rFonts w:ascii="Times New Roman" w:eastAsia="Times New Roman" w:hAnsi="Times New Roman"/>
          <w:bCs/>
          <w:sz w:val="24"/>
          <w:szCs w:val="24"/>
          <w:lang w:val="uk-UA" w:eastAsia="uk-UA"/>
        </w:rPr>
        <w:t>Закон України «Про регулювання містобудівної діяльності»</w:t>
      </w:r>
    </w:p>
    <w:p w:rsidR="003F54AE" w:rsidRPr="00A7661B" w:rsidRDefault="003F54AE" w:rsidP="003F54AE">
      <w:pPr>
        <w:spacing w:after="0" w:line="240" w:lineRule="auto"/>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1.4. Актуальність та мета програми.</w:t>
      </w:r>
    </w:p>
    <w:p w:rsidR="003F54AE" w:rsidRPr="00A7661B" w:rsidRDefault="003F54AE" w:rsidP="003F54AE">
      <w:pPr>
        <w:spacing w:after="0" w:line="240" w:lineRule="auto"/>
        <w:ind w:firstLine="1080"/>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 xml:space="preserve">Проблема управління земельними ресурсами завжди була актуальною, оскільки земля має цінність, яка відрізняє її від будь-якого іншого матеріального об'єкта, вона є місцем проживання всіх попередніх і майбутніх людських поколінь, вона обмежена в просторі і є базисом для розміщення продуктивних сил. Тому, наскільки ефективно буде здійснюватися управління земельними ресурсами, настільки зростатимуть темпи соціально-економічного, духовного і іншого розвитку  держави в цілому і кожної адміністративно-територіальної одиниці окремо. </w:t>
      </w:r>
    </w:p>
    <w:p w:rsidR="003F54AE" w:rsidRPr="00A7661B" w:rsidRDefault="003F54AE" w:rsidP="00084C97">
      <w:pPr>
        <w:spacing w:after="0" w:line="240" w:lineRule="auto"/>
        <w:ind w:firstLine="1080"/>
        <w:jc w:val="both"/>
        <w:rPr>
          <w:rFonts w:ascii="Times New Roman" w:eastAsia="Times New Roman" w:hAnsi="Times New Roman"/>
          <w:sz w:val="20"/>
          <w:szCs w:val="20"/>
          <w:lang w:val="uk-UA" w:eastAsia="ru-RU"/>
        </w:rPr>
      </w:pPr>
      <w:r w:rsidRPr="00A7661B">
        <w:rPr>
          <w:rFonts w:ascii="Times New Roman" w:eastAsia="Times New Roman" w:hAnsi="Times New Roman"/>
          <w:sz w:val="24"/>
          <w:szCs w:val="24"/>
          <w:lang w:val="uk-UA" w:eastAsia="ru-RU"/>
        </w:rPr>
        <w:t>Проведення заходів із землеустрою  забезпечує реалізацію державної політики щодо використання та охорони земель,  здійснення  земельної  реформи,  вдосконалення  земельних відносин,  наукове  обґрунтування  розподілу  земель  за  цільовим призначенням  з  урахуванням державних,  громадських та приватних інтересів,  формування  раціональної  системи   землеволодіння   і землекористування,   організацію території підприємств, установ і організацій з метою створення умов  сталого  землекористування  та  встановлення обмежень  і  обтяжень  (земельних  сервітутів)  у  використанні та охороні земель несільськогосподарського призначення.</w:t>
      </w:r>
      <w:r w:rsidRPr="00A7661B">
        <w:rPr>
          <w:rFonts w:ascii="Times New Roman" w:eastAsia="Times New Roman" w:hAnsi="Times New Roman"/>
          <w:sz w:val="24"/>
          <w:szCs w:val="24"/>
          <w:lang w:val="uk-UA" w:eastAsia="ru-RU"/>
        </w:rPr>
        <w:tab/>
      </w:r>
      <w:r w:rsidRPr="00A7661B">
        <w:rPr>
          <w:rFonts w:ascii="Times New Roman" w:eastAsia="Times New Roman" w:hAnsi="Times New Roman"/>
          <w:sz w:val="24"/>
          <w:szCs w:val="24"/>
          <w:lang w:eastAsia="ru-RU"/>
        </w:rPr>
        <w:t>Таким чином, мета програми полягає у проведенні державної політики, спрямованої на збалансоване забезпечення потреб населення і галузей економіки у земельних ресурсах, раціональне використання та охорону земель.</w:t>
      </w:r>
    </w:p>
    <w:p w:rsidR="003F54AE" w:rsidRPr="00A7661B" w:rsidRDefault="003F54AE" w:rsidP="003F54AE">
      <w:pPr>
        <w:spacing w:after="0" w:line="240" w:lineRule="auto"/>
        <w:ind w:left="426" w:hanging="426"/>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 xml:space="preserve">1.5. Цільова спрямованість та завдання програми: </w:t>
      </w:r>
    </w:p>
    <w:p w:rsidR="003F54AE" w:rsidRPr="00A7661B" w:rsidRDefault="003F54AE" w:rsidP="003F5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eastAsia="ru-RU"/>
        </w:rPr>
      </w:pPr>
      <w:r w:rsidRPr="00A7661B">
        <w:rPr>
          <w:rFonts w:ascii="Courier New" w:eastAsia="Times New Roman" w:hAnsi="Courier New" w:cs="Courier New"/>
          <w:sz w:val="20"/>
          <w:szCs w:val="20"/>
          <w:lang w:eastAsia="ru-RU"/>
        </w:rPr>
        <w:tab/>
      </w:r>
      <w:r w:rsidRPr="00A7661B">
        <w:rPr>
          <w:rFonts w:ascii="Times New Roman" w:eastAsia="Times New Roman" w:hAnsi="Times New Roman"/>
          <w:sz w:val="24"/>
          <w:szCs w:val="24"/>
          <w:lang w:val="uk-UA" w:eastAsia="ru-RU"/>
        </w:rPr>
        <w:t xml:space="preserve">Основні цілі програми - </w:t>
      </w:r>
      <w:r w:rsidRPr="00A7661B">
        <w:rPr>
          <w:rFonts w:ascii="Times New Roman" w:eastAsia="Times New Roman" w:hAnsi="Times New Roman"/>
          <w:sz w:val="24"/>
          <w:szCs w:val="24"/>
          <w:lang w:eastAsia="ru-RU"/>
        </w:rPr>
        <w:t xml:space="preserve">організація і здійснення землеустрою;  здійснення контролю за впровадженням заходів, передбачених документацією із землеустрою;  координація  здійснення   землеустрою   та   контролю   за використанням і охороною земель комунальної власності;  інформування    населення    про    заходи,    передбачені землеустроєм;  вирішення інших питань у сфері землеустрою  відповідно  до закону. </w:t>
      </w:r>
    </w:p>
    <w:p w:rsidR="003F54AE" w:rsidRPr="00A7661B" w:rsidRDefault="003F54AE" w:rsidP="00084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0"/>
          <w:lang w:val="uk-UA" w:eastAsia="ru-RU"/>
        </w:rPr>
      </w:pPr>
      <w:r w:rsidRPr="00A7661B">
        <w:rPr>
          <w:rFonts w:ascii="Courier New" w:eastAsia="Times New Roman" w:hAnsi="Courier New" w:cs="Courier New"/>
          <w:sz w:val="20"/>
          <w:szCs w:val="20"/>
          <w:lang w:val="uk-UA" w:eastAsia="ru-RU"/>
        </w:rPr>
        <w:tab/>
      </w:r>
      <w:r w:rsidRPr="00A7661B">
        <w:rPr>
          <w:rFonts w:ascii="Times New Roman" w:eastAsia="Times New Roman" w:hAnsi="Times New Roman"/>
          <w:sz w:val="24"/>
          <w:szCs w:val="24"/>
          <w:lang w:val="uk-UA" w:eastAsia="ru-RU"/>
        </w:rPr>
        <w:t>Завданнями програми є виготовлення технічної документації (проектів) землеустрою на земельні ділянки  з метою здійснення містобудівної діяльності,</w:t>
      </w:r>
      <w:r w:rsidRPr="00A7661B">
        <w:rPr>
          <w:rFonts w:ascii="Courier New" w:eastAsia="Times New Roman" w:hAnsi="Courier New" w:cs="Courier New"/>
          <w:sz w:val="20"/>
          <w:szCs w:val="20"/>
          <w:lang w:val="uk-UA" w:eastAsia="ru-RU"/>
        </w:rPr>
        <w:t xml:space="preserve"> </w:t>
      </w:r>
      <w:r w:rsidRPr="00A7661B">
        <w:rPr>
          <w:rFonts w:ascii="Times New Roman" w:eastAsia="Times New Roman" w:hAnsi="Times New Roman"/>
          <w:sz w:val="24"/>
          <w:szCs w:val="24"/>
          <w:lang w:val="uk-UA" w:eastAsia="ru-RU"/>
        </w:rPr>
        <w:t>передачі земельних ділянок комунальної власності у власність громадян та юридичних осіб,  надання земельних ділянок у користування із земель комунальної власності відповідно до законодавства.</w:t>
      </w:r>
    </w:p>
    <w:p w:rsidR="003F54AE" w:rsidRPr="00A7661B" w:rsidRDefault="003F54AE" w:rsidP="003F54AE">
      <w:pPr>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0"/>
          <w:lang w:val="uk-UA" w:eastAsia="ru-RU"/>
        </w:rPr>
        <w:t>1.6. Перелік заходів програми:</w:t>
      </w:r>
      <w:r w:rsidRPr="00A7661B">
        <w:rPr>
          <w:rFonts w:ascii="Times New Roman" w:eastAsia="Times New Roman" w:hAnsi="Times New Roman"/>
          <w:sz w:val="24"/>
          <w:szCs w:val="24"/>
          <w:lang w:val="uk-UA" w:eastAsia="ru-RU"/>
        </w:rPr>
        <w:t xml:space="preserve"> </w:t>
      </w:r>
    </w:p>
    <w:p w:rsidR="003F54AE" w:rsidRPr="00A7661B" w:rsidRDefault="003F54AE" w:rsidP="003F54AE">
      <w:pPr>
        <w:spacing w:after="0" w:line="240" w:lineRule="auto"/>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4"/>
          <w:lang w:val="uk-UA" w:eastAsia="ru-RU"/>
        </w:rPr>
        <w:t>1.6.1. Виготовлення технічної документації із землеустрою :</w:t>
      </w:r>
    </w:p>
    <w:tbl>
      <w:tblPr>
        <w:tblW w:w="9192" w:type="dxa"/>
        <w:tblInd w:w="96" w:type="dxa"/>
        <w:tblLook w:val="04A0" w:firstRow="1" w:lastRow="0" w:firstColumn="1" w:lastColumn="0" w:noHBand="0" w:noVBand="1"/>
      </w:tblPr>
      <w:tblGrid>
        <w:gridCol w:w="7760"/>
        <w:gridCol w:w="1432"/>
      </w:tblGrid>
      <w:tr w:rsidR="003F54AE" w:rsidRPr="00A7661B" w:rsidTr="00CE2B54">
        <w:trPr>
          <w:trHeight w:val="312"/>
        </w:trPr>
        <w:tc>
          <w:tcPr>
            <w:tcW w:w="7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54AE" w:rsidRPr="00A7661B" w:rsidRDefault="003F54AE" w:rsidP="003F54AE">
            <w:pPr>
              <w:spacing w:after="0" w:line="240" w:lineRule="auto"/>
              <w:jc w:val="center"/>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 xml:space="preserve">Найменування об’єкту </w:t>
            </w:r>
          </w:p>
        </w:tc>
        <w:tc>
          <w:tcPr>
            <w:tcW w:w="1432" w:type="dxa"/>
            <w:tcBorders>
              <w:top w:val="single" w:sz="4" w:space="0" w:color="auto"/>
              <w:left w:val="single" w:sz="4" w:space="0" w:color="auto"/>
              <w:bottom w:val="single" w:sz="4" w:space="0" w:color="auto"/>
              <w:right w:val="single" w:sz="4" w:space="0" w:color="auto"/>
            </w:tcBorders>
          </w:tcPr>
          <w:p w:rsidR="003F54AE" w:rsidRPr="00A7661B" w:rsidRDefault="003F54AE" w:rsidP="003F54AE">
            <w:pPr>
              <w:spacing w:after="0" w:line="240" w:lineRule="auto"/>
              <w:jc w:val="center"/>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Сума, грн.</w:t>
            </w:r>
          </w:p>
        </w:tc>
      </w:tr>
      <w:tr w:rsidR="003F54AE" w:rsidRPr="00A7661B" w:rsidTr="00CE2B54">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3F54AE" w:rsidRPr="00A7661B" w:rsidRDefault="003F54AE" w:rsidP="003F54AE">
            <w:pPr>
              <w:spacing w:after="0" w:line="240" w:lineRule="auto"/>
              <w:rPr>
                <w:rFonts w:ascii="Times New Roman" w:eastAsia="Times New Roman" w:hAnsi="Times New Roman"/>
                <w:sz w:val="20"/>
                <w:szCs w:val="20"/>
                <w:lang w:val="uk-UA" w:eastAsia="ru-RU"/>
              </w:rPr>
            </w:pPr>
            <w:r w:rsidRPr="00A7661B">
              <w:rPr>
                <w:rFonts w:ascii="Times New Roman" w:eastAsia="Times New Roman" w:hAnsi="Times New Roman"/>
                <w:sz w:val="20"/>
                <w:szCs w:val="20"/>
                <w:lang w:val="uk-UA" w:eastAsia="ru-RU"/>
              </w:rPr>
              <w:t>Школа естетичного виховання</w:t>
            </w:r>
          </w:p>
        </w:tc>
        <w:tc>
          <w:tcPr>
            <w:tcW w:w="1432" w:type="dxa"/>
            <w:tcBorders>
              <w:top w:val="nil"/>
              <w:left w:val="single" w:sz="4" w:space="0" w:color="auto"/>
              <w:bottom w:val="single" w:sz="4" w:space="0" w:color="auto"/>
              <w:right w:val="single" w:sz="4" w:space="0" w:color="auto"/>
            </w:tcBorders>
          </w:tcPr>
          <w:p w:rsidR="003F54AE" w:rsidRPr="00A7661B" w:rsidRDefault="003F54AE" w:rsidP="003F54AE">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4"/>
                <w:szCs w:val="24"/>
                <w:lang w:eastAsia="ru-RU"/>
              </w:rPr>
              <w:t>10000</w:t>
            </w:r>
          </w:p>
        </w:tc>
      </w:tr>
      <w:tr w:rsidR="003F54AE" w:rsidRPr="00A7661B" w:rsidTr="00CE2B54">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3F54AE" w:rsidRPr="00A7661B" w:rsidRDefault="003F54AE" w:rsidP="003F54AE">
            <w:pPr>
              <w:spacing w:after="0" w:line="240" w:lineRule="auto"/>
              <w:rPr>
                <w:rFonts w:ascii="Times New Roman" w:eastAsia="Times New Roman" w:hAnsi="Times New Roman"/>
                <w:sz w:val="20"/>
                <w:szCs w:val="20"/>
                <w:lang w:val="uk-UA" w:eastAsia="ru-RU"/>
              </w:rPr>
            </w:pPr>
            <w:r w:rsidRPr="00A7661B">
              <w:rPr>
                <w:rFonts w:ascii="Times New Roman" w:eastAsia="Times New Roman" w:hAnsi="Times New Roman"/>
                <w:sz w:val="20"/>
                <w:szCs w:val="20"/>
                <w:lang w:val="uk-UA" w:eastAsia="ru-RU"/>
              </w:rPr>
              <w:t>Центр позашкільної роботи</w:t>
            </w:r>
          </w:p>
        </w:tc>
        <w:tc>
          <w:tcPr>
            <w:tcW w:w="1432" w:type="dxa"/>
            <w:tcBorders>
              <w:top w:val="nil"/>
              <w:left w:val="single" w:sz="4" w:space="0" w:color="auto"/>
              <w:bottom w:val="single" w:sz="4" w:space="0" w:color="auto"/>
              <w:right w:val="single" w:sz="4" w:space="0" w:color="auto"/>
            </w:tcBorders>
          </w:tcPr>
          <w:p w:rsidR="003F54AE" w:rsidRPr="00A7661B" w:rsidRDefault="003F54AE" w:rsidP="003F54AE">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4"/>
                <w:szCs w:val="24"/>
                <w:lang w:eastAsia="ru-RU"/>
              </w:rPr>
              <w:t>10000</w:t>
            </w:r>
          </w:p>
        </w:tc>
      </w:tr>
      <w:tr w:rsidR="003F54AE" w:rsidRPr="00A7661B" w:rsidTr="00CE2B54">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3F54AE" w:rsidRPr="00A7661B" w:rsidRDefault="003F54AE" w:rsidP="003F54AE">
            <w:pPr>
              <w:spacing w:after="0" w:line="240" w:lineRule="auto"/>
              <w:rPr>
                <w:rFonts w:ascii="Times New Roman" w:eastAsia="Times New Roman" w:hAnsi="Times New Roman"/>
                <w:sz w:val="20"/>
                <w:szCs w:val="20"/>
                <w:lang w:val="uk-UA" w:eastAsia="ru-RU"/>
              </w:rPr>
            </w:pPr>
            <w:r w:rsidRPr="00A7661B">
              <w:rPr>
                <w:rFonts w:ascii="Times New Roman" w:eastAsia="Times New Roman" w:hAnsi="Times New Roman"/>
                <w:sz w:val="20"/>
                <w:szCs w:val="20"/>
                <w:lang w:val="uk-UA" w:eastAsia="ru-RU"/>
              </w:rPr>
              <w:t>Апостолівський  районний ліцей-інтернат</w:t>
            </w:r>
          </w:p>
        </w:tc>
        <w:tc>
          <w:tcPr>
            <w:tcW w:w="1432" w:type="dxa"/>
            <w:tcBorders>
              <w:top w:val="nil"/>
              <w:left w:val="single" w:sz="4" w:space="0" w:color="auto"/>
              <w:bottom w:val="single" w:sz="4" w:space="0" w:color="auto"/>
              <w:right w:val="single" w:sz="4" w:space="0" w:color="auto"/>
            </w:tcBorders>
          </w:tcPr>
          <w:p w:rsidR="003F54AE" w:rsidRPr="00A7661B" w:rsidRDefault="003F54AE" w:rsidP="003F54AE">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4"/>
                <w:szCs w:val="24"/>
                <w:lang w:eastAsia="ru-RU"/>
              </w:rPr>
              <w:t>10000</w:t>
            </w:r>
          </w:p>
        </w:tc>
      </w:tr>
      <w:tr w:rsidR="003F54AE" w:rsidRPr="00A7661B" w:rsidTr="00CE2B54">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3F54AE" w:rsidRPr="00A7661B" w:rsidRDefault="003F54AE" w:rsidP="003F54AE">
            <w:pPr>
              <w:spacing w:after="0" w:line="240" w:lineRule="auto"/>
              <w:rPr>
                <w:rFonts w:ascii="Times New Roman" w:eastAsia="Times New Roman" w:hAnsi="Times New Roman"/>
                <w:sz w:val="20"/>
                <w:szCs w:val="20"/>
                <w:lang w:val="uk-UA" w:eastAsia="ru-RU"/>
              </w:rPr>
            </w:pPr>
            <w:r w:rsidRPr="00A7661B">
              <w:rPr>
                <w:rFonts w:ascii="Times New Roman" w:eastAsia="Times New Roman" w:hAnsi="Times New Roman"/>
                <w:sz w:val="20"/>
                <w:szCs w:val="20"/>
                <w:lang w:val="uk-UA" w:eastAsia="ru-RU"/>
              </w:rPr>
              <w:lastRenderedPageBreak/>
              <w:t>Палац культури «Ювілейний»</w:t>
            </w:r>
          </w:p>
        </w:tc>
        <w:tc>
          <w:tcPr>
            <w:tcW w:w="1432" w:type="dxa"/>
            <w:tcBorders>
              <w:top w:val="nil"/>
              <w:left w:val="single" w:sz="4" w:space="0" w:color="auto"/>
              <w:bottom w:val="single" w:sz="4" w:space="0" w:color="auto"/>
              <w:right w:val="single" w:sz="4" w:space="0" w:color="auto"/>
            </w:tcBorders>
          </w:tcPr>
          <w:p w:rsidR="003F54AE" w:rsidRPr="00A7661B" w:rsidRDefault="003F54AE" w:rsidP="003F54AE">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4"/>
                <w:szCs w:val="24"/>
                <w:lang w:eastAsia="ru-RU"/>
              </w:rPr>
              <w:t>10000</w:t>
            </w:r>
          </w:p>
        </w:tc>
      </w:tr>
      <w:tr w:rsidR="003F54AE" w:rsidRPr="00A7661B" w:rsidTr="00CE2B54">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3F54AE" w:rsidRPr="00A7661B" w:rsidRDefault="003F54AE" w:rsidP="003F54AE">
            <w:pPr>
              <w:spacing w:after="0" w:line="240" w:lineRule="auto"/>
              <w:rPr>
                <w:rFonts w:ascii="Times New Roman" w:eastAsia="Times New Roman" w:hAnsi="Times New Roman"/>
                <w:sz w:val="20"/>
                <w:szCs w:val="20"/>
                <w:lang w:val="uk-UA" w:eastAsia="ru-RU"/>
              </w:rPr>
            </w:pPr>
            <w:r w:rsidRPr="00A7661B">
              <w:rPr>
                <w:rFonts w:ascii="Times New Roman" w:eastAsia="Times New Roman" w:hAnsi="Times New Roman"/>
                <w:sz w:val="20"/>
                <w:szCs w:val="20"/>
                <w:lang w:val="uk-UA" w:eastAsia="ru-RU"/>
              </w:rPr>
              <w:t>Мар'янська загальноосвітня школа № 1  І-ІІІ ступенів</w:t>
            </w:r>
          </w:p>
        </w:tc>
        <w:tc>
          <w:tcPr>
            <w:tcW w:w="1432" w:type="dxa"/>
            <w:tcBorders>
              <w:top w:val="nil"/>
              <w:left w:val="single" w:sz="4" w:space="0" w:color="auto"/>
              <w:bottom w:val="single" w:sz="4" w:space="0" w:color="auto"/>
              <w:right w:val="single" w:sz="4" w:space="0" w:color="auto"/>
            </w:tcBorders>
          </w:tcPr>
          <w:p w:rsidR="003F54AE" w:rsidRPr="00A7661B" w:rsidRDefault="003F54AE" w:rsidP="003F54AE">
            <w:pPr>
              <w:spacing w:after="0" w:line="240" w:lineRule="auto"/>
              <w:jc w:val="center"/>
              <w:rPr>
                <w:rFonts w:ascii="Times New Roman" w:eastAsia="Times New Roman" w:hAnsi="Times New Roman"/>
                <w:sz w:val="24"/>
                <w:szCs w:val="24"/>
                <w:lang w:eastAsia="ru-RU"/>
              </w:rPr>
            </w:pPr>
            <w:r w:rsidRPr="00A7661B">
              <w:rPr>
                <w:rFonts w:ascii="Times New Roman" w:eastAsia="Times New Roman" w:hAnsi="Times New Roman"/>
                <w:sz w:val="24"/>
                <w:szCs w:val="24"/>
                <w:lang w:eastAsia="ru-RU"/>
              </w:rPr>
              <w:t>10000</w:t>
            </w:r>
          </w:p>
        </w:tc>
      </w:tr>
      <w:tr w:rsidR="003F54AE" w:rsidRPr="00A7661B" w:rsidTr="00CE2B54">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3F54AE" w:rsidRPr="00A7661B" w:rsidRDefault="003F54AE" w:rsidP="003F54AE">
            <w:pPr>
              <w:spacing w:after="0" w:line="240" w:lineRule="auto"/>
              <w:rPr>
                <w:rFonts w:ascii="Times New Roman" w:eastAsia="Times New Roman" w:hAnsi="Times New Roman"/>
                <w:sz w:val="20"/>
                <w:szCs w:val="20"/>
                <w:lang w:val="uk-UA" w:eastAsia="ru-RU"/>
              </w:rPr>
            </w:pPr>
            <w:r w:rsidRPr="00A7661B">
              <w:rPr>
                <w:rFonts w:ascii="Times New Roman" w:eastAsia="Times New Roman" w:hAnsi="Times New Roman"/>
                <w:sz w:val="20"/>
                <w:szCs w:val="20"/>
                <w:lang w:val="uk-UA" w:eastAsia="ru-RU"/>
              </w:rPr>
              <w:t>Мар'янська загальноосвітня школа № 2  І-ІІІ ступенів</w:t>
            </w:r>
          </w:p>
        </w:tc>
        <w:tc>
          <w:tcPr>
            <w:tcW w:w="1432" w:type="dxa"/>
            <w:tcBorders>
              <w:top w:val="nil"/>
              <w:left w:val="single" w:sz="4" w:space="0" w:color="auto"/>
              <w:bottom w:val="single" w:sz="4" w:space="0" w:color="auto"/>
              <w:right w:val="single" w:sz="4" w:space="0" w:color="auto"/>
            </w:tcBorders>
          </w:tcPr>
          <w:p w:rsidR="003F54AE" w:rsidRPr="00A7661B" w:rsidRDefault="003F54AE" w:rsidP="003F54AE">
            <w:pPr>
              <w:spacing w:after="0" w:line="240" w:lineRule="auto"/>
              <w:jc w:val="center"/>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10000</w:t>
            </w:r>
          </w:p>
        </w:tc>
      </w:tr>
      <w:tr w:rsidR="003F54AE" w:rsidRPr="00A7661B" w:rsidTr="00CE2B54">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3F54AE" w:rsidRPr="00A7661B" w:rsidRDefault="003F54AE" w:rsidP="003F54AE">
            <w:pPr>
              <w:spacing w:after="0" w:line="240" w:lineRule="auto"/>
              <w:rPr>
                <w:rFonts w:ascii="Times New Roman" w:eastAsia="Times New Roman" w:hAnsi="Times New Roman"/>
                <w:sz w:val="20"/>
                <w:szCs w:val="20"/>
                <w:lang w:val="uk-UA" w:eastAsia="ru-RU"/>
              </w:rPr>
            </w:pPr>
            <w:r w:rsidRPr="00A7661B">
              <w:rPr>
                <w:rFonts w:ascii="Times New Roman" w:eastAsia="Times New Roman" w:hAnsi="Times New Roman"/>
                <w:sz w:val="20"/>
                <w:szCs w:val="20"/>
                <w:lang w:eastAsia="ru-RU"/>
              </w:rPr>
              <w:t>Скейт-парк у парковій</w:t>
            </w:r>
            <w:r w:rsidRPr="00A7661B">
              <w:rPr>
                <w:rFonts w:ascii="Times New Roman" w:eastAsia="Times New Roman" w:hAnsi="Times New Roman"/>
                <w:sz w:val="20"/>
                <w:szCs w:val="20"/>
                <w:lang w:val="uk-UA" w:eastAsia="ru-RU"/>
              </w:rPr>
              <w:t xml:space="preserve"> </w:t>
            </w:r>
            <w:r w:rsidRPr="00A7661B">
              <w:rPr>
                <w:rFonts w:ascii="Times New Roman" w:eastAsia="Times New Roman" w:hAnsi="Times New Roman"/>
                <w:sz w:val="20"/>
                <w:szCs w:val="20"/>
                <w:lang w:eastAsia="ru-RU"/>
              </w:rPr>
              <w:t xml:space="preserve"> зоні</w:t>
            </w:r>
            <w:r w:rsidRPr="00A7661B">
              <w:rPr>
                <w:rFonts w:ascii="Times New Roman" w:eastAsia="Times New Roman" w:hAnsi="Times New Roman"/>
                <w:sz w:val="20"/>
                <w:szCs w:val="20"/>
                <w:lang w:val="uk-UA" w:eastAsia="ru-RU"/>
              </w:rPr>
              <w:t>,</w:t>
            </w:r>
            <w:r w:rsidRPr="00A7661B">
              <w:rPr>
                <w:rFonts w:ascii="Times New Roman" w:eastAsia="Times New Roman" w:hAnsi="Times New Roman"/>
                <w:sz w:val="20"/>
                <w:szCs w:val="20"/>
                <w:lang w:eastAsia="ru-RU"/>
              </w:rPr>
              <w:t xml:space="preserve"> </w:t>
            </w:r>
            <w:r w:rsidRPr="00A7661B">
              <w:rPr>
                <w:rFonts w:ascii="Times New Roman" w:eastAsia="Times New Roman" w:hAnsi="Times New Roman"/>
                <w:sz w:val="20"/>
                <w:szCs w:val="20"/>
                <w:lang w:val="uk-UA" w:eastAsia="ru-RU"/>
              </w:rPr>
              <w:t>м.Зеленодольськ</w:t>
            </w:r>
          </w:p>
        </w:tc>
        <w:tc>
          <w:tcPr>
            <w:tcW w:w="1432" w:type="dxa"/>
            <w:tcBorders>
              <w:top w:val="nil"/>
              <w:left w:val="single" w:sz="4" w:space="0" w:color="auto"/>
              <w:bottom w:val="single" w:sz="4" w:space="0" w:color="auto"/>
              <w:right w:val="single" w:sz="4" w:space="0" w:color="auto"/>
            </w:tcBorders>
          </w:tcPr>
          <w:p w:rsidR="003F54AE" w:rsidRPr="00A7661B" w:rsidRDefault="003F54AE" w:rsidP="003F54AE">
            <w:pPr>
              <w:spacing w:after="0" w:line="240" w:lineRule="auto"/>
              <w:jc w:val="center"/>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10000</w:t>
            </w:r>
          </w:p>
        </w:tc>
      </w:tr>
      <w:tr w:rsidR="003F54AE" w:rsidRPr="00A7661B" w:rsidTr="00CE2B54">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3F54AE" w:rsidRPr="00A7661B" w:rsidRDefault="003F54AE" w:rsidP="003F54AE">
            <w:pPr>
              <w:spacing w:after="0" w:line="240" w:lineRule="auto"/>
              <w:rPr>
                <w:rFonts w:ascii="Times New Roman" w:eastAsia="Times New Roman" w:hAnsi="Times New Roman"/>
                <w:sz w:val="20"/>
                <w:szCs w:val="20"/>
                <w:lang w:val="uk-UA" w:eastAsia="ru-RU"/>
              </w:rPr>
            </w:pPr>
            <w:r w:rsidRPr="00A7661B">
              <w:rPr>
                <w:rFonts w:ascii="Times New Roman" w:eastAsia="Times New Roman" w:hAnsi="Times New Roman"/>
                <w:sz w:val="20"/>
                <w:szCs w:val="20"/>
                <w:lang w:eastAsia="ru-RU"/>
              </w:rPr>
              <w:t>Спортмайданчик - міні-футбольне поле</w:t>
            </w:r>
            <w:r w:rsidRPr="00A7661B">
              <w:rPr>
                <w:rFonts w:ascii="Times New Roman" w:eastAsia="Times New Roman" w:hAnsi="Times New Roman"/>
                <w:sz w:val="20"/>
                <w:szCs w:val="20"/>
                <w:lang w:val="uk-UA" w:eastAsia="ru-RU"/>
              </w:rPr>
              <w:t>,</w:t>
            </w:r>
            <w:r w:rsidRPr="00A7661B">
              <w:rPr>
                <w:rFonts w:ascii="Times New Roman" w:eastAsia="Times New Roman" w:hAnsi="Times New Roman"/>
                <w:sz w:val="20"/>
                <w:szCs w:val="20"/>
                <w:lang w:eastAsia="ru-RU"/>
              </w:rPr>
              <w:t xml:space="preserve"> </w:t>
            </w:r>
            <w:r w:rsidRPr="00A7661B">
              <w:rPr>
                <w:rFonts w:ascii="Times New Roman" w:eastAsia="Times New Roman" w:hAnsi="Times New Roman"/>
                <w:sz w:val="20"/>
                <w:szCs w:val="20"/>
                <w:lang w:val="uk-UA" w:eastAsia="ru-RU"/>
              </w:rPr>
              <w:t>м.Зеленодольськ</w:t>
            </w:r>
          </w:p>
        </w:tc>
        <w:tc>
          <w:tcPr>
            <w:tcW w:w="1432" w:type="dxa"/>
            <w:tcBorders>
              <w:top w:val="nil"/>
              <w:left w:val="single" w:sz="4" w:space="0" w:color="auto"/>
              <w:bottom w:val="single" w:sz="4" w:space="0" w:color="auto"/>
              <w:right w:val="single" w:sz="4" w:space="0" w:color="auto"/>
            </w:tcBorders>
          </w:tcPr>
          <w:p w:rsidR="003F54AE" w:rsidRPr="00A7661B" w:rsidRDefault="003F54AE" w:rsidP="003F54AE">
            <w:pPr>
              <w:spacing w:after="0" w:line="240" w:lineRule="auto"/>
              <w:jc w:val="center"/>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10000</w:t>
            </w:r>
          </w:p>
        </w:tc>
      </w:tr>
      <w:tr w:rsidR="003F54AE" w:rsidRPr="00A7661B" w:rsidTr="00CE2B54">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3F54AE" w:rsidRPr="00A7661B" w:rsidRDefault="003F54AE" w:rsidP="003F54AE">
            <w:pPr>
              <w:spacing w:after="0" w:line="240" w:lineRule="auto"/>
              <w:rPr>
                <w:rFonts w:ascii="Times New Roman" w:eastAsia="Times New Roman" w:hAnsi="Times New Roman"/>
                <w:sz w:val="20"/>
                <w:szCs w:val="20"/>
                <w:lang w:val="uk-UA" w:eastAsia="ru-RU"/>
              </w:rPr>
            </w:pPr>
            <w:r w:rsidRPr="00A7661B">
              <w:rPr>
                <w:rFonts w:ascii="Times New Roman" w:eastAsia="Times New Roman" w:hAnsi="Times New Roman"/>
                <w:sz w:val="20"/>
                <w:szCs w:val="20"/>
                <w:lang w:val="uk-UA" w:eastAsia="ru-RU"/>
              </w:rPr>
              <w:t>Мар'янська загальноосвітня школа  І ступеню</w:t>
            </w:r>
          </w:p>
        </w:tc>
        <w:tc>
          <w:tcPr>
            <w:tcW w:w="1432" w:type="dxa"/>
            <w:tcBorders>
              <w:top w:val="nil"/>
              <w:left w:val="single" w:sz="4" w:space="0" w:color="auto"/>
              <w:bottom w:val="single" w:sz="4" w:space="0" w:color="auto"/>
              <w:right w:val="single" w:sz="4" w:space="0" w:color="auto"/>
            </w:tcBorders>
          </w:tcPr>
          <w:p w:rsidR="003F54AE" w:rsidRPr="00A7661B" w:rsidRDefault="003F54AE" w:rsidP="003F54AE">
            <w:pPr>
              <w:spacing w:after="0" w:line="240" w:lineRule="auto"/>
              <w:jc w:val="center"/>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10000</w:t>
            </w:r>
          </w:p>
        </w:tc>
      </w:tr>
      <w:tr w:rsidR="003F54AE" w:rsidRPr="00A7661B" w:rsidTr="00CE2B54">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3F54AE" w:rsidRPr="00A7661B" w:rsidRDefault="003F54AE" w:rsidP="003F54AE">
            <w:pPr>
              <w:spacing w:after="0" w:line="240" w:lineRule="auto"/>
              <w:rPr>
                <w:rFonts w:ascii="Times New Roman" w:eastAsia="Times New Roman" w:hAnsi="Times New Roman"/>
                <w:sz w:val="20"/>
                <w:szCs w:val="20"/>
                <w:lang w:val="uk-UA" w:eastAsia="ru-RU"/>
              </w:rPr>
            </w:pPr>
            <w:r w:rsidRPr="00A7661B">
              <w:rPr>
                <w:rFonts w:ascii="Times New Roman" w:eastAsia="Times New Roman" w:hAnsi="Times New Roman"/>
                <w:sz w:val="20"/>
                <w:szCs w:val="20"/>
                <w:lang w:val="uk-UA" w:eastAsia="ru-RU"/>
              </w:rPr>
              <w:t>Дошкільний навчальний заклад «Журавка», м.Зеленодольськ</w:t>
            </w:r>
          </w:p>
        </w:tc>
        <w:tc>
          <w:tcPr>
            <w:tcW w:w="1432" w:type="dxa"/>
            <w:tcBorders>
              <w:top w:val="nil"/>
              <w:left w:val="single" w:sz="4" w:space="0" w:color="auto"/>
              <w:bottom w:val="single" w:sz="4" w:space="0" w:color="auto"/>
              <w:right w:val="single" w:sz="4" w:space="0" w:color="auto"/>
            </w:tcBorders>
          </w:tcPr>
          <w:p w:rsidR="003F54AE" w:rsidRPr="00A7661B" w:rsidRDefault="003F54AE" w:rsidP="003F54AE">
            <w:pPr>
              <w:spacing w:after="0" w:line="240" w:lineRule="auto"/>
              <w:jc w:val="center"/>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10000</w:t>
            </w:r>
          </w:p>
        </w:tc>
      </w:tr>
      <w:tr w:rsidR="003F54AE" w:rsidRPr="00A7661B" w:rsidTr="00CE2B54">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3F54AE" w:rsidRPr="00A7661B" w:rsidRDefault="003F54AE" w:rsidP="003F54AE">
            <w:pPr>
              <w:spacing w:after="0" w:line="240" w:lineRule="auto"/>
              <w:rPr>
                <w:rFonts w:ascii="Times New Roman" w:eastAsia="Times New Roman" w:hAnsi="Times New Roman"/>
                <w:sz w:val="20"/>
                <w:szCs w:val="20"/>
                <w:lang w:val="uk-UA" w:eastAsia="ru-RU"/>
              </w:rPr>
            </w:pPr>
            <w:r w:rsidRPr="00A7661B">
              <w:rPr>
                <w:rFonts w:ascii="Times New Roman" w:eastAsia="Times New Roman" w:hAnsi="Times New Roman"/>
                <w:sz w:val="20"/>
                <w:szCs w:val="20"/>
                <w:lang w:val="uk-UA" w:eastAsia="ru-RU"/>
              </w:rPr>
              <w:t>Дошкільний навчальний заклад «Попелюшка», м.Зеленодольськ</w:t>
            </w:r>
          </w:p>
        </w:tc>
        <w:tc>
          <w:tcPr>
            <w:tcW w:w="1432" w:type="dxa"/>
            <w:tcBorders>
              <w:top w:val="nil"/>
              <w:left w:val="single" w:sz="4" w:space="0" w:color="auto"/>
              <w:bottom w:val="single" w:sz="4" w:space="0" w:color="auto"/>
              <w:right w:val="single" w:sz="4" w:space="0" w:color="auto"/>
            </w:tcBorders>
          </w:tcPr>
          <w:p w:rsidR="003F54AE" w:rsidRPr="00A7661B" w:rsidRDefault="003F54AE" w:rsidP="003F54AE">
            <w:pPr>
              <w:spacing w:after="0" w:line="240" w:lineRule="auto"/>
              <w:jc w:val="center"/>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10000</w:t>
            </w:r>
          </w:p>
        </w:tc>
      </w:tr>
      <w:tr w:rsidR="003F54AE" w:rsidRPr="00A7661B" w:rsidTr="00CE2B54">
        <w:trPr>
          <w:trHeight w:val="312"/>
        </w:trPr>
        <w:tc>
          <w:tcPr>
            <w:tcW w:w="7760" w:type="dxa"/>
            <w:tcBorders>
              <w:top w:val="nil"/>
              <w:left w:val="single" w:sz="4" w:space="0" w:color="auto"/>
              <w:bottom w:val="single" w:sz="4" w:space="0" w:color="auto"/>
              <w:right w:val="single" w:sz="4" w:space="0" w:color="auto"/>
            </w:tcBorders>
            <w:shd w:val="clear" w:color="auto" w:fill="auto"/>
            <w:noWrap/>
            <w:hideMark/>
          </w:tcPr>
          <w:p w:rsidR="003F54AE" w:rsidRPr="00A7661B" w:rsidRDefault="003F54AE" w:rsidP="003F54AE">
            <w:pPr>
              <w:spacing w:after="0" w:line="240" w:lineRule="auto"/>
              <w:rPr>
                <w:rFonts w:ascii="Times New Roman" w:eastAsia="Times New Roman" w:hAnsi="Times New Roman"/>
                <w:sz w:val="20"/>
                <w:szCs w:val="20"/>
                <w:lang w:val="uk-UA" w:eastAsia="ru-RU"/>
              </w:rPr>
            </w:pPr>
            <w:r w:rsidRPr="00A7661B">
              <w:rPr>
                <w:rFonts w:ascii="Times New Roman" w:eastAsia="Times New Roman" w:hAnsi="Times New Roman"/>
                <w:sz w:val="20"/>
                <w:szCs w:val="20"/>
                <w:lang w:val="uk-UA" w:eastAsia="ru-RU"/>
              </w:rPr>
              <w:t>Дошкільний навчальний  заклад «Росинка», м.Зеленодольськ</w:t>
            </w:r>
          </w:p>
        </w:tc>
        <w:tc>
          <w:tcPr>
            <w:tcW w:w="1432" w:type="dxa"/>
            <w:tcBorders>
              <w:top w:val="nil"/>
              <w:left w:val="single" w:sz="4" w:space="0" w:color="auto"/>
              <w:bottom w:val="single" w:sz="4" w:space="0" w:color="auto"/>
              <w:right w:val="single" w:sz="4" w:space="0" w:color="auto"/>
            </w:tcBorders>
          </w:tcPr>
          <w:p w:rsidR="003F54AE" w:rsidRPr="00A7661B" w:rsidRDefault="003F54AE" w:rsidP="003F54AE">
            <w:pPr>
              <w:spacing w:after="0" w:line="240" w:lineRule="auto"/>
              <w:jc w:val="center"/>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10000</w:t>
            </w:r>
          </w:p>
        </w:tc>
      </w:tr>
      <w:tr w:rsidR="003F54AE" w:rsidRPr="00A7661B" w:rsidTr="00CE2B54">
        <w:trPr>
          <w:trHeight w:val="312"/>
        </w:trPr>
        <w:tc>
          <w:tcPr>
            <w:tcW w:w="7760" w:type="dxa"/>
            <w:tcBorders>
              <w:top w:val="nil"/>
              <w:left w:val="single" w:sz="4" w:space="0" w:color="auto"/>
              <w:bottom w:val="single" w:sz="4" w:space="0" w:color="auto"/>
              <w:right w:val="single" w:sz="4" w:space="0" w:color="auto"/>
            </w:tcBorders>
            <w:shd w:val="clear" w:color="auto" w:fill="auto"/>
            <w:noWrap/>
          </w:tcPr>
          <w:p w:rsidR="003F54AE" w:rsidRPr="00A7661B" w:rsidRDefault="003F54AE" w:rsidP="003F54AE">
            <w:pPr>
              <w:spacing w:after="0" w:line="240" w:lineRule="auto"/>
              <w:rPr>
                <w:rFonts w:ascii="Times New Roman" w:eastAsia="Times New Roman" w:hAnsi="Times New Roman"/>
                <w:sz w:val="20"/>
                <w:szCs w:val="20"/>
                <w:lang w:val="uk-UA" w:eastAsia="ru-RU"/>
              </w:rPr>
            </w:pPr>
            <w:r w:rsidRPr="00A7661B">
              <w:rPr>
                <w:rFonts w:ascii="Times New Roman" w:eastAsia="Times New Roman" w:hAnsi="Times New Roman"/>
                <w:sz w:val="20"/>
                <w:szCs w:val="20"/>
                <w:lang w:val="uk-UA" w:eastAsia="ru-RU"/>
              </w:rPr>
              <w:t>Великокостромська загальноосвітня школа І – ІІІ ступенів</w:t>
            </w:r>
          </w:p>
        </w:tc>
        <w:tc>
          <w:tcPr>
            <w:tcW w:w="1432" w:type="dxa"/>
            <w:tcBorders>
              <w:top w:val="nil"/>
              <w:left w:val="single" w:sz="4" w:space="0" w:color="auto"/>
              <w:bottom w:val="single" w:sz="4" w:space="0" w:color="auto"/>
              <w:right w:val="single" w:sz="4" w:space="0" w:color="auto"/>
            </w:tcBorders>
          </w:tcPr>
          <w:p w:rsidR="003F54AE" w:rsidRPr="00A7661B" w:rsidRDefault="003F54AE" w:rsidP="003F54AE">
            <w:pPr>
              <w:spacing w:after="0" w:line="240" w:lineRule="auto"/>
              <w:jc w:val="center"/>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8204</w:t>
            </w:r>
          </w:p>
        </w:tc>
      </w:tr>
      <w:tr w:rsidR="003F54AE" w:rsidRPr="00A7661B" w:rsidTr="00CE2B54">
        <w:trPr>
          <w:trHeight w:val="312"/>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rsidR="003F54AE" w:rsidRPr="00A7661B" w:rsidRDefault="003F54AE" w:rsidP="003F54AE">
            <w:pPr>
              <w:spacing w:after="0" w:line="240" w:lineRule="auto"/>
              <w:jc w:val="center"/>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Разом</w:t>
            </w:r>
          </w:p>
        </w:tc>
        <w:tc>
          <w:tcPr>
            <w:tcW w:w="1432" w:type="dxa"/>
            <w:tcBorders>
              <w:top w:val="nil"/>
              <w:left w:val="single" w:sz="4" w:space="0" w:color="auto"/>
              <w:bottom w:val="single" w:sz="4" w:space="0" w:color="auto"/>
              <w:right w:val="single" w:sz="4" w:space="0" w:color="auto"/>
            </w:tcBorders>
          </w:tcPr>
          <w:p w:rsidR="003F54AE" w:rsidRPr="00A7661B" w:rsidRDefault="003F54AE" w:rsidP="003F54AE">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128204</w:t>
            </w:r>
          </w:p>
        </w:tc>
      </w:tr>
    </w:tbl>
    <w:p w:rsidR="003F54AE" w:rsidRPr="00A7661B" w:rsidRDefault="003F54AE" w:rsidP="003F54AE">
      <w:pPr>
        <w:spacing w:after="0" w:line="240" w:lineRule="auto"/>
        <w:jc w:val="both"/>
        <w:rPr>
          <w:rFonts w:ascii="Times New Roman" w:eastAsia="Times New Roman" w:hAnsi="Times New Roman"/>
          <w:sz w:val="24"/>
          <w:szCs w:val="24"/>
          <w:lang w:val="uk-UA" w:eastAsia="ru-RU"/>
        </w:rPr>
      </w:pPr>
    </w:p>
    <w:p w:rsidR="003F54AE" w:rsidRPr="00A7661B" w:rsidRDefault="003F54AE" w:rsidP="003F54AE">
      <w:pPr>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1.6.2. Оформлення 6 (шести) паїв відумерлої спадщини с.Велика Костромка - 50000 грн.</w:t>
      </w:r>
    </w:p>
    <w:p w:rsidR="003F54AE" w:rsidRPr="00A7661B" w:rsidRDefault="003F54AE" w:rsidP="003F54AE">
      <w:pPr>
        <w:spacing w:after="0" w:line="240" w:lineRule="auto"/>
        <w:jc w:val="both"/>
        <w:rPr>
          <w:rFonts w:ascii="Times New Roman" w:eastAsia="Times New Roman" w:hAnsi="Times New Roman"/>
          <w:sz w:val="24"/>
          <w:szCs w:val="24"/>
          <w:lang w:eastAsia="ru-RU"/>
        </w:rPr>
      </w:pPr>
      <w:r w:rsidRPr="00A7661B">
        <w:rPr>
          <w:rFonts w:ascii="Times New Roman" w:eastAsia="Times New Roman" w:hAnsi="Times New Roman"/>
          <w:sz w:val="20"/>
          <w:szCs w:val="24"/>
          <w:lang w:eastAsia="ru-RU"/>
        </w:rPr>
        <w:t>1.6.3.</w:t>
      </w:r>
      <w:r w:rsidRPr="00A7661B">
        <w:rPr>
          <w:rFonts w:ascii="Times New Roman" w:eastAsia="Times New Roman" w:hAnsi="Times New Roman"/>
          <w:sz w:val="20"/>
          <w:szCs w:val="20"/>
          <w:lang w:eastAsia="ru-RU"/>
        </w:rPr>
        <w:t xml:space="preserve"> </w:t>
      </w:r>
      <w:r w:rsidRPr="00A7661B">
        <w:rPr>
          <w:rFonts w:ascii="Times New Roman" w:eastAsia="Times New Roman" w:hAnsi="Times New Roman"/>
          <w:sz w:val="24"/>
          <w:szCs w:val="24"/>
          <w:lang w:val="uk-UA" w:eastAsia="ru-RU"/>
        </w:rPr>
        <w:t>Р</w:t>
      </w:r>
      <w:r w:rsidRPr="00A7661B">
        <w:rPr>
          <w:rFonts w:ascii="Times New Roman" w:eastAsia="Times New Roman" w:hAnsi="Times New Roman"/>
          <w:sz w:val="24"/>
          <w:szCs w:val="24"/>
          <w:lang w:eastAsia="ru-RU"/>
        </w:rPr>
        <w:t>озроблення проекту  землеустрою щодо встановлення (зміни) меж населеного пункту м.Зеленодольськ</w:t>
      </w:r>
      <w:r w:rsidRPr="00A7661B">
        <w:rPr>
          <w:rFonts w:ascii="Times New Roman" w:eastAsia="Times New Roman" w:hAnsi="Times New Roman"/>
          <w:sz w:val="24"/>
          <w:szCs w:val="24"/>
          <w:lang w:val="uk-UA" w:eastAsia="ru-RU"/>
        </w:rPr>
        <w:t xml:space="preserve"> – 427000 грн.</w:t>
      </w:r>
    </w:p>
    <w:p w:rsidR="003F54AE" w:rsidRPr="00A7661B" w:rsidRDefault="003F54AE" w:rsidP="003F54AE">
      <w:pPr>
        <w:spacing w:after="0" w:line="240" w:lineRule="auto"/>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 xml:space="preserve"> 1.7. Соціальна категорія, на яку розраховано реалізацію програми: Населення Зеленодольської міської об’єднаної територіальної громади</w:t>
      </w:r>
    </w:p>
    <w:p w:rsidR="003F54AE" w:rsidRPr="00A7661B" w:rsidRDefault="003F54AE" w:rsidP="003F54AE">
      <w:pPr>
        <w:spacing w:after="0" w:line="240" w:lineRule="auto"/>
        <w:ind w:left="426" w:hanging="426"/>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1.8. Термін реалізації програми: 2018  рік.</w:t>
      </w:r>
    </w:p>
    <w:p w:rsidR="003F54AE" w:rsidRPr="00A7661B" w:rsidRDefault="003F54AE" w:rsidP="003F54AE">
      <w:pPr>
        <w:spacing w:after="0" w:line="240" w:lineRule="auto"/>
        <w:ind w:left="426" w:hanging="426"/>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1.9. Очікуваний результат виконання програми.</w:t>
      </w:r>
    </w:p>
    <w:p w:rsidR="003F54AE" w:rsidRPr="00A7661B" w:rsidRDefault="003F54AE" w:rsidP="003F54AE">
      <w:pPr>
        <w:spacing w:after="0" w:line="240" w:lineRule="auto"/>
        <w:ind w:firstLine="720"/>
        <w:jc w:val="both"/>
        <w:rPr>
          <w:rFonts w:ascii="Times New Roman" w:eastAsia="Times New Roman" w:hAnsi="Times New Roman"/>
          <w:sz w:val="24"/>
          <w:szCs w:val="24"/>
          <w:lang w:eastAsia="ru-RU"/>
        </w:rPr>
      </w:pPr>
      <w:r w:rsidRPr="00A7661B">
        <w:rPr>
          <w:rFonts w:ascii="Times New Roman" w:eastAsia="Times New Roman" w:hAnsi="Times New Roman"/>
          <w:sz w:val="24"/>
          <w:szCs w:val="24"/>
          <w:lang w:val="uk-UA" w:eastAsia="ru-RU"/>
        </w:rPr>
        <w:t>Очікуваний результат виконання програми</w:t>
      </w:r>
      <w:r w:rsidRPr="00A7661B">
        <w:rPr>
          <w:rFonts w:ascii="Times New Roman" w:eastAsia="Times New Roman" w:hAnsi="Times New Roman"/>
          <w:sz w:val="20"/>
          <w:szCs w:val="20"/>
          <w:lang w:val="uk-UA" w:eastAsia="ru-RU"/>
        </w:rPr>
        <w:t xml:space="preserve"> </w:t>
      </w:r>
      <w:r w:rsidRPr="00A7661B">
        <w:rPr>
          <w:rFonts w:ascii="Times New Roman" w:eastAsia="Times New Roman" w:hAnsi="Times New Roman"/>
          <w:sz w:val="24"/>
          <w:szCs w:val="24"/>
          <w:lang w:eastAsia="ru-RU"/>
        </w:rPr>
        <w:t xml:space="preserve"> полягає в тому, щоб за допомогою правових норм, фінансово-економічних важелів забезпечити проведення робіт по землеустрою, створити банк даних про власників землі і землекористувачів, напрямки і структуру використання земельних ресурсів, підвищити відповідальність усіх суб’єктів господарювання на землі за раціональне її використання та своєчасність платежів за землю.</w:t>
      </w:r>
    </w:p>
    <w:p w:rsidR="003F54AE" w:rsidRPr="00A7661B" w:rsidRDefault="003F54AE" w:rsidP="003F54AE">
      <w:pPr>
        <w:spacing w:after="0" w:line="240" w:lineRule="auto"/>
        <w:jc w:val="both"/>
        <w:rPr>
          <w:rFonts w:ascii="Times New Roman" w:eastAsia="Times New Roman" w:hAnsi="Times New Roman"/>
          <w:b/>
          <w:sz w:val="24"/>
          <w:szCs w:val="20"/>
          <w:lang w:val="uk-UA" w:eastAsia="ru-RU"/>
        </w:rPr>
      </w:pPr>
      <w:r w:rsidRPr="00A7661B">
        <w:rPr>
          <w:rFonts w:ascii="Times New Roman" w:eastAsia="Times New Roman" w:hAnsi="Times New Roman"/>
          <w:b/>
          <w:sz w:val="24"/>
          <w:szCs w:val="20"/>
          <w:lang w:val="uk-UA" w:eastAsia="ru-RU"/>
        </w:rPr>
        <w:t xml:space="preserve">                                                                 Розділ ІІ.</w:t>
      </w:r>
    </w:p>
    <w:p w:rsidR="003F54AE" w:rsidRPr="00A7661B" w:rsidRDefault="003F54AE" w:rsidP="003F54AE">
      <w:pPr>
        <w:spacing w:after="0" w:line="240" w:lineRule="auto"/>
        <w:ind w:left="426" w:hanging="426"/>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2.1. Замовник програми: Виконавчий комітет Зеленодольської міської ради.</w:t>
      </w:r>
    </w:p>
    <w:p w:rsidR="003F54AE" w:rsidRPr="00A7661B" w:rsidRDefault="003F54AE" w:rsidP="003F54AE">
      <w:pPr>
        <w:spacing w:after="0" w:line="240" w:lineRule="auto"/>
        <w:ind w:left="426" w:hanging="426"/>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2.2. Керівник (відповідальний за реалізацію програми): Перший заступник міського голови.</w:t>
      </w:r>
    </w:p>
    <w:p w:rsidR="003F54AE" w:rsidRPr="00A7661B" w:rsidRDefault="003F54AE" w:rsidP="003F54AE">
      <w:pPr>
        <w:spacing w:after="0" w:line="240" w:lineRule="auto"/>
        <w:ind w:left="426" w:hanging="426"/>
        <w:jc w:val="both"/>
        <w:rPr>
          <w:rFonts w:ascii="Times New Roman" w:eastAsia="Times New Roman" w:hAnsi="Times New Roman"/>
          <w:b/>
          <w:sz w:val="24"/>
          <w:szCs w:val="20"/>
          <w:lang w:val="uk-UA" w:eastAsia="ru-RU"/>
        </w:rPr>
      </w:pPr>
      <w:r w:rsidRPr="00A7661B">
        <w:rPr>
          <w:rFonts w:ascii="Times New Roman" w:eastAsia="Times New Roman" w:hAnsi="Times New Roman"/>
          <w:sz w:val="24"/>
          <w:szCs w:val="20"/>
          <w:lang w:val="uk-UA" w:eastAsia="ru-RU"/>
        </w:rPr>
        <w:t xml:space="preserve">                                                                </w:t>
      </w:r>
      <w:r w:rsidRPr="00A7661B">
        <w:rPr>
          <w:rFonts w:ascii="Times New Roman" w:eastAsia="Times New Roman" w:hAnsi="Times New Roman"/>
          <w:b/>
          <w:sz w:val="24"/>
          <w:szCs w:val="20"/>
          <w:lang w:val="uk-UA" w:eastAsia="ru-RU"/>
        </w:rPr>
        <w:t>Розділ ІІІ.</w:t>
      </w:r>
    </w:p>
    <w:p w:rsidR="003F54AE" w:rsidRPr="00A7661B" w:rsidRDefault="003F54AE" w:rsidP="003F54AE">
      <w:pPr>
        <w:spacing w:after="0" w:line="240" w:lineRule="auto"/>
        <w:ind w:left="426" w:hanging="426"/>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3.1. Загальний обсяг фінансування програми: 605204 грн., у тому числі за рахунок загального фонду міського бюджету – 605204 грн.</w:t>
      </w:r>
    </w:p>
    <w:p w:rsidR="003F54AE" w:rsidRPr="00A7661B" w:rsidRDefault="003F54AE" w:rsidP="003F54AE">
      <w:pPr>
        <w:spacing w:after="0" w:line="240" w:lineRule="auto"/>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 xml:space="preserve">3.2. Джерела фінансування програми:  міський бюджет </w:t>
      </w:r>
    </w:p>
    <w:p w:rsidR="003F54AE" w:rsidRPr="00A7661B" w:rsidRDefault="003F54AE" w:rsidP="003F54AE">
      <w:pPr>
        <w:spacing w:after="0" w:line="240" w:lineRule="auto"/>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3.3. Контроль за виконанням програми: Здійснює постійна комісія Зеленодольської міської ради</w:t>
      </w:r>
      <w:r w:rsidRPr="00A7661B">
        <w:rPr>
          <w:rFonts w:ascii="Times New Roman" w:eastAsia="Times New Roman" w:hAnsi="Times New Roman"/>
          <w:sz w:val="24"/>
          <w:szCs w:val="24"/>
          <w:lang w:val="uk-UA" w:eastAsia="ru-RU"/>
        </w:rPr>
        <w:t xml:space="preserve"> з питань регулювання земельних відносин та охорони навколишнього середовища.                 </w:t>
      </w:r>
      <w:r w:rsidRPr="00A7661B">
        <w:rPr>
          <w:rFonts w:ascii="Times New Roman" w:eastAsia="Times New Roman" w:hAnsi="Times New Roman"/>
          <w:sz w:val="24"/>
          <w:szCs w:val="20"/>
          <w:lang w:val="uk-UA" w:eastAsia="ru-RU"/>
        </w:rPr>
        <w:t xml:space="preserve"> </w:t>
      </w:r>
    </w:p>
    <w:p w:rsidR="003F54AE" w:rsidRPr="00A7661B" w:rsidRDefault="003F54AE" w:rsidP="003F54AE">
      <w:pPr>
        <w:spacing w:after="0" w:line="240" w:lineRule="auto"/>
        <w:jc w:val="both"/>
        <w:rPr>
          <w:rFonts w:ascii="Times New Roman" w:eastAsia="Times New Roman" w:hAnsi="Times New Roman"/>
          <w:b/>
          <w:sz w:val="24"/>
          <w:szCs w:val="20"/>
          <w:lang w:eastAsia="ru-RU"/>
        </w:rPr>
      </w:pPr>
      <w:r w:rsidRPr="00A7661B">
        <w:rPr>
          <w:rFonts w:ascii="Times New Roman" w:eastAsia="Times New Roman" w:hAnsi="Times New Roman"/>
          <w:sz w:val="24"/>
          <w:szCs w:val="20"/>
          <w:lang w:val="uk-UA" w:eastAsia="ru-RU"/>
        </w:rPr>
        <w:t xml:space="preserve">           </w:t>
      </w:r>
      <w:r w:rsidRPr="00A7661B">
        <w:rPr>
          <w:rFonts w:ascii="Times New Roman" w:eastAsia="Times New Roman" w:hAnsi="Times New Roman"/>
          <w:b/>
          <w:sz w:val="24"/>
          <w:szCs w:val="20"/>
          <w:lang w:val="uk-UA" w:eastAsia="ru-RU"/>
        </w:rPr>
        <w:t>Секретар міської ради                                           О.М.</w:t>
      </w:r>
      <w:r w:rsidR="00084C97" w:rsidRPr="00A7661B">
        <w:rPr>
          <w:rFonts w:ascii="Times New Roman" w:eastAsia="Times New Roman" w:hAnsi="Times New Roman"/>
          <w:b/>
          <w:sz w:val="24"/>
          <w:szCs w:val="20"/>
          <w:lang w:val="uk-UA" w:eastAsia="ru-RU"/>
        </w:rPr>
        <w:t xml:space="preserve"> </w:t>
      </w:r>
      <w:r w:rsidRPr="00A7661B">
        <w:rPr>
          <w:rFonts w:ascii="Times New Roman" w:eastAsia="Times New Roman" w:hAnsi="Times New Roman"/>
          <w:b/>
          <w:sz w:val="24"/>
          <w:szCs w:val="20"/>
          <w:lang w:val="uk-UA" w:eastAsia="ru-RU"/>
        </w:rPr>
        <w:t>Ярошенко</w:t>
      </w:r>
    </w:p>
    <w:p w:rsidR="008319B5" w:rsidRPr="00A7661B" w:rsidRDefault="008319B5" w:rsidP="003F54AE">
      <w:pPr>
        <w:spacing w:after="0" w:line="240" w:lineRule="auto"/>
        <w:jc w:val="both"/>
        <w:rPr>
          <w:rFonts w:ascii="Times New Roman" w:eastAsia="Times New Roman" w:hAnsi="Times New Roman"/>
          <w:b/>
          <w:sz w:val="24"/>
          <w:szCs w:val="20"/>
          <w:lang w:eastAsia="ru-RU"/>
        </w:rPr>
      </w:pPr>
    </w:p>
    <w:p w:rsidR="00084C97" w:rsidRPr="00A7661B" w:rsidRDefault="00084C97" w:rsidP="00084C97">
      <w:pPr>
        <w:spacing w:after="0" w:line="240" w:lineRule="auto"/>
        <w:ind w:left="5103"/>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Додаток 6</w:t>
      </w:r>
    </w:p>
    <w:p w:rsidR="00084C97" w:rsidRPr="00A7661B" w:rsidRDefault="00084C97" w:rsidP="00084C97">
      <w:pPr>
        <w:spacing w:after="0" w:line="240" w:lineRule="auto"/>
        <w:ind w:left="5103"/>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до рішення міської ради</w:t>
      </w:r>
    </w:p>
    <w:p w:rsidR="00084C97" w:rsidRPr="00A7661B" w:rsidRDefault="00084C97" w:rsidP="00084C97">
      <w:pPr>
        <w:spacing w:after="0" w:line="240" w:lineRule="auto"/>
        <w:ind w:left="5103"/>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від 25 квітня 2018 року № 707</w:t>
      </w:r>
    </w:p>
    <w:p w:rsidR="00084C97" w:rsidRPr="00A7661B" w:rsidRDefault="00084C97" w:rsidP="00084C97">
      <w:pPr>
        <w:spacing w:after="0" w:line="240" w:lineRule="auto"/>
        <w:jc w:val="center"/>
        <w:rPr>
          <w:rFonts w:ascii="Times New Roman" w:eastAsia="Times New Roman" w:hAnsi="Times New Roman"/>
          <w:sz w:val="24"/>
          <w:szCs w:val="24"/>
          <w:lang w:val="uk-UA" w:eastAsia="ru-RU"/>
        </w:rPr>
      </w:pPr>
    </w:p>
    <w:p w:rsidR="00084C97" w:rsidRPr="00A7661B" w:rsidRDefault="00084C97" w:rsidP="00084C97">
      <w:pPr>
        <w:spacing w:after="0" w:line="240" w:lineRule="auto"/>
        <w:jc w:val="center"/>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ПРОГРАМА</w:t>
      </w:r>
    </w:p>
    <w:p w:rsidR="00084C97" w:rsidRPr="00A7661B" w:rsidRDefault="00084C97" w:rsidP="00084C97">
      <w:pPr>
        <w:spacing w:after="0" w:line="240" w:lineRule="auto"/>
        <w:jc w:val="center"/>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 xml:space="preserve">розвитку первинної медико-санітарної допомоги Зеленодольської міської об’єднаної територіальної громади </w:t>
      </w:r>
    </w:p>
    <w:p w:rsidR="00084C97" w:rsidRPr="00A7661B" w:rsidRDefault="00084C97" w:rsidP="00084C97">
      <w:pPr>
        <w:spacing w:after="0" w:line="240" w:lineRule="auto"/>
        <w:jc w:val="center"/>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на 2018 рік (зі змінами)</w:t>
      </w:r>
    </w:p>
    <w:p w:rsidR="00084C97" w:rsidRPr="00A7661B" w:rsidRDefault="00084C97" w:rsidP="00084C97">
      <w:pPr>
        <w:spacing w:after="0" w:line="240" w:lineRule="auto"/>
        <w:jc w:val="center"/>
        <w:rPr>
          <w:rFonts w:ascii="Times New Roman" w:eastAsia="Times New Roman" w:hAnsi="Times New Roman"/>
          <w:sz w:val="24"/>
          <w:szCs w:val="24"/>
          <w:lang w:val="uk-UA" w:eastAsia="ru-RU"/>
        </w:rPr>
      </w:pPr>
    </w:p>
    <w:p w:rsidR="00084C97" w:rsidRPr="00A7661B" w:rsidRDefault="00084C97" w:rsidP="00084C97">
      <w:pPr>
        <w:numPr>
          <w:ilvl w:val="0"/>
          <w:numId w:val="10"/>
        </w:numPr>
        <w:spacing w:after="0" w:line="240" w:lineRule="auto"/>
        <w:contextualSpacing/>
        <w:jc w:val="center"/>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Загальна частина</w:t>
      </w:r>
    </w:p>
    <w:p w:rsidR="00084C97" w:rsidRPr="00A7661B" w:rsidRDefault="00084C97" w:rsidP="00084C97">
      <w:pPr>
        <w:spacing w:after="0" w:line="240" w:lineRule="auto"/>
        <w:ind w:firstLine="360"/>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 xml:space="preserve">Громадяни України незалежно від місця проживання мають право на отримання в усіх лікувально-профілактичних закладах системи охорони здоров’я гарантований рівень медичної допомоги, який визначений постановами Кабінету Міністрів України від 11.07.2002 р. № 955 «Про затвердження програми надання громадянам гарантованої державної безоплатної медичної допомоги», від 09.11.2016 р. №863 «Про запровадження відшкодування вартості лікарських засобів», від 17.08.1998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від 03.12.2009 р. №1301 «Про затвердження Порядку забезпечення інвалідів, дітей-інвалідів технічними та іншими засобами» та Наказу Міністерства охорони здоров’я від 11.07.2017 р. №782 «Про затвердження Порядку визначення обсягів потреби в закупівлі лікарських </w:t>
      </w:r>
      <w:r w:rsidRPr="00A7661B">
        <w:rPr>
          <w:rFonts w:ascii="Times New Roman" w:eastAsia="Times New Roman" w:hAnsi="Times New Roman"/>
          <w:sz w:val="24"/>
          <w:szCs w:val="24"/>
          <w:lang w:val="uk-UA" w:eastAsia="ru-RU"/>
        </w:rPr>
        <w:lastRenderedPageBreak/>
        <w:t xml:space="preserve">засобів закладами і установами охорони здоров’я, що повністю або частково фінансуються з державного та місцевих бюджетів». </w:t>
      </w:r>
      <w:r w:rsidRPr="00A7661B">
        <w:rPr>
          <w:rFonts w:ascii="Times New Roman" w:eastAsia="Times New Roman" w:hAnsi="Times New Roman"/>
          <w:sz w:val="24"/>
          <w:szCs w:val="24"/>
          <w:lang w:eastAsia="ru-RU"/>
        </w:rPr>
        <w:t xml:space="preserve">Однак, на сьогодні медичне обслуговування не дає можливості кожному громадянину реалізувати своє, гарантоване статтею 49 Конституції України, право на охорону здоров’я, медичну допомогу та медичне страхування. Згідно </w:t>
      </w:r>
      <w:r w:rsidRPr="00A7661B">
        <w:rPr>
          <w:rFonts w:ascii="Times New Roman" w:eastAsia="Times New Roman" w:hAnsi="Times New Roman"/>
          <w:sz w:val="24"/>
          <w:szCs w:val="24"/>
          <w:lang w:val="uk-UA" w:eastAsia="ru-RU"/>
        </w:rPr>
        <w:t>із вищевказаною статтею</w:t>
      </w:r>
      <w:r w:rsidRPr="00A7661B">
        <w:rPr>
          <w:rFonts w:ascii="Times New Roman" w:eastAsia="Times New Roman" w:hAnsi="Times New Roman"/>
          <w:sz w:val="24"/>
          <w:szCs w:val="24"/>
          <w:lang w:eastAsia="ru-RU"/>
        </w:rPr>
        <w:t xml:space="preserve"> держава зобов’язана створювати умови для ефективного і доступного для всіх громадян медичного обслуговування. </w:t>
      </w:r>
    </w:p>
    <w:p w:rsidR="00084C97" w:rsidRPr="00A7661B" w:rsidRDefault="00084C97" w:rsidP="00084C97">
      <w:pPr>
        <w:spacing w:after="0" w:line="240" w:lineRule="auto"/>
        <w:ind w:firstLine="360"/>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 xml:space="preserve">Водночас, якість роботи закладів охорони здоров’я та їх кадрове забезпечення не завжди відповідає сучасним вимогам та потребам мешканців </w:t>
      </w:r>
      <w:r w:rsidRPr="00A7661B">
        <w:rPr>
          <w:rFonts w:ascii="Times New Roman" w:eastAsia="Times New Roman" w:hAnsi="Times New Roman"/>
          <w:sz w:val="24"/>
          <w:szCs w:val="24"/>
          <w:lang w:val="uk-UA" w:eastAsia="ru-RU"/>
        </w:rPr>
        <w:t>громади</w:t>
      </w:r>
      <w:r w:rsidRPr="00A7661B">
        <w:rPr>
          <w:rFonts w:ascii="Times New Roman" w:eastAsia="Times New Roman" w:hAnsi="Times New Roman"/>
          <w:sz w:val="24"/>
          <w:szCs w:val="24"/>
          <w:lang w:eastAsia="ru-RU"/>
        </w:rPr>
        <w:t xml:space="preserve">. Причинами такого стану справ є, насамперед, нестача належно обладнаних приміщень, відсутність достатньої кількості медикаментів і транспортних засобів, а також дефіцит кваліфікованих медичних кадрів. </w:t>
      </w:r>
    </w:p>
    <w:p w:rsidR="00084C97" w:rsidRPr="00A7661B" w:rsidRDefault="00084C97" w:rsidP="00084C97">
      <w:pPr>
        <w:spacing w:after="0" w:line="240" w:lineRule="auto"/>
        <w:ind w:firstLine="360"/>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 xml:space="preserve">Ситуація ускладнюється і тим, що випускники медичних університетів украй неохоче погоджуються працювати у сільській місцевості, а держава упродовж тривалого періоду часу виявляється не спроможною розробити дієві механізми вирішення цієї проблеми. </w:t>
      </w:r>
    </w:p>
    <w:p w:rsidR="00084C97" w:rsidRPr="00A7661B" w:rsidRDefault="00084C97" w:rsidP="00084C97">
      <w:pPr>
        <w:spacing w:after="0" w:line="240" w:lineRule="auto"/>
        <w:ind w:firstLine="360"/>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На території Зеленодольської об’єднаної територіальної громади працює комунальний заклад «Зеленодольський центр первинної медико-санітарної допомоги», який включає в себе три лікарських амбулаторії загальної практики сімейної медицини. Загальною проблемою для амбулаторій є:</w:t>
      </w:r>
    </w:p>
    <w:p w:rsidR="00084C97" w:rsidRPr="00A7661B" w:rsidRDefault="00084C97" w:rsidP="00084C97">
      <w:pPr>
        <w:numPr>
          <w:ilvl w:val="0"/>
          <w:numId w:val="12"/>
        </w:numPr>
        <w:spacing w:after="0" w:line="240" w:lineRule="auto"/>
        <w:contextualSpacing/>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Низький рівень фінансування закладу на придбання медикаментів, витратних матеріалів, реактивів для проведення аналізів, закупівлю медичної документації (бланків, журналів), паперу (в зв’язку з запровадженням «Електронної системи охорони здоров’я «Е-</w:t>
      </w:r>
      <w:r w:rsidRPr="00A7661B">
        <w:rPr>
          <w:rFonts w:ascii="Times New Roman" w:eastAsia="Times New Roman" w:hAnsi="Times New Roman"/>
          <w:sz w:val="24"/>
          <w:szCs w:val="24"/>
          <w:lang w:val="en-US" w:eastAsia="ru-RU"/>
        </w:rPr>
        <w:t>Health</w:t>
      </w:r>
      <w:r w:rsidRPr="00A7661B">
        <w:rPr>
          <w:rFonts w:ascii="Times New Roman" w:eastAsia="Times New Roman" w:hAnsi="Times New Roman"/>
          <w:sz w:val="24"/>
          <w:szCs w:val="24"/>
          <w:lang w:val="uk-UA" w:eastAsia="ru-RU"/>
        </w:rPr>
        <w:t xml:space="preserve">»), паливно-мастильних матеріалів, запчастин на автомобілі, послуги з заправки картриджів тощо. </w:t>
      </w:r>
    </w:p>
    <w:p w:rsidR="00084C97" w:rsidRPr="00A7661B" w:rsidRDefault="00084C97" w:rsidP="00084C97">
      <w:pPr>
        <w:numPr>
          <w:ilvl w:val="0"/>
          <w:numId w:val="12"/>
        </w:numPr>
        <w:spacing w:after="0" w:line="240" w:lineRule="auto"/>
        <w:contextualSpacing/>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 xml:space="preserve">Постійне зростання соціально незахищених та соціально вразливих груп населення, з-поміж них: </w:t>
      </w:r>
    </w:p>
    <w:p w:rsidR="00084C97" w:rsidRPr="00A7661B" w:rsidRDefault="00084C97" w:rsidP="00084C97">
      <w:pPr>
        <w:numPr>
          <w:ilvl w:val="0"/>
          <w:numId w:val="11"/>
        </w:numPr>
        <w:spacing w:after="0" w:line="240" w:lineRule="auto"/>
        <w:contextualSpacing/>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інвалідів і дітей-інвалідів, які потребують забезпечення технічними та іншими засобами реабілітації відповідно до Постанови Кабінету Міністрів України від 03.12.2009 р. №1301 «Про затвердження Порядку забезпечення інвалідів, дітей-інвалідів технічними та іншими засобами»;</w:t>
      </w:r>
    </w:p>
    <w:p w:rsidR="00084C97" w:rsidRPr="00A7661B" w:rsidRDefault="00084C97" w:rsidP="00084C97">
      <w:pPr>
        <w:numPr>
          <w:ilvl w:val="0"/>
          <w:numId w:val="11"/>
        </w:numPr>
        <w:spacing w:after="0" w:line="240" w:lineRule="auto"/>
        <w:contextualSpacing/>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 xml:space="preserve">хворих нефрологічного профілю. Гломерулонефрит і інші нефрити мають агресивний прогресуючий перебіг, який через 2-3 роки дає нефросклероз із нирковою недостатністю. </w:t>
      </w:r>
      <w:r w:rsidRPr="00A7661B">
        <w:rPr>
          <w:rFonts w:ascii="Times New Roman" w:eastAsia="Times New Roman" w:hAnsi="Times New Roman"/>
          <w:sz w:val="24"/>
          <w:szCs w:val="24"/>
          <w:lang w:eastAsia="ru-RU"/>
        </w:rPr>
        <w:t>Це приводить хворих до інвалідності. Такі хворі потребують гемодіалізу для підготовки до пересадки донорської нирки</w:t>
      </w:r>
      <w:r w:rsidRPr="00A7661B">
        <w:rPr>
          <w:rFonts w:ascii="Times New Roman" w:eastAsia="Times New Roman" w:hAnsi="Times New Roman"/>
          <w:sz w:val="24"/>
          <w:szCs w:val="24"/>
          <w:lang w:val="uk-UA" w:eastAsia="ru-RU"/>
        </w:rPr>
        <w:t>;</w:t>
      </w:r>
    </w:p>
    <w:p w:rsidR="00084C97" w:rsidRPr="00A7661B" w:rsidRDefault="00084C97" w:rsidP="00084C97">
      <w:pPr>
        <w:numPr>
          <w:ilvl w:val="0"/>
          <w:numId w:val="11"/>
        </w:numPr>
        <w:spacing w:after="0" w:line="240" w:lineRule="auto"/>
        <w:contextualSpacing/>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дітей першого року життя, народжених ВІЛ-інфікованими матерями;</w:t>
      </w:r>
    </w:p>
    <w:p w:rsidR="00084C97" w:rsidRPr="00A7661B" w:rsidRDefault="00084C97" w:rsidP="00084C97">
      <w:pPr>
        <w:numPr>
          <w:ilvl w:val="0"/>
          <w:numId w:val="11"/>
        </w:numPr>
        <w:spacing w:after="0" w:line="240" w:lineRule="auto"/>
        <w:contextualSpacing/>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хворих на туберкульоз, діабет (цукровий та нецукровий), онкологічні захворювання.</w:t>
      </w:r>
    </w:p>
    <w:p w:rsidR="00084C97" w:rsidRPr="00A7661B" w:rsidRDefault="00084C97" w:rsidP="00084C97">
      <w:pPr>
        <w:spacing w:after="0" w:line="240" w:lineRule="auto"/>
        <w:ind w:firstLine="360"/>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Для створення електронного реєстру пацієнтів, необхідно вирішити питання забезпечення закладів первинної ланки оргтехнікою та к</w:t>
      </w:r>
      <w:r w:rsidRPr="00A7661B">
        <w:rPr>
          <w:rFonts w:ascii="Times New Roman" w:eastAsia="Times New Roman" w:hAnsi="Times New Roman"/>
          <w:sz w:val="24"/>
          <w:szCs w:val="24"/>
          <w:lang w:eastAsia="ru-RU"/>
        </w:rPr>
        <w:t>омп′ютерами, підключенням до мережі Інтернет</w:t>
      </w:r>
      <w:r w:rsidRPr="00A7661B">
        <w:rPr>
          <w:rFonts w:ascii="Times New Roman" w:eastAsia="Times New Roman" w:hAnsi="Times New Roman"/>
          <w:sz w:val="24"/>
          <w:szCs w:val="24"/>
          <w:lang w:val="uk-UA" w:eastAsia="ru-RU"/>
        </w:rPr>
        <w:t>.</w:t>
      </w:r>
      <w:r w:rsidRPr="00A7661B">
        <w:rPr>
          <w:rFonts w:ascii="Times New Roman" w:eastAsia="Times New Roman" w:hAnsi="Times New Roman"/>
          <w:sz w:val="24"/>
          <w:szCs w:val="24"/>
          <w:lang w:eastAsia="ru-RU"/>
        </w:rPr>
        <w:t xml:space="preserve"> </w:t>
      </w:r>
    </w:p>
    <w:p w:rsidR="00084C97" w:rsidRPr="00A7661B" w:rsidRDefault="00084C97" w:rsidP="00084C97">
      <w:pPr>
        <w:spacing w:after="0" w:line="240" w:lineRule="auto"/>
        <w:ind w:firstLine="360"/>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Для поліпшення надання медичної допомоги населенню, особливо людям пенсійного віку, особам з обмеженими можливостями під час виїздів необхідно забезпечити лікарів загальної практики сімейної медицини автотранспортом та укомплектувати їх спеціальним портативним обладнанням для підвищення якості медичних послуг.</w:t>
      </w:r>
    </w:p>
    <w:p w:rsidR="00084C97" w:rsidRPr="00A7661B" w:rsidRDefault="00084C97" w:rsidP="00084C97">
      <w:pPr>
        <w:spacing w:after="0" w:line="240" w:lineRule="auto"/>
        <w:ind w:firstLine="360"/>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Реалізація даної програми направлена на залучення коштів міського бюджету та інших, не заборонених законодавством джерел, для вирішення вищеперерахованих завдань.</w:t>
      </w:r>
    </w:p>
    <w:p w:rsidR="00084C97" w:rsidRPr="00A7661B" w:rsidRDefault="00084C97" w:rsidP="00084C97">
      <w:pPr>
        <w:numPr>
          <w:ilvl w:val="0"/>
          <w:numId w:val="10"/>
        </w:numPr>
        <w:spacing w:after="0" w:line="240" w:lineRule="auto"/>
        <w:contextualSpacing/>
        <w:jc w:val="center"/>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Мета Програми</w:t>
      </w:r>
    </w:p>
    <w:p w:rsidR="00084C97" w:rsidRPr="00A7661B" w:rsidRDefault="00084C97" w:rsidP="008319B5">
      <w:pPr>
        <w:spacing w:after="0" w:line="240" w:lineRule="auto"/>
        <w:ind w:firstLine="360"/>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Метою програми є об’єднання зусиль держави, місцевих органів виконавчої влади, керівників підприємств, установ, організацій, що здійснюють діяльність на території Зеленодольської об’єднаної територіальної громади, в напрямку покращення якості та тривалості життя жителів громади, підвищити доступ населення до якісної медичної допомоги, модернізації та зміцнення матеріально-технічної бази закладів охорони здоров’я, оснащення їх необхідним медичним обладнанням, комп′ютерною технікою, автотранспортом, поліпшення умов праці працівників закладів первинної медико-санітарної допомоги.</w:t>
      </w:r>
    </w:p>
    <w:p w:rsidR="00084C97" w:rsidRPr="00A7661B" w:rsidRDefault="00084C97" w:rsidP="00084C97">
      <w:pPr>
        <w:numPr>
          <w:ilvl w:val="0"/>
          <w:numId w:val="10"/>
        </w:numPr>
        <w:spacing w:after="0" w:line="240" w:lineRule="auto"/>
        <w:contextualSpacing/>
        <w:jc w:val="center"/>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Основні завдання та заходи Програми</w:t>
      </w:r>
    </w:p>
    <w:p w:rsidR="00084C97" w:rsidRPr="00A7661B" w:rsidRDefault="00084C97" w:rsidP="00084C97">
      <w:pPr>
        <w:autoSpaceDE w:val="0"/>
        <w:autoSpaceDN w:val="0"/>
        <w:adjustRightInd w:val="0"/>
        <w:spacing w:after="0" w:line="240" w:lineRule="auto"/>
        <w:ind w:firstLine="360"/>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 xml:space="preserve">Медична допомога жителям об’єднаної територіальної громади є доступною. Проте є проблеми, які накопичувалися роками і потребують невідкладного вирішення шляхом додаткового фінансування з місцевого бюджету. </w:t>
      </w:r>
    </w:p>
    <w:p w:rsidR="00084C97" w:rsidRPr="00A7661B" w:rsidRDefault="00084C97" w:rsidP="00084C97">
      <w:pPr>
        <w:autoSpaceDE w:val="0"/>
        <w:autoSpaceDN w:val="0"/>
        <w:adjustRightInd w:val="0"/>
        <w:spacing w:after="0" w:line="240" w:lineRule="auto"/>
        <w:ind w:firstLine="360"/>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 xml:space="preserve">Оптимальним варіантом розв’язання проблем є: </w:t>
      </w:r>
    </w:p>
    <w:p w:rsidR="00084C97" w:rsidRPr="00A7661B" w:rsidRDefault="00084C97" w:rsidP="00084C97">
      <w:pPr>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sidRPr="00A7661B">
        <w:rPr>
          <w:rFonts w:ascii="Times New Roman" w:eastAsia="Times New Roman" w:hAnsi="Times New Roman"/>
          <w:sz w:val="24"/>
          <w:szCs w:val="24"/>
          <w:lang w:eastAsia="ru-RU"/>
        </w:rPr>
        <w:lastRenderedPageBreak/>
        <w:t xml:space="preserve">пріоритетний розвиток первинної медико-санітарної допомоги на засадах сімейної медицини; </w:t>
      </w:r>
    </w:p>
    <w:p w:rsidR="00084C97" w:rsidRPr="00A7661B" w:rsidRDefault="00084C97" w:rsidP="00084C97">
      <w:pPr>
        <w:numPr>
          <w:ilvl w:val="0"/>
          <w:numId w:val="11"/>
        </w:numPr>
        <w:autoSpaceDE w:val="0"/>
        <w:autoSpaceDN w:val="0"/>
        <w:adjustRightInd w:val="0"/>
        <w:spacing w:after="0" w:line="240" w:lineRule="auto"/>
        <w:ind w:hanging="357"/>
        <w:jc w:val="both"/>
        <w:rPr>
          <w:rFonts w:ascii="Times New Roman" w:eastAsia="Times New Roman" w:hAnsi="Times New Roman"/>
          <w:sz w:val="24"/>
          <w:szCs w:val="24"/>
          <w:lang w:eastAsia="ru-RU"/>
        </w:rPr>
      </w:pPr>
      <w:r w:rsidRPr="00A7661B">
        <w:rPr>
          <w:rFonts w:ascii="Times New Roman" w:eastAsia="Times New Roman" w:hAnsi="Times New Roman"/>
          <w:sz w:val="24"/>
          <w:szCs w:val="24"/>
          <w:lang w:eastAsia="ru-RU"/>
        </w:rPr>
        <w:t xml:space="preserve">удосконалення матеріально-технічної бази охорони здоров’я відповідно до світових стандартів, запровадження правових, економічних, управлінських механізмів, забезпечення конституційних прав громадян на охорону здоров’я; </w:t>
      </w:r>
    </w:p>
    <w:p w:rsidR="00084C97" w:rsidRPr="00A7661B" w:rsidRDefault="00084C97" w:rsidP="00084C97">
      <w:pPr>
        <w:numPr>
          <w:ilvl w:val="0"/>
          <w:numId w:val="11"/>
        </w:numPr>
        <w:autoSpaceDE w:val="0"/>
        <w:autoSpaceDN w:val="0"/>
        <w:adjustRightInd w:val="0"/>
        <w:spacing w:after="0" w:line="240" w:lineRule="auto"/>
        <w:ind w:hanging="357"/>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 xml:space="preserve">залучення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 захворювань; </w:t>
      </w:r>
    </w:p>
    <w:p w:rsidR="00084C97" w:rsidRPr="00A7661B" w:rsidRDefault="00084C97" w:rsidP="00084C97">
      <w:pPr>
        <w:numPr>
          <w:ilvl w:val="0"/>
          <w:numId w:val="11"/>
        </w:numPr>
        <w:shd w:val="clear" w:color="auto" w:fill="FFFFFF"/>
        <w:spacing w:after="0" w:line="240" w:lineRule="auto"/>
        <w:ind w:hanging="357"/>
        <w:jc w:val="both"/>
        <w:outlineLvl w:val="1"/>
        <w:rPr>
          <w:rFonts w:ascii="Times New Roman" w:eastAsia="Times New Roman" w:hAnsi="Times New Roman"/>
          <w:bCs/>
          <w:sz w:val="24"/>
          <w:szCs w:val="24"/>
          <w:lang w:val="uk-UA" w:eastAsia="uk-UA"/>
        </w:rPr>
      </w:pPr>
      <w:r w:rsidRPr="00A7661B">
        <w:rPr>
          <w:rFonts w:ascii="Times New Roman" w:eastAsia="Times New Roman" w:hAnsi="Times New Roman"/>
          <w:bCs/>
          <w:sz w:val="24"/>
          <w:szCs w:val="24"/>
          <w:lang w:val="uk-UA" w:eastAsia="uk-UA"/>
        </w:rPr>
        <w:t xml:space="preserve">поліпшення медичної допомоги вразливим верствам населення та жителям громади, у тому числі через </w:t>
      </w:r>
      <w:r w:rsidRPr="00A7661B">
        <w:rPr>
          <w:rFonts w:ascii="Times New Roman" w:eastAsia="Times New Roman" w:hAnsi="Times New Roman"/>
          <w:bCs/>
          <w:sz w:val="24"/>
          <w:szCs w:val="24"/>
          <w:shd w:val="clear" w:color="auto" w:fill="FFFFFF"/>
          <w:lang w:val="uk-UA" w:eastAsia="uk-UA"/>
        </w:rPr>
        <w:t>безоплатний або пільговий відпуск лікарських засобів за рецептами лікарів у разі амбулаторного лікування згідно з вимогами постанови Кабінету міністрів України від 17.08.1998 №1303 «</w:t>
      </w:r>
      <w:r w:rsidRPr="00A7661B">
        <w:rPr>
          <w:rFonts w:ascii="Times New Roman" w:eastAsia="Times New Roman" w:hAnsi="Times New Roman"/>
          <w:sz w:val="24"/>
          <w:szCs w:val="24"/>
          <w:lang w:val="uk-UA" w:eastAsia="uk-UA"/>
        </w:rPr>
        <w:t>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r w:rsidRPr="00A7661B">
        <w:rPr>
          <w:rFonts w:ascii="Times New Roman" w:eastAsia="Times New Roman" w:hAnsi="Times New Roman"/>
          <w:bCs/>
          <w:sz w:val="24"/>
          <w:szCs w:val="24"/>
          <w:lang w:val="uk-UA" w:eastAsia="uk-UA"/>
        </w:rPr>
        <w:t>»;</w:t>
      </w:r>
    </w:p>
    <w:p w:rsidR="00084C97" w:rsidRPr="00A7661B" w:rsidRDefault="00084C97" w:rsidP="00084C97">
      <w:pPr>
        <w:numPr>
          <w:ilvl w:val="0"/>
          <w:numId w:val="11"/>
        </w:numPr>
        <w:shd w:val="clear" w:color="auto" w:fill="FFFFFF"/>
        <w:spacing w:after="0" w:line="240" w:lineRule="auto"/>
        <w:ind w:hanging="357"/>
        <w:jc w:val="both"/>
        <w:outlineLvl w:val="1"/>
        <w:rPr>
          <w:rFonts w:ascii="Times New Roman" w:eastAsia="Times New Roman" w:hAnsi="Times New Roman"/>
          <w:bCs/>
          <w:sz w:val="24"/>
          <w:szCs w:val="24"/>
          <w:lang w:val="uk-UA" w:eastAsia="uk-UA"/>
        </w:rPr>
      </w:pPr>
      <w:r w:rsidRPr="00A7661B">
        <w:rPr>
          <w:rFonts w:ascii="Times New Roman" w:eastAsia="Times New Roman" w:hAnsi="Times New Roman"/>
          <w:bCs/>
          <w:sz w:val="24"/>
          <w:szCs w:val="24"/>
          <w:lang w:val="uk-UA" w:eastAsia="uk-UA"/>
        </w:rPr>
        <w:t>забезпечення населення ефективними, безпечними і якісними лікарськими засобами та виробами медичного призначення;</w:t>
      </w:r>
    </w:p>
    <w:p w:rsidR="00084C97" w:rsidRPr="00A7661B" w:rsidRDefault="00084C97" w:rsidP="00084C97">
      <w:pPr>
        <w:numPr>
          <w:ilvl w:val="0"/>
          <w:numId w:val="11"/>
        </w:numPr>
        <w:autoSpaceDE w:val="0"/>
        <w:autoSpaceDN w:val="0"/>
        <w:adjustRightInd w:val="0"/>
        <w:spacing w:after="0" w:line="240" w:lineRule="auto"/>
        <w:ind w:hanging="357"/>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 xml:space="preserve">поліпшення стану здоров’я всіх верств населення, зниження рівня захворюваності, інвалідності, смертності, продовження активного довголіття і тривалості життя; </w:t>
      </w:r>
    </w:p>
    <w:p w:rsidR="00084C97" w:rsidRPr="00A7661B" w:rsidRDefault="00084C97" w:rsidP="00084C97">
      <w:pPr>
        <w:numPr>
          <w:ilvl w:val="0"/>
          <w:numId w:val="11"/>
        </w:numPr>
        <w:autoSpaceDE w:val="0"/>
        <w:autoSpaceDN w:val="0"/>
        <w:adjustRightInd w:val="0"/>
        <w:spacing w:after="0" w:line="240" w:lineRule="auto"/>
        <w:ind w:hanging="357"/>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 xml:space="preserve">підвищення ефективності використання наявних кадрових, фінансових та матеріальних ресурсів охорони здоров’я; </w:t>
      </w:r>
    </w:p>
    <w:p w:rsidR="00084C97" w:rsidRPr="00A7661B" w:rsidRDefault="00084C97" w:rsidP="00084C97">
      <w:pPr>
        <w:numPr>
          <w:ilvl w:val="0"/>
          <w:numId w:val="11"/>
        </w:numPr>
        <w:autoSpaceDE w:val="0"/>
        <w:autoSpaceDN w:val="0"/>
        <w:adjustRightInd w:val="0"/>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 xml:space="preserve">створення сучасної системи інформаційного забезпечення у сфері охорони здоров’я; </w:t>
      </w:r>
    </w:p>
    <w:p w:rsidR="00084C97" w:rsidRPr="00A7661B" w:rsidRDefault="00084C97" w:rsidP="00084C97">
      <w:pPr>
        <w:numPr>
          <w:ilvl w:val="0"/>
          <w:numId w:val="11"/>
        </w:numPr>
        <w:autoSpaceDE w:val="0"/>
        <w:autoSpaceDN w:val="0"/>
        <w:adjustRightInd w:val="0"/>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 xml:space="preserve">удосконалення інноваційної політики в сфері охорони здоров’я; </w:t>
      </w:r>
    </w:p>
    <w:p w:rsidR="00084C97" w:rsidRPr="00A7661B" w:rsidRDefault="00084C97" w:rsidP="00084C97">
      <w:pPr>
        <w:numPr>
          <w:ilvl w:val="0"/>
          <w:numId w:val="11"/>
        </w:numPr>
        <w:autoSpaceDE w:val="0"/>
        <w:autoSpaceDN w:val="0"/>
        <w:adjustRightInd w:val="0"/>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 xml:space="preserve"> впровадження системи персоніфікованого електронного реєстру громадян та сучасних інформаційних і телемедичних технологій в діяльності первинної медико-санітарної допомоги. </w:t>
      </w:r>
    </w:p>
    <w:p w:rsidR="00084C97" w:rsidRPr="00A7661B" w:rsidRDefault="00084C97" w:rsidP="00084C97">
      <w:pPr>
        <w:autoSpaceDE w:val="0"/>
        <w:autoSpaceDN w:val="0"/>
        <w:adjustRightInd w:val="0"/>
        <w:spacing w:after="0" w:line="240" w:lineRule="auto"/>
        <w:ind w:firstLine="360"/>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 xml:space="preserve">Основними завданнями функціонування та розвитку первинної медико-санітарної допомоги населенню </w:t>
      </w:r>
      <w:r w:rsidRPr="00A7661B">
        <w:rPr>
          <w:rFonts w:ascii="Times New Roman" w:eastAsia="Times New Roman" w:hAnsi="Times New Roman"/>
          <w:sz w:val="24"/>
          <w:szCs w:val="24"/>
          <w:lang w:val="uk-UA" w:eastAsia="ru-RU"/>
        </w:rPr>
        <w:t>Зеленодольської міської ради</w:t>
      </w:r>
      <w:r w:rsidRPr="00A7661B">
        <w:rPr>
          <w:rFonts w:ascii="Times New Roman" w:eastAsia="Times New Roman" w:hAnsi="Times New Roman"/>
          <w:sz w:val="24"/>
          <w:szCs w:val="24"/>
          <w:lang w:eastAsia="ru-RU"/>
        </w:rPr>
        <w:t xml:space="preserve"> на </w:t>
      </w:r>
      <w:r w:rsidRPr="00A7661B">
        <w:rPr>
          <w:rFonts w:ascii="Times New Roman" w:eastAsia="Times New Roman" w:hAnsi="Times New Roman"/>
          <w:sz w:val="24"/>
          <w:szCs w:val="24"/>
          <w:lang w:val="uk-UA" w:eastAsia="ru-RU"/>
        </w:rPr>
        <w:t>2018 рік</w:t>
      </w:r>
      <w:r w:rsidRPr="00A7661B">
        <w:rPr>
          <w:rFonts w:ascii="Times New Roman" w:eastAsia="Times New Roman" w:hAnsi="Times New Roman"/>
          <w:sz w:val="24"/>
          <w:szCs w:val="24"/>
          <w:lang w:eastAsia="ru-RU"/>
        </w:rPr>
        <w:t xml:space="preserve"> є:</w:t>
      </w:r>
    </w:p>
    <w:p w:rsidR="00084C97" w:rsidRPr="00A7661B" w:rsidRDefault="00084C97" w:rsidP="00084C97">
      <w:pPr>
        <w:numPr>
          <w:ilvl w:val="0"/>
          <w:numId w:val="11"/>
        </w:numPr>
        <w:autoSpaceDE w:val="0"/>
        <w:autoSpaceDN w:val="0"/>
        <w:adjustRightInd w:val="0"/>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 xml:space="preserve">збереження і покращення здоров'я населення; </w:t>
      </w:r>
    </w:p>
    <w:p w:rsidR="00084C97" w:rsidRPr="00A7661B" w:rsidRDefault="00084C97" w:rsidP="00084C97">
      <w:pPr>
        <w:numPr>
          <w:ilvl w:val="0"/>
          <w:numId w:val="11"/>
        </w:numPr>
        <w:autoSpaceDE w:val="0"/>
        <w:autoSpaceDN w:val="0"/>
        <w:adjustRightInd w:val="0"/>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 xml:space="preserve">гарантована доступність і якість кваліфікованої медичної допомоги; </w:t>
      </w:r>
    </w:p>
    <w:p w:rsidR="00084C97" w:rsidRPr="00A7661B" w:rsidRDefault="00084C97" w:rsidP="00084C97">
      <w:pPr>
        <w:numPr>
          <w:ilvl w:val="0"/>
          <w:numId w:val="11"/>
        </w:numPr>
        <w:autoSpaceDE w:val="0"/>
        <w:autoSpaceDN w:val="0"/>
        <w:adjustRightInd w:val="0"/>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 xml:space="preserve">будівництво, реконструкція, проведення ремонту, оснащення обладнанням, автотранспортом і засобами зв’язку та створення умов для заохочення медичного персоналу та випускників медичних освітніх закладів до проживання та професійної діяльності у міській та сільській місцевості; </w:t>
      </w:r>
    </w:p>
    <w:p w:rsidR="00084C97" w:rsidRPr="00A7661B" w:rsidRDefault="00084C97" w:rsidP="00084C97">
      <w:pPr>
        <w:numPr>
          <w:ilvl w:val="0"/>
          <w:numId w:val="11"/>
        </w:numPr>
        <w:autoSpaceDE w:val="0"/>
        <w:autoSpaceDN w:val="0"/>
        <w:adjustRightInd w:val="0"/>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удосконалення організації медичної допомоги, пріоритетний розвиток первинної медико-санітарної допомоги, у тому числі шляхом забезпечення належного фінансування поточного утримання центру первинної медико-санітарної допомоги;</w:t>
      </w:r>
    </w:p>
    <w:p w:rsidR="00084C97" w:rsidRPr="00A7661B" w:rsidRDefault="00084C97" w:rsidP="00084C97">
      <w:pPr>
        <w:numPr>
          <w:ilvl w:val="0"/>
          <w:numId w:val="11"/>
        </w:numPr>
        <w:autoSpaceDE w:val="0"/>
        <w:autoSpaceDN w:val="0"/>
        <w:adjustRightInd w:val="0"/>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 xml:space="preserve"> </w:t>
      </w:r>
      <w:r w:rsidRPr="00A7661B">
        <w:rPr>
          <w:rFonts w:ascii="Times New Roman" w:eastAsia="Times New Roman" w:hAnsi="Times New Roman"/>
          <w:sz w:val="24"/>
          <w:szCs w:val="24"/>
          <w:lang w:eastAsia="ru-RU"/>
        </w:rPr>
        <w:t>підвищення рівня санітарної культури населення, формування здорового способу життя</w:t>
      </w:r>
      <w:r w:rsidRPr="00A7661B">
        <w:rPr>
          <w:rFonts w:ascii="Times New Roman" w:eastAsia="Times New Roman" w:hAnsi="Times New Roman"/>
          <w:sz w:val="24"/>
          <w:szCs w:val="24"/>
          <w:lang w:val="uk-UA" w:eastAsia="ru-RU"/>
        </w:rPr>
        <w:t>;</w:t>
      </w:r>
      <w:r w:rsidRPr="00A7661B">
        <w:rPr>
          <w:rFonts w:ascii="Times New Roman" w:eastAsia="Times New Roman" w:hAnsi="Times New Roman"/>
          <w:sz w:val="24"/>
          <w:szCs w:val="24"/>
          <w:lang w:eastAsia="ru-RU"/>
        </w:rPr>
        <w:t xml:space="preserve"> </w:t>
      </w:r>
    </w:p>
    <w:p w:rsidR="00084C97" w:rsidRPr="00A7661B" w:rsidRDefault="00084C97" w:rsidP="00084C97">
      <w:pPr>
        <w:numPr>
          <w:ilvl w:val="0"/>
          <w:numId w:val="11"/>
        </w:numPr>
        <w:autoSpaceDE w:val="0"/>
        <w:autoSpaceDN w:val="0"/>
        <w:adjustRightInd w:val="0"/>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удосконалення механізмів фінансування закладів охорони здоров'я;</w:t>
      </w:r>
    </w:p>
    <w:p w:rsidR="00084C97" w:rsidRPr="00A7661B" w:rsidRDefault="00084C97" w:rsidP="00084C97">
      <w:pPr>
        <w:numPr>
          <w:ilvl w:val="0"/>
          <w:numId w:val="11"/>
        </w:numPr>
        <w:autoSpaceDE w:val="0"/>
        <w:autoSpaceDN w:val="0"/>
        <w:adjustRightInd w:val="0"/>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придбання технічних засобів та інших засобів реабілітації інвалідів та дітей-інвалідів (калоприймачі та підгузки);</w:t>
      </w:r>
    </w:p>
    <w:p w:rsidR="00084C97" w:rsidRPr="00A7661B" w:rsidRDefault="00084C97" w:rsidP="00084C97">
      <w:pPr>
        <w:numPr>
          <w:ilvl w:val="0"/>
          <w:numId w:val="11"/>
        </w:numPr>
        <w:autoSpaceDE w:val="0"/>
        <w:autoSpaceDN w:val="0"/>
        <w:adjustRightInd w:val="0"/>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забезпечення відшкодування  вартості лікарських засобів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від 17.08.1998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згідно з яким безоплатно або на пільгових умовах відпускаються лікарські засоби включені до Національного переліку основних лікарських засобів відповідно до абзацу другого пункту 1 постанови КМУ від 17.08.1998 р. №1303;</w:t>
      </w:r>
    </w:p>
    <w:p w:rsidR="00084C97" w:rsidRPr="00A7661B" w:rsidRDefault="00084C97" w:rsidP="00084C97">
      <w:pPr>
        <w:numPr>
          <w:ilvl w:val="0"/>
          <w:numId w:val="11"/>
        </w:numPr>
        <w:autoSpaceDE w:val="0"/>
        <w:autoSpaceDN w:val="0"/>
        <w:adjustRightInd w:val="0"/>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забезпечення консультування та безкоштовного тестування на ВІЛ для загального населення та представників уразливих груп;</w:t>
      </w:r>
    </w:p>
    <w:p w:rsidR="00084C97" w:rsidRPr="00A7661B" w:rsidRDefault="00084C97" w:rsidP="00084C97">
      <w:pPr>
        <w:numPr>
          <w:ilvl w:val="0"/>
          <w:numId w:val="11"/>
        </w:numPr>
        <w:autoSpaceDE w:val="0"/>
        <w:autoSpaceDN w:val="0"/>
        <w:adjustRightInd w:val="0"/>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забезпечення надання якісної медичної допомоги;</w:t>
      </w:r>
    </w:p>
    <w:p w:rsidR="00084C97" w:rsidRPr="00A7661B" w:rsidRDefault="00084C97" w:rsidP="00084C97">
      <w:pPr>
        <w:numPr>
          <w:ilvl w:val="0"/>
          <w:numId w:val="11"/>
        </w:numPr>
        <w:autoSpaceDE w:val="0"/>
        <w:autoSpaceDN w:val="0"/>
        <w:adjustRightInd w:val="0"/>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забезпечення адаптованими молочними сумішами дітей першого року життя, народжених ВІЛ-інфікованими матерями;</w:t>
      </w:r>
    </w:p>
    <w:p w:rsidR="00084C97" w:rsidRPr="00A7661B" w:rsidRDefault="00084C97" w:rsidP="00084C97">
      <w:pPr>
        <w:numPr>
          <w:ilvl w:val="0"/>
          <w:numId w:val="11"/>
        </w:numPr>
        <w:autoSpaceDE w:val="0"/>
        <w:autoSpaceDN w:val="0"/>
        <w:adjustRightInd w:val="0"/>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безкоштовне проведення флюорографічного обстеження, туберкулінодіагностики, вакцинації дітей;</w:t>
      </w:r>
    </w:p>
    <w:p w:rsidR="00084C97" w:rsidRPr="00A7661B" w:rsidRDefault="00084C97" w:rsidP="00084C97">
      <w:pPr>
        <w:numPr>
          <w:ilvl w:val="0"/>
          <w:numId w:val="11"/>
        </w:numPr>
        <w:autoSpaceDE w:val="0"/>
        <w:autoSpaceDN w:val="0"/>
        <w:adjustRightInd w:val="0"/>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lastRenderedPageBreak/>
        <w:t>забезпечення хворих нефрологічного профілю необхідними медикаментами (препарат Мірцера 50мкг);</w:t>
      </w:r>
    </w:p>
    <w:p w:rsidR="00084C97" w:rsidRPr="00A7661B" w:rsidRDefault="00084C97" w:rsidP="00084C97">
      <w:pPr>
        <w:numPr>
          <w:ilvl w:val="0"/>
          <w:numId w:val="11"/>
        </w:numPr>
        <w:autoSpaceDE w:val="0"/>
        <w:autoSpaceDN w:val="0"/>
        <w:adjustRightInd w:val="0"/>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 xml:space="preserve">стимулювання медичних працівників для роботи в сільській місцевості. </w:t>
      </w:r>
    </w:p>
    <w:p w:rsidR="00084C97" w:rsidRPr="00A7661B" w:rsidRDefault="00084C97" w:rsidP="00084C97">
      <w:pPr>
        <w:autoSpaceDE w:val="0"/>
        <w:autoSpaceDN w:val="0"/>
        <w:adjustRightInd w:val="0"/>
        <w:spacing w:after="0" w:line="240" w:lineRule="auto"/>
        <w:ind w:firstLine="360"/>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Виконання програми д</w:t>
      </w:r>
      <w:r w:rsidRPr="00A7661B">
        <w:rPr>
          <w:rFonts w:ascii="Times New Roman" w:eastAsia="Times New Roman" w:hAnsi="Times New Roman"/>
          <w:sz w:val="24"/>
          <w:szCs w:val="24"/>
          <w:lang w:val="uk-UA" w:eastAsia="ru-RU"/>
        </w:rPr>
        <w:t>асть</w:t>
      </w:r>
      <w:r w:rsidRPr="00A7661B">
        <w:rPr>
          <w:rFonts w:ascii="Times New Roman" w:eastAsia="Times New Roman" w:hAnsi="Times New Roman"/>
          <w:sz w:val="24"/>
          <w:szCs w:val="24"/>
          <w:lang w:eastAsia="ru-RU"/>
        </w:rPr>
        <w:t xml:space="preserve"> змогу: </w:t>
      </w:r>
    </w:p>
    <w:p w:rsidR="00084C97" w:rsidRPr="00A7661B" w:rsidRDefault="00084C97" w:rsidP="00084C97">
      <w:pPr>
        <w:numPr>
          <w:ilvl w:val="0"/>
          <w:numId w:val="11"/>
        </w:numPr>
        <w:autoSpaceDE w:val="0"/>
        <w:autoSpaceDN w:val="0"/>
        <w:adjustRightInd w:val="0"/>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 xml:space="preserve">підвищити ефективність роботи закладів охорони здоров’я з метою подолання несприятливих демографічних тенденцій; </w:t>
      </w:r>
    </w:p>
    <w:p w:rsidR="00084C97" w:rsidRPr="00A7661B" w:rsidRDefault="00084C97" w:rsidP="00084C97">
      <w:pPr>
        <w:numPr>
          <w:ilvl w:val="0"/>
          <w:numId w:val="11"/>
        </w:numPr>
        <w:autoSpaceDE w:val="0"/>
        <w:autoSpaceDN w:val="0"/>
        <w:adjustRightInd w:val="0"/>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збільшити питому вагу медичної допомоги, що надається: лікарями загальної практики – сімейними лікарями – щороку на 7 – 10%;</w:t>
      </w:r>
    </w:p>
    <w:p w:rsidR="00084C97" w:rsidRPr="00A7661B" w:rsidRDefault="00084C97" w:rsidP="00084C97">
      <w:pPr>
        <w:numPr>
          <w:ilvl w:val="0"/>
          <w:numId w:val="11"/>
        </w:numPr>
        <w:autoSpaceDE w:val="0"/>
        <w:autoSpaceDN w:val="0"/>
        <w:adjustRightInd w:val="0"/>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 xml:space="preserve">сформувати систему надання населенню високоякісної медичної допомоги на засадах сімейної медицини; </w:t>
      </w:r>
    </w:p>
    <w:p w:rsidR="00084C97" w:rsidRPr="00A7661B" w:rsidRDefault="00084C97" w:rsidP="00084C97">
      <w:pPr>
        <w:numPr>
          <w:ilvl w:val="0"/>
          <w:numId w:val="11"/>
        </w:numPr>
        <w:autoSpaceDE w:val="0"/>
        <w:autoSpaceDN w:val="0"/>
        <w:adjustRightInd w:val="0"/>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створити умови для реалізації принципу організації та координації лікарем загальної практики – сімейним лікарем – скерування для надання пацієнтам вторинної спеціалізованої та стаціонарної медичної допомоги;</w:t>
      </w:r>
    </w:p>
    <w:p w:rsidR="00084C97" w:rsidRPr="00A7661B" w:rsidRDefault="00084C97" w:rsidP="00084C97">
      <w:pPr>
        <w:numPr>
          <w:ilvl w:val="0"/>
          <w:numId w:val="11"/>
        </w:numPr>
        <w:autoSpaceDE w:val="0"/>
        <w:autoSpaceDN w:val="0"/>
        <w:adjustRightInd w:val="0"/>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забезпечення збереження та подальше зміцнення матеріально-технічної бази, її модернізація;</w:t>
      </w:r>
    </w:p>
    <w:p w:rsidR="00084C97" w:rsidRPr="00A7661B" w:rsidRDefault="00084C97" w:rsidP="00084C97">
      <w:pPr>
        <w:numPr>
          <w:ilvl w:val="0"/>
          <w:numId w:val="11"/>
        </w:numPr>
        <w:autoSpaceDE w:val="0"/>
        <w:autoSpaceDN w:val="0"/>
        <w:adjustRightInd w:val="0"/>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покращити оснащення закладів загальної практики – сімейної медицини відповідно рекомендованих табелів оснащення та нормативів.</w:t>
      </w:r>
    </w:p>
    <w:p w:rsidR="00084C97" w:rsidRPr="00A7661B" w:rsidRDefault="00084C97" w:rsidP="00084C97">
      <w:pPr>
        <w:numPr>
          <w:ilvl w:val="0"/>
          <w:numId w:val="10"/>
        </w:numPr>
        <w:spacing w:after="0" w:line="240" w:lineRule="auto"/>
        <w:contextualSpacing/>
        <w:jc w:val="center"/>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Фінансове забезпечення Програми</w:t>
      </w:r>
    </w:p>
    <w:p w:rsidR="00084C97" w:rsidRPr="00A7661B" w:rsidRDefault="00084C97" w:rsidP="00084C97">
      <w:pPr>
        <w:spacing w:after="0" w:line="240" w:lineRule="auto"/>
        <w:ind w:firstLine="360"/>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 xml:space="preserve">Фінансування Програми здійснюватиметься у межах асигнувань, передбачених на охорону здоров’я в </w:t>
      </w:r>
      <w:r w:rsidRPr="00A7661B">
        <w:rPr>
          <w:rFonts w:ascii="Times New Roman" w:eastAsia="Times New Roman" w:hAnsi="Times New Roman"/>
          <w:sz w:val="24"/>
          <w:szCs w:val="24"/>
          <w:lang w:val="uk-UA" w:eastAsia="ru-RU"/>
        </w:rPr>
        <w:t>міському</w:t>
      </w:r>
      <w:r w:rsidRPr="00A7661B">
        <w:rPr>
          <w:rFonts w:ascii="Times New Roman" w:eastAsia="Times New Roman" w:hAnsi="Times New Roman"/>
          <w:sz w:val="24"/>
          <w:szCs w:val="24"/>
          <w:lang w:eastAsia="ru-RU"/>
        </w:rPr>
        <w:t xml:space="preserve"> бюджеті, а також інших джерел, не заборонених чинним законодавством України. </w:t>
      </w:r>
    </w:p>
    <w:p w:rsidR="00084C97" w:rsidRPr="00A7661B" w:rsidRDefault="00084C97" w:rsidP="00084C97">
      <w:pPr>
        <w:spacing w:after="0" w:line="240" w:lineRule="auto"/>
        <w:ind w:firstLine="360"/>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Загальний обсяг фінансування Програми: 11136339,00 грн., у тому числі за рахунок: медичної субвенції з державного бюджету – 2626500,00грн., субвенції  з державного бюджету місцевим бюджетам на відшкодування вартості лікарських засобів для лікування окремих захворювань- 430939,00 грн., власного фінансового ресурсу міського бюджету – 8069800,00 грн., власних надходжень закладу охорони здоров’я  – 9100,00грн.</w:t>
      </w:r>
    </w:p>
    <w:p w:rsidR="00084C97" w:rsidRPr="00A7661B" w:rsidRDefault="00084C97" w:rsidP="00084C97">
      <w:pPr>
        <w:numPr>
          <w:ilvl w:val="0"/>
          <w:numId w:val="10"/>
        </w:numPr>
        <w:spacing w:after="0" w:line="240" w:lineRule="auto"/>
        <w:contextualSpacing/>
        <w:jc w:val="center"/>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Результативні показники виконання Програми</w:t>
      </w:r>
    </w:p>
    <w:tbl>
      <w:tblPr>
        <w:tblStyle w:val="1"/>
        <w:tblW w:w="9536" w:type="dxa"/>
        <w:shd w:val="clear" w:color="auto" w:fill="FFFFFF" w:themeFill="background1"/>
        <w:tblLayout w:type="fixed"/>
        <w:tblLook w:val="04A0" w:firstRow="1" w:lastRow="0" w:firstColumn="1" w:lastColumn="0" w:noHBand="0" w:noVBand="1"/>
      </w:tblPr>
      <w:tblGrid>
        <w:gridCol w:w="4077"/>
        <w:gridCol w:w="1134"/>
        <w:gridCol w:w="1134"/>
        <w:gridCol w:w="1134"/>
        <w:gridCol w:w="923"/>
        <w:gridCol w:w="1134"/>
      </w:tblGrid>
      <w:tr w:rsidR="00FA2540" w:rsidRPr="00A7661B" w:rsidTr="00FA2540">
        <w:tc>
          <w:tcPr>
            <w:tcW w:w="4077" w:type="dxa"/>
            <w:vMerge w:val="restart"/>
            <w:shd w:val="clear" w:color="auto" w:fill="FFFFFF" w:themeFill="background1"/>
          </w:tcPr>
          <w:p w:rsidR="00084C97" w:rsidRPr="00A7661B" w:rsidRDefault="00084C97" w:rsidP="00084C97">
            <w:pPr>
              <w:ind w:left="720"/>
              <w:contextualSpacing/>
              <w:rPr>
                <w:rFonts w:ascii="Times New Roman" w:hAnsi="Times New Roman"/>
                <w:sz w:val="24"/>
                <w:szCs w:val="24"/>
                <w:lang w:val="uk-UA"/>
              </w:rPr>
            </w:pPr>
            <w:r w:rsidRPr="00A7661B">
              <w:rPr>
                <w:rFonts w:ascii="Times New Roman" w:hAnsi="Times New Roman"/>
                <w:sz w:val="24"/>
                <w:szCs w:val="24"/>
                <w:lang w:val="uk-UA"/>
              </w:rPr>
              <w:t>Показники</w:t>
            </w:r>
          </w:p>
        </w:tc>
        <w:tc>
          <w:tcPr>
            <w:tcW w:w="1134" w:type="dxa"/>
            <w:vMerge w:val="restart"/>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2016 рік (факт)</w:t>
            </w:r>
          </w:p>
        </w:tc>
        <w:tc>
          <w:tcPr>
            <w:tcW w:w="1134" w:type="dxa"/>
            <w:vMerge w:val="restart"/>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2017 рік (факт)</w:t>
            </w:r>
          </w:p>
        </w:tc>
        <w:tc>
          <w:tcPr>
            <w:tcW w:w="1134" w:type="dxa"/>
            <w:vMerge w:val="restart"/>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2018 рік (прогноз)</w:t>
            </w:r>
          </w:p>
        </w:tc>
        <w:tc>
          <w:tcPr>
            <w:tcW w:w="2057" w:type="dxa"/>
            <w:gridSpan w:val="2"/>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Темпи приросту 2018-го року до базового періоду, %</w:t>
            </w:r>
          </w:p>
        </w:tc>
      </w:tr>
      <w:tr w:rsidR="00FA2540" w:rsidRPr="00A7661B" w:rsidTr="00FA2540">
        <w:tc>
          <w:tcPr>
            <w:tcW w:w="4077" w:type="dxa"/>
            <w:vMerge/>
            <w:shd w:val="clear" w:color="auto" w:fill="FFFFFF" w:themeFill="background1"/>
          </w:tcPr>
          <w:p w:rsidR="00084C97" w:rsidRPr="00A7661B" w:rsidRDefault="00084C97" w:rsidP="00084C97">
            <w:pPr>
              <w:jc w:val="center"/>
              <w:rPr>
                <w:rFonts w:ascii="Times New Roman" w:hAnsi="Times New Roman"/>
                <w:sz w:val="24"/>
                <w:szCs w:val="24"/>
                <w:lang w:val="uk-UA"/>
              </w:rPr>
            </w:pPr>
          </w:p>
        </w:tc>
        <w:tc>
          <w:tcPr>
            <w:tcW w:w="1134" w:type="dxa"/>
            <w:vMerge/>
            <w:shd w:val="clear" w:color="auto" w:fill="FFFFFF" w:themeFill="background1"/>
          </w:tcPr>
          <w:p w:rsidR="00084C97" w:rsidRPr="00A7661B" w:rsidRDefault="00084C97" w:rsidP="00084C97">
            <w:pPr>
              <w:jc w:val="center"/>
              <w:rPr>
                <w:rFonts w:ascii="Times New Roman" w:hAnsi="Times New Roman"/>
                <w:sz w:val="24"/>
                <w:szCs w:val="24"/>
                <w:lang w:val="uk-UA"/>
              </w:rPr>
            </w:pPr>
          </w:p>
        </w:tc>
        <w:tc>
          <w:tcPr>
            <w:tcW w:w="1134" w:type="dxa"/>
            <w:vMerge/>
            <w:shd w:val="clear" w:color="auto" w:fill="FFFFFF" w:themeFill="background1"/>
          </w:tcPr>
          <w:p w:rsidR="00084C97" w:rsidRPr="00A7661B" w:rsidRDefault="00084C97" w:rsidP="00084C97">
            <w:pPr>
              <w:jc w:val="center"/>
              <w:rPr>
                <w:rFonts w:ascii="Times New Roman" w:hAnsi="Times New Roman"/>
                <w:sz w:val="24"/>
                <w:szCs w:val="24"/>
                <w:lang w:val="uk-UA"/>
              </w:rPr>
            </w:pPr>
          </w:p>
        </w:tc>
        <w:tc>
          <w:tcPr>
            <w:tcW w:w="1134" w:type="dxa"/>
            <w:vMerge/>
            <w:shd w:val="clear" w:color="auto" w:fill="FFFFFF" w:themeFill="background1"/>
          </w:tcPr>
          <w:p w:rsidR="00084C97" w:rsidRPr="00A7661B" w:rsidRDefault="00084C97" w:rsidP="00084C97">
            <w:pPr>
              <w:jc w:val="center"/>
              <w:rPr>
                <w:rFonts w:ascii="Times New Roman" w:hAnsi="Times New Roman"/>
                <w:sz w:val="24"/>
                <w:szCs w:val="24"/>
                <w:lang w:val="uk-UA"/>
              </w:rPr>
            </w:pPr>
          </w:p>
        </w:tc>
        <w:tc>
          <w:tcPr>
            <w:tcW w:w="923"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2016 рік</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2017 рік</w:t>
            </w:r>
          </w:p>
        </w:tc>
      </w:tr>
      <w:tr w:rsidR="00FA2540" w:rsidRPr="00A7661B" w:rsidTr="00FA2540">
        <w:tc>
          <w:tcPr>
            <w:tcW w:w="4077" w:type="dxa"/>
            <w:shd w:val="clear" w:color="auto" w:fill="FFFFFF" w:themeFill="background1"/>
          </w:tcPr>
          <w:p w:rsidR="00084C97" w:rsidRPr="00A7661B" w:rsidRDefault="00084C97" w:rsidP="00084C97">
            <w:pPr>
              <w:rPr>
                <w:rFonts w:ascii="Times New Roman" w:hAnsi="Times New Roman"/>
                <w:sz w:val="24"/>
                <w:szCs w:val="24"/>
                <w:lang w:val="uk-UA"/>
              </w:rPr>
            </w:pPr>
            <w:r w:rsidRPr="00A7661B">
              <w:rPr>
                <w:rFonts w:ascii="Times New Roman" w:hAnsi="Times New Roman"/>
                <w:sz w:val="24"/>
                <w:szCs w:val="24"/>
                <w:lang w:val="uk-UA"/>
              </w:rPr>
              <w:t>Кількість пролікованих хворих, осіб</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38489</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66795</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59188</w:t>
            </w:r>
          </w:p>
        </w:tc>
        <w:tc>
          <w:tcPr>
            <w:tcW w:w="923"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+53,8</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+4,7</w:t>
            </w:r>
          </w:p>
        </w:tc>
      </w:tr>
      <w:tr w:rsidR="00FA2540" w:rsidRPr="00A7661B" w:rsidTr="00FA2540">
        <w:tc>
          <w:tcPr>
            <w:tcW w:w="4077" w:type="dxa"/>
            <w:shd w:val="clear" w:color="auto" w:fill="FFFFFF" w:themeFill="background1"/>
          </w:tcPr>
          <w:p w:rsidR="00084C97" w:rsidRPr="00A7661B" w:rsidRDefault="00084C97" w:rsidP="00084C97">
            <w:pPr>
              <w:rPr>
                <w:rFonts w:ascii="Times New Roman" w:hAnsi="Times New Roman"/>
                <w:sz w:val="24"/>
                <w:szCs w:val="24"/>
                <w:lang w:val="uk-UA"/>
              </w:rPr>
            </w:pPr>
            <w:r w:rsidRPr="00A7661B">
              <w:rPr>
                <w:rFonts w:ascii="Times New Roman" w:hAnsi="Times New Roman"/>
                <w:sz w:val="24"/>
                <w:szCs w:val="24"/>
                <w:lang w:val="uk-UA"/>
              </w:rPr>
              <w:t>Кількість громадян охоплених профілактичними щепленнями, осіб</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652</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1509</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1920</w:t>
            </w:r>
          </w:p>
        </w:tc>
        <w:tc>
          <w:tcPr>
            <w:tcW w:w="923"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+194,5</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+62,8</w:t>
            </w:r>
          </w:p>
        </w:tc>
      </w:tr>
      <w:tr w:rsidR="00FA2540" w:rsidRPr="00A7661B" w:rsidTr="00FA2540">
        <w:tc>
          <w:tcPr>
            <w:tcW w:w="4077" w:type="dxa"/>
            <w:shd w:val="clear" w:color="auto" w:fill="FFFFFF" w:themeFill="background1"/>
          </w:tcPr>
          <w:p w:rsidR="00084C97" w:rsidRPr="00A7661B" w:rsidRDefault="00084C97" w:rsidP="00084C97">
            <w:pPr>
              <w:rPr>
                <w:rFonts w:ascii="Times New Roman" w:hAnsi="Times New Roman"/>
                <w:sz w:val="24"/>
                <w:szCs w:val="24"/>
                <w:lang w:val="uk-UA"/>
              </w:rPr>
            </w:pPr>
            <w:r w:rsidRPr="00A7661B">
              <w:rPr>
                <w:rFonts w:ascii="Times New Roman" w:hAnsi="Times New Roman"/>
                <w:sz w:val="24"/>
                <w:szCs w:val="24"/>
                <w:lang w:val="uk-UA"/>
              </w:rPr>
              <w:t>Обсяг фінансування (закупівля туберкуліну), грн..</w:t>
            </w:r>
          </w:p>
        </w:tc>
        <w:tc>
          <w:tcPr>
            <w:tcW w:w="1134" w:type="dxa"/>
            <w:shd w:val="clear" w:color="auto" w:fill="FFFFFF" w:themeFill="background1"/>
          </w:tcPr>
          <w:p w:rsidR="00084C97" w:rsidRPr="00A7661B" w:rsidRDefault="00084C97" w:rsidP="00084C97">
            <w:pPr>
              <w:jc w:val="center"/>
              <w:rPr>
                <w:rFonts w:ascii="Times New Roman" w:hAnsi="Times New Roman"/>
                <w:lang w:val="uk-UA"/>
              </w:rPr>
            </w:pPr>
            <w:r w:rsidRPr="00A7661B">
              <w:rPr>
                <w:rFonts w:ascii="Times New Roman" w:hAnsi="Times New Roman"/>
                <w:lang w:val="uk-UA"/>
              </w:rPr>
              <w:t>58834,16</w:t>
            </w:r>
          </w:p>
        </w:tc>
        <w:tc>
          <w:tcPr>
            <w:tcW w:w="1134" w:type="dxa"/>
            <w:shd w:val="clear" w:color="auto" w:fill="FFFFFF" w:themeFill="background1"/>
          </w:tcPr>
          <w:p w:rsidR="00084C97" w:rsidRPr="00A7661B" w:rsidRDefault="00084C97" w:rsidP="00084C97">
            <w:pPr>
              <w:jc w:val="center"/>
              <w:rPr>
                <w:rFonts w:ascii="Times New Roman" w:hAnsi="Times New Roman"/>
                <w:lang w:val="uk-UA"/>
              </w:rPr>
            </w:pPr>
            <w:r w:rsidRPr="00A7661B">
              <w:rPr>
                <w:rFonts w:ascii="Times New Roman" w:hAnsi="Times New Roman"/>
                <w:lang w:val="uk-UA"/>
              </w:rPr>
              <w:t>84865,90</w:t>
            </w:r>
          </w:p>
        </w:tc>
        <w:tc>
          <w:tcPr>
            <w:tcW w:w="1134" w:type="dxa"/>
            <w:shd w:val="clear" w:color="auto" w:fill="FFFFFF" w:themeFill="background1"/>
          </w:tcPr>
          <w:p w:rsidR="00084C97" w:rsidRPr="00A7661B" w:rsidRDefault="00084C97" w:rsidP="00084C97">
            <w:pPr>
              <w:jc w:val="center"/>
              <w:rPr>
                <w:rFonts w:ascii="Times New Roman" w:hAnsi="Times New Roman"/>
                <w:lang w:val="uk-UA"/>
              </w:rPr>
            </w:pPr>
            <w:r w:rsidRPr="00A7661B">
              <w:rPr>
                <w:rFonts w:ascii="Times New Roman" w:hAnsi="Times New Roman"/>
                <w:lang w:val="uk-UA"/>
              </w:rPr>
              <w:t>88000,00</w:t>
            </w:r>
          </w:p>
        </w:tc>
        <w:tc>
          <w:tcPr>
            <w:tcW w:w="923" w:type="dxa"/>
            <w:shd w:val="clear" w:color="auto" w:fill="FFFFFF" w:themeFill="background1"/>
          </w:tcPr>
          <w:p w:rsidR="00084C97" w:rsidRPr="00A7661B" w:rsidRDefault="00084C97" w:rsidP="00084C97">
            <w:pPr>
              <w:jc w:val="center"/>
              <w:rPr>
                <w:rFonts w:ascii="Times New Roman" w:hAnsi="Times New Roman"/>
                <w:lang w:val="uk-UA"/>
              </w:rPr>
            </w:pPr>
            <w:r w:rsidRPr="00A7661B">
              <w:rPr>
                <w:rFonts w:ascii="Times New Roman" w:hAnsi="Times New Roman"/>
                <w:lang w:val="uk-UA"/>
              </w:rPr>
              <w:t>149,6</w:t>
            </w:r>
          </w:p>
        </w:tc>
        <w:tc>
          <w:tcPr>
            <w:tcW w:w="1134" w:type="dxa"/>
            <w:shd w:val="clear" w:color="auto" w:fill="FFFFFF" w:themeFill="background1"/>
          </w:tcPr>
          <w:p w:rsidR="00084C97" w:rsidRPr="00A7661B" w:rsidRDefault="00084C97" w:rsidP="00084C97">
            <w:pPr>
              <w:jc w:val="center"/>
              <w:rPr>
                <w:rFonts w:ascii="Times New Roman" w:hAnsi="Times New Roman"/>
                <w:lang w:val="uk-UA"/>
              </w:rPr>
            </w:pPr>
            <w:r w:rsidRPr="00A7661B">
              <w:rPr>
                <w:rFonts w:ascii="Times New Roman" w:hAnsi="Times New Roman"/>
                <w:lang w:val="uk-UA"/>
              </w:rPr>
              <w:t>103,7</w:t>
            </w:r>
          </w:p>
        </w:tc>
      </w:tr>
      <w:tr w:rsidR="00FA2540" w:rsidRPr="00A7661B" w:rsidTr="00FA2540">
        <w:tc>
          <w:tcPr>
            <w:tcW w:w="4077" w:type="dxa"/>
            <w:shd w:val="clear" w:color="auto" w:fill="FFFFFF" w:themeFill="background1"/>
          </w:tcPr>
          <w:p w:rsidR="00084C97" w:rsidRPr="00A7661B" w:rsidRDefault="00084C97" w:rsidP="00084C97">
            <w:pPr>
              <w:rPr>
                <w:rFonts w:ascii="Times New Roman" w:hAnsi="Times New Roman"/>
                <w:sz w:val="24"/>
                <w:szCs w:val="24"/>
                <w:lang w:val="uk-UA"/>
              </w:rPr>
            </w:pPr>
            <w:r w:rsidRPr="00A7661B">
              <w:rPr>
                <w:rFonts w:ascii="Times New Roman" w:hAnsi="Times New Roman"/>
                <w:sz w:val="24"/>
                <w:szCs w:val="24"/>
                <w:lang w:val="uk-UA"/>
              </w:rPr>
              <w:t>Повнота охоплення профілактичними щепленнями, %</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17,7</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45,7</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80,8</w:t>
            </w:r>
          </w:p>
        </w:tc>
        <w:tc>
          <w:tcPr>
            <w:tcW w:w="923"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+356,5</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+76,8</w:t>
            </w:r>
          </w:p>
        </w:tc>
      </w:tr>
      <w:tr w:rsidR="00FA2540" w:rsidRPr="00A7661B" w:rsidTr="00FA2540">
        <w:trPr>
          <w:trHeight w:val="615"/>
        </w:trPr>
        <w:tc>
          <w:tcPr>
            <w:tcW w:w="4077" w:type="dxa"/>
            <w:shd w:val="clear" w:color="auto" w:fill="FFFFFF" w:themeFill="background1"/>
          </w:tcPr>
          <w:p w:rsidR="00084C97" w:rsidRPr="00A7661B" w:rsidRDefault="00084C97" w:rsidP="00084C97">
            <w:pPr>
              <w:rPr>
                <w:rFonts w:ascii="Times New Roman" w:hAnsi="Times New Roman"/>
                <w:sz w:val="24"/>
                <w:szCs w:val="24"/>
                <w:lang w:val="uk-UA"/>
              </w:rPr>
            </w:pPr>
            <w:r w:rsidRPr="00A7661B">
              <w:rPr>
                <w:rFonts w:ascii="Times New Roman" w:hAnsi="Times New Roman"/>
                <w:sz w:val="24"/>
                <w:szCs w:val="24"/>
                <w:lang w:val="uk-UA"/>
              </w:rPr>
              <w:t>Кількість виявленних візуальних форм онкозахворювань в занедбаних стадіях, осіб</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3</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2</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1</w:t>
            </w:r>
          </w:p>
        </w:tc>
        <w:tc>
          <w:tcPr>
            <w:tcW w:w="923"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-66,7</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-50,0</w:t>
            </w:r>
          </w:p>
        </w:tc>
      </w:tr>
      <w:tr w:rsidR="00FA2540" w:rsidRPr="00A7661B" w:rsidTr="00FA2540">
        <w:tc>
          <w:tcPr>
            <w:tcW w:w="4077" w:type="dxa"/>
            <w:shd w:val="clear" w:color="auto" w:fill="FFFFFF" w:themeFill="background1"/>
          </w:tcPr>
          <w:p w:rsidR="00084C97" w:rsidRPr="00A7661B" w:rsidRDefault="00084C97" w:rsidP="00084C97">
            <w:pPr>
              <w:rPr>
                <w:rFonts w:ascii="Times New Roman" w:hAnsi="Times New Roman"/>
                <w:sz w:val="24"/>
                <w:szCs w:val="24"/>
                <w:lang w:val="uk-UA"/>
              </w:rPr>
            </w:pPr>
            <w:r w:rsidRPr="00A7661B">
              <w:rPr>
                <w:rFonts w:ascii="Times New Roman" w:hAnsi="Times New Roman"/>
                <w:sz w:val="24"/>
                <w:szCs w:val="24"/>
                <w:lang w:val="uk-UA"/>
              </w:rPr>
              <w:t>Кількість виявлених випадків туберкульозу в занедбаних стадіях, осіб</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2</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1</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1</w:t>
            </w:r>
          </w:p>
        </w:tc>
        <w:tc>
          <w:tcPr>
            <w:tcW w:w="923"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-50,0</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100,0</w:t>
            </w:r>
          </w:p>
        </w:tc>
      </w:tr>
      <w:tr w:rsidR="00FA2540" w:rsidRPr="00A7661B" w:rsidTr="00FA2540">
        <w:tc>
          <w:tcPr>
            <w:tcW w:w="4077" w:type="dxa"/>
            <w:shd w:val="clear" w:color="auto" w:fill="FFFFFF" w:themeFill="background1"/>
          </w:tcPr>
          <w:p w:rsidR="00084C97" w:rsidRPr="00A7661B" w:rsidRDefault="00084C97" w:rsidP="00084C97">
            <w:pPr>
              <w:rPr>
                <w:rFonts w:ascii="Times New Roman" w:hAnsi="Times New Roman"/>
                <w:sz w:val="24"/>
                <w:szCs w:val="24"/>
                <w:lang w:val="uk-UA"/>
              </w:rPr>
            </w:pPr>
            <w:r w:rsidRPr="00A7661B">
              <w:rPr>
                <w:rFonts w:ascii="Times New Roman" w:hAnsi="Times New Roman"/>
                <w:sz w:val="24"/>
                <w:szCs w:val="24"/>
                <w:lang w:val="uk-UA"/>
              </w:rPr>
              <w:t>Кількість інвалідів та дітей-інвалідів, яким придбано калоприймачі, осіб</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3</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3</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3</w:t>
            </w:r>
          </w:p>
        </w:tc>
        <w:tc>
          <w:tcPr>
            <w:tcW w:w="923"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0,0</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0,0</w:t>
            </w:r>
          </w:p>
        </w:tc>
      </w:tr>
      <w:tr w:rsidR="00FA2540" w:rsidRPr="00A7661B" w:rsidTr="00FA2540">
        <w:tc>
          <w:tcPr>
            <w:tcW w:w="4077" w:type="dxa"/>
            <w:shd w:val="clear" w:color="auto" w:fill="FFFFFF" w:themeFill="background1"/>
          </w:tcPr>
          <w:p w:rsidR="00084C97" w:rsidRPr="00A7661B" w:rsidRDefault="00084C97" w:rsidP="00084C97">
            <w:pPr>
              <w:rPr>
                <w:rFonts w:ascii="Times New Roman" w:hAnsi="Times New Roman"/>
                <w:i/>
                <w:sz w:val="24"/>
                <w:szCs w:val="24"/>
                <w:lang w:val="uk-UA"/>
              </w:rPr>
            </w:pPr>
            <w:r w:rsidRPr="00A7661B">
              <w:rPr>
                <w:rFonts w:ascii="Times New Roman" w:hAnsi="Times New Roman"/>
                <w:sz w:val="24"/>
                <w:szCs w:val="24"/>
                <w:lang w:val="uk-UA"/>
              </w:rPr>
              <w:t>Обсяг фінансування (закупівля калоприймачів), грн..</w:t>
            </w:r>
          </w:p>
        </w:tc>
        <w:tc>
          <w:tcPr>
            <w:tcW w:w="1134" w:type="dxa"/>
            <w:shd w:val="clear" w:color="auto" w:fill="FFFFFF" w:themeFill="background1"/>
          </w:tcPr>
          <w:p w:rsidR="00084C97" w:rsidRPr="00A7661B" w:rsidRDefault="00084C97" w:rsidP="00084C97">
            <w:pPr>
              <w:jc w:val="center"/>
              <w:rPr>
                <w:rFonts w:ascii="Times New Roman" w:hAnsi="Times New Roman"/>
                <w:lang w:val="uk-UA"/>
              </w:rPr>
            </w:pPr>
            <w:r w:rsidRPr="00A7661B">
              <w:rPr>
                <w:rFonts w:ascii="Times New Roman" w:hAnsi="Times New Roman"/>
                <w:lang w:val="uk-UA"/>
              </w:rPr>
              <w:t>18040,62</w:t>
            </w:r>
          </w:p>
        </w:tc>
        <w:tc>
          <w:tcPr>
            <w:tcW w:w="1134" w:type="dxa"/>
            <w:shd w:val="clear" w:color="auto" w:fill="FFFFFF" w:themeFill="background1"/>
          </w:tcPr>
          <w:p w:rsidR="00084C97" w:rsidRPr="00A7661B" w:rsidRDefault="00084C97" w:rsidP="00084C97">
            <w:pPr>
              <w:jc w:val="center"/>
              <w:rPr>
                <w:rFonts w:ascii="Times New Roman" w:hAnsi="Times New Roman"/>
                <w:lang w:val="uk-UA"/>
              </w:rPr>
            </w:pPr>
            <w:r w:rsidRPr="00A7661B">
              <w:rPr>
                <w:rFonts w:ascii="Times New Roman" w:hAnsi="Times New Roman"/>
                <w:lang w:val="uk-UA"/>
              </w:rPr>
              <w:t>21848,48</w:t>
            </w:r>
          </w:p>
        </w:tc>
        <w:tc>
          <w:tcPr>
            <w:tcW w:w="1134" w:type="dxa"/>
            <w:shd w:val="clear" w:color="auto" w:fill="FFFFFF" w:themeFill="background1"/>
          </w:tcPr>
          <w:p w:rsidR="00084C97" w:rsidRPr="00A7661B" w:rsidRDefault="00084C97" w:rsidP="00084C97">
            <w:pPr>
              <w:jc w:val="center"/>
              <w:rPr>
                <w:rFonts w:ascii="Times New Roman" w:hAnsi="Times New Roman"/>
                <w:lang w:val="uk-UA"/>
              </w:rPr>
            </w:pPr>
            <w:r w:rsidRPr="00A7661B">
              <w:rPr>
                <w:rFonts w:ascii="Times New Roman" w:hAnsi="Times New Roman"/>
                <w:lang w:val="uk-UA"/>
              </w:rPr>
              <w:t>31260,00</w:t>
            </w:r>
          </w:p>
        </w:tc>
        <w:tc>
          <w:tcPr>
            <w:tcW w:w="923" w:type="dxa"/>
            <w:shd w:val="clear" w:color="auto" w:fill="FFFFFF" w:themeFill="background1"/>
          </w:tcPr>
          <w:p w:rsidR="00084C97" w:rsidRPr="00A7661B" w:rsidRDefault="00084C97" w:rsidP="00084C97">
            <w:pPr>
              <w:jc w:val="center"/>
              <w:rPr>
                <w:rFonts w:ascii="Times New Roman" w:hAnsi="Times New Roman"/>
                <w:lang w:val="uk-UA"/>
              </w:rPr>
            </w:pPr>
            <w:r w:rsidRPr="00A7661B">
              <w:rPr>
                <w:rFonts w:ascii="Times New Roman" w:hAnsi="Times New Roman"/>
                <w:lang w:val="uk-UA"/>
              </w:rPr>
              <w:t>173,3</w:t>
            </w:r>
          </w:p>
        </w:tc>
        <w:tc>
          <w:tcPr>
            <w:tcW w:w="1134" w:type="dxa"/>
            <w:shd w:val="clear" w:color="auto" w:fill="FFFFFF" w:themeFill="background1"/>
          </w:tcPr>
          <w:p w:rsidR="00084C97" w:rsidRPr="00A7661B" w:rsidRDefault="00084C97" w:rsidP="00084C97">
            <w:pPr>
              <w:jc w:val="center"/>
              <w:rPr>
                <w:rFonts w:ascii="Times New Roman" w:hAnsi="Times New Roman"/>
                <w:lang w:val="uk-UA"/>
              </w:rPr>
            </w:pPr>
            <w:r w:rsidRPr="00A7661B">
              <w:rPr>
                <w:rFonts w:ascii="Times New Roman" w:hAnsi="Times New Roman"/>
                <w:lang w:val="uk-UA"/>
              </w:rPr>
              <w:t>143,1</w:t>
            </w:r>
          </w:p>
        </w:tc>
      </w:tr>
      <w:tr w:rsidR="00FA2540" w:rsidRPr="00A7661B" w:rsidTr="00FA2540">
        <w:tc>
          <w:tcPr>
            <w:tcW w:w="4077" w:type="dxa"/>
            <w:shd w:val="clear" w:color="auto" w:fill="FFFFFF" w:themeFill="background1"/>
          </w:tcPr>
          <w:p w:rsidR="00084C97" w:rsidRPr="00A7661B" w:rsidRDefault="00084C97" w:rsidP="00084C97">
            <w:pPr>
              <w:rPr>
                <w:rFonts w:ascii="Times New Roman" w:hAnsi="Times New Roman"/>
                <w:i/>
                <w:sz w:val="24"/>
                <w:szCs w:val="24"/>
                <w:lang w:val="uk-UA"/>
              </w:rPr>
            </w:pPr>
            <w:r w:rsidRPr="00A7661B">
              <w:rPr>
                <w:rFonts w:ascii="Times New Roman" w:hAnsi="Times New Roman"/>
                <w:i/>
                <w:sz w:val="24"/>
                <w:szCs w:val="24"/>
                <w:lang w:val="uk-UA"/>
              </w:rPr>
              <w:t>Забезпеченість інвалідів та дітей-інвалідів калоприймачами, %</w:t>
            </w:r>
          </w:p>
        </w:tc>
        <w:tc>
          <w:tcPr>
            <w:tcW w:w="1134" w:type="dxa"/>
            <w:shd w:val="clear" w:color="auto" w:fill="FFFFFF" w:themeFill="background1"/>
          </w:tcPr>
          <w:p w:rsidR="00084C97" w:rsidRPr="00A7661B" w:rsidRDefault="00084C97" w:rsidP="00084C97">
            <w:pPr>
              <w:jc w:val="center"/>
              <w:rPr>
                <w:rFonts w:ascii="Times New Roman" w:hAnsi="Times New Roman"/>
                <w:i/>
                <w:sz w:val="24"/>
                <w:szCs w:val="24"/>
                <w:lang w:val="uk-UA"/>
              </w:rPr>
            </w:pPr>
            <w:r w:rsidRPr="00A7661B">
              <w:rPr>
                <w:rFonts w:ascii="Times New Roman" w:hAnsi="Times New Roman"/>
                <w:i/>
                <w:sz w:val="24"/>
                <w:szCs w:val="24"/>
                <w:lang w:val="uk-UA"/>
              </w:rPr>
              <w:t>100</w:t>
            </w:r>
          </w:p>
        </w:tc>
        <w:tc>
          <w:tcPr>
            <w:tcW w:w="1134" w:type="dxa"/>
            <w:shd w:val="clear" w:color="auto" w:fill="FFFFFF" w:themeFill="background1"/>
          </w:tcPr>
          <w:p w:rsidR="00084C97" w:rsidRPr="00A7661B" w:rsidRDefault="00084C97" w:rsidP="00084C97">
            <w:pPr>
              <w:jc w:val="center"/>
              <w:rPr>
                <w:rFonts w:ascii="Times New Roman" w:hAnsi="Times New Roman"/>
                <w:i/>
                <w:sz w:val="24"/>
                <w:szCs w:val="24"/>
                <w:lang w:val="uk-UA"/>
              </w:rPr>
            </w:pPr>
            <w:r w:rsidRPr="00A7661B">
              <w:rPr>
                <w:rFonts w:ascii="Times New Roman" w:hAnsi="Times New Roman"/>
                <w:i/>
                <w:sz w:val="24"/>
                <w:szCs w:val="24"/>
                <w:lang w:val="uk-UA"/>
              </w:rPr>
              <w:t>100</w:t>
            </w:r>
          </w:p>
        </w:tc>
        <w:tc>
          <w:tcPr>
            <w:tcW w:w="1134" w:type="dxa"/>
            <w:shd w:val="clear" w:color="auto" w:fill="FFFFFF" w:themeFill="background1"/>
          </w:tcPr>
          <w:p w:rsidR="00084C97" w:rsidRPr="00A7661B" w:rsidRDefault="00084C97" w:rsidP="00084C97">
            <w:pPr>
              <w:jc w:val="center"/>
              <w:rPr>
                <w:rFonts w:ascii="Times New Roman" w:hAnsi="Times New Roman"/>
                <w:i/>
                <w:sz w:val="24"/>
                <w:szCs w:val="24"/>
                <w:lang w:val="uk-UA"/>
              </w:rPr>
            </w:pPr>
            <w:r w:rsidRPr="00A7661B">
              <w:rPr>
                <w:rFonts w:ascii="Times New Roman" w:hAnsi="Times New Roman"/>
                <w:i/>
                <w:sz w:val="24"/>
                <w:szCs w:val="24"/>
                <w:lang w:val="uk-UA"/>
              </w:rPr>
              <w:t>100</w:t>
            </w:r>
          </w:p>
        </w:tc>
        <w:tc>
          <w:tcPr>
            <w:tcW w:w="923" w:type="dxa"/>
            <w:shd w:val="clear" w:color="auto" w:fill="FFFFFF" w:themeFill="background1"/>
          </w:tcPr>
          <w:p w:rsidR="00084C97" w:rsidRPr="00A7661B" w:rsidRDefault="00084C97" w:rsidP="00084C97">
            <w:pPr>
              <w:jc w:val="center"/>
              <w:rPr>
                <w:rFonts w:ascii="Times New Roman" w:hAnsi="Times New Roman"/>
                <w:i/>
                <w:sz w:val="24"/>
                <w:szCs w:val="24"/>
                <w:lang w:val="uk-UA"/>
              </w:rPr>
            </w:pPr>
            <w:r w:rsidRPr="00A7661B">
              <w:rPr>
                <w:rFonts w:ascii="Times New Roman" w:hAnsi="Times New Roman"/>
                <w:i/>
                <w:sz w:val="24"/>
                <w:szCs w:val="24"/>
                <w:lang w:val="uk-UA"/>
              </w:rPr>
              <w:t>0,0</w:t>
            </w:r>
          </w:p>
        </w:tc>
        <w:tc>
          <w:tcPr>
            <w:tcW w:w="1134" w:type="dxa"/>
            <w:shd w:val="clear" w:color="auto" w:fill="FFFFFF" w:themeFill="background1"/>
          </w:tcPr>
          <w:p w:rsidR="00084C97" w:rsidRPr="00A7661B" w:rsidRDefault="00084C97" w:rsidP="00084C97">
            <w:pPr>
              <w:jc w:val="center"/>
              <w:rPr>
                <w:rFonts w:ascii="Times New Roman" w:hAnsi="Times New Roman"/>
                <w:i/>
                <w:sz w:val="24"/>
                <w:szCs w:val="24"/>
                <w:lang w:val="uk-UA"/>
              </w:rPr>
            </w:pPr>
            <w:r w:rsidRPr="00A7661B">
              <w:rPr>
                <w:rFonts w:ascii="Times New Roman" w:hAnsi="Times New Roman"/>
                <w:i/>
                <w:sz w:val="24"/>
                <w:szCs w:val="24"/>
                <w:lang w:val="uk-UA"/>
              </w:rPr>
              <w:t>0,0</w:t>
            </w:r>
          </w:p>
        </w:tc>
      </w:tr>
      <w:tr w:rsidR="00FA2540" w:rsidRPr="00A7661B" w:rsidTr="00FA2540">
        <w:tc>
          <w:tcPr>
            <w:tcW w:w="4077" w:type="dxa"/>
            <w:shd w:val="clear" w:color="auto" w:fill="FFFFFF" w:themeFill="background1"/>
          </w:tcPr>
          <w:p w:rsidR="00084C97" w:rsidRPr="00A7661B" w:rsidRDefault="00084C97" w:rsidP="00084C97">
            <w:pPr>
              <w:rPr>
                <w:rFonts w:ascii="Times New Roman" w:hAnsi="Times New Roman"/>
                <w:sz w:val="24"/>
                <w:szCs w:val="24"/>
                <w:lang w:val="uk-UA"/>
              </w:rPr>
            </w:pPr>
            <w:r w:rsidRPr="00A7661B">
              <w:rPr>
                <w:rFonts w:ascii="Times New Roman" w:hAnsi="Times New Roman"/>
                <w:sz w:val="24"/>
                <w:szCs w:val="24"/>
                <w:lang w:val="uk-UA"/>
              </w:rPr>
              <w:t>Кількість інвалідів та дітей-інвалідів, яким придбано підгузки, осіб</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0</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9</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9</w:t>
            </w:r>
          </w:p>
        </w:tc>
        <w:tc>
          <w:tcPr>
            <w:tcW w:w="923"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100,0</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0,0</w:t>
            </w:r>
          </w:p>
        </w:tc>
      </w:tr>
      <w:tr w:rsidR="00FA2540" w:rsidRPr="00A7661B" w:rsidTr="00FA2540">
        <w:tc>
          <w:tcPr>
            <w:tcW w:w="4077" w:type="dxa"/>
            <w:shd w:val="clear" w:color="auto" w:fill="FFFFFF" w:themeFill="background1"/>
          </w:tcPr>
          <w:p w:rsidR="00084C97" w:rsidRPr="00A7661B" w:rsidRDefault="00084C97" w:rsidP="00084C97">
            <w:pPr>
              <w:rPr>
                <w:rFonts w:ascii="Times New Roman" w:hAnsi="Times New Roman"/>
                <w:i/>
                <w:sz w:val="24"/>
                <w:szCs w:val="24"/>
                <w:lang w:val="uk-UA"/>
              </w:rPr>
            </w:pPr>
            <w:r w:rsidRPr="00A7661B">
              <w:rPr>
                <w:rFonts w:ascii="Times New Roman" w:hAnsi="Times New Roman"/>
                <w:sz w:val="24"/>
                <w:szCs w:val="24"/>
                <w:lang w:val="uk-UA"/>
              </w:rPr>
              <w:t>Обсяг фінансування (закупівля підгузків), грн..</w:t>
            </w:r>
          </w:p>
        </w:tc>
        <w:tc>
          <w:tcPr>
            <w:tcW w:w="1134" w:type="dxa"/>
            <w:shd w:val="clear" w:color="auto" w:fill="FFFFFF" w:themeFill="background1"/>
          </w:tcPr>
          <w:p w:rsidR="00084C97" w:rsidRPr="00A7661B" w:rsidRDefault="00084C97" w:rsidP="00084C97">
            <w:pPr>
              <w:jc w:val="center"/>
              <w:rPr>
                <w:rFonts w:ascii="Times New Roman" w:hAnsi="Times New Roman"/>
                <w:lang w:val="uk-UA"/>
              </w:rPr>
            </w:pPr>
            <w:r w:rsidRPr="00A7661B">
              <w:rPr>
                <w:rFonts w:ascii="Times New Roman" w:hAnsi="Times New Roman"/>
                <w:lang w:val="uk-UA"/>
              </w:rPr>
              <w:t>0</w:t>
            </w:r>
          </w:p>
        </w:tc>
        <w:tc>
          <w:tcPr>
            <w:tcW w:w="1134" w:type="dxa"/>
            <w:shd w:val="clear" w:color="auto" w:fill="FFFFFF" w:themeFill="background1"/>
          </w:tcPr>
          <w:p w:rsidR="00084C97" w:rsidRPr="00A7661B" w:rsidRDefault="00084C97" w:rsidP="00084C97">
            <w:pPr>
              <w:jc w:val="center"/>
              <w:rPr>
                <w:rFonts w:ascii="Times New Roman" w:hAnsi="Times New Roman"/>
                <w:lang w:val="uk-UA"/>
              </w:rPr>
            </w:pPr>
            <w:r w:rsidRPr="00A7661B">
              <w:rPr>
                <w:rFonts w:ascii="Times New Roman" w:hAnsi="Times New Roman"/>
                <w:lang w:val="uk-UA"/>
              </w:rPr>
              <w:t>44766,46</w:t>
            </w:r>
          </w:p>
        </w:tc>
        <w:tc>
          <w:tcPr>
            <w:tcW w:w="1134" w:type="dxa"/>
            <w:shd w:val="clear" w:color="auto" w:fill="FFFFFF" w:themeFill="background1"/>
          </w:tcPr>
          <w:p w:rsidR="00084C97" w:rsidRPr="00A7661B" w:rsidRDefault="00084C97" w:rsidP="00084C97">
            <w:pPr>
              <w:jc w:val="center"/>
              <w:rPr>
                <w:rFonts w:ascii="Times New Roman" w:hAnsi="Times New Roman"/>
                <w:lang w:val="uk-UA"/>
              </w:rPr>
            </w:pPr>
            <w:r w:rsidRPr="00A7661B">
              <w:rPr>
                <w:rFonts w:ascii="Times New Roman" w:hAnsi="Times New Roman"/>
                <w:lang w:val="uk-UA"/>
              </w:rPr>
              <w:t>59080,00</w:t>
            </w:r>
          </w:p>
        </w:tc>
        <w:tc>
          <w:tcPr>
            <w:tcW w:w="923" w:type="dxa"/>
            <w:shd w:val="clear" w:color="auto" w:fill="FFFFFF" w:themeFill="background1"/>
          </w:tcPr>
          <w:p w:rsidR="00084C97" w:rsidRPr="00A7661B" w:rsidRDefault="00084C97" w:rsidP="00084C97">
            <w:pPr>
              <w:jc w:val="center"/>
              <w:rPr>
                <w:rFonts w:ascii="Times New Roman" w:hAnsi="Times New Roman"/>
                <w:lang w:val="uk-UA"/>
              </w:rPr>
            </w:pPr>
            <w:r w:rsidRPr="00A7661B">
              <w:rPr>
                <w:rFonts w:ascii="Times New Roman" w:hAnsi="Times New Roman"/>
                <w:lang w:val="uk-UA"/>
              </w:rPr>
              <w:t>100,0</w:t>
            </w:r>
          </w:p>
        </w:tc>
        <w:tc>
          <w:tcPr>
            <w:tcW w:w="1134" w:type="dxa"/>
            <w:shd w:val="clear" w:color="auto" w:fill="FFFFFF" w:themeFill="background1"/>
          </w:tcPr>
          <w:p w:rsidR="00084C97" w:rsidRPr="00A7661B" w:rsidRDefault="00084C97" w:rsidP="00084C97">
            <w:pPr>
              <w:jc w:val="center"/>
              <w:rPr>
                <w:rFonts w:ascii="Times New Roman" w:hAnsi="Times New Roman"/>
                <w:lang w:val="uk-UA"/>
              </w:rPr>
            </w:pPr>
            <w:r w:rsidRPr="00A7661B">
              <w:rPr>
                <w:rFonts w:ascii="Times New Roman" w:hAnsi="Times New Roman"/>
                <w:lang w:val="uk-UA"/>
              </w:rPr>
              <w:t>132,0</w:t>
            </w:r>
          </w:p>
        </w:tc>
      </w:tr>
      <w:tr w:rsidR="00FA2540" w:rsidRPr="00A7661B" w:rsidTr="00FA2540">
        <w:tc>
          <w:tcPr>
            <w:tcW w:w="4077" w:type="dxa"/>
            <w:shd w:val="clear" w:color="auto" w:fill="FFFFFF" w:themeFill="background1"/>
          </w:tcPr>
          <w:p w:rsidR="00084C97" w:rsidRPr="00A7661B" w:rsidRDefault="00084C97" w:rsidP="00084C97">
            <w:pPr>
              <w:rPr>
                <w:rFonts w:ascii="Times New Roman" w:hAnsi="Times New Roman"/>
                <w:i/>
                <w:sz w:val="24"/>
                <w:szCs w:val="24"/>
                <w:lang w:val="uk-UA"/>
              </w:rPr>
            </w:pPr>
            <w:r w:rsidRPr="00A7661B">
              <w:rPr>
                <w:rFonts w:ascii="Times New Roman" w:hAnsi="Times New Roman"/>
                <w:i/>
                <w:sz w:val="24"/>
                <w:szCs w:val="24"/>
                <w:lang w:val="uk-UA"/>
              </w:rPr>
              <w:t>Забезпеченість інвалідів ті дітей-</w:t>
            </w:r>
            <w:r w:rsidRPr="00A7661B">
              <w:rPr>
                <w:rFonts w:ascii="Times New Roman" w:hAnsi="Times New Roman"/>
                <w:i/>
                <w:sz w:val="24"/>
                <w:szCs w:val="24"/>
                <w:lang w:val="uk-UA"/>
              </w:rPr>
              <w:lastRenderedPageBreak/>
              <w:t>інвалідів підгузками, %</w:t>
            </w:r>
          </w:p>
        </w:tc>
        <w:tc>
          <w:tcPr>
            <w:tcW w:w="1134" w:type="dxa"/>
            <w:shd w:val="clear" w:color="auto" w:fill="FFFFFF" w:themeFill="background1"/>
          </w:tcPr>
          <w:p w:rsidR="00084C97" w:rsidRPr="00A7661B" w:rsidRDefault="00084C97" w:rsidP="00084C97">
            <w:pPr>
              <w:jc w:val="center"/>
              <w:rPr>
                <w:rFonts w:ascii="Times New Roman" w:hAnsi="Times New Roman"/>
                <w:i/>
                <w:sz w:val="24"/>
                <w:szCs w:val="24"/>
                <w:lang w:val="uk-UA"/>
              </w:rPr>
            </w:pPr>
            <w:r w:rsidRPr="00A7661B">
              <w:rPr>
                <w:rFonts w:ascii="Times New Roman" w:hAnsi="Times New Roman"/>
                <w:i/>
                <w:sz w:val="24"/>
                <w:szCs w:val="24"/>
                <w:lang w:val="uk-UA"/>
              </w:rPr>
              <w:lastRenderedPageBreak/>
              <w:t>0</w:t>
            </w:r>
          </w:p>
        </w:tc>
        <w:tc>
          <w:tcPr>
            <w:tcW w:w="1134" w:type="dxa"/>
            <w:shd w:val="clear" w:color="auto" w:fill="FFFFFF" w:themeFill="background1"/>
          </w:tcPr>
          <w:p w:rsidR="00084C97" w:rsidRPr="00A7661B" w:rsidRDefault="00084C97" w:rsidP="00084C97">
            <w:pPr>
              <w:jc w:val="center"/>
              <w:rPr>
                <w:rFonts w:ascii="Times New Roman" w:hAnsi="Times New Roman"/>
                <w:i/>
                <w:sz w:val="24"/>
                <w:szCs w:val="24"/>
                <w:lang w:val="uk-UA"/>
              </w:rPr>
            </w:pPr>
            <w:r w:rsidRPr="00A7661B">
              <w:rPr>
                <w:rFonts w:ascii="Times New Roman" w:hAnsi="Times New Roman"/>
                <w:i/>
                <w:sz w:val="24"/>
                <w:szCs w:val="24"/>
                <w:lang w:val="uk-UA"/>
              </w:rPr>
              <w:t>100</w:t>
            </w:r>
          </w:p>
        </w:tc>
        <w:tc>
          <w:tcPr>
            <w:tcW w:w="1134" w:type="dxa"/>
            <w:shd w:val="clear" w:color="auto" w:fill="FFFFFF" w:themeFill="background1"/>
          </w:tcPr>
          <w:p w:rsidR="00084C97" w:rsidRPr="00A7661B" w:rsidRDefault="00084C97" w:rsidP="00084C97">
            <w:pPr>
              <w:jc w:val="center"/>
              <w:rPr>
                <w:rFonts w:ascii="Times New Roman" w:hAnsi="Times New Roman"/>
                <w:i/>
                <w:sz w:val="24"/>
                <w:szCs w:val="24"/>
                <w:lang w:val="uk-UA"/>
              </w:rPr>
            </w:pPr>
            <w:r w:rsidRPr="00A7661B">
              <w:rPr>
                <w:rFonts w:ascii="Times New Roman" w:hAnsi="Times New Roman"/>
                <w:i/>
                <w:sz w:val="24"/>
                <w:szCs w:val="24"/>
                <w:lang w:val="uk-UA"/>
              </w:rPr>
              <w:t>100</w:t>
            </w:r>
          </w:p>
        </w:tc>
        <w:tc>
          <w:tcPr>
            <w:tcW w:w="923" w:type="dxa"/>
            <w:shd w:val="clear" w:color="auto" w:fill="FFFFFF" w:themeFill="background1"/>
          </w:tcPr>
          <w:p w:rsidR="00084C97" w:rsidRPr="00A7661B" w:rsidRDefault="00084C97" w:rsidP="00084C97">
            <w:pPr>
              <w:jc w:val="center"/>
              <w:rPr>
                <w:rFonts w:ascii="Times New Roman" w:hAnsi="Times New Roman"/>
                <w:i/>
                <w:sz w:val="24"/>
                <w:szCs w:val="24"/>
                <w:lang w:val="uk-UA"/>
              </w:rPr>
            </w:pPr>
            <w:r w:rsidRPr="00A7661B">
              <w:rPr>
                <w:rFonts w:ascii="Times New Roman" w:hAnsi="Times New Roman"/>
                <w:i/>
                <w:sz w:val="24"/>
                <w:szCs w:val="24"/>
                <w:lang w:val="uk-UA"/>
              </w:rPr>
              <w:t>100,0</w:t>
            </w:r>
          </w:p>
        </w:tc>
        <w:tc>
          <w:tcPr>
            <w:tcW w:w="1134" w:type="dxa"/>
            <w:shd w:val="clear" w:color="auto" w:fill="FFFFFF" w:themeFill="background1"/>
          </w:tcPr>
          <w:p w:rsidR="00084C97" w:rsidRPr="00A7661B" w:rsidRDefault="00084C97" w:rsidP="00084C97">
            <w:pPr>
              <w:jc w:val="center"/>
              <w:rPr>
                <w:rFonts w:ascii="Times New Roman" w:hAnsi="Times New Roman"/>
                <w:i/>
                <w:sz w:val="24"/>
                <w:szCs w:val="24"/>
                <w:lang w:val="uk-UA"/>
              </w:rPr>
            </w:pPr>
            <w:r w:rsidRPr="00A7661B">
              <w:rPr>
                <w:rFonts w:ascii="Times New Roman" w:hAnsi="Times New Roman"/>
                <w:i/>
                <w:sz w:val="24"/>
                <w:szCs w:val="24"/>
                <w:lang w:val="uk-UA"/>
              </w:rPr>
              <w:t>0,0</w:t>
            </w:r>
          </w:p>
        </w:tc>
      </w:tr>
      <w:tr w:rsidR="00FA2540" w:rsidRPr="00A7661B" w:rsidTr="00FA2540">
        <w:tc>
          <w:tcPr>
            <w:tcW w:w="4077" w:type="dxa"/>
            <w:shd w:val="clear" w:color="auto" w:fill="FFFFFF" w:themeFill="background1"/>
          </w:tcPr>
          <w:p w:rsidR="00084C97" w:rsidRPr="00A7661B" w:rsidRDefault="00084C97" w:rsidP="00084C97">
            <w:pPr>
              <w:rPr>
                <w:rFonts w:ascii="Times New Roman" w:hAnsi="Times New Roman"/>
                <w:sz w:val="24"/>
                <w:szCs w:val="24"/>
                <w:lang w:val="uk-UA"/>
              </w:rPr>
            </w:pPr>
            <w:r w:rsidRPr="00A7661B">
              <w:rPr>
                <w:rFonts w:ascii="Times New Roman" w:hAnsi="Times New Roman"/>
                <w:sz w:val="24"/>
                <w:szCs w:val="24"/>
                <w:lang w:val="uk-UA"/>
              </w:rPr>
              <w:lastRenderedPageBreak/>
              <w:t>Кількість дітей першого року життя, народжених ВІЛ-інфікованими матерями, яким придбано адаптовані молочні суміші, осіб</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1</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1</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6</w:t>
            </w:r>
          </w:p>
        </w:tc>
        <w:tc>
          <w:tcPr>
            <w:tcW w:w="923"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500,0</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500,0</w:t>
            </w:r>
          </w:p>
        </w:tc>
      </w:tr>
      <w:tr w:rsidR="00FA2540" w:rsidRPr="00A7661B" w:rsidTr="00FA2540">
        <w:tc>
          <w:tcPr>
            <w:tcW w:w="4077" w:type="dxa"/>
            <w:shd w:val="clear" w:color="auto" w:fill="FFFFFF" w:themeFill="background1"/>
          </w:tcPr>
          <w:p w:rsidR="00084C97" w:rsidRPr="00A7661B" w:rsidRDefault="00084C97" w:rsidP="00084C97">
            <w:pPr>
              <w:rPr>
                <w:rFonts w:ascii="Times New Roman" w:hAnsi="Times New Roman"/>
                <w:i/>
                <w:sz w:val="24"/>
                <w:szCs w:val="24"/>
                <w:lang w:val="uk-UA"/>
              </w:rPr>
            </w:pPr>
            <w:r w:rsidRPr="00A7661B">
              <w:rPr>
                <w:rFonts w:ascii="Times New Roman" w:hAnsi="Times New Roman"/>
                <w:sz w:val="24"/>
                <w:szCs w:val="24"/>
                <w:lang w:val="uk-UA"/>
              </w:rPr>
              <w:t>Обсяг фінансування (закупівля молочних сумішей), грн..</w:t>
            </w:r>
          </w:p>
        </w:tc>
        <w:tc>
          <w:tcPr>
            <w:tcW w:w="1134" w:type="dxa"/>
            <w:shd w:val="clear" w:color="auto" w:fill="FFFFFF" w:themeFill="background1"/>
          </w:tcPr>
          <w:p w:rsidR="00084C97" w:rsidRPr="00A7661B" w:rsidRDefault="00084C97" w:rsidP="00084C97">
            <w:pPr>
              <w:jc w:val="center"/>
              <w:rPr>
                <w:rFonts w:ascii="Times New Roman" w:hAnsi="Times New Roman"/>
                <w:lang w:val="uk-UA"/>
              </w:rPr>
            </w:pPr>
            <w:r w:rsidRPr="00A7661B">
              <w:rPr>
                <w:rFonts w:ascii="Times New Roman" w:hAnsi="Times New Roman"/>
                <w:lang w:val="uk-UA"/>
              </w:rPr>
              <w:t>7000,00</w:t>
            </w:r>
          </w:p>
        </w:tc>
        <w:tc>
          <w:tcPr>
            <w:tcW w:w="1134" w:type="dxa"/>
            <w:shd w:val="clear" w:color="auto" w:fill="FFFFFF" w:themeFill="background1"/>
          </w:tcPr>
          <w:p w:rsidR="00084C97" w:rsidRPr="00A7661B" w:rsidRDefault="00084C97" w:rsidP="00084C97">
            <w:pPr>
              <w:jc w:val="center"/>
              <w:rPr>
                <w:rFonts w:ascii="Times New Roman" w:hAnsi="Times New Roman"/>
                <w:lang w:val="uk-UA"/>
              </w:rPr>
            </w:pPr>
            <w:r w:rsidRPr="00A7661B">
              <w:rPr>
                <w:rFonts w:ascii="Times New Roman" w:hAnsi="Times New Roman"/>
                <w:lang w:val="uk-UA"/>
              </w:rPr>
              <w:t>8351,80</w:t>
            </w:r>
          </w:p>
        </w:tc>
        <w:tc>
          <w:tcPr>
            <w:tcW w:w="1134" w:type="dxa"/>
            <w:shd w:val="clear" w:color="auto" w:fill="FFFFFF" w:themeFill="background1"/>
          </w:tcPr>
          <w:p w:rsidR="00084C97" w:rsidRPr="00A7661B" w:rsidRDefault="00084C97" w:rsidP="00084C97">
            <w:pPr>
              <w:jc w:val="center"/>
              <w:rPr>
                <w:rFonts w:ascii="Times New Roman" w:hAnsi="Times New Roman"/>
                <w:lang w:val="uk-UA"/>
              </w:rPr>
            </w:pPr>
            <w:r w:rsidRPr="00A7661B">
              <w:rPr>
                <w:rFonts w:ascii="Times New Roman" w:hAnsi="Times New Roman"/>
                <w:lang w:val="uk-UA"/>
              </w:rPr>
              <w:t>38192,00</w:t>
            </w:r>
          </w:p>
        </w:tc>
        <w:tc>
          <w:tcPr>
            <w:tcW w:w="923" w:type="dxa"/>
            <w:shd w:val="clear" w:color="auto" w:fill="FFFFFF" w:themeFill="background1"/>
          </w:tcPr>
          <w:p w:rsidR="00084C97" w:rsidRPr="00A7661B" w:rsidRDefault="00084C97" w:rsidP="00084C97">
            <w:pPr>
              <w:jc w:val="center"/>
              <w:rPr>
                <w:rFonts w:ascii="Times New Roman" w:hAnsi="Times New Roman"/>
                <w:lang w:val="uk-UA"/>
              </w:rPr>
            </w:pPr>
            <w:r w:rsidRPr="00A7661B">
              <w:rPr>
                <w:rFonts w:ascii="Times New Roman" w:hAnsi="Times New Roman"/>
                <w:lang w:val="uk-UA"/>
              </w:rPr>
              <w:t>545,6</w:t>
            </w:r>
          </w:p>
        </w:tc>
        <w:tc>
          <w:tcPr>
            <w:tcW w:w="1134" w:type="dxa"/>
            <w:shd w:val="clear" w:color="auto" w:fill="FFFFFF" w:themeFill="background1"/>
          </w:tcPr>
          <w:p w:rsidR="00084C97" w:rsidRPr="00A7661B" w:rsidRDefault="00084C97" w:rsidP="00084C97">
            <w:pPr>
              <w:jc w:val="center"/>
              <w:rPr>
                <w:rFonts w:ascii="Times New Roman" w:hAnsi="Times New Roman"/>
                <w:lang w:val="uk-UA"/>
              </w:rPr>
            </w:pPr>
            <w:r w:rsidRPr="00A7661B">
              <w:rPr>
                <w:rFonts w:ascii="Times New Roman" w:hAnsi="Times New Roman"/>
                <w:lang w:val="uk-UA"/>
              </w:rPr>
              <w:t>457,3</w:t>
            </w:r>
          </w:p>
        </w:tc>
      </w:tr>
      <w:tr w:rsidR="00FA2540" w:rsidRPr="00A7661B" w:rsidTr="00FA2540">
        <w:tc>
          <w:tcPr>
            <w:tcW w:w="4077" w:type="dxa"/>
            <w:shd w:val="clear" w:color="auto" w:fill="FFFFFF" w:themeFill="background1"/>
          </w:tcPr>
          <w:p w:rsidR="00084C97" w:rsidRPr="00A7661B" w:rsidRDefault="00084C97" w:rsidP="00084C97">
            <w:pPr>
              <w:rPr>
                <w:rFonts w:ascii="Times New Roman" w:hAnsi="Times New Roman"/>
                <w:i/>
                <w:sz w:val="24"/>
                <w:szCs w:val="24"/>
                <w:lang w:val="uk-UA"/>
              </w:rPr>
            </w:pPr>
            <w:r w:rsidRPr="00A7661B">
              <w:rPr>
                <w:rFonts w:ascii="Times New Roman" w:hAnsi="Times New Roman"/>
                <w:i/>
                <w:sz w:val="24"/>
                <w:szCs w:val="24"/>
                <w:lang w:val="uk-UA"/>
              </w:rPr>
              <w:t>Забезпеченість  дітей першого року життя, народжених ВІЛ-інфікованими матерями, адаптованими молочними сумішами, %</w:t>
            </w:r>
          </w:p>
        </w:tc>
        <w:tc>
          <w:tcPr>
            <w:tcW w:w="1134" w:type="dxa"/>
            <w:shd w:val="clear" w:color="auto" w:fill="FFFFFF" w:themeFill="background1"/>
          </w:tcPr>
          <w:p w:rsidR="00084C97" w:rsidRPr="00A7661B" w:rsidRDefault="00084C97" w:rsidP="00084C97">
            <w:pPr>
              <w:jc w:val="center"/>
              <w:rPr>
                <w:rFonts w:ascii="Times New Roman" w:hAnsi="Times New Roman"/>
                <w:i/>
                <w:sz w:val="24"/>
                <w:szCs w:val="24"/>
                <w:lang w:val="uk-UA"/>
              </w:rPr>
            </w:pPr>
            <w:r w:rsidRPr="00A7661B">
              <w:rPr>
                <w:rFonts w:ascii="Times New Roman" w:hAnsi="Times New Roman"/>
                <w:i/>
                <w:sz w:val="24"/>
                <w:szCs w:val="24"/>
                <w:lang w:val="uk-UA"/>
              </w:rPr>
              <w:t>100</w:t>
            </w:r>
          </w:p>
        </w:tc>
        <w:tc>
          <w:tcPr>
            <w:tcW w:w="1134" w:type="dxa"/>
            <w:shd w:val="clear" w:color="auto" w:fill="FFFFFF" w:themeFill="background1"/>
          </w:tcPr>
          <w:p w:rsidR="00084C97" w:rsidRPr="00A7661B" w:rsidRDefault="00084C97" w:rsidP="00084C97">
            <w:pPr>
              <w:jc w:val="center"/>
              <w:rPr>
                <w:rFonts w:ascii="Times New Roman" w:hAnsi="Times New Roman"/>
                <w:i/>
                <w:sz w:val="24"/>
                <w:szCs w:val="24"/>
                <w:lang w:val="uk-UA"/>
              </w:rPr>
            </w:pPr>
            <w:r w:rsidRPr="00A7661B">
              <w:rPr>
                <w:rFonts w:ascii="Times New Roman" w:hAnsi="Times New Roman"/>
                <w:i/>
                <w:sz w:val="24"/>
                <w:szCs w:val="24"/>
                <w:lang w:val="uk-UA"/>
              </w:rPr>
              <w:t>100</w:t>
            </w:r>
          </w:p>
        </w:tc>
        <w:tc>
          <w:tcPr>
            <w:tcW w:w="1134" w:type="dxa"/>
            <w:shd w:val="clear" w:color="auto" w:fill="FFFFFF" w:themeFill="background1"/>
          </w:tcPr>
          <w:p w:rsidR="00084C97" w:rsidRPr="00A7661B" w:rsidRDefault="00084C97" w:rsidP="00084C97">
            <w:pPr>
              <w:jc w:val="center"/>
              <w:rPr>
                <w:rFonts w:ascii="Times New Roman" w:hAnsi="Times New Roman"/>
                <w:i/>
                <w:sz w:val="24"/>
                <w:szCs w:val="24"/>
                <w:lang w:val="uk-UA"/>
              </w:rPr>
            </w:pPr>
            <w:r w:rsidRPr="00A7661B">
              <w:rPr>
                <w:rFonts w:ascii="Times New Roman" w:hAnsi="Times New Roman"/>
                <w:i/>
                <w:sz w:val="24"/>
                <w:szCs w:val="24"/>
                <w:lang w:val="uk-UA"/>
              </w:rPr>
              <w:t>100</w:t>
            </w:r>
          </w:p>
        </w:tc>
        <w:tc>
          <w:tcPr>
            <w:tcW w:w="923" w:type="dxa"/>
            <w:shd w:val="clear" w:color="auto" w:fill="FFFFFF" w:themeFill="background1"/>
          </w:tcPr>
          <w:p w:rsidR="00084C97" w:rsidRPr="00A7661B" w:rsidRDefault="00084C97" w:rsidP="00084C97">
            <w:pPr>
              <w:jc w:val="center"/>
              <w:rPr>
                <w:rFonts w:ascii="Times New Roman" w:hAnsi="Times New Roman"/>
                <w:i/>
                <w:sz w:val="24"/>
                <w:szCs w:val="24"/>
                <w:lang w:val="uk-UA"/>
              </w:rPr>
            </w:pPr>
            <w:r w:rsidRPr="00A7661B">
              <w:rPr>
                <w:rFonts w:ascii="Times New Roman" w:hAnsi="Times New Roman"/>
                <w:i/>
                <w:sz w:val="24"/>
                <w:szCs w:val="24"/>
                <w:lang w:val="uk-UA"/>
              </w:rPr>
              <w:t>100,0</w:t>
            </w:r>
          </w:p>
        </w:tc>
        <w:tc>
          <w:tcPr>
            <w:tcW w:w="1134" w:type="dxa"/>
            <w:shd w:val="clear" w:color="auto" w:fill="FFFFFF" w:themeFill="background1"/>
          </w:tcPr>
          <w:p w:rsidR="00084C97" w:rsidRPr="00A7661B" w:rsidRDefault="00084C97" w:rsidP="00084C97">
            <w:pPr>
              <w:jc w:val="center"/>
              <w:rPr>
                <w:rFonts w:ascii="Times New Roman" w:hAnsi="Times New Roman"/>
                <w:i/>
                <w:sz w:val="24"/>
                <w:szCs w:val="24"/>
                <w:lang w:val="uk-UA"/>
              </w:rPr>
            </w:pPr>
            <w:r w:rsidRPr="00A7661B">
              <w:rPr>
                <w:rFonts w:ascii="Times New Roman" w:hAnsi="Times New Roman"/>
                <w:i/>
                <w:sz w:val="24"/>
                <w:szCs w:val="24"/>
                <w:lang w:val="uk-UA"/>
              </w:rPr>
              <w:t>100,0</w:t>
            </w:r>
          </w:p>
        </w:tc>
      </w:tr>
      <w:tr w:rsidR="00FA2540" w:rsidRPr="00A7661B" w:rsidTr="00FA2540">
        <w:tc>
          <w:tcPr>
            <w:tcW w:w="4077" w:type="dxa"/>
            <w:shd w:val="clear" w:color="auto" w:fill="FFFFFF" w:themeFill="background1"/>
          </w:tcPr>
          <w:p w:rsidR="00084C97" w:rsidRPr="00A7661B" w:rsidRDefault="00FA2540" w:rsidP="00084C97">
            <w:pPr>
              <w:rPr>
                <w:rFonts w:ascii="Times New Roman" w:hAnsi="Times New Roman"/>
                <w:sz w:val="24"/>
                <w:szCs w:val="24"/>
                <w:lang w:val="uk-UA"/>
              </w:rPr>
            </w:pPr>
            <w:r w:rsidRPr="00A7661B">
              <w:rPr>
                <w:rFonts w:ascii="Times New Roman" w:hAnsi="Times New Roman"/>
                <w:sz w:val="24"/>
                <w:szCs w:val="24"/>
                <w:lang w:val="uk-UA"/>
              </w:rPr>
              <w:t>Кіл-</w:t>
            </w:r>
            <w:r w:rsidR="00084C97" w:rsidRPr="00A7661B">
              <w:rPr>
                <w:rFonts w:ascii="Times New Roman" w:hAnsi="Times New Roman"/>
                <w:sz w:val="24"/>
                <w:szCs w:val="24"/>
                <w:lang w:val="uk-UA"/>
              </w:rPr>
              <w:t>ть хворих нефрологічного профілю, яким забезпечено необхідн</w:t>
            </w:r>
            <w:r w:rsidRPr="00A7661B">
              <w:rPr>
                <w:rFonts w:ascii="Times New Roman" w:hAnsi="Times New Roman"/>
                <w:sz w:val="24"/>
                <w:szCs w:val="24"/>
                <w:lang w:val="uk-UA"/>
              </w:rPr>
              <w:t>і медикаменти (препарат Мірцера</w:t>
            </w:r>
            <w:r w:rsidR="00084C97" w:rsidRPr="00A7661B">
              <w:rPr>
                <w:rFonts w:ascii="Times New Roman" w:hAnsi="Times New Roman"/>
                <w:sz w:val="24"/>
                <w:szCs w:val="24"/>
                <w:lang w:val="uk-UA"/>
              </w:rPr>
              <w:t xml:space="preserve">50 мкг), осіб </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2</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1</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1</w:t>
            </w:r>
          </w:p>
        </w:tc>
        <w:tc>
          <w:tcPr>
            <w:tcW w:w="923"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-50,0</w:t>
            </w:r>
          </w:p>
        </w:tc>
        <w:tc>
          <w:tcPr>
            <w:tcW w:w="1134" w:type="dxa"/>
            <w:shd w:val="clear" w:color="auto" w:fill="FFFFFF" w:themeFill="background1"/>
          </w:tcPr>
          <w:p w:rsidR="00084C97" w:rsidRPr="00A7661B" w:rsidRDefault="00084C97" w:rsidP="00084C97">
            <w:pPr>
              <w:jc w:val="center"/>
              <w:rPr>
                <w:rFonts w:ascii="Times New Roman" w:hAnsi="Times New Roman"/>
                <w:sz w:val="24"/>
                <w:szCs w:val="24"/>
                <w:lang w:val="uk-UA"/>
              </w:rPr>
            </w:pPr>
            <w:r w:rsidRPr="00A7661B">
              <w:rPr>
                <w:rFonts w:ascii="Times New Roman" w:hAnsi="Times New Roman"/>
                <w:sz w:val="24"/>
                <w:szCs w:val="24"/>
                <w:lang w:val="uk-UA"/>
              </w:rPr>
              <w:t>100,0</w:t>
            </w:r>
          </w:p>
        </w:tc>
      </w:tr>
      <w:tr w:rsidR="00FA2540" w:rsidRPr="00A7661B" w:rsidTr="00FA2540">
        <w:tc>
          <w:tcPr>
            <w:tcW w:w="4077" w:type="dxa"/>
            <w:shd w:val="clear" w:color="auto" w:fill="FFFFFF" w:themeFill="background1"/>
          </w:tcPr>
          <w:p w:rsidR="00084C97" w:rsidRPr="00A7661B" w:rsidRDefault="00084C97" w:rsidP="00084C97">
            <w:pPr>
              <w:rPr>
                <w:rFonts w:ascii="Times New Roman" w:hAnsi="Times New Roman"/>
                <w:sz w:val="24"/>
                <w:szCs w:val="24"/>
                <w:lang w:val="uk-UA"/>
              </w:rPr>
            </w:pPr>
            <w:r w:rsidRPr="00A7661B">
              <w:rPr>
                <w:rFonts w:ascii="Times New Roman" w:hAnsi="Times New Roman"/>
                <w:sz w:val="24"/>
                <w:szCs w:val="24"/>
                <w:lang w:val="uk-UA"/>
              </w:rPr>
              <w:t>Обсяг фінансування (закупівля препарату Мірцера), грн..</w:t>
            </w:r>
          </w:p>
        </w:tc>
        <w:tc>
          <w:tcPr>
            <w:tcW w:w="1134" w:type="dxa"/>
            <w:shd w:val="clear" w:color="auto" w:fill="FFFFFF" w:themeFill="background1"/>
          </w:tcPr>
          <w:p w:rsidR="00084C97" w:rsidRPr="00A7661B" w:rsidRDefault="00084C97" w:rsidP="00084C97">
            <w:pPr>
              <w:jc w:val="center"/>
              <w:rPr>
                <w:rFonts w:ascii="Times New Roman" w:hAnsi="Times New Roman"/>
                <w:lang w:val="uk-UA"/>
              </w:rPr>
            </w:pPr>
            <w:r w:rsidRPr="00A7661B">
              <w:rPr>
                <w:rFonts w:ascii="Times New Roman" w:hAnsi="Times New Roman"/>
                <w:lang w:val="uk-UA"/>
              </w:rPr>
              <w:t>32716,50</w:t>
            </w:r>
          </w:p>
        </w:tc>
        <w:tc>
          <w:tcPr>
            <w:tcW w:w="1134" w:type="dxa"/>
            <w:shd w:val="clear" w:color="auto" w:fill="FFFFFF" w:themeFill="background1"/>
          </w:tcPr>
          <w:p w:rsidR="00084C97" w:rsidRPr="00A7661B" w:rsidRDefault="00084C97" w:rsidP="00084C97">
            <w:pPr>
              <w:jc w:val="center"/>
              <w:rPr>
                <w:rFonts w:ascii="Times New Roman" w:hAnsi="Times New Roman"/>
                <w:lang w:val="uk-UA"/>
              </w:rPr>
            </w:pPr>
            <w:r w:rsidRPr="00A7661B">
              <w:rPr>
                <w:rFonts w:ascii="Times New Roman" w:hAnsi="Times New Roman"/>
                <w:lang w:val="uk-UA"/>
              </w:rPr>
              <w:t>49833,80</w:t>
            </w:r>
          </w:p>
        </w:tc>
        <w:tc>
          <w:tcPr>
            <w:tcW w:w="1134" w:type="dxa"/>
            <w:shd w:val="clear" w:color="auto" w:fill="FFFFFF" w:themeFill="background1"/>
          </w:tcPr>
          <w:p w:rsidR="00084C97" w:rsidRPr="00A7661B" w:rsidRDefault="00084C97" w:rsidP="00084C97">
            <w:pPr>
              <w:jc w:val="center"/>
              <w:rPr>
                <w:rFonts w:ascii="Times New Roman" w:hAnsi="Times New Roman"/>
                <w:lang w:val="uk-UA"/>
              </w:rPr>
            </w:pPr>
            <w:r w:rsidRPr="00A7661B">
              <w:rPr>
                <w:rFonts w:ascii="Times New Roman" w:hAnsi="Times New Roman"/>
                <w:lang w:val="uk-UA"/>
              </w:rPr>
              <w:t>44400,00</w:t>
            </w:r>
          </w:p>
        </w:tc>
        <w:tc>
          <w:tcPr>
            <w:tcW w:w="923" w:type="dxa"/>
            <w:shd w:val="clear" w:color="auto" w:fill="FFFFFF" w:themeFill="background1"/>
          </w:tcPr>
          <w:p w:rsidR="00084C97" w:rsidRPr="00A7661B" w:rsidRDefault="00084C97" w:rsidP="00084C97">
            <w:pPr>
              <w:jc w:val="center"/>
              <w:rPr>
                <w:rFonts w:ascii="Times New Roman" w:hAnsi="Times New Roman"/>
                <w:lang w:val="uk-UA"/>
              </w:rPr>
            </w:pPr>
            <w:r w:rsidRPr="00A7661B">
              <w:rPr>
                <w:rFonts w:ascii="Times New Roman" w:hAnsi="Times New Roman"/>
                <w:lang w:val="uk-UA"/>
              </w:rPr>
              <w:t>135,7</w:t>
            </w:r>
          </w:p>
        </w:tc>
        <w:tc>
          <w:tcPr>
            <w:tcW w:w="1134" w:type="dxa"/>
            <w:shd w:val="clear" w:color="auto" w:fill="FFFFFF" w:themeFill="background1"/>
          </w:tcPr>
          <w:p w:rsidR="00084C97" w:rsidRPr="00A7661B" w:rsidRDefault="00084C97" w:rsidP="00084C97">
            <w:pPr>
              <w:jc w:val="center"/>
              <w:rPr>
                <w:rFonts w:ascii="Times New Roman" w:hAnsi="Times New Roman"/>
                <w:lang w:val="uk-UA"/>
              </w:rPr>
            </w:pPr>
            <w:r w:rsidRPr="00A7661B">
              <w:rPr>
                <w:rFonts w:ascii="Times New Roman" w:hAnsi="Times New Roman"/>
                <w:lang w:val="uk-UA"/>
              </w:rPr>
              <w:t>89,1</w:t>
            </w:r>
          </w:p>
        </w:tc>
      </w:tr>
      <w:tr w:rsidR="00FA2540" w:rsidRPr="00A7661B" w:rsidTr="00FA2540">
        <w:tc>
          <w:tcPr>
            <w:tcW w:w="4077" w:type="dxa"/>
            <w:shd w:val="clear" w:color="auto" w:fill="FFFFFF" w:themeFill="background1"/>
          </w:tcPr>
          <w:p w:rsidR="00084C97" w:rsidRPr="00A7661B" w:rsidRDefault="00084C97" w:rsidP="00084C97">
            <w:pPr>
              <w:rPr>
                <w:rFonts w:ascii="Times New Roman" w:hAnsi="Times New Roman"/>
                <w:i/>
                <w:sz w:val="24"/>
                <w:szCs w:val="24"/>
                <w:lang w:val="uk-UA"/>
              </w:rPr>
            </w:pPr>
            <w:r w:rsidRPr="00A7661B">
              <w:rPr>
                <w:rFonts w:ascii="Times New Roman" w:hAnsi="Times New Roman"/>
                <w:i/>
                <w:sz w:val="24"/>
                <w:szCs w:val="24"/>
                <w:lang w:val="uk-UA"/>
              </w:rPr>
              <w:t>Забезпеченість хворих нефрологічного профілю необхідними медикаментами (препарат Мірцера 50 мкг), %</w:t>
            </w:r>
          </w:p>
        </w:tc>
        <w:tc>
          <w:tcPr>
            <w:tcW w:w="1134" w:type="dxa"/>
            <w:shd w:val="clear" w:color="auto" w:fill="FFFFFF" w:themeFill="background1"/>
          </w:tcPr>
          <w:p w:rsidR="00084C97" w:rsidRPr="00A7661B" w:rsidRDefault="00084C97" w:rsidP="00084C97">
            <w:pPr>
              <w:jc w:val="center"/>
              <w:rPr>
                <w:rFonts w:ascii="Times New Roman" w:hAnsi="Times New Roman"/>
                <w:i/>
                <w:sz w:val="24"/>
                <w:szCs w:val="24"/>
                <w:lang w:val="uk-UA"/>
              </w:rPr>
            </w:pPr>
            <w:r w:rsidRPr="00A7661B">
              <w:rPr>
                <w:rFonts w:ascii="Times New Roman" w:hAnsi="Times New Roman"/>
                <w:i/>
                <w:sz w:val="24"/>
                <w:szCs w:val="24"/>
                <w:lang w:val="uk-UA"/>
              </w:rPr>
              <w:t>100</w:t>
            </w:r>
          </w:p>
        </w:tc>
        <w:tc>
          <w:tcPr>
            <w:tcW w:w="1134" w:type="dxa"/>
            <w:shd w:val="clear" w:color="auto" w:fill="FFFFFF" w:themeFill="background1"/>
          </w:tcPr>
          <w:p w:rsidR="00084C97" w:rsidRPr="00A7661B" w:rsidRDefault="00084C97" w:rsidP="00084C97">
            <w:pPr>
              <w:jc w:val="center"/>
              <w:rPr>
                <w:rFonts w:ascii="Times New Roman" w:hAnsi="Times New Roman"/>
                <w:i/>
                <w:sz w:val="24"/>
                <w:szCs w:val="24"/>
                <w:lang w:val="uk-UA"/>
              </w:rPr>
            </w:pPr>
            <w:r w:rsidRPr="00A7661B">
              <w:rPr>
                <w:rFonts w:ascii="Times New Roman" w:hAnsi="Times New Roman"/>
                <w:i/>
                <w:sz w:val="24"/>
                <w:szCs w:val="24"/>
                <w:lang w:val="uk-UA"/>
              </w:rPr>
              <w:t>100</w:t>
            </w:r>
          </w:p>
        </w:tc>
        <w:tc>
          <w:tcPr>
            <w:tcW w:w="1134" w:type="dxa"/>
            <w:shd w:val="clear" w:color="auto" w:fill="FFFFFF" w:themeFill="background1"/>
          </w:tcPr>
          <w:p w:rsidR="00084C97" w:rsidRPr="00A7661B" w:rsidRDefault="00084C97" w:rsidP="00084C97">
            <w:pPr>
              <w:jc w:val="center"/>
              <w:rPr>
                <w:rFonts w:ascii="Times New Roman" w:hAnsi="Times New Roman"/>
                <w:i/>
                <w:sz w:val="24"/>
                <w:szCs w:val="24"/>
                <w:lang w:val="uk-UA"/>
              </w:rPr>
            </w:pPr>
            <w:r w:rsidRPr="00A7661B">
              <w:rPr>
                <w:rFonts w:ascii="Times New Roman" w:hAnsi="Times New Roman"/>
                <w:i/>
                <w:sz w:val="24"/>
                <w:szCs w:val="24"/>
                <w:lang w:val="uk-UA"/>
              </w:rPr>
              <w:t>100</w:t>
            </w:r>
          </w:p>
        </w:tc>
        <w:tc>
          <w:tcPr>
            <w:tcW w:w="923" w:type="dxa"/>
            <w:shd w:val="clear" w:color="auto" w:fill="FFFFFF" w:themeFill="background1"/>
          </w:tcPr>
          <w:p w:rsidR="00084C97" w:rsidRPr="00A7661B" w:rsidRDefault="00084C97" w:rsidP="00084C97">
            <w:pPr>
              <w:jc w:val="center"/>
              <w:rPr>
                <w:rFonts w:ascii="Times New Roman" w:hAnsi="Times New Roman"/>
                <w:i/>
                <w:sz w:val="24"/>
                <w:szCs w:val="24"/>
                <w:lang w:val="uk-UA"/>
              </w:rPr>
            </w:pPr>
            <w:r w:rsidRPr="00A7661B">
              <w:rPr>
                <w:rFonts w:ascii="Times New Roman" w:hAnsi="Times New Roman"/>
                <w:i/>
                <w:sz w:val="24"/>
                <w:szCs w:val="24"/>
                <w:lang w:val="uk-UA"/>
              </w:rPr>
              <w:t>100,0</w:t>
            </w:r>
          </w:p>
        </w:tc>
        <w:tc>
          <w:tcPr>
            <w:tcW w:w="1134" w:type="dxa"/>
            <w:shd w:val="clear" w:color="auto" w:fill="FFFFFF" w:themeFill="background1"/>
          </w:tcPr>
          <w:p w:rsidR="00084C97" w:rsidRPr="00A7661B" w:rsidRDefault="00084C97" w:rsidP="00084C97">
            <w:pPr>
              <w:jc w:val="center"/>
              <w:rPr>
                <w:rFonts w:ascii="Times New Roman" w:hAnsi="Times New Roman"/>
                <w:i/>
                <w:sz w:val="24"/>
                <w:szCs w:val="24"/>
                <w:lang w:val="uk-UA"/>
              </w:rPr>
            </w:pPr>
            <w:r w:rsidRPr="00A7661B">
              <w:rPr>
                <w:rFonts w:ascii="Times New Roman" w:hAnsi="Times New Roman"/>
                <w:i/>
                <w:sz w:val="24"/>
                <w:szCs w:val="24"/>
                <w:lang w:val="uk-UA"/>
              </w:rPr>
              <w:t>100,0</w:t>
            </w:r>
          </w:p>
        </w:tc>
      </w:tr>
      <w:tr w:rsidR="00FA2540" w:rsidRPr="00A7661B" w:rsidTr="00FA2540">
        <w:tc>
          <w:tcPr>
            <w:tcW w:w="4077" w:type="dxa"/>
            <w:shd w:val="clear" w:color="auto" w:fill="FFFFFF" w:themeFill="background1"/>
          </w:tcPr>
          <w:p w:rsidR="00084C97" w:rsidRPr="00A7661B" w:rsidRDefault="00084C97" w:rsidP="00084C97">
            <w:pPr>
              <w:rPr>
                <w:rFonts w:ascii="Times New Roman" w:hAnsi="Times New Roman"/>
                <w:sz w:val="24"/>
                <w:szCs w:val="24"/>
                <w:lang w:val="uk-UA"/>
              </w:rPr>
            </w:pPr>
            <w:r w:rsidRPr="00A7661B">
              <w:rPr>
                <w:rFonts w:ascii="Times New Roman" w:hAnsi="Times New Roman"/>
                <w:sz w:val="24"/>
                <w:szCs w:val="24"/>
                <w:lang w:val="uk-UA"/>
              </w:rPr>
              <w:t>Кількість виписаних рецептів на лікарські засоби відповідно до Постанови  КМУ від 17.08.1998р. №1303, шт..</w:t>
            </w:r>
          </w:p>
        </w:tc>
        <w:tc>
          <w:tcPr>
            <w:tcW w:w="1134" w:type="dxa"/>
            <w:shd w:val="clear" w:color="auto" w:fill="FFFFFF" w:themeFill="background1"/>
          </w:tcPr>
          <w:p w:rsidR="00084C97" w:rsidRPr="00A7661B" w:rsidRDefault="00084C97" w:rsidP="00084C97">
            <w:pPr>
              <w:jc w:val="center"/>
              <w:rPr>
                <w:rFonts w:ascii="Times New Roman" w:hAnsi="Times New Roman"/>
                <w:i/>
                <w:sz w:val="24"/>
                <w:szCs w:val="24"/>
                <w:lang w:val="uk-UA"/>
              </w:rPr>
            </w:pPr>
            <w:r w:rsidRPr="00A7661B">
              <w:rPr>
                <w:rFonts w:ascii="Times New Roman" w:hAnsi="Times New Roman"/>
                <w:i/>
                <w:sz w:val="24"/>
                <w:szCs w:val="24"/>
                <w:lang w:val="uk-UA"/>
              </w:rPr>
              <w:t>1209</w:t>
            </w:r>
          </w:p>
        </w:tc>
        <w:tc>
          <w:tcPr>
            <w:tcW w:w="1134" w:type="dxa"/>
            <w:shd w:val="clear" w:color="auto" w:fill="FFFFFF" w:themeFill="background1"/>
          </w:tcPr>
          <w:p w:rsidR="00084C97" w:rsidRPr="00A7661B" w:rsidRDefault="00084C97" w:rsidP="00084C97">
            <w:pPr>
              <w:jc w:val="center"/>
              <w:rPr>
                <w:rFonts w:ascii="Times New Roman" w:hAnsi="Times New Roman"/>
                <w:i/>
                <w:sz w:val="24"/>
                <w:szCs w:val="24"/>
                <w:lang w:val="uk-UA"/>
              </w:rPr>
            </w:pPr>
            <w:r w:rsidRPr="00A7661B">
              <w:rPr>
                <w:rFonts w:ascii="Times New Roman" w:hAnsi="Times New Roman"/>
                <w:i/>
                <w:sz w:val="24"/>
                <w:szCs w:val="24"/>
                <w:lang w:val="uk-UA"/>
              </w:rPr>
              <w:t>2697</w:t>
            </w:r>
          </w:p>
        </w:tc>
        <w:tc>
          <w:tcPr>
            <w:tcW w:w="1134" w:type="dxa"/>
            <w:shd w:val="clear" w:color="auto" w:fill="FFFFFF" w:themeFill="background1"/>
          </w:tcPr>
          <w:p w:rsidR="00084C97" w:rsidRPr="00A7661B" w:rsidRDefault="00084C97" w:rsidP="00084C97">
            <w:pPr>
              <w:jc w:val="center"/>
              <w:rPr>
                <w:rFonts w:ascii="Times New Roman" w:hAnsi="Times New Roman"/>
                <w:i/>
                <w:sz w:val="24"/>
                <w:szCs w:val="24"/>
                <w:lang w:val="uk-UA"/>
              </w:rPr>
            </w:pPr>
            <w:r w:rsidRPr="00A7661B">
              <w:rPr>
                <w:rFonts w:ascii="Times New Roman" w:hAnsi="Times New Roman"/>
                <w:i/>
                <w:sz w:val="24"/>
                <w:szCs w:val="24"/>
                <w:lang w:val="uk-UA"/>
              </w:rPr>
              <w:t>2700</w:t>
            </w:r>
          </w:p>
        </w:tc>
        <w:tc>
          <w:tcPr>
            <w:tcW w:w="923" w:type="dxa"/>
            <w:shd w:val="clear" w:color="auto" w:fill="FFFFFF" w:themeFill="background1"/>
          </w:tcPr>
          <w:p w:rsidR="00084C97" w:rsidRPr="00A7661B" w:rsidRDefault="00084C97" w:rsidP="00084C97">
            <w:pPr>
              <w:jc w:val="center"/>
              <w:rPr>
                <w:rFonts w:ascii="Times New Roman" w:hAnsi="Times New Roman"/>
                <w:i/>
                <w:sz w:val="24"/>
                <w:szCs w:val="24"/>
                <w:lang w:val="uk-UA"/>
              </w:rPr>
            </w:pPr>
            <w:r w:rsidRPr="00A7661B">
              <w:rPr>
                <w:rFonts w:ascii="Times New Roman" w:hAnsi="Times New Roman"/>
                <w:i/>
                <w:sz w:val="24"/>
                <w:szCs w:val="24"/>
                <w:lang w:val="uk-UA"/>
              </w:rPr>
              <w:t>223,3</w:t>
            </w:r>
          </w:p>
        </w:tc>
        <w:tc>
          <w:tcPr>
            <w:tcW w:w="1134" w:type="dxa"/>
            <w:shd w:val="clear" w:color="auto" w:fill="FFFFFF" w:themeFill="background1"/>
          </w:tcPr>
          <w:p w:rsidR="00084C97" w:rsidRPr="00A7661B" w:rsidRDefault="00084C97" w:rsidP="00084C97">
            <w:pPr>
              <w:jc w:val="center"/>
              <w:rPr>
                <w:rFonts w:ascii="Times New Roman" w:hAnsi="Times New Roman"/>
                <w:i/>
                <w:sz w:val="24"/>
                <w:szCs w:val="24"/>
                <w:lang w:val="uk-UA"/>
              </w:rPr>
            </w:pPr>
            <w:r w:rsidRPr="00A7661B">
              <w:rPr>
                <w:rFonts w:ascii="Times New Roman" w:hAnsi="Times New Roman"/>
                <w:i/>
                <w:sz w:val="24"/>
                <w:szCs w:val="24"/>
                <w:lang w:val="uk-UA"/>
              </w:rPr>
              <w:t>100,1</w:t>
            </w:r>
          </w:p>
        </w:tc>
      </w:tr>
      <w:tr w:rsidR="00FA2540" w:rsidRPr="00A7661B" w:rsidTr="00FA2540">
        <w:tc>
          <w:tcPr>
            <w:tcW w:w="4077" w:type="dxa"/>
            <w:shd w:val="clear" w:color="auto" w:fill="FFFFFF" w:themeFill="background1"/>
          </w:tcPr>
          <w:p w:rsidR="00084C97" w:rsidRPr="00A7661B" w:rsidRDefault="00084C97" w:rsidP="00084C97">
            <w:pPr>
              <w:rPr>
                <w:rFonts w:ascii="Times New Roman" w:hAnsi="Times New Roman"/>
                <w:i/>
                <w:sz w:val="24"/>
                <w:szCs w:val="24"/>
                <w:lang w:val="uk-UA"/>
              </w:rPr>
            </w:pPr>
            <w:r w:rsidRPr="00A7661B">
              <w:rPr>
                <w:rFonts w:ascii="Times New Roman" w:hAnsi="Times New Roman"/>
                <w:sz w:val="24"/>
                <w:szCs w:val="24"/>
                <w:lang w:val="uk-UA"/>
              </w:rPr>
              <w:t>Обсяг фінансування (відшкодування вартості лікарських засобів відповідно до Постанови  КМУ від 17.08.1998р. №1303), грн..</w:t>
            </w:r>
          </w:p>
        </w:tc>
        <w:tc>
          <w:tcPr>
            <w:tcW w:w="1134" w:type="dxa"/>
            <w:shd w:val="clear" w:color="auto" w:fill="FFFFFF" w:themeFill="background1"/>
          </w:tcPr>
          <w:p w:rsidR="00084C97" w:rsidRPr="00A7661B" w:rsidRDefault="00084C97" w:rsidP="00084C97">
            <w:pPr>
              <w:jc w:val="center"/>
              <w:rPr>
                <w:rFonts w:ascii="Times New Roman" w:hAnsi="Times New Roman"/>
                <w:i/>
                <w:lang w:val="uk-UA"/>
              </w:rPr>
            </w:pPr>
            <w:r w:rsidRPr="00A7661B">
              <w:rPr>
                <w:rFonts w:ascii="Times New Roman" w:hAnsi="Times New Roman"/>
                <w:i/>
                <w:lang w:val="uk-UA"/>
              </w:rPr>
              <w:t>198998,23</w:t>
            </w:r>
          </w:p>
        </w:tc>
        <w:tc>
          <w:tcPr>
            <w:tcW w:w="1134" w:type="dxa"/>
            <w:shd w:val="clear" w:color="auto" w:fill="FFFFFF" w:themeFill="background1"/>
          </w:tcPr>
          <w:p w:rsidR="00084C97" w:rsidRPr="00A7661B" w:rsidRDefault="00084C97" w:rsidP="00084C97">
            <w:pPr>
              <w:jc w:val="center"/>
              <w:rPr>
                <w:rFonts w:ascii="Times New Roman" w:hAnsi="Times New Roman"/>
                <w:i/>
                <w:lang w:val="uk-UA"/>
              </w:rPr>
            </w:pPr>
            <w:r w:rsidRPr="00A7661B">
              <w:rPr>
                <w:rFonts w:ascii="Times New Roman" w:hAnsi="Times New Roman"/>
                <w:i/>
                <w:lang w:val="uk-UA"/>
              </w:rPr>
              <w:t>529929,59</w:t>
            </w:r>
          </w:p>
        </w:tc>
        <w:tc>
          <w:tcPr>
            <w:tcW w:w="1134" w:type="dxa"/>
            <w:shd w:val="clear" w:color="auto" w:fill="FFFFFF" w:themeFill="background1"/>
          </w:tcPr>
          <w:p w:rsidR="00084C97" w:rsidRPr="00A7661B" w:rsidRDefault="00084C97" w:rsidP="00084C97">
            <w:pPr>
              <w:jc w:val="center"/>
              <w:rPr>
                <w:rFonts w:ascii="Times New Roman" w:hAnsi="Times New Roman"/>
                <w:i/>
                <w:lang w:val="uk-UA"/>
              </w:rPr>
            </w:pPr>
            <w:r w:rsidRPr="00A7661B">
              <w:rPr>
                <w:rFonts w:ascii="Times New Roman" w:hAnsi="Times New Roman"/>
                <w:i/>
                <w:lang w:val="uk-UA"/>
              </w:rPr>
              <w:t>500000,00</w:t>
            </w:r>
          </w:p>
        </w:tc>
        <w:tc>
          <w:tcPr>
            <w:tcW w:w="923" w:type="dxa"/>
            <w:shd w:val="clear" w:color="auto" w:fill="FFFFFF" w:themeFill="background1"/>
          </w:tcPr>
          <w:p w:rsidR="00084C97" w:rsidRPr="00A7661B" w:rsidRDefault="00084C97" w:rsidP="00084C97">
            <w:pPr>
              <w:jc w:val="center"/>
              <w:rPr>
                <w:rFonts w:ascii="Times New Roman" w:hAnsi="Times New Roman"/>
                <w:i/>
                <w:lang w:val="uk-UA"/>
              </w:rPr>
            </w:pPr>
            <w:r w:rsidRPr="00A7661B">
              <w:rPr>
                <w:rFonts w:ascii="Times New Roman" w:hAnsi="Times New Roman"/>
                <w:i/>
                <w:lang w:val="uk-UA"/>
              </w:rPr>
              <w:t>251,3</w:t>
            </w:r>
          </w:p>
        </w:tc>
        <w:tc>
          <w:tcPr>
            <w:tcW w:w="1134" w:type="dxa"/>
            <w:shd w:val="clear" w:color="auto" w:fill="FFFFFF" w:themeFill="background1"/>
          </w:tcPr>
          <w:p w:rsidR="00084C97" w:rsidRPr="00A7661B" w:rsidRDefault="00084C97" w:rsidP="00084C97">
            <w:pPr>
              <w:jc w:val="center"/>
              <w:rPr>
                <w:rFonts w:ascii="Times New Roman" w:hAnsi="Times New Roman"/>
                <w:i/>
                <w:lang w:val="uk-UA"/>
              </w:rPr>
            </w:pPr>
            <w:r w:rsidRPr="00A7661B">
              <w:rPr>
                <w:rFonts w:ascii="Times New Roman" w:hAnsi="Times New Roman"/>
                <w:i/>
                <w:lang w:val="uk-UA"/>
              </w:rPr>
              <w:t>94,4</w:t>
            </w:r>
          </w:p>
        </w:tc>
      </w:tr>
    </w:tbl>
    <w:p w:rsidR="00084C97" w:rsidRPr="00A7661B" w:rsidRDefault="00084C97" w:rsidP="00084C97">
      <w:pPr>
        <w:spacing w:after="0" w:line="240" w:lineRule="auto"/>
        <w:rPr>
          <w:rFonts w:ascii="Times New Roman" w:eastAsia="Times New Roman" w:hAnsi="Times New Roman"/>
          <w:sz w:val="24"/>
          <w:szCs w:val="24"/>
          <w:lang w:val="uk-UA" w:eastAsia="ru-RU"/>
        </w:rPr>
      </w:pPr>
    </w:p>
    <w:p w:rsidR="00084C97" w:rsidRPr="00A7661B" w:rsidRDefault="00084C97" w:rsidP="00084C97">
      <w:pPr>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Разом з цим, передбачається, що виконання  Програми сприятиме:</w:t>
      </w:r>
    </w:p>
    <w:p w:rsidR="00084C97" w:rsidRPr="00A7661B" w:rsidRDefault="00084C97" w:rsidP="00084C97">
      <w:pPr>
        <w:numPr>
          <w:ilvl w:val="0"/>
          <w:numId w:val="11"/>
        </w:numPr>
        <w:spacing w:after="0" w:line="240" w:lineRule="auto"/>
        <w:ind w:left="0" w:firstLine="360"/>
        <w:contextualSpacing/>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значному підвищенню ефективності   та   якості  надання спеціалізованої лікувально-профілактичної допомоги хворим, а, отже, зниженню рівня інвалідизації і смертності  пацієнтів, покращенню якості їх життя та підвищенню ступеня соціальної  реабілітації;</w:t>
      </w:r>
    </w:p>
    <w:p w:rsidR="00084C97" w:rsidRPr="00A7661B" w:rsidRDefault="00084C97" w:rsidP="00084C97">
      <w:pPr>
        <w:numPr>
          <w:ilvl w:val="0"/>
          <w:numId w:val="11"/>
        </w:numPr>
        <w:spacing w:after="0" w:line="240" w:lineRule="auto"/>
        <w:ind w:left="0" w:firstLine="360"/>
        <w:contextualSpacing/>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 xml:space="preserve">стабілізації рівнів захворюваності населення на активний туберкульоз легенів, онкологічну патологію та на ВІЛ/СНІД з подальшим їх зниженням. </w:t>
      </w:r>
    </w:p>
    <w:p w:rsidR="00084C97" w:rsidRPr="00A7661B" w:rsidRDefault="00084C97" w:rsidP="00084C97">
      <w:pPr>
        <w:numPr>
          <w:ilvl w:val="0"/>
          <w:numId w:val="10"/>
        </w:numPr>
        <w:spacing w:after="0" w:line="240" w:lineRule="auto"/>
        <w:ind w:left="0" w:firstLine="360"/>
        <w:contextualSpacing/>
        <w:jc w:val="center"/>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Відповідальний виконавець та контроль</w:t>
      </w:r>
    </w:p>
    <w:p w:rsidR="00084C97" w:rsidRPr="00A7661B" w:rsidRDefault="00084C97" w:rsidP="00084C97">
      <w:pPr>
        <w:spacing w:after="0" w:line="240" w:lineRule="auto"/>
        <w:ind w:firstLine="360"/>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Відповідальним виконавцем програми є комунальний заклад «Зеленодольський центр первинної медико-санітарної допомоги» Зеленодольської міської ради, Апостолівського району, Дніпропетровської області.</w:t>
      </w:r>
    </w:p>
    <w:p w:rsidR="00084C97" w:rsidRPr="00A7661B" w:rsidRDefault="00084C97" w:rsidP="00084C97">
      <w:pPr>
        <w:spacing w:after="0" w:line="240" w:lineRule="auto"/>
        <w:ind w:firstLine="360"/>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Контроль за виконанням програми</w:t>
      </w:r>
      <w:r w:rsidRPr="00A7661B">
        <w:rPr>
          <w:rFonts w:ascii="Times New Roman" w:eastAsia="Times New Roman" w:hAnsi="Times New Roman"/>
          <w:sz w:val="24"/>
          <w:szCs w:val="24"/>
          <w:lang w:val="uk-UA" w:eastAsia="ru-RU"/>
        </w:rPr>
        <w:t xml:space="preserve"> з</w:t>
      </w:r>
      <w:r w:rsidRPr="00A7661B">
        <w:rPr>
          <w:rFonts w:ascii="Times New Roman" w:eastAsia="Times New Roman" w:hAnsi="Times New Roman"/>
          <w:sz w:val="24"/>
          <w:szCs w:val="24"/>
          <w:lang w:eastAsia="ru-RU"/>
        </w:rPr>
        <w:t>дійснює постійна комісія Зеленодольської міської ради з питань соціального захисту населення, освіти, культури та спорту, охорони здоров'я та роботи з молоддю.</w:t>
      </w:r>
    </w:p>
    <w:p w:rsidR="00084C97" w:rsidRPr="00A7661B" w:rsidRDefault="00084C97" w:rsidP="00084C97">
      <w:pPr>
        <w:spacing w:after="0" w:line="240" w:lineRule="auto"/>
        <w:rPr>
          <w:rFonts w:ascii="Times New Roman" w:eastAsia="Times New Roman" w:hAnsi="Times New Roman"/>
          <w:b/>
          <w:sz w:val="24"/>
          <w:szCs w:val="24"/>
          <w:lang w:val="uk-UA" w:eastAsia="ru-RU"/>
        </w:rPr>
      </w:pPr>
      <w:r w:rsidRPr="00A7661B">
        <w:rPr>
          <w:rFonts w:ascii="Times New Roman" w:eastAsia="Times New Roman" w:hAnsi="Times New Roman"/>
          <w:b/>
          <w:sz w:val="24"/>
          <w:szCs w:val="24"/>
          <w:lang w:val="uk-UA" w:eastAsia="ru-RU"/>
        </w:rPr>
        <w:t xml:space="preserve">            Секретар міської ради</w:t>
      </w:r>
      <w:r w:rsidRPr="00A7661B">
        <w:rPr>
          <w:rFonts w:ascii="Times New Roman" w:eastAsia="Times New Roman" w:hAnsi="Times New Roman"/>
          <w:b/>
          <w:sz w:val="24"/>
          <w:szCs w:val="24"/>
          <w:lang w:val="uk-UA" w:eastAsia="ru-RU"/>
        </w:rPr>
        <w:tab/>
      </w:r>
      <w:r w:rsidRPr="00A7661B">
        <w:rPr>
          <w:rFonts w:ascii="Times New Roman" w:eastAsia="Times New Roman" w:hAnsi="Times New Roman"/>
          <w:b/>
          <w:sz w:val="24"/>
          <w:szCs w:val="24"/>
          <w:lang w:val="uk-UA" w:eastAsia="ru-RU"/>
        </w:rPr>
        <w:tab/>
      </w:r>
      <w:r w:rsidRPr="00A7661B">
        <w:rPr>
          <w:rFonts w:ascii="Times New Roman" w:eastAsia="Times New Roman" w:hAnsi="Times New Roman"/>
          <w:b/>
          <w:sz w:val="24"/>
          <w:szCs w:val="24"/>
          <w:lang w:val="uk-UA" w:eastAsia="ru-RU"/>
        </w:rPr>
        <w:tab/>
      </w:r>
      <w:r w:rsidRPr="00A7661B">
        <w:rPr>
          <w:rFonts w:ascii="Times New Roman" w:eastAsia="Times New Roman" w:hAnsi="Times New Roman"/>
          <w:b/>
          <w:sz w:val="24"/>
          <w:szCs w:val="24"/>
          <w:lang w:val="uk-UA" w:eastAsia="ru-RU"/>
        </w:rPr>
        <w:tab/>
      </w:r>
      <w:r w:rsidRPr="00A7661B">
        <w:rPr>
          <w:rFonts w:ascii="Times New Roman" w:eastAsia="Times New Roman" w:hAnsi="Times New Roman"/>
          <w:b/>
          <w:sz w:val="24"/>
          <w:szCs w:val="24"/>
          <w:lang w:val="uk-UA" w:eastAsia="ru-RU"/>
        </w:rPr>
        <w:tab/>
        <w:t>О.М. Ярошенко</w:t>
      </w:r>
    </w:p>
    <w:p w:rsidR="00FA2540" w:rsidRPr="00A7661B" w:rsidRDefault="00FA2540" w:rsidP="00084C97">
      <w:pPr>
        <w:spacing w:after="0" w:line="240" w:lineRule="auto"/>
        <w:rPr>
          <w:rFonts w:ascii="Times New Roman" w:eastAsia="Times New Roman" w:hAnsi="Times New Roman"/>
          <w:b/>
          <w:sz w:val="24"/>
          <w:szCs w:val="24"/>
          <w:lang w:val="uk-UA" w:eastAsia="ru-RU"/>
        </w:rPr>
      </w:pPr>
    </w:p>
    <w:p w:rsidR="00FA2540" w:rsidRPr="00A7661B" w:rsidRDefault="00FA2540" w:rsidP="00FA2540">
      <w:pPr>
        <w:spacing w:after="0" w:line="240" w:lineRule="auto"/>
        <w:ind w:left="5529"/>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 xml:space="preserve">Додаток 7 </w:t>
      </w:r>
    </w:p>
    <w:p w:rsidR="00FA2540" w:rsidRPr="00A7661B" w:rsidRDefault="00FA2540" w:rsidP="00FA2540">
      <w:pPr>
        <w:spacing w:after="0" w:line="240" w:lineRule="auto"/>
        <w:ind w:left="5529"/>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 xml:space="preserve">до рішення міської ради </w:t>
      </w:r>
    </w:p>
    <w:p w:rsidR="00FA2540" w:rsidRPr="00A7661B" w:rsidRDefault="00FA2540" w:rsidP="00FA2540">
      <w:pPr>
        <w:spacing w:after="0" w:line="240" w:lineRule="auto"/>
        <w:ind w:left="5529"/>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від 25 квітня 2018 року № 707</w:t>
      </w:r>
    </w:p>
    <w:p w:rsidR="00FA2540" w:rsidRPr="00A7661B" w:rsidRDefault="00FA2540" w:rsidP="00FA2540">
      <w:pPr>
        <w:spacing w:after="0" w:line="240" w:lineRule="auto"/>
        <w:jc w:val="center"/>
        <w:rPr>
          <w:rFonts w:ascii="Times New Roman" w:eastAsia="Times New Roman" w:hAnsi="Times New Roman"/>
          <w:b/>
          <w:sz w:val="24"/>
          <w:szCs w:val="20"/>
          <w:lang w:val="uk-UA" w:eastAsia="ru-RU"/>
        </w:rPr>
      </w:pPr>
    </w:p>
    <w:p w:rsidR="00FA2540" w:rsidRPr="00A7661B" w:rsidRDefault="00FA2540" w:rsidP="00FA2540">
      <w:pPr>
        <w:spacing w:after="0" w:line="240" w:lineRule="auto"/>
        <w:jc w:val="center"/>
        <w:rPr>
          <w:rFonts w:ascii="Times New Roman" w:eastAsia="Times New Roman" w:hAnsi="Times New Roman"/>
          <w:b/>
          <w:sz w:val="24"/>
          <w:szCs w:val="20"/>
          <w:lang w:val="uk-UA" w:eastAsia="ru-RU"/>
        </w:rPr>
      </w:pPr>
      <w:r w:rsidRPr="00A7661B">
        <w:rPr>
          <w:rFonts w:ascii="Times New Roman" w:eastAsia="Times New Roman" w:hAnsi="Times New Roman"/>
          <w:b/>
          <w:sz w:val="24"/>
          <w:szCs w:val="20"/>
          <w:lang w:val="uk-UA" w:eastAsia="ru-RU"/>
        </w:rPr>
        <w:t>ПРОГРАМА</w:t>
      </w:r>
    </w:p>
    <w:p w:rsidR="00FA2540" w:rsidRPr="00A7661B" w:rsidRDefault="00FA2540" w:rsidP="00FA2540">
      <w:pPr>
        <w:spacing w:after="0" w:line="240" w:lineRule="auto"/>
        <w:jc w:val="center"/>
        <w:rPr>
          <w:rFonts w:ascii="Times New Roman" w:eastAsia="Times New Roman" w:hAnsi="Times New Roman"/>
          <w:sz w:val="24"/>
          <w:szCs w:val="20"/>
          <w:lang w:val="uk-UA" w:eastAsia="ru-RU"/>
        </w:rPr>
      </w:pPr>
      <w:r w:rsidRPr="00A7661B">
        <w:rPr>
          <w:rFonts w:ascii="Times New Roman" w:eastAsia="Times New Roman" w:hAnsi="Times New Roman"/>
          <w:b/>
          <w:sz w:val="24"/>
          <w:szCs w:val="20"/>
          <w:lang w:val="uk-UA" w:eastAsia="ru-RU"/>
        </w:rPr>
        <w:t>надання фінансовї підтримки громадським організаціям інвалідів і ветеранів Зеленодольської об’єднаної територіальної громади на 2018 рік (із змінами)</w:t>
      </w:r>
    </w:p>
    <w:p w:rsidR="00FA2540" w:rsidRPr="00A7661B" w:rsidRDefault="00FA2540" w:rsidP="00FA2540">
      <w:pPr>
        <w:spacing w:after="0" w:line="240" w:lineRule="auto"/>
        <w:jc w:val="center"/>
        <w:rPr>
          <w:rFonts w:ascii="Times New Roman" w:eastAsia="Times New Roman" w:hAnsi="Times New Roman"/>
          <w:b/>
          <w:sz w:val="24"/>
          <w:szCs w:val="20"/>
          <w:lang w:val="uk-UA" w:eastAsia="ru-RU"/>
        </w:rPr>
      </w:pPr>
      <w:r w:rsidRPr="00A7661B">
        <w:rPr>
          <w:rFonts w:ascii="Times New Roman" w:eastAsia="Times New Roman" w:hAnsi="Times New Roman"/>
          <w:b/>
          <w:sz w:val="24"/>
          <w:szCs w:val="20"/>
          <w:lang w:val="uk-UA" w:eastAsia="ru-RU"/>
        </w:rPr>
        <w:t>Розділ І.</w:t>
      </w:r>
    </w:p>
    <w:p w:rsidR="00FA2540" w:rsidRPr="00A7661B" w:rsidRDefault="00FA2540" w:rsidP="00FA2540">
      <w:pPr>
        <w:spacing w:after="0" w:line="240" w:lineRule="auto"/>
        <w:ind w:left="426" w:hanging="426"/>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1.1. Назва програми: надання фінансовї підтримки громадським організаціям інвалідів і ветеранів Зеленодольської об’єднаної територіальної громади на 2018 рік.</w:t>
      </w:r>
    </w:p>
    <w:p w:rsidR="00FA2540" w:rsidRPr="00A7661B" w:rsidRDefault="00FA2540" w:rsidP="00FA2540">
      <w:pPr>
        <w:spacing w:after="0" w:line="240" w:lineRule="auto"/>
        <w:ind w:left="426" w:hanging="426"/>
        <w:jc w:val="both"/>
        <w:rPr>
          <w:rFonts w:ascii="Times New Roman" w:eastAsia="Times New Roman" w:hAnsi="Times New Roman"/>
          <w:sz w:val="24"/>
          <w:szCs w:val="20"/>
          <w:lang w:eastAsia="ru-RU"/>
        </w:rPr>
      </w:pPr>
      <w:r w:rsidRPr="00A7661B">
        <w:rPr>
          <w:rFonts w:ascii="Times New Roman" w:eastAsia="Times New Roman" w:hAnsi="Times New Roman"/>
          <w:sz w:val="24"/>
          <w:szCs w:val="20"/>
          <w:lang w:eastAsia="ru-RU"/>
        </w:rPr>
        <w:t>1.</w:t>
      </w:r>
      <w:r w:rsidRPr="00A7661B">
        <w:rPr>
          <w:rFonts w:ascii="Times New Roman" w:eastAsia="Times New Roman" w:hAnsi="Times New Roman"/>
          <w:sz w:val="24"/>
          <w:szCs w:val="20"/>
          <w:lang w:val="uk-UA" w:eastAsia="ru-RU"/>
        </w:rPr>
        <w:t>2</w:t>
      </w:r>
      <w:r w:rsidRPr="00A7661B">
        <w:rPr>
          <w:rFonts w:ascii="Times New Roman" w:eastAsia="Times New Roman" w:hAnsi="Times New Roman"/>
          <w:sz w:val="24"/>
          <w:szCs w:val="20"/>
          <w:lang w:eastAsia="ru-RU"/>
        </w:rPr>
        <w:t xml:space="preserve">. Цільова спрямованість програми: Соціальний захист інтересів </w:t>
      </w:r>
      <w:r w:rsidRPr="00A7661B">
        <w:rPr>
          <w:rFonts w:ascii="Times New Roman" w:eastAsia="Times New Roman" w:hAnsi="Times New Roman"/>
          <w:sz w:val="24"/>
          <w:szCs w:val="20"/>
          <w:lang w:val="uk-UA" w:eastAsia="ru-RU"/>
        </w:rPr>
        <w:t>інвалідів і ветеранів</w:t>
      </w:r>
      <w:r w:rsidRPr="00A7661B">
        <w:rPr>
          <w:rFonts w:ascii="Times New Roman" w:eastAsia="Times New Roman" w:hAnsi="Times New Roman"/>
          <w:sz w:val="24"/>
          <w:szCs w:val="20"/>
          <w:lang w:eastAsia="ru-RU"/>
        </w:rPr>
        <w:t>.</w:t>
      </w:r>
    </w:p>
    <w:p w:rsidR="00FA2540" w:rsidRPr="00A7661B" w:rsidRDefault="00FA2540" w:rsidP="00FA2540">
      <w:pPr>
        <w:spacing w:after="0" w:line="240" w:lineRule="auto"/>
        <w:ind w:left="426" w:hanging="426"/>
        <w:jc w:val="both"/>
        <w:rPr>
          <w:rFonts w:ascii="Times New Roman" w:eastAsia="Times New Roman" w:hAnsi="Times New Roman"/>
          <w:sz w:val="24"/>
          <w:szCs w:val="20"/>
          <w:lang w:eastAsia="ru-RU"/>
        </w:rPr>
      </w:pPr>
      <w:r w:rsidRPr="00A7661B">
        <w:rPr>
          <w:rFonts w:ascii="Times New Roman" w:eastAsia="Times New Roman" w:hAnsi="Times New Roman"/>
          <w:sz w:val="24"/>
          <w:szCs w:val="20"/>
          <w:lang w:eastAsia="ru-RU"/>
        </w:rPr>
        <w:t>1.</w:t>
      </w:r>
      <w:r w:rsidRPr="00A7661B">
        <w:rPr>
          <w:rFonts w:ascii="Times New Roman" w:eastAsia="Times New Roman" w:hAnsi="Times New Roman"/>
          <w:sz w:val="24"/>
          <w:szCs w:val="20"/>
          <w:lang w:val="uk-UA" w:eastAsia="ru-RU"/>
        </w:rPr>
        <w:t>3</w:t>
      </w:r>
      <w:r w:rsidRPr="00A7661B">
        <w:rPr>
          <w:rFonts w:ascii="Times New Roman" w:eastAsia="Times New Roman" w:hAnsi="Times New Roman"/>
          <w:sz w:val="24"/>
          <w:szCs w:val="20"/>
          <w:lang w:eastAsia="ru-RU"/>
        </w:rPr>
        <w:t>. Зміст програми: соціально-економічний.</w:t>
      </w:r>
    </w:p>
    <w:p w:rsidR="00FA2540" w:rsidRPr="00A7661B" w:rsidRDefault="00FA2540" w:rsidP="00FA2540">
      <w:pPr>
        <w:spacing w:after="0" w:line="240" w:lineRule="auto"/>
        <w:ind w:left="426" w:hanging="426"/>
        <w:jc w:val="both"/>
        <w:rPr>
          <w:rFonts w:ascii="Times New Roman" w:eastAsia="Times New Roman" w:hAnsi="Times New Roman"/>
          <w:sz w:val="24"/>
          <w:szCs w:val="20"/>
          <w:lang w:eastAsia="ru-RU"/>
        </w:rPr>
      </w:pPr>
      <w:r w:rsidRPr="00A7661B">
        <w:rPr>
          <w:rFonts w:ascii="Times New Roman" w:eastAsia="Times New Roman" w:hAnsi="Times New Roman"/>
          <w:sz w:val="24"/>
          <w:szCs w:val="20"/>
          <w:lang w:eastAsia="ru-RU"/>
        </w:rPr>
        <w:lastRenderedPageBreak/>
        <w:t>1.</w:t>
      </w:r>
      <w:r w:rsidRPr="00A7661B">
        <w:rPr>
          <w:rFonts w:ascii="Times New Roman" w:eastAsia="Times New Roman" w:hAnsi="Times New Roman"/>
          <w:sz w:val="24"/>
          <w:szCs w:val="20"/>
          <w:lang w:val="uk-UA" w:eastAsia="ru-RU"/>
        </w:rPr>
        <w:t>4</w:t>
      </w:r>
      <w:r w:rsidRPr="00A7661B">
        <w:rPr>
          <w:rFonts w:ascii="Times New Roman" w:eastAsia="Times New Roman" w:hAnsi="Times New Roman"/>
          <w:sz w:val="24"/>
          <w:szCs w:val="20"/>
          <w:lang w:eastAsia="ru-RU"/>
        </w:rPr>
        <w:t xml:space="preserve">. Підстава для розроблення програми: Закон України </w:t>
      </w:r>
      <w:r w:rsidRPr="00A7661B">
        <w:rPr>
          <w:rFonts w:ascii="Times New Roman" w:eastAsia="Times New Roman" w:hAnsi="Times New Roman"/>
          <w:sz w:val="24"/>
          <w:szCs w:val="20"/>
          <w:lang w:val="uk-UA" w:eastAsia="ru-RU"/>
        </w:rPr>
        <w:t>«</w:t>
      </w:r>
      <w:r w:rsidRPr="00A7661B">
        <w:rPr>
          <w:rFonts w:ascii="Times New Roman" w:eastAsia="Times New Roman" w:hAnsi="Times New Roman"/>
          <w:sz w:val="24"/>
          <w:szCs w:val="20"/>
          <w:lang w:eastAsia="ru-RU"/>
        </w:rPr>
        <w:t>Про місцеве самоврядування в Україні</w:t>
      </w:r>
      <w:r w:rsidRPr="00A7661B">
        <w:rPr>
          <w:rFonts w:ascii="Times New Roman" w:eastAsia="Times New Roman" w:hAnsi="Times New Roman"/>
          <w:sz w:val="24"/>
          <w:szCs w:val="20"/>
          <w:lang w:val="uk-UA" w:eastAsia="ru-RU"/>
        </w:rPr>
        <w:t>», «</w:t>
      </w:r>
      <w:r w:rsidRPr="00A7661B">
        <w:rPr>
          <w:rFonts w:ascii="Times New Roman" w:eastAsia="Times New Roman" w:hAnsi="Times New Roman"/>
          <w:sz w:val="24"/>
          <w:szCs w:val="20"/>
          <w:lang w:eastAsia="ru-RU"/>
        </w:rPr>
        <w:t>Про статус ветеранів війни, гарантії їх соціального захисту</w:t>
      </w:r>
      <w:r w:rsidRPr="00A7661B">
        <w:rPr>
          <w:rFonts w:ascii="Times New Roman" w:eastAsia="Times New Roman" w:hAnsi="Times New Roman"/>
          <w:sz w:val="24"/>
          <w:szCs w:val="20"/>
          <w:lang w:val="uk-UA" w:eastAsia="ru-RU"/>
        </w:rPr>
        <w:t>»</w:t>
      </w:r>
      <w:r w:rsidRPr="00A7661B">
        <w:rPr>
          <w:rFonts w:ascii="Times New Roman" w:eastAsia="Times New Roman" w:hAnsi="Times New Roman"/>
          <w:sz w:val="24"/>
          <w:szCs w:val="20"/>
          <w:lang w:eastAsia="ru-RU"/>
        </w:rPr>
        <w:t xml:space="preserve">, </w:t>
      </w:r>
      <w:r w:rsidRPr="00A7661B">
        <w:rPr>
          <w:rFonts w:ascii="Times New Roman" w:eastAsia="Times New Roman" w:hAnsi="Times New Roman"/>
          <w:sz w:val="24"/>
          <w:szCs w:val="20"/>
          <w:lang w:val="uk-UA" w:eastAsia="ru-RU"/>
        </w:rPr>
        <w:t>«</w:t>
      </w:r>
      <w:r w:rsidRPr="00A7661B">
        <w:rPr>
          <w:rFonts w:ascii="Times New Roman" w:eastAsia="Times New Roman" w:hAnsi="Times New Roman"/>
          <w:sz w:val="24"/>
          <w:szCs w:val="20"/>
          <w:lang w:eastAsia="ru-RU"/>
        </w:rPr>
        <w:t xml:space="preserve">Про основні </w:t>
      </w:r>
      <w:r w:rsidRPr="00A7661B">
        <w:rPr>
          <w:rFonts w:ascii="Times New Roman" w:eastAsia="Times New Roman" w:hAnsi="Times New Roman"/>
          <w:sz w:val="24"/>
          <w:szCs w:val="24"/>
          <w:lang w:eastAsia="ru-RU"/>
        </w:rPr>
        <w:t>засади соціального захисту ветеранів праці та інших громадян похилого віку в Україні</w:t>
      </w:r>
      <w:r w:rsidRPr="00A7661B">
        <w:rPr>
          <w:rFonts w:ascii="Times New Roman" w:eastAsia="Times New Roman" w:hAnsi="Times New Roman"/>
          <w:sz w:val="24"/>
          <w:szCs w:val="24"/>
          <w:lang w:val="uk-UA" w:eastAsia="ru-RU"/>
        </w:rPr>
        <w:t xml:space="preserve">», </w:t>
      </w:r>
      <w:r w:rsidRPr="00A7661B">
        <w:rPr>
          <w:rFonts w:ascii="Times New Roman" w:eastAsia="Times New Roman" w:hAnsi="Times New Roman"/>
          <w:sz w:val="24"/>
          <w:szCs w:val="24"/>
          <w:shd w:val="clear" w:color="auto" w:fill="FFFFFF"/>
          <w:lang w:eastAsia="ru-RU"/>
        </w:rPr>
        <w:t>«Про соціальний і правовий захист військовослужбовців і членів їх сімей»</w:t>
      </w:r>
      <w:r w:rsidRPr="00A7661B">
        <w:rPr>
          <w:rFonts w:ascii="Times New Roman" w:eastAsia="Times New Roman" w:hAnsi="Times New Roman"/>
          <w:sz w:val="24"/>
          <w:szCs w:val="24"/>
          <w:shd w:val="clear" w:color="auto" w:fill="FFFFFF"/>
          <w:lang w:val="uk-UA" w:eastAsia="ru-RU"/>
        </w:rPr>
        <w:t xml:space="preserve">, </w:t>
      </w:r>
      <w:r w:rsidRPr="00A7661B">
        <w:rPr>
          <w:rFonts w:ascii="Times New Roman" w:eastAsia="Times New Roman" w:hAnsi="Times New Roman"/>
          <w:sz w:val="24"/>
          <w:szCs w:val="24"/>
          <w:lang w:val="uk-UA" w:eastAsia="ru-RU"/>
        </w:rPr>
        <w:t>«Про громадські об’єднання»,</w:t>
      </w:r>
      <w:r w:rsidRPr="00A7661B">
        <w:rPr>
          <w:rFonts w:ascii="Times New Roman" w:eastAsia="Times New Roman" w:hAnsi="Times New Roman"/>
          <w:sz w:val="24"/>
          <w:szCs w:val="24"/>
          <w:shd w:val="clear" w:color="auto" w:fill="FFFFFF"/>
          <w:lang w:val="uk-UA" w:eastAsia="ru-RU"/>
        </w:rPr>
        <w:t xml:space="preserve"> </w:t>
      </w:r>
      <w:r w:rsidRPr="00A7661B">
        <w:rPr>
          <w:rFonts w:ascii="Times New Roman" w:eastAsia="Times New Roman" w:hAnsi="Times New Roman"/>
          <w:sz w:val="24"/>
          <w:szCs w:val="24"/>
          <w:lang w:eastAsia="ru-RU"/>
        </w:rPr>
        <w:t>ст</w:t>
      </w:r>
      <w:r w:rsidRPr="00A7661B">
        <w:rPr>
          <w:rFonts w:ascii="Times New Roman" w:eastAsia="Times New Roman" w:hAnsi="Times New Roman"/>
          <w:sz w:val="24"/>
          <w:szCs w:val="20"/>
          <w:lang w:eastAsia="ru-RU"/>
        </w:rPr>
        <w:t>. 91 Бюджетного Кодексу України.</w:t>
      </w:r>
    </w:p>
    <w:p w:rsidR="00FA2540" w:rsidRPr="00A7661B" w:rsidRDefault="00FA2540" w:rsidP="00FA2540">
      <w:pPr>
        <w:spacing w:after="0" w:line="240" w:lineRule="auto"/>
        <w:ind w:left="426" w:hanging="426"/>
        <w:jc w:val="both"/>
        <w:rPr>
          <w:rFonts w:ascii="Times New Roman" w:eastAsia="Times New Roman" w:hAnsi="Times New Roman"/>
          <w:sz w:val="24"/>
          <w:szCs w:val="20"/>
          <w:lang w:eastAsia="ru-RU"/>
        </w:rPr>
      </w:pPr>
      <w:r w:rsidRPr="00A7661B">
        <w:rPr>
          <w:rFonts w:ascii="Times New Roman" w:eastAsia="Times New Roman" w:hAnsi="Times New Roman"/>
          <w:sz w:val="24"/>
          <w:szCs w:val="20"/>
          <w:lang w:eastAsia="ru-RU"/>
        </w:rPr>
        <w:t>1.</w:t>
      </w:r>
      <w:r w:rsidRPr="00A7661B">
        <w:rPr>
          <w:rFonts w:ascii="Times New Roman" w:eastAsia="Times New Roman" w:hAnsi="Times New Roman"/>
          <w:sz w:val="24"/>
          <w:szCs w:val="20"/>
          <w:lang w:val="uk-UA" w:eastAsia="ru-RU"/>
        </w:rPr>
        <w:t>5</w:t>
      </w:r>
      <w:r w:rsidRPr="00A7661B">
        <w:rPr>
          <w:rFonts w:ascii="Times New Roman" w:eastAsia="Times New Roman" w:hAnsi="Times New Roman"/>
          <w:sz w:val="24"/>
          <w:szCs w:val="20"/>
          <w:lang w:eastAsia="ru-RU"/>
        </w:rPr>
        <w:t>. Термін реалізації програми: 201</w:t>
      </w:r>
      <w:r w:rsidRPr="00A7661B">
        <w:rPr>
          <w:rFonts w:ascii="Times New Roman" w:eastAsia="Times New Roman" w:hAnsi="Times New Roman"/>
          <w:sz w:val="24"/>
          <w:szCs w:val="20"/>
          <w:lang w:val="uk-UA" w:eastAsia="ru-RU"/>
        </w:rPr>
        <w:t>8</w:t>
      </w:r>
      <w:r w:rsidRPr="00A7661B">
        <w:rPr>
          <w:rFonts w:ascii="Times New Roman" w:eastAsia="Times New Roman" w:hAnsi="Times New Roman"/>
          <w:sz w:val="24"/>
          <w:szCs w:val="20"/>
          <w:lang w:eastAsia="ru-RU"/>
        </w:rPr>
        <w:t xml:space="preserve"> рік.</w:t>
      </w:r>
    </w:p>
    <w:p w:rsidR="00FA2540" w:rsidRPr="00A7661B" w:rsidRDefault="00FA2540" w:rsidP="00FA2540">
      <w:pPr>
        <w:spacing w:after="0" w:line="240" w:lineRule="auto"/>
        <w:ind w:left="426" w:hanging="426"/>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0"/>
          <w:lang w:eastAsia="ru-RU"/>
        </w:rPr>
        <w:t>1.</w:t>
      </w:r>
      <w:r w:rsidRPr="00A7661B">
        <w:rPr>
          <w:rFonts w:ascii="Times New Roman" w:eastAsia="Times New Roman" w:hAnsi="Times New Roman"/>
          <w:sz w:val="24"/>
          <w:szCs w:val="20"/>
          <w:lang w:val="uk-UA" w:eastAsia="ru-RU"/>
        </w:rPr>
        <w:t>6</w:t>
      </w:r>
      <w:r w:rsidRPr="00A7661B">
        <w:rPr>
          <w:rFonts w:ascii="Times New Roman" w:eastAsia="Times New Roman" w:hAnsi="Times New Roman"/>
          <w:sz w:val="24"/>
          <w:szCs w:val="20"/>
          <w:lang w:eastAsia="ru-RU"/>
        </w:rPr>
        <w:t xml:space="preserve">. Актуальність та мета програми: </w:t>
      </w:r>
      <w:r w:rsidRPr="00A7661B">
        <w:rPr>
          <w:rFonts w:ascii="Times New Roman" w:eastAsia="Times New Roman" w:hAnsi="Times New Roman"/>
          <w:sz w:val="24"/>
          <w:szCs w:val="20"/>
          <w:lang w:val="uk-UA" w:eastAsia="ru-RU"/>
        </w:rPr>
        <w:t>з</w:t>
      </w:r>
      <w:r w:rsidRPr="00A7661B">
        <w:rPr>
          <w:rFonts w:ascii="Times New Roman" w:eastAsia="Times New Roman" w:hAnsi="Times New Roman"/>
          <w:sz w:val="24"/>
          <w:szCs w:val="20"/>
          <w:lang w:eastAsia="ru-RU"/>
        </w:rPr>
        <w:t xml:space="preserve">абезпечення </w:t>
      </w:r>
      <w:r w:rsidRPr="00A7661B">
        <w:rPr>
          <w:rFonts w:ascii="Times New Roman" w:eastAsia="Times New Roman" w:hAnsi="Times New Roman"/>
          <w:sz w:val="24"/>
          <w:szCs w:val="24"/>
          <w:lang w:eastAsia="ru-RU"/>
        </w:rPr>
        <w:t xml:space="preserve">функціонування Зеленодольської територіальної громадської організації пенсіонерів </w:t>
      </w:r>
      <w:r w:rsidRPr="00A7661B">
        <w:rPr>
          <w:rFonts w:ascii="Times New Roman" w:eastAsia="Times New Roman" w:hAnsi="Times New Roman"/>
          <w:sz w:val="24"/>
          <w:szCs w:val="24"/>
          <w:lang w:val="uk-UA" w:eastAsia="ru-RU"/>
        </w:rPr>
        <w:t>«</w:t>
      </w:r>
      <w:r w:rsidRPr="00A7661B">
        <w:rPr>
          <w:rFonts w:ascii="Times New Roman" w:eastAsia="Times New Roman" w:hAnsi="Times New Roman"/>
          <w:sz w:val="24"/>
          <w:szCs w:val="24"/>
          <w:lang w:eastAsia="ru-RU"/>
        </w:rPr>
        <w:t>Ветеран</w:t>
      </w:r>
      <w:r w:rsidRPr="00A7661B">
        <w:rPr>
          <w:rFonts w:ascii="Times New Roman" w:eastAsia="Times New Roman" w:hAnsi="Times New Roman"/>
          <w:sz w:val="24"/>
          <w:szCs w:val="24"/>
          <w:lang w:val="uk-UA" w:eastAsia="ru-RU"/>
        </w:rPr>
        <w:t>»</w:t>
      </w:r>
      <w:r w:rsidRPr="00A7661B">
        <w:rPr>
          <w:rFonts w:ascii="Times New Roman" w:eastAsia="Times New Roman" w:hAnsi="Times New Roman"/>
          <w:sz w:val="24"/>
          <w:szCs w:val="24"/>
          <w:lang w:eastAsia="ru-RU"/>
        </w:rPr>
        <w:t xml:space="preserve">, </w:t>
      </w:r>
      <w:r w:rsidRPr="00A7661B">
        <w:rPr>
          <w:rFonts w:ascii="Times New Roman" w:eastAsia="Times New Roman" w:hAnsi="Times New Roman"/>
          <w:sz w:val="24"/>
          <w:szCs w:val="24"/>
          <w:lang w:val="uk-UA" w:eastAsia="ru-RU"/>
        </w:rPr>
        <w:t>громадської організації «Спілка учасників бойових дій антитерористичної операції Зеленодольської міської об’єднаної територіальної громади».</w:t>
      </w:r>
    </w:p>
    <w:p w:rsidR="00FA2540" w:rsidRPr="00A7661B" w:rsidRDefault="00FA2540" w:rsidP="00FA2540">
      <w:pPr>
        <w:spacing w:after="0" w:line="240" w:lineRule="auto"/>
        <w:ind w:left="426" w:hanging="426"/>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 xml:space="preserve">1.7. Соціальна категорія, на яку розраховано реалізацію програми: інваліди та ветерани м.Зеленодольськ, с.М.Костромка, с.Мар’янське та с.В.Костромка </w:t>
      </w:r>
    </w:p>
    <w:p w:rsidR="00FA2540" w:rsidRPr="00A7661B" w:rsidRDefault="00FA2540" w:rsidP="00FA2540">
      <w:pPr>
        <w:spacing w:after="0" w:line="240" w:lineRule="auto"/>
        <w:ind w:left="426" w:hanging="426"/>
        <w:jc w:val="both"/>
        <w:rPr>
          <w:rFonts w:ascii="Times New Roman" w:eastAsia="Times New Roman" w:hAnsi="Times New Roman"/>
          <w:b/>
          <w:sz w:val="24"/>
          <w:szCs w:val="20"/>
          <w:lang w:val="uk-UA" w:eastAsia="ru-RU"/>
        </w:rPr>
      </w:pPr>
      <w:r w:rsidRPr="00A7661B">
        <w:rPr>
          <w:rFonts w:ascii="Times New Roman" w:eastAsia="Times New Roman" w:hAnsi="Times New Roman"/>
          <w:sz w:val="24"/>
          <w:szCs w:val="20"/>
          <w:lang w:eastAsia="ru-RU"/>
        </w:rPr>
        <w:t>1.</w:t>
      </w:r>
      <w:r w:rsidRPr="00A7661B">
        <w:rPr>
          <w:rFonts w:ascii="Times New Roman" w:eastAsia="Times New Roman" w:hAnsi="Times New Roman"/>
          <w:sz w:val="24"/>
          <w:szCs w:val="20"/>
          <w:lang w:val="uk-UA" w:eastAsia="ru-RU"/>
        </w:rPr>
        <w:t>8</w:t>
      </w:r>
      <w:r w:rsidRPr="00A7661B">
        <w:rPr>
          <w:rFonts w:ascii="Times New Roman" w:eastAsia="Times New Roman" w:hAnsi="Times New Roman"/>
          <w:sz w:val="24"/>
          <w:szCs w:val="20"/>
          <w:lang w:eastAsia="ru-RU"/>
        </w:rPr>
        <w:t>.Галузь та регіони використання програми: фінансова підтримка громадських організацій ветеранів</w:t>
      </w:r>
      <w:r w:rsidRPr="00A7661B">
        <w:rPr>
          <w:rFonts w:ascii="Times New Roman" w:eastAsia="Times New Roman" w:hAnsi="Times New Roman"/>
          <w:sz w:val="24"/>
          <w:szCs w:val="20"/>
          <w:lang w:val="uk-UA" w:eastAsia="ru-RU"/>
        </w:rPr>
        <w:t xml:space="preserve"> на виконання ними їхньої статутної діяльності.</w:t>
      </w:r>
    </w:p>
    <w:p w:rsidR="00FA2540" w:rsidRPr="00A7661B" w:rsidRDefault="00FA2540" w:rsidP="00FA2540">
      <w:pPr>
        <w:spacing w:after="0" w:line="240" w:lineRule="auto"/>
        <w:ind w:left="426" w:hanging="426"/>
        <w:jc w:val="center"/>
        <w:rPr>
          <w:rFonts w:ascii="Times New Roman" w:eastAsia="Times New Roman" w:hAnsi="Times New Roman"/>
          <w:b/>
          <w:sz w:val="24"/>
          <w:szCs w:val="20"/>
          <w:lang w:eastAsia="ru-RU"/>
        </w:rPr>
      </w:pPr>
      <w:r w:rsidRPr="00A7661B">
        <w:rPr>
          <w:rFonts w:ascii="Times New Roman" w:eastAsia="Times New Roman" w:hAnsi="Times New Roman"/>
          <w:b/>
          <w:sz w:val="24"/>
          <w:szCs w:val="20"/>
          <w:lang w:eastAsia="ru-RU"/>
        </w:rPr>
        <w:t>Розділ ІІ.</w:t>
      </w:r>
    </w:p>
    <w:p w:rsidR="00FA2540" w:rsidRPr="00A7661B" w:rsidRDefault="00FA2540" w:rsidP="00FA2540">
      <w:pPr>
        <w:spacing w:after="0" w:line="240" w:lineRule="auto"/>
        <w:ind w:left="426" w:hanging="426"/>
        <w:jc w:val="both"/>
        <w:rPr>
          <w:rFonts w:ascii="Times New Roman" w:eastAsia="Times New Roman" w:hAnsi="Times New Roman"/>
          <w:sz w:val="24"/>
          <w:szCs w:val="20"/>
          <w:lang w:eastAsia="ru-RU"/>
        </w:rPr>
      </w:pPr>
      <w:r w:rsidRPr="00A7661B">
        <w:rPr>
          <w:rFonts w:ascii="Times New Roman" w:eastAsia="Times New Roman" w:hAnsi="Times New Roman"/>
          <w:sz w:val="24"/>
          <w:szCs w:val="20"/>
          <w:lang w:eastAsia="ru-RU"/>
        </w:rPr>
        <w:t>2.1. Замовник програми: Виконавчий комітет Зеленодольської міської ради.</w:t>
      </w:r>
    </w:p>
    <w:p w:rsidR="00FA2540" w:rsidRPr="00A7661B" w:rsidRDefault="00FA2540" w:rsidP="00FA2540">
      <w:pPr>
        <w:spacing w:after="0" w:line="240" w:lineRule="auto"/>
        <w:ind w:left="426" w:hanging="426"/>
        <w:jc w:val="both"/>
        <w:rPr>
          <w:rFonts w:ascii="Times New Roman" w:eastAsia="Times New Roman" w:hAnsi="Times New Roman"/>
          <w:sz w:val="24"/>
          <w:szCs w:val="20"/>
          <w:lang w:eastAsia="ru-RU"/>
        </w:rPr>
      </w:pPr>
      <w:r w:rsidRPr="00A7661B">
        <w:rPr>
          <w:rFonts w:ascii="Times New Roman" w:eastAsia="Times New Roman" w:hAnsi="Times New Roman"/>
          <w:sz w:val="24"/>
          <w:szCs w:val="20"/>
          <w:lang w:eastAsia="ru-RU"/>
        </w:rPr>
        <w:t>2.2. Керівник (відповідальний за реалізацію програми): Виконавчий комітет Зеленодольської міської ради.</w:t>
      </w:r>
    </w:p>
    <w:p w:rsidR="00FA2540" w:rsidRPr="00A7661B" w:rsidRDefault="00FA2540" w:rsidP="00FA2540">
      <w:pPr>
        <w:spacing w:after="0" w:line="240" w:lineRule="auto"/>
        <w:ind w:left="426" w:hanging="426"/>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eastAsia="ru-RU"/>
        </w:rPr>
        <w:t xml:space="preserve">2.3. Перелік організацій, що беруть участь у реалізації програми: Виконавчий комітет Зеленодольської міської ради, Зеленодольська територіальна громадська організація пенсіонерів </w:t>
      </w:r>
      <w:r w:rsidRPr="00A7661B">
        <w:rPr>
          <w:rFonts w:ascii="Times New Roman" w:eastAsia="Times New Roman" w:hAnsi="Times New Roman"/>
          <w:sz w:val="24"/>
          <w:szCs w:val="20"/>
          <w:lang w:val="uk-UA" w:eastAsia="ru-RU"/>
        </w:rPr>
        <w:t>«</w:t>
      </w:r>
      <w:r w:rsidRPr="00A7661B">
        <w:rPr>
          <w:rFonts w:ascii="Times New Roman" w:eastAsia="Times New Roman" w:hAnsi="Times New Roman"/>
          <w:sz w:val="24"/>
          <w:szCs w:val="20"/>
          <w:lang w:eastAsia="ru-RU"/>
        </w:rPr>
        <w:t>Ветеран</w:t>
      </w:r>
      <w:r w:rsidRPr="00A7661B">
        <w:rPr>
          <w:rFonts w:ascii="Times New Roman" w:eastAsia="Times New Roman" w:hAnsi="Times New Roman"/>
          <w:sz w:val="24"/>
          <w:szCs w:val="20"/>
          <w:lang w:val="uk-UA" w:eastAsia="ru-RU"/>
        </w:rPr>
        <w:t xml:space="preserve">», </w:t>
      </w:r>
      <w:r w:rsidRPr="00A7661B">
        <w:rPr>
          <w:rFonts w:ascii="Times New Roman" w:eastAsia="Times New Roman" w:hAnsi="Times New Roman"/>
          <w:sz w:val="24"/>
          <w:szCs w:val="24"/>
          <w:lang w:val="uk-UA" w:eastAsia="ru-RU"/>
        </w:rPr>
        <w:t>громадська організація «Спілка учасників бойових дій антитерористичної операції Зеленодольської міської об’єднаної територіальної громади»</w:t>
      </w:r>
    </w:p>
    <w:p w:rsidR="00FA2540" w:rsidRPr="00A7661B" w:rsidRDefault="00FA2540" w:rsidP="00FA2540">
      <w:pPr>
        <w:spacing w:after="0" w:line="240" w:lineRule="auto"/>
        <w:ind w:left="426" w:hanging="426"/>
        <w:jc w:val="center"/>
        <w:rPr>
          <w:rFonts w:ascii="Times New Roman" w:eastAsia="Times New Roman" w:hAnsi="Times New Roman"/>
          <w:b/>
          <w:sz w:val="24"/>
          <w:szCs w:val="20"/>
          <w:lang w:val="uk-UA" w:eastAsia="ru-RU"/>
        </w:rPr>
      </w:pPr>
      <w:r w:rsidRPr="00A7661B">
        <w:rPr>
          <w:rFonts w:ascii="Times New Roman" w:eastAsia="Times New Roman" w:hAnsi="Times New Roman"/>
          <w:b/>
          <w:sz w:val="24"/>
          <w:szCs w:val="20"/>
          <w:lang w:val="uk-UA" w:eastAsia="ru-RU"/>
        </w:rPr>
        <w:t>Розділ ІІІ.</w:t>
      </w:r>
    </w:p>
    <w:p w:rsidR="00FA2540" w:rsidRPr="00A7661B" w:rsidRDefault="00FA2540" w:rsidP="00FA2540">
      <w:pPr>
        <w:spacing w:after="0" w:line="240" w:lineRule="auto"/>
        <w:ind w:left="426" w:hanging="426"/>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3.1. Кількість програм – 1.</w:t>
      </w:r>
    </w:p>
    <w:p w:rsidR="00FA2540" w:rsidRPr="00A7661B" w:rsidRDefault="00FA2540" w:rsidP="00FA2540">
      <w:pPr>
        <w:spacing w:after="0" w:line="240" w:lineRule="auto"/>
        <w:ind w:left="426" w:hanging="426"/>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3.2. Кількість розділів – 4.</w:t>
      </w:r>
    </w:p>
    <w:p w:rsidR="00FA2540" w:rsidRPr="00A7661B" w:rsidRDefault="00FA2540" w:rsidP="00FA2540">
      <w:pPr>
        <w:spacing w:after="0" w:line="240" w:lineRule="auto"/>
        <w:ind w:left="426" w:hanging="426"/>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eastAsia="ru-RU"/>
        </w:rPr>
        <w:t>3.3. Кількість основних завдань – 3.</w:t>
      </w:r>
    </w:p>
    <w:p w:rsidR="00FA2540" w:rsidRPr="00A7661B" w:rsidRDefault="00FA2540" w:rsidP="00FA2540">
      <w:pPr>
        <w:spacing w:after="0" w:line="240" w:lineRule="auto"/>
        <w:ind w:left="426" w:hanging="426"/>
        <w:jc w:val="center"/>
        <w:rPr>
          <w:rFonts w:ascii="Times New Roman" w:eastAsia="Times New Roman" w:hAnsi="Times New Roman"/>
          <w:b/>
          <w:sz w:val="24"/>
          <w:szCs w:val="20"/>
          <w:lang w:eastAsia="ru-RU"/>
        </w:rPr>
      </w:pPr>
      <w:r w:rsidRPr="00A7661B">
        <w:rPr>
          <w:rFonts w:ascii="Times New Roman" w:eastAsia="Times New Roman" w:hAnsi="Times New Roman"/>
          <w:b/>
          <w:sz w:val="24"/>
          <w:szCs w:val="20"/>
          <w:lang w:eastAsia="ru-RU"/>
        </w:rPr>
        <w:t>Розділ І</w:t>
      </w:r>
      <w:r w:rsidRPr="00A7661B">
        <w:rPr>
          <w:rFonts w:ascii="Times New Roman" w:eastAsia="Times New Roman" w:hAnsi="Times New Roman"/>
          <w:b/>
          <w:sz w:val="24"/>
          <w:szCs w:val="20"/>
          <w:lang w:val="en-US" w:eastAsia="ru-RU"/>
        </w:rPr>
        <w:t>V</w:t>
      </w:r>
      <w:r w:rsidRPr="00A7661B">
        <w:rPr>
          <w:rFonts w:ascii="Times New Roman" w:eastAsia="Times New Roman" w:hAnsi="Times New Roman"/>
          <w:b/>
          <w:sz w:val="24"/>
          <w:szCs w:val="20"/>
          <w:lang w:eastAsia="ru-RU"/>
        </w:rPr>
        <w:t>.</w:t>
      </w:r>
    </w:p>
    <w:p w:rsidR="00FA2540" w:rsidRPr="00A7661B" w:rsidRDefault="00FA2540" w:rsidP="00FA2540">
      <w:pPr>
        <w:spacing w:after="0" w:line="240" w:lineRule="auto"/>
        <w:ind w:left="426" w:hanging="426"/>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eastAsia="ru-RU"/>
        </w:rPr>
        <w:t xml:space="preserve">4.1. Загальний обсяг фінансування програми: </w:t>
      </w:r>
      <w:r w:rsidRPr="00A7661B">
        <w:rPr>
          <w:rFonts w:ascii="Times New Roman" w:eastAsia="Times New Roman" w:hAnsi="Times New Roman"/>
          <w:sz w:val="24"/>
          <w:szCs w:val="20"/>
          <w:lang w:val="uk-UA" w:eastAsia="ru-RU"/>
        </w:rPr>
        <w:t>160000</w:t>
      </w:r>
      <w:r w:rsidRPr="00A7661B">
        <w:rPr>
          <w:rFonts w:ascii="Times New Roman" w:eastAsia="Times New Roman" w:hAnsi="Times New Roman"/>
          <w:sz w:val="24"/>
          <w:szCs w:val="20"/>
          <w:lang w:eastAsia="ru-RU"/>
        </w:rPr>
        <w:t xml:space="preserve"> грн., у тому числі за рахунок загального фонду </w:t>
      </w:r>
      <w:r w:rsidRPr="00A7661B">
        <w:rPr>
          <w:rFonts w:ascii="Times New Roman" w:eastAsia="Times New Roman" w:hAnsi="Times New Roman"/>
          <w:sz w:val="24"/>
          <w:szCs w:val="20"/>
          <w:lang w:val="uk-UA" w:eastAsia="ru-RU"/>
        </w:rPr>
        <w:t xml:space="preserve">міського </w:t>
      </w:r>
      <w:r w:rsidRPr="00A7661B">
        <w:rPr>
          <w:rFonts w:ascii="Times New Roman" w:eastAsia="Times New Roman" w:hAnsi="Times New Roman"/>
          <w:sz w:val="24"/>
          <w:szCs w:val="20"/>
          <w:lang w:eastAsia="ru-RU"/>
        </w:rPr>
        <w:t xml:space="preserve">бюджету– </w:t>
      </w:r>
      <w:r w:rsidRPr="00A7661B">
        <w:rPr>
          <w:rFonts w:ascii="Times New Roman" w:eastAsia="Times New Roman" w:hAnsi="Times New Roman"/>
          <w:sz w:val="24"/>
          <w:szCs w:val="20"/>
          <w:lang w:val="uk-UA" w:eastAsia="ru-RU"/>
        </w:rPr>
        <w:t>160000</w:t>
      </w:r>
      <w:r w:rsidRPr="00A7661B">
        <w:rPr>
          <w:rFonts w:ascii="Times New Roman" w:eastAsia="Times New Roman" w:hAnsi="Times New Roman"/>
          <w:sz w:val="24"/>
          <w:szCs w:val="20"/>
          <w:lang w:eastAsia="ru-RU"/>
        </w:rPr>
        <w:t xml:space="preserve"> грн.</w:t>
      </w:r>
      <w:r w:rsidRPr="00A7661B">
        <w:rPr>
          <w:rFonts w:ascii="Times New Roman" w:eastAsia="Times New Roman" w:hAnsi="Times New Roman"/>
          <w:sz w:val="24"/>
          <w:szCs w:val="20"/>
          <w:lang w:val="uk-UA" w:eastAsia="ru-RU"/>
        </w:rPr>
        <w:t>, з них:</w:t>
      </w:r>
    </w:p>
    <w:p w:rsidR="00FA2540" w:rsidRPr="00A7661B" w:rsidRDefault="00FA2540" w:rsidP="00FA2540">
      <w:pPr>
        <w:spacing w:after="0" w:line="240" w:lineRule="auto"/>
        <w:ind w:left="567"/>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 Зеленодольська територіальна громадська організаця пенсіонерів «Ветеран» - 85000 грн.;</w:t>
      </w:r>
    </w:p>
    <w:p w:rsidR="00FA2540" w:rsidRPr="00A7661B" w:rsidRDefault="00FA2540" w:rsidP="00FA2540">
      <w:pPr>
        <w:spacing w:after="0" w:line="240" w:lineRule="auto"/>
        <w:ind w:left="567"/>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 громадська організація «Спілка учасників бойових дій антитерористичної операції Зеленодольської міської об’єднаної територіальної громади» - 75000 грн.</w:t>
      </w:r>
    </w:p>
    <w:p w:rsidR="00FA2540" w:rsidRPr="00A7661B" w:rsidRDefault="00FA2540" w:rsidP="00FA2540">
      <w:pPr>
        <w:spacing w:after="0" w:line="240" w:lineRule="auto"/>
        <w:ind w:left="426" w:hanging="426"/>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4.2. Кількість членів громадських організацій – 3860 осіб, з них:</w:t>
      </w:r>
    </w:p>
    <w:p w:rsidR="00FA2540" w:rsidRPr="00A7661B" w:rsidRDefault="00FA2540" w:rsidP="00FA2540">
      <w:pPr>
        <w:spacing w:after="0" w:line="240" w:lineRule="auto"/>
        <w:ind w:left="567"/>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 Зеленодольська територіальна громадська організаця пенсіонерів «Ветеран» - 3800 осіб;</w:t>
      </w:r>
    </w:p>
    <w:p w:rsidR="00FA2540" w:rsidRPr="00A7661B" w:rsidRDefault="00FA2540" w:rsidP="00FA2540">
      <w:pPr>
        <w:spacing w:after="0" w:line="240" w:lineRule="auto"/>
        <w:ind w:left="567"/>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 громадська організація «Спілка учасників бойових дій антитерористичної операції Зеленодольської міської об’єднаної територіальної громади» - 60 осіб.</w:t>
      </w:r>
    </w:p>
    <w:p w:rsidR="00FA2540" w:rsidRPr="00A7661B" w:rsidRDefault="00FA2540" w:rsidP="00FA2540">
      <w:pPr>
        <w:spacing w:after="0" w:line="240" w:lineRule="auto"/>
        <w:ind w:left="426" w:hanging="426"/>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4.3.Кількість заходів, що проводяться громадськими організаціями – 95, з них:</w:t>
      </w:r>
    </w:p>
    <w:p w:rsidR="00FA2540" w:rsidRPr="00A7661B" w:rsidRDefault="00FA2540" w:rsidP="00FA2540">
      <w:pPr>
        <w:spacing w:after="0" w:line="240" w:lineRule="auto"/>
        <w:ind w:left="567"/>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 Зеленодольська територіальна громадська організаця пенсіонерів «Ветеран» - 70;</w:t>
      </w:r>
    </w:p>
    <w:p w:rsidR="00FA2540" w:rsidRPr="00A7661B" w:rsidRDefault="00FA2540" w:rsidP="00FA2540">
      <w:pPr>
        <w:spacing w:after="0" w:line="240" w:lineRule="auto"/>
        <w:ind w:left="567"/>
        <w:jc w:val="both"/>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 громадська організація «Спілка учасників бойових дій антитерористичної операції Зеленодольської міської об’єднаної територіальної громади» - 25</w:t>
      </w:r>
    </w:p>
    <w:p w:rsidR="00FA2540" w:rsidRPr="00A7661B" w:rsidRDefault="00FA2540" w:rsidP="00FA2540">
      <w:pPr>
        <w:spacing w:after="0" w:line="240" w:lineRule="auto"/>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eastAsia="ru-RU"/>
        </w:rPr>
        <w:t>4.</w:t>
      </w:r>
      <w:r w:rsidRPr="00A7661B">
        <w:rPr>
          <w:rFonts w:ascii="Times New Roman" w:eastAsia="Times New Roman" w:hAnsi="Times New Roman"/>
          <w:sz w:val="24"/>
          <w:szCs w:val="20"/>
          <w:lang w:val="uk-UA" w:eastAsia="ru-RU"/>
        </w:rPr>
        <w:t>4</w:t>
      </w:r>
      <w:r w:rsidRPr="00A7661B">
        <w:rPr>
          <w:rFonts w:ascii="Times New Roman" w:eastAsia="Times New Roman" w:hAnsi="Times New Roman"/>
          <w:sz w:val="24"/>
          <w:szCs w:val="20"/>
          <w:lang w:eastAsia="ru-RU"/>
        </w:rPr>
        <w:t xml:space="preserve">. Джерела фінансування програми: </w:t>
      </w:r>
      <w:r w:rsidRPr="00A7661B">
        <w:rPr>
          <w:rFonts w:ascii="Times New Roman" w:eastAsia="Times New Roman" w:hAnsi="Times New Roman"/>
          <w:sz w:val="24"/>
          <w:szCs w:val="20"/>
          <w:lang w:val="uk-UA" w:eastAsia="ru-RU"/>
        </w:rPr>
        <w:t xml:space="preserve">міський </w:t>
      </w:r>
      <w:r w:rsidRPr="00A7661B">
        <w:rPr>
          <w:rFonts w:ascii="Times New Roman" w:eastAsia="Times New Roman" w:hAnsi="Times New Roman"/>
          <w:sz w:val="24"/>
          <w:szCs w:val="20"/>
          <w:lang w:eastAsia="ru-RU"/>
        </w:rPr>
        <w:t>бюджет</w:t>
      </w:r>
      <w:r w:rsidRPr="00A7661B">
        <w:rPr>
          <w:rFonts w:ascii="Times New Roman" w:eastAsia="Times New Roman" w:hAnsi="Times New Roman"/>
          <w:sz w:val="24"/>
          <w:szCs w:val="20"/>
          <w:lang w:val="uk-UA" w:eastAsia="ru-RU"/>
        </w:rPr>
        <w:t>.</w:t>
      </w:r>
    </w:p>
    <w:p w:rsidR="00FA2540" w:rsidRPr="00A7661B" w:rsidRDefault="00FA2540" w:rsidP="00FA2540">
      <w:pPr>
        <w:spacing w:after="0" w:line="240" w:lineRule="auto"/>
        <w:ind w:left="426" w:hanging="426"/>
        <w:jc w:val="both"/>
        <w:rPr>
          <w:rFonts w:ascii="Times New Roman" w:eastAsia="Times New Roman" w:hAnsi="Times New Roman"/>
          <w:sz w:val="24"/>
          <w:szCs w:val="20"/>
          <w:lang w:val="uk-UA" w:eastAsia="ru-RU"/>
        </w:rPr>
      </w:pPr>
      <w:r w:rsidRPr="00A7661B">
        <w:rPr>
          <w:rFonts w:ascii="Times New Roman" w:eastAsia="Times New Roman" w:hAnsi="Times New Roman"/>
          <w:sz w:val="24"/>
          <w:szCs w:val="20"/>
          <w:lang w:val="uk-UA" w:eastAsia="ru-RU"/>
        </w:rPr>
        <w:t>4.5.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w:t>
      </w:r>
    </w:p>
    <w:p w:rsidR="00084C97" w:rsidRPr="00A7661B" w:rsidRDefault="00FA2540" w:rsidP="00941E53">
      <w:pPr>
        <w:spacing w:after="0" w:line="240" w:lineRule="auto"/>
        <w:jc w:val="both"/>
        <w:rPr>
          <w:rFonts w:ascii="Times New Roman" w:eastAsia="Times New Roman" w:hAnsi="Times New Roman"/>
          <w:b/>
          <w:sz w:val="24"/>
          <w:szCs w:val="24"/>
          <w:lang w:val="uk-UA" w:eastAsia="ru-RU"/>
        </w:rPr>
      </w:pPr>
      <w:r w:rsidRPr="00A7661B">
        <w:rPr>
          <w:rFonts w:ascii="Times New Roman" w:eastAsia="Times New Roman" w:hAnsi="Times New Roman"/>
          <w:b/>
          <w:sz w:val="24"/>
          <w:szCs w:val="20"/>
          <w:lang w:val="uk-UA" w:eastAsia="ru-RU"/>
        </w:rPr>
        <w:t xml:space="preserve">                 </w:t>
      </w:r>
      <w:r w:rsidRPr="00A7661B">
        <w:rPr>
          <w:rFonts w:ascii="Times New Roman" w:eastAsia="Times New Roman" w:hAnsi="Times New Roman"/>
          <w:b/>
          <w:sz w:val="24"/>
          <w:szCs w:val="20"/>
          <w:lang w:eastAsia="ru-RU"/>
        </w:rPr>
        <w:t>Секретар  міської ради                                                               О.М. Ярошенко</w:t>
      </w:r>
    </w:p>
    <w:p w:rsidR="00084C97" w:rsidRPr="00A7661B" w:rsidRDefault="00084C97" w:rsidP="003F54AE">
      <w:pPr>
        <w:spacing w:after="0" w:line="240" w:lineRule="auto"/>
        <w:jc w:val="both"/>
        <w:rPr>
          <w:rFonts w:ascii="Times New Roman" w:eastAsia="Times New Roman" w:hAnsi="Times New Roman"/>
          <w:b/>
          <w:sz w:val="24"/>
          <w:szCs w:val="20"/>
          <w:lang w:val="uk-UA" w:eastAsia="ru-RU"/>
        </w:rPr>
      </w:pPr>
    </w:p>
    <w:p w:rsidR="0055391F" w:rsidRPr="00A7661B" w:rsidRDefault="0055391F" w:rsidP="002B5888">
      <w:pPr>
        <w:spacing w:after="0" w:line="240" w:lineRule="auto"/>
        <w:jc w:val="center"/>
        <w:rPr>
          <w:rFonts w:ascii="Times New Roman" w:eastAsia="Times New Roman" w:hAnsi="Times New Roman"/>
          <w:sz w:val="32"/>
          <w:szCs w:val="20"/>
          <w:lang w:eastAsia="x-none"/>
        </w:rPr>
      </w:pPr>
    </w:p>
    <w:p w:rsidR="002B5888" w:rsidRPr="00A7661B" w:rsidRDefault="002B5888" w:rsidP="002B5888">
      <w:pPr>
        <w:spacing w:after="0" w:line="240" w:lineRule="auto"/>
        <w:jc w:val="center"/>
        <w:rPr>
          <w:rFonts w:ascii="Times New Roman" w:eastAsia="Times New Roman" w:hAnsi="Times New Roman"/>
          <w:sz w:val="32"/>
          <w:szCs w:val="20"/>
          <w:lang w:eastAsia="x-none"/>
        </w:rPr>
      </w:pPr>
      <w:r w:rsidRPr="00A7661B">
        <w:rPr>
          <w:rFonts w:ascii="Times New Roman" w:eastAsia="Times New Roman" w:hAnsi="Times New Roman"/>
          <w:noProof/>
          <w:sz w:val="32"/>
          <w:szCs w:val="20"/>
          <w:lang w:eastAsia="ru-RU"/>
        </w:rPr>
        <w:drawing>
          <wp:inline distT="0" distB="0" distL="0" distR="0" wp14:anchorId="4501F7D1" wp14:editId="778CE783">
            <wp:extent cx="457200" cy="6381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38175"/>
                    </a:xfrm>
                    <a:prstGeom prst="rect">
                      <a:avLst/>
                    </a:prstGeom>
                    <a:noFill/>
                  </pic:spPr>
                </pic:pic>
              </a:graphicData>
            </a:graphic>
          </wp:inline>
        </w:drawing>
      </w:r>
    </w:p>
    <w:p w:rsidR="002B5888" w:rsidRPr="00A7661B" w:rsidRDefault="002B5888" w:rsidP="002B5888">
      <w:pPr>
        <w:spacing w:after="0" w:line="240" w:lineRule="auto"/>
        <w:jc w:val="center"/>
        <w:rPr>
          <w:rFonts w:ascii="Times New Roman" w:eastAsia="Times New Roman" w:hAnsi="Times New Roman"/>
          <w:sz w:val="32"/>
          <w:szCs w:val="20"/>
          <w:lang w:eastAsia="x-none"/>
        </w:rPr>
      </w:pPr>
    </w:p>
    <w:p w:rsidR="002B5888" w:rsidRPr="00A7661B" w:rsidRDefault="002B5888" w:rsidP="002B5888">
      <w:pPr>
        <w:spacing w:after="0" w:line="240" w:lineRule="auto"/>
        <w:jc w:val="center"/>
        <w:rPr>
          <w:rFonts w:ascii="Times New Roman" w:eastAsia="Times New Roman" w:hAnsi="Times New Roman"/>
          <w:sz w:val="32"/>
          <w:szCs w:val="20"/>
          <w:lang w:val="x-none" w:eastAsia="x-none"/>
        </w:rPr>
      </w:pPr>
      <w:r w:rsidRPr="00A7661B">
        <w:rPr>
          <w:rFonts w:ascii="Times New Roman" w:eastAsia="Times New Roman" w:hAnsi="Times New Roman"/>
          <w:sz w:val="32"/>
          <w:szCs w:val="20"/>
          <w:lang w:val="x-none" w:eastAsia="x-none"/>
        </w:rPr>
        <w:t>У К Р А Ї Н А</w:t>
      </w:r>
    </w:p>
    <w:p w:rsidR="002B5888" w:rsidRPr="00A7661B" w:rsidRDefault="002B5888" w:rsidP="002B5888">
      <w:pPr>
        <w:spacing w:after="0" w:line="240" w:lineRule="auto"/>
        <w:jc w:val="center"/>
        <w:rPr>
          <w:rFonts w:ascii="Times New Roman" w:eastAsia="Times New Roman" w:hAnsi="Times New Roman"/>
          <w:sz w:val="28"/>
          <w:szCs w:val="20"/>
          <w:lang w:val="x-none" w:eastAsia="x-none"/>
        </w:rPr>
      </w:pPr>
      <w:r w:rsidRPr="00A7661B">
        <w:rPr>
          <w:rFonts w:ascii="Times New Roman" w:eastAsia="Times New Roman" w:hAnsi="Times New Roman"/>
          <w:sz w:val="28"/>
          <w:szCs w:val="20"/>
          <w:lang w:val="x-none" w:eastAsia="x-none"/>
        </w:rPr>
        <w:t>Зеленодольська міська об’єднана територіальна громада</w:t>
      </w:r>
    </w:p>
    <w:p w:rsidR="002B5888" w:rsidRPr="00A7661B" w:rsidRDefault="002B5888" w:rsidP="002B5888">
      <w:pPr>
        <w:pBdr>
          <w:bottom w:val="single" w:sz="12" w:space="1" w:color="auto"/>
        </w:pBdr>
        <w:suppressAutoHyphens/>
        <w:autoSpaceDE w:val="0"/>
        <w:spacing w:after="0" w:line="240" w:lineRule="auto"/>
        <w:jc w:val="center"/>
        <w:rPr>
          <w:rFonts w:ascii="Times New Roman" w:eastAsia="Times New Roman" w:hAnsi="Times New Roman"/>
          <w:sz w:val="28"/>
          <w:szCs w:val="20"/>
          <w:lang w:eastAsia="ar-SA"/>
        </w:rPr>
      </w:pPr>
      <w:r w:rsidRPr="00A7661B">
        <w:rPr>
          <w:rFonts w:ascii="Times New Roman" w:eastAsia="Times New Roman" w:hAnsi="Times New Roman"/>
          <w:sz w:val="28"/>
          <w:szCs w:val="20"/>
          <w:lang w:eastAsia="ar-SA"/>
        </w:rPr>
        <w:lastRenderedPageBreak/>
        <w:t>Апостолівського району Дніпропетровської області</w:t>
      </w:r>
    </w:p>
    <w:p w:rsidR="002B5888" w:rsidRPr="00A7661B" w:rsidRDefault="002B5888" w:rsidP="002B5888">
      <w:pPr>
        <w:suppressAutoHyphens/>
        <w:autoSpaceDE w:val="0"/>
        <w:spacing w:after="0" w:line="240" w:lineRule="auto"/>
        <w:jc w:val="center"/>
        <w:rPr>
          <w:rFonts w:ascii="Times New Roman" w:eastAsia="Times New Roman" w:hAnsi="Times New Roman"/>
          <w:sz w:val="28"/>
          <w:szCs w:val="20"/>
          <w:lang w:val="uk-UA" w:eastAsia="ar-SA"/>
        </w:rPr>
      </w:pPr>
      <w:r w:rsidRPr="00A7661B">
        <w:rPr>
          <w:rFonts w:ascii="Times New Roman" w:eastAsia="Times New Roman" w:hAnsi="Times New Roman"/>
          <w:sz w:val="28"/>
          <w:szCs w:val="20"/>
          <w:lang w:val="uk-UA" w:eastAsia="ar-SA"/>
        </w:rPr>
        <w:t>Орган місцевого самоврядування</w:t>
      </w:r>
    </w:p>
    <w:p w:rsidR="002B5888" w:rsidRPr="00A7661B" w:rsidRDefault="002B5888" w:rsidP="002B5888">
      <w:pPr>
        <w:suppressAutoHyphens/>
        <w:autoSpaceDE w:val="0"/>
        <w:spacing w:after="0" w:line="240" w:lineRule="auto"/>
        <w:jc w:val="center"/>
        <w:rPr>
          <w:rFonts w:ascii="Times New Roman" w:eastAsia="Times New Roman" w:hAnsi="Times New Roman"/>
          <w:sz w:val="28"/>
          <w:szCs w:val="20"/>
          <w:lang w:val="uk-UA" w:eastAsia="ar-SA"/>
        </w:rPr>
      </w:pPr>
    </w:p>
    <w:p w:rsidR="002B5888" w:rsidRPr="00A7661B" w:rsidRDefault="002B5888" w:rsidP="002B5888">
      <w:pPr>
        <w:keepNext/>
        <w:suppressAutoHyphens/>
        <w:autoSpaceDE w:val="0"/>
        <w:spacing w:before="240" w:after="60" w:line="240" w:lineRule="auto"/>
        <w:jc w:val="center"/>
        <w:outlineLvl w:val="0"/>
        <w:rPr>
          <w:rFonts w:ascii="Cambria" w:eastAsia="Times New Roman" w:hAnsi="Cambria"/>
          <w:bCs/>
          <w:kern w:val="32"/>
          <w:sz w:val="28"/>
          <w:szCs w:val="28"/>
          <w:lang w:eastAsia="ar-SA"/>
        </w:rPr>
      </w:pPr>
      <w:r w:rsidRPr="00A7661B">
        <w:rPr>
          <w:rFonts w:ascii="Cambria" w:eastAsia="Times New Roman" w:hAnsi="Cambria"/>
          <w:bCs/>
          <w:kern w:val="32"/>
          <w:sz w:val="28"/>
          <w:szCs w:val="28"/>
          <w:lang w:eastAsia="ar-SA"/>
        </w:rPr>
        <w:t>Р І Ш Е Н Н Я</w:t>
      </w:r>
    </w:p>
    <w:p w:rsidR="002B5888" w:rsidRPr="00A7661B" w:rsidRDefault="002B5888" w:rsidP="002B5888">
      <w:pPr>
        <w:suppressAutoHyphens/>
        <w:autoSpaceDE w:val="0"/>
        <w:spacing w:after="0" w:line="240" w:lineRule="auto"/>
        <w:jc w:val="center"/>
        <w:rPr>
          <w:rFonts w:ascii="Times New Roman" w:eastAsia="Times New Roman" w:hAnsi="Times New Roman"/>
          <w:sz w:val="32"/>
          <w:szCs w:val="20"/>
          <w:lang w:val="uk-UA" w:eastAsia="ar-SA"/>
        </w:rPr>
      </w:pPr>
      <w:r w:rsidRPr="00A7661B">
        <w:rPr>
          <w:rFonts w:ascii="Times New Roman" w:eastAsia="Times New Roman" w:hAnsi="Times New Roman"/>
          <w:sz w:val="32"/>
          <w:szCs w:val="20"/>
          <w:lang w:val="uk-UA" w:eastAsia="ar-SA"/>
        </w:rPr>
        <w:t>Зеленодольської міської ради</w:t>
      </w:r>
    </w:p>
    <w:p w:rsidR="002B5888" w:rsidRPr="00A7661B" w:rsidRDefault="002B5888" w:rsidP="002B5888">
      <w:pPr>
        <w:suppressAutoHyphens/>
        <w:autoSpaceDE w:val="0"/>
        <w:spacing w:after="0" w:line="240" w:lineRule="auto"/>
        <w:jc w:val="center"/>
        <w:rPr>
          <w:rFonts w:ascii="Times New Roman" w:eastAsia="Times New Roman" w:hAnsi="Times New Roman"/>
          <w:sz w:val="28"/>
          <w:szCs w:val="28"/>
          <w:lang w:val="uk-UA" w:eastAsia="ar-SA"/>
        </w:rPr>
      </w:pPr>
      <w:r w:rsidRPr="00A7661B">
        <w:rPr>
          <w:rFonts w:ascii="Times New Roman" w:eastAsia="Times New Roman" w:hAnsi="Times New Roman"/>
          <w:sz w:val="28"/>
          <w:szCs w:val="28"/>
          <w:lang w:val="uk-UA" w:eastAsia="ar-SA"/>
        </w:rPr>
        <w:t xml:space="preserve">45 сесія </w:t>
      </w:r>
      <w:r w:rsidRPr="00A7661B">
        <w:rPr>
          <w:rFonts w:ascii="Times New Roman" w:eastAsia="Times New Roman" w:hAnsi="Times New Roman"/>
          <w:sz w:val="28"/>
          <w:szCs w:val="28"/>
          <w:lang w:val="en-US" w:eastAsia="ar-SA"/>
        </w:rPr>
        <w:t>VII</w:t>
      </w:r>
      <w:r w:rsidRPr="00A7661B">
        <w:rPr>
          <w:rFonts w:ascii="Times New Roman" w:eastAsia="Times New Roman" w:hAnsi="Times New Roman"/>
          <w:sz w:val="28"/>
          <w:szCs w:val="28"/>
          <w:lang w:val="uk-UA" w:eastAsia="ar-SA"/>
        </w:rPr>
        <w:t xml:space="preserve"> скликання</w:t>
      </w:r>
    </w:p>
    <w:p w:rsidR="002B5888" w:rsidRPr="00A7661B" w:rsidRDefault="002B5888" w:rsidP="002B5888">
      <w:pPr>
        <w:suppressAutoHyphens/>
        <w:autoSpaceDE w:val="0"/>
        <w:spacing w:after="0" w:line="240" w:lineRule="auto"/>
        <w:rPr>
          <w:rFonts w:ascii="Times New Roman" w:eastAsia="Times New Roman" w:hAnsi="Times New Roman"/>
          <w:sz w:val="20"/>
          <w:szCs w:val="20"/>
          <w:lang w:val="uk-UA" w:eastAsia="ar-SA"/>
        </w:rPr>
      </w:pPr>
    </w:p>
    <w:p w:rsidR="002B5888" w:rsidRPr="00A7661B" w:rsidRDefault="002B5888" w:rsidP="002B5888">
      <w:pPr>
        <w:suppressAutoHyphens/>
        <w:autoSpaceDE w:val="0"/>
        <w:spacing w:after="0" w:line="240" w:lineRule="auto"/>
        <w:rPr>
          <w:rFonts w:ascii="Times New Roman" w:eastAsia="Times New Roman" w:hAnsi="Times New Roman"/>
          <w:b/>
          <w:sz w:val="28"/>
          <w:szCs w:val="28"/>
          <w:lang w:val="uk-UA" w:eastAsia="ar-SA"/>
        </w:rPr>
      </w:pPr>
      <w:r w:rsidRPr="00A7661B">
        <w:rPr>
          <w:rFonts w:ascii="Times New Roman" w:eastAsia="Times New Roman" w:hAnsi="Times New Roman"/>
          <w:b/>
          <w:sz w:val="28"/>
          <w:szCs w:val="28"/>
          <w:lang w:val="uk-UA" w:eastAsia="ar-SA"/>
        </w:rPr>
        <w:t>25 квітня  2018 року                                                                               № 708</w:t>
      </w:r>
    </w:p>
    <w:p w:rsidR="002B5888" w:rsidRPr="00A7661B" w:rsidRDefault="002B5888" w:rsidP="002B5888">
      <w:pPr>
        <w:suppressAutoHyphens/>
        <w:autoSpaceDE w:val="0"/>
        <w:spacing w:after="0" w:line="240" w:lineRule="auto"/>
        <w:rPr>
          <w:rFonts w:ascii="Times New Roman" w:eastAsia="Times New Roman" w:hAnsi="Times New Roman"/>
          <w:i/>
          <w:sz w:val="28"/>
          <w:szCs w:val="28"/>
          <w:lang w:val="uk-UA" w:eastAsia="ar-SA"/>
        </w:rPr>
      </w:pPr>
    </w:p>
    <w:p w:rsidR="002B5888" w:rsidRPr="00A7661B" w:rsidRDefault="002B5888" w:rsidP="002B5888">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A7661B">
        <w:rPr>
          <w:rFonts w:ascii="Times New Roman" w:eastAsia="Times New Roman" w:hAnsi="Times New Roman" w:cs="Bookman Old Style"/>
          <w:b/>
          <w:i/>
          <w:sz w:val="28"/>
          <w:szCs w:val="28"/>
          <w:lang w:val="uk-UA" w:eastAsia="ar-SA"/>
        </w:rPr>
        <w:t>Про внесення змін до рішення міської ради</w:t>
      </w:r>
    </w:p>
    <w:p w:rsidR="002B5888" w:rsidRPr="00A7661B" w:rsidRDefault="002B5888" w:rsidP="002B5888">
      <w:pPr>
        <w:keepNext/>
        <w:suppressAutoHyphens/>
        <w:autoSpaceDE w:val="0"/>
        <w:spacing w:after="0" w:line="240" w:lineRule="auto"/>
        <w:jc w:val="both"/>
        <w:outlineLvl w:val="3"/>
        <w:rPr>
          <w:rFonts w:ascii="Times New Roman" w:eastAsia="Times New Roman" w:hAnsi="Times New Roman" w:cs="Bookman Old Style"/>
          <w:b/>
          <w:i/>
          <w:sz w:val="28"/>
          <w:szCs w:val="28"/>
          <w:lang w:val="uk-UA" w:eastAsia="ar-SA"/>
        </w:rPr>
      </w:pPr>
      <w:r w:rsidRPr="00A7661B">
        <w:rPr>
          <w:rFonts w:ascii="Times New Roman" w:eastAsia="Times New Roman" w:hAnsi="Times New Roman" w:cs="Bookman Old Style"/>
          <w:b/>
          <w:i/>
          <w:sz w:val="28"/>
          <w:szCs w:val="28"/>
          <w:lang w:val="uk-UA" w:eastAsia="ar-SA"/>
        </w:rPr>
        <w:t>від 20 грудня 2017 року № 625 «Про міський</w:t>
      </w:r>
    </w:p>
    <w:p w:rsidR="002B5888" w:rsidRPr="00A7661B" w:rsidRDefault="002B5888" w:rsidP="002B5888">
      <w:pPr>
        <w:keepNext/>
        <w:suppressAutoHyphens/>
        <w:autoSpaceDE w:val="0"/>
        <w:spacing w:after="0" w:line="240" w:lineRule="auto"/>
        <w:jc w:val="both"/>
        <w:outlineLvl w:val="3"/>
        <w:rPr>
          <w:rFonts w:ascii="Times New Roman" w:eastAsia="Times New Roman" w:hAnsi="Times New Roman"/>
          <w:i/>
          <w:sz w:val="20"/>
          <w:szCs w:val="20"/>
          <w:lang w:val="uk-UA" w:eastAsia="ar-SA"/>
        </w:rPr>
      </w:pPr>
      <w:r w:rsidRPr="00A7661B">
        <w:rPr>
          <w:rFonts w:ascii="Times New Roman" w:eastAsia="Times New Roman" w:hAnsi="Times New Roman" w:cs="Bookman Old Style"/>
          <w:b/>
          <w:i/>
          <w:sz w:val="28"/>
          <w:szCs w:val="28"/>
          <w:lang w:val="uk-UA" w:eastAsia="ar-SA"/>
        </w:rPr>
        <w:t xml:space="preserve">бюджет на 2018 рік» </w:t>
      </w:r>
    </w:p>
    <w:p w:rsidR="002B5888" w:rsidRPr="00A7661B" w:rsidRDefault="002B5888" w:rsidP="002B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firstLine="720"/>
        <w:jc w:val="both"/>
        <w:rPr>
          <w:rFonts w:ascii="Times New Roman" w:eastAsia="Arial Unicode MS" w:hAnsi="Times New Roman"/>
          <w:b/>
          <w:sz w:val="28"/>
          <w:szCs w:val="27"/>
          <w:lang w:val="uk-UA" w:eastAsia="ar-SA"/>
        </w:rPr>
      </w:pPr>
      <w:r w:rsidRPr="00A7661B">
        <w:rPr>
          <w:rFonts w:ascii="Times New Roman" w:eastAsia="Arial Unicode MS" w:hAnsi="Times New Roman"/>
          <w:sz w:val="28"/>
          <w:szCs w:val="27"/>
          <w:lang w:val="uk-UA" w:eastAsia="ar-SA"/>
        </w:rPr>
        <w:t>На підставі  підпункту 23 пункту 1 статті 26 Закону України «Про місцеве самоврядування в Україні», Зеленодольська міська рада вирішила</w:t>
      </w:r>
      <w:r w:rsidRPr="00A7661B">
        <w:rPr>
          <w:rFonts w:ascii="Times New Roman" w:eastAsia="Arial Unicode MS" w:hAnsi="Times New Roman"/>
          <w:b/>
          <w:sz w:val="28"/>
          <w:szCs w:val="27"/>
          <w:lang w:val="uk-UA" w:eastAsia="ar-SA"/>
        </w:rPr>
        <w:t>:</w:t>
      </w:r>
    </w:p>
    <w:p w:rsidR="002B5888" w:rsidRPr="00A7661B" w:rsidRDefault="002B5888" w:rsidP="002B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20"/>
        <w:jc w:val="both"/>
        <w:rPr>
          <w:rFonts w:ascii="Times New Roman" w:eastAsia="Arial Unicode MS" w:hAnsi="Times New Roman"/>
          <w:sz w:val="28"/>
          <w:szCs w:val="27"/>
          <w:lang w:val="uk-UA" w:eastAsia="ar-SA"/>
        </w:rPr>
      </w:pPr>
      <w:r w:rsidRPr="00A7661B">
        <w:rPr>
          <w:rFonts w:ascii="Times New Roman" w:eastAsia="Arial Unicode MS" w:hAnsi="Times New Roman"/>
          <w:sz w:val="28"/>
          <w:szCs w:val="27"/>
          <w:lang w:val="uk-UA" w:eastAsia="ar-SA"/>
        </w:rPr>
        <w:t>1.</w:t>
      </w:r>
      <w:r w:rsidRPr="00A7661B">
        <w:rPr>
          <w:rFonts w:ascii="Times New Roman" w:eastAsia="Arial Unicode MS" w:hAnsi="Times New Roman"/>
          <w:b/>
          <w:sz w:val="28"/>
          <w:szCs w:val="27"/>
          <w:lang w:val="uk-UA" w:eastAsia="ar-SA"/>
        </w:rPr>
        <w:t xml:space="preserve">  </w:t>
      </w:r>
      <w:r w:rsidRPr="00A7661B">
        <w:rPr>
          <w:rFonts w:ascii="Times New Roman" w:eastAsia="Arial Unicode MS" w:hAnsi="Times New Roman"/>
          <w:sz w:val="28"/>
          <w:szCs w:val="27"/>
          <w:lang w:val="uk-UA" w:eastAsia="ar-SA"/>
        </w:rPr>
        <w:t>Внести зміни до рішення міської ради від 20 грудня 2017 року №625 «Про міський бюджет на 2018 рік»:</w:t>
      </w:r>
    </w:p>
    <w:p w:rsidR="002B5888" w:rsidRPr="00A7661B" w:rsidRDefault="002B5888" w:rsidP="002B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20"/>
        <w:jc w:val="both"/>
        <w:rPr>
          <w:rFonts w:ascii="Times New Roman" w:eastAsia="Arial Unicode MS" w:hAnsi="Times New Roman"/>
          <w:sz w:val="28"/>
          <w:szCs w:val="27"/>
          <w:lang w:val="uk-UA" w:eastAsia="ar-SA"/>
        </w:rPr>
      </w:pPr>
      <w:r w:rsidRPr="00A7661B">
        <w:rPr>
          <w:rFonts w:ascii="Times New Roman" w:eastAsia="Arial Unicode MS" w:hAnsi="Times New Roman"/>
          <w:sz w:val="28"/>
          <w:szCs w:val="27"/>
          <w:lang w:val="uk-UA" w:eastAsia="ar-SA"/>
        </w:rPr>
        <w:t>1.1. Пункт 1 рішення викласти у такій редакції:</w:t>
      </w:r>
    </w:p>
    <w:p w:rsidR="002B5888" w:rsidRPr="00A7661B" w:rsidRDefault="002B5888" w:rsidP="002B5888">
      <w:pPr>
        <w:suppressAutoHyphens/>
        <w:autoSpaceDE w:val="0"/>
        <w:spacing w:after="0"/>
        <w:ind w:firstLine="720"/>
        <w:jc w:val="both"/>
        <w:rPr>
          <w:rFonts w:ascii="Times New Roman" w:eastAsia="Times New Roman" w:hAnsi="Times New Roman"/>
          <w:bCs/>
          <w:sz w:val="28"/>
          <w:szCs w:val="28"/>
          <w:lang w:val="uk-UA" w:eastAsia="ar-SA"/>
        </w:rPr>
      </w:pPr>
      <w:r w:rsidRPr="00A7661B">
        <w:rPr>
          <w:rFonts w:ascii="Times New Roman" w:eastAsia="Times New Roman" w:hAnsi="Times New Roman"/>
          <w:sz w:val="28"/>
          <w:szCs w:val="28"/>
          <w:lang w:val="uk-UA" w:eastAsia="ar-SA"/>
        </w:rPr>
        <w:t>«1. Визначити на 2018 рік:</w:t>
      </w:r>
    </w:p>
    <w:p w:rsidR="002B5888" w:rsidRPr="00A7661B" w:rsidRDefault="002B5888" w:rsidP="002B5888">
      <w:pPr>
        <w:suppressAutoHyphens/>
        <w:autoSpaceDE w:val="0"/>
        <w:spacing w:after="0"/>
        <w:ind w:firstLine="720"/>
        <w:jc w:val="both"/>
        <w:rPr>
          <w:rFonts w:ascii="Times New Roman" w:eastAsia="Times New Roman" w:hAnsi="Times New Roman"/>
          <w:sz w:val="28"/>
          <w:szCs w:val="28"/>
          <w:lang w:val="uk-UA" w:eastAsia="ar-SA"/>
        </w:rPr>
      </w:pPr>
      <w:r w:rsidRPr="00A7661B">
        <w:rPr>
          <w:rFonts w:ascii="Times New Roman" w:eastAsia="Times New Roman" w:hAnsi="Times New Roman"/>
          <w:bCs/>
          <w:sz w:val="28"/>
          <w:szCs w:val="28"/>
          <w:lang w:val="uk-UA" w:eastAsia="ar-SA"/>
        </w:rPr>
        <w:t>доходи</w:t>
      </w:r>
      <w:r w:rsidRPr="00A7661B">
        <w:rPr>
          <w:rFonts w:ascii="Times New Roman" w:eastAsia="Times New Roman" w:hAnsi="Times New Roman"/>
          <w:sz w:val="28"/>
          <w:szCs w:val="28"/>
          <w:lang w:val="uk-UA" w:eastAsia="ar-SA"/>
        </w:rPr>
        <w:t xml:space="preserve"> міського бюджету в сумі 141904617 грн., у тому числі </w:t>
      </w:r>
      <w:r w:rsidRPr="00A7661B">
        <w:rPr>
          <w:rFonts w:ascii="Times New Roman" w:eastAsia="Times New Roman" w:hAnsi="Times New Roman"/>
          <w:bCs/>
          <w:sz w:val="28"/>
          <w:szCs w:val="28"/>
          <w:lang w:val="uk-UA" w:eastAsia="ar-SA"/>
        </w:rPr>
        <w:t>доходи загального фонду міського бюджету</w:t>
      </w:r>
      <w:r w:rsidRPr="00A7661B">
        <w:rPr>
          <w:rFonts w:ascii="Times New Roman" w:eastAsia="Times New Roman" w:hAnsi="Times New Roman"/>
          <w:sz w:val="28"/>
          <w:szCs w:val="28"/>
          <w:lang w:val="uk-UA" w:eastAsia="ar-SA"/>
        </w:rPr>
        <w:t xml:space="preserve"> – 131015138 грн. доходи спеціального фонду міського бюджету – 10889479 грн., у тому числі бюджет розвитку – 136040 грн., згідно з додатком 1 до цього рішення;</w:t>
      </w:r>
    </w:p>
    <w:p w:rsidR="002B5888" w:rsidRPr="00A7661B" w:rsidRDefault="002B5888" w:rsidP="002B5888">
      <w:pPr>
        <w:suppressAutoHyphens/>
        <w:autoSpaceDE w:val="0"/>
        <w:spacing w:after="0"/>
        <w:ind w:firstLine="720"/>
        <w:jc w:val="both"/>
        <w:rPr>
          <w:rFonts w:ascii="Times New Roman" w:eastAsia="Times New Roman" w:hAnsi="Times New Roman"/>
          <w:bCs/>
          <w:sz w:val="28"/>
          <w:szCs w:val="28"/>
          <w:lang w:val="uk-UA" w:eastAsia="ar-SA"/>
        </w:rPr>
      </w:pPr>
      <w:r w:rsidRPr="00A7661B">
        <w:rPr>
          <w:rFonts w:ascii="Times New Roman" w:eastAsia="Times New Roman" w:hAnsi="Times New Roman"/>
          <w:bCs/>
          <w:sz w:val="28"/>
          <w:szCs w:val="28"/>
          <w:lang w:val="uk-UA" w:eastAsia="ar-SA"/>
        </w:rPr>
        <w:t>видатки</w:t>
      </w:r>
      <w:r w:rsidRPr="00A7661B">
        <w:rPr>
          <w:rFonts w:ascii="Times New Roman" w:eastAsia="Times New Roman" w:hAnsi="Times New Roman"/>
          <w:sz w:val="28"/>
          <w:szCs w:val="28"/>
          <w:lang w:val="uk-UA" w:eastAsia="ar-SA"/>
        </w:rPr>
        <w:t xml:space="preserve"> міського бюджету в сумі 276529262 грн., у тому числі </w:t>
      </w:r>
      <w:r w:rsidRPr="00A7661B">
        <w:rPr>
          <w:rFonts w:ascii="Times New Roman" w:eastAsia="Times New Roman" w:hAnsi="Times New Roman"/>
          <w:bCs/>
          <w:sz w:val="28"/>
          <w:szCs w:val="28"/>
          <w:lang w:val="uk-UA" w:eastAsia="ar-SA"/>
        </w:rPr>
        <w:t xml:space="preserve">видатки загального фонду </w:t>
      </w:r>
      <w:r w:rsidRPr="00A7661B">
        <w:rPr>
          <w:rFonts w:ascii="Times New Roman" w:eastAsia="Times New Roman" w:hAnsi="Times New Roman"/>
          <w:sz w:val="28"/>
          <w:szCs w:val="28"/>
          <w:lang w:val="uk-UA" w:eastAsia="ar-SA"/>
        </w:rPr>
        <w:t xml:space="preserve">міського </w:t>
      </w:r>
      <w:r w:rsidRPr="00A7661B">
        <w:rPr>
          <w:rFonts w:ascii="Times New Roman" w:eastAsia="Times New Roman" w:hAnsi="Times New Roman"/>
          <w:bCs/>
          <w:sz w:val="28"/>
          <w:szCs w:val="28"/>
          <w:lang w:val="uk-UA" w:eastAsia="ar-SA"/>
        </w:rPr>
        <w:t>бюджету</w:t>
      </w:r>
      <w:r w:rsidRPr="00A7661B">
        <w:rPr>
          <w:rFonts w:ascii="Times New Roman" w:eastAsia="Times New Roman" w:hAnsi="Times New Roman"/>
          <w:sz w:val="28"/>
          <w:szCs w:val="28"/>
          <w:lang w:val="uk-UA" w:eastAsia="ar-SA"/>
        </w:rPr>
        <w:t xml:space="preserve"> – 145257394  грн. видатки спеціального фонду міського бюджету – 131271868  грн.;</w:t>
      </w:r>
    </w:p>
    <w:p w:rsidR="002B5888" w:rsidRPr="00A7661B" w:rsidRDefault="002B5888" w:rsidP="002B5888">
      <w:pPr>
        <w:suppressAutoHyphens/>
        <w:autoSpaceDE w:val="0"/>
        <w:spacing w:after="0"/>
        <w:ind w:firstLine="720"/>
        <w:jc w:val="both"/>
        <w:rPr>
          <w:rFonts w:ascii="Times New Roman" w:eastAsia="Times New Roman" w:hAnsi="Times New Roman"/>
          <w:bCs/>
          <w:sz w:val="28"/>
          <w:szCs w:val="28"/>
          <w:lang w:val="uk-UA" w:eastAsia="ar-SA"/>
        </w:rPr>
      </w:pPr>
      <w:r w:rsidRPr="00A7661B">
        <w:rPr>
          <w:rFonts w:ascii="Times New Roman" w:eastAsia="Times New Roman" w:hAnsi="Times New Roman"/>
          <w:bCs/>
          <w:sz w:val="28"/>
          <w:szCs w:val="28"/>
          <w:lang w:val="uk-UA" w:eastAsia="ar-SA"/>
        </w:rPr>
        <w:t xml:space="preserve">дефіцит загального фонду </w:t>
      </w:r>
      <w:r w:rsidRPr="00A7661B">
        <w:rPr>
          <w:rFonts w:ascii="Times New Roman" w:eastAsia="Times New Roman" w:hAnsi="Times New Roman"/>
          <w:sz w:val="28"/>
          <w:szCs w:val="28"/>
          <w:lang w:val="uk-UA" w:eastAsia="ar-SA"/>
        </w:rPr>
        <w:t xml:space="preserve">міського </w:t>
      </w:r>
      <w:r w:rsidRPr="00A7661B">
        <w:rPr>
          <w:rFonts w:ascii="Times New Roman" w:eastAsia="Times New Roman" w:hAnsi="Times New Roman"/>
          <w:bCs/>
          <w:sz w:val="28"/>
          <w:szCs w:val="28"/>
          <w:lang w:val="uk-UA" w:eastAsia="ar-SA"/>
        </w:rPr>
        <w:t>бюджету в сумі 14242256</w:t>
      </w:r>
      <w:r w:rsidRPr="00A7661B">
        <w:rPr>
          <w:rFonts w:ascii="Times New Roman" w:eastAsia="Times New Roman" w:hAnsi="Times New Roman"/>
          <w:sz w:val="28"/>
          <w:szCs w:val="28"/>
          <w:lang w:val="uk-UA" w:eastAsia="ar-SA"/>
        </w:rPr>
        <w:t> </w:t>
      </w:r>
      <w:r w:rsidRPr="00A7661B">
        <w:rPr>
          <w:rFonts w:ascii="Times New Roman" w:eastAsia="Times New Roman" w:hAnsi="Times New Roman"/>
          <w:bCs/>
          <w:sz w:val="28"/>
          <w:szCs w:val="28"/>
          <w:lang w:val="uk-UA" w:eastAsia="ar-SA"/>
        </w:rPr>
        <w:t>грн. відповідно до додатка 2 до цього рішення;</w:t>
      </w:r>
    </w:p>
    <w:p w:rsidR="002B5888" w:rsidRPr="00A7661B" w:rsidRDefault="002B5888" w:rsidP="002B5888">
      <w:pPr>
        <w:suppressAutoHyphens/>
        <w:autoSpaceDE w:val="0"/>
        <w:spacing w:after="0"/>
        <w:ind w:firstLine="720"/>
        <w:jc w:val="both"/>
        <w:rPr>
          <w:rFonts w:ascii="Times New Roman" w:eastAsia="Times New Roman" w:hAnsi="Times New Roman"/>
          <w:sz w:val="20"/>
          <w:szCs w:val="20"/>
          <w:lang w:eastAsia="ar-SA"/>
        </w:rPr>
      </w:pPr>
      <w:r w:rsidRPr="00A7661B">
        <w:rPr>
          <w:rFonts w:ascii="Times New Roman" w:eastAsia="Times New Roman" w:hAnsi="Times New Roman"/>
          <w:bCs/>
          <w:sz w:val="28"/>
          <w:szCs w:val="28"/>
          <w:lang w:val="uk-UA" w:eastAsia="ar-SA"/>
        </w:rPr>
        <w:t xml:space="preserve">дефіцит спеціального фонду </w:t>
      </w:r>
      <w:r w:rsidRPr="00A7661B">
        <w:rPr>
          <w:rFonts w:ascii="Times New Roman" w:eastAsia="Times New Roman" w:hAnsi="Times New Roman"/>
          <w:sz w:val="28"/>
          <w:szCs w:val="28"/>
          <w:lang w:val="uk-UA" w:eastAsia="ar-SA"/>
        </w:rPr>
        <w:t xml:space="preserve">міського </w:t>
      </w:r>
      <w:r w:rsidRPr="00A7661B">
        <w:rPr>
          <w:rFonts w:ascii="Times New Roman" w:eastAsia="Times New Roman" w:hAnsi="Times New Roman"/>
          <w:bCs/>
          <w:sz w:val="28"/>
          <w:szCs w:val="28"/>
          <w:lang w:val="uk-UA" w:eastAsia="ar-SA"/>
        </w:rPr>
        <w:t>бюджету в сумі 120382389 грн. відповідно до додатка 2 до цього рішення.</w:t>
      </w:r>
    </w:p>
    <w:p w:rsidR="002B5888" w:rsidRPr="00A7661B" w:rsidRDefault="002B5888" w:rsidP="002B5888">
      <w:pPr>
        <w:suppressAutoHyphens/>
        <w:autoSpaceDE w:val="0"/>
        <w:spacing w:after="0"/>
        <w:ind w:firstLine="720"/>
        <w:jc w:val="both"/>
        <w:rPr>
          <w:rFonts w:ascii="Times New Roman" w:eastAsia="Times New Roman" w:hAnsi="Times New Roman"/>
          <w:sz w:val="20"/>
          <w:szCs w:val="20"/>
          <w:lang w:eastAsia="ar-SA"/>
        </w:rPr>
      </w:pPr>
      <w:r w:rsidRPr="00A7661B">
        <w:rPr>
          <w:rFonts w:ascii="Times New Roman" w:eastAsia="Times New Roman" w:hAnsi="Times New Roman"/>
          <w:bCs/>
          <w:sz w:val="28"/>
          <w:szCs w:val="28"/>
          <w:lang w:val="uk-UA" w:eastAsia="ar-SA"/>
        </w:rPr>
        <w:t>1.2. Пункт 2 рішення викласти у такій редакції:</w:t>
      </w:r>
    </w:p>
    <w:p w:rsidR="002B5888" w:rsidRPr="00A7661B" w:rsidRDefault="002B5888" w:rsidP="002B5888">
      <w:pPr>
        <w:suppressAutoHyphens/>
        <w:autoSpaceDE w:val="0"/>
        <w:spacing w:after="0"/>
        <w:ind w:firstLine="720"/>
        <w:jc w:val="both"/>
        <w:rPr>
          <w:rFonts w:ascii="Times New Roman" w:eastAsia="Times New Roman" w:hAnsi="Times New Roman"/>
          <w:bCs/>
          <w:sz w:val="28"/>
          <w:szCs w:val="28"/>
          <w:lang w:val="uk-UA" w:eastAsia="ar-SA"/>
        </w:rPr>
      </w:pPr>
      <w:r w:rsidRPr="00A7661B">
        <w:rPr>
          <w:rFonts w:ascii="Times New Roman" w:eastAsia="Times New Roman" w:hAnsi="Times New Roman"/>
          <w:bCs/>
          <w:sz w:val="28"/>
          <w:szCs w:val="28"/>
          <w:lang w:val="uk-UA" w:eastAsia="ar-SA"/>
        </w:rPr>
        <w:t xml:space="preserve">«2. Затвердити бюджетні призначення головним розпорядникам коштів </w:t>
      </w:r>
      <w:r w:rsidRPr="00A7661B">
        <w:rPr>
          <w:rFonts w:ascii="Times New Roman" w:eastAsia="Times New Roman" w:hAnsi="Times New Roman"/>
          <w:sz w:val="28"/>
          <w:szCs w:val="28"/>
          <w:lang w:val="uk-UA" w:eastAsia="ar-SA"/>
        </w:rPr>
        <w:t xml:space="preserve">міського </w:t>
      </w:r>
      <w:r w:rsidRPr="00A7661B">
        <w:rPr>
          <w:rFonts w:ascii="Times New Roman" w:eastAsia="Times New Roman" w:hAnsi="Times New Roman"/>
          <w:bCs/>
          <w:sz w:val="28"/>
          <w:szCs w:val="28"/>
          <w:lang w:val="uk-UA" w:eastAsia="ar-SA"/>
        </w:rPr>
        <w:t xml:space="preserve">бюджету на 2018 рік у розрізі відповідальних виконавців за бюджетними програмами, у тому числі по загальному фонду 145257394 </w:t>
      </w:r>
      <w:r w:rsidRPr="00A7661B">
        <w:rPr>
          <w:rFonts w:ascii="Times New Roman" w:eastAsia="Times New Roman" w:hAnsi="Times New Roman"/>
          <w:sz w:val="28"/>
          <w:szCs w:val="28"/>
          <w:lang w:val="uk-UA" w:eastAsia="ar-SA"/>
        </w:rPr>
        <w:t xml:space="preserve"> грн. </w:t>
      </w:r>
      <w:r w:rsidRPr="00A7661B">
        <w:rPr>
          <w:rFonts w:ascii="Times New Roman" w:eastAsia="Times New Roman" w:hAnsi="Times New Roman"/>
          <w:bCs/>
          <w:sz w:val="28"/>
          <w:szCs w:val="28"/>
          <w:lang w:val="uk-UA" w:eastAsia="ar-SA"/>
        </w:rPr>
        <w:t xml:space="preserve">та спеціальному фонду </w:t>
      </w:r>
      <w:r w:rsidRPr="00A7661B">
        <w:rPr>
          <w:rFonts w:ascii="Times New Roman" w:eastAsia="Times New Roman" w:hAnsi="Times New Roman"/>
          <w:sz w:val="28"/>
          <w:szCs w:val="28"/>
          <w:lang w:val="uk-UA" w:eastAsia="ar-SA"/>
        </w:rPr>
        <w:t xml:space="preserve">131271868 грн. </w:t>
      </w:r>
      <w:r w:rsidRPr="00A7661B">
        <w:rPr>
          <w:rFonts w:ascii="Times New Roman" w:eastAsia="Times New Roman" w:hAnsi="Times New Roman"/>
          <w:bCs/>
          <w:sz w:val="28"/>
          <w:szCs w:val="28"/>
          <w:lang w:val="uk-UA" w:eastAsia="ar-SA"/>
        </w:rPr>
        <w:t>згідно з додатком 3 до цього рішення.».</w:t>
      </w:r>
    </w:p>
    <w:p w:rsidR="002B5888" w:rsidRPr="00A7661B" w:rsidRDefault="002B5888" w:rsidP="002B5888">
      <w:pPr>
        <w:suppressAutoHyphens/>
        <w:autoSpaceDE w:val="0"/>
        <w:spacing w:after="0"/>
        <w:ind w:firstLine="720"/>
        <w:jc w:val="both"/>
        <w:rPr>
          <w:rFonts w:ascii="Times New Roman" w:eastAsia="Times New Roman" w:hAnsi="Times New Roman"/>
          <w:sz w:val="28"/>
          <w:szCs w:val="28"/>
          <w:lang w:val="uk-UA" w:eastAsia="ar-SA"/>
        </w:rPr>
      </w:pPr>
      <w:r w:rsidRPr="00A7661B">
        <w:rPr>
          <w:rFonts w:ascii="Times New Roman" w:eastAsia="Times New Roman" w:hAnsi="Times New Roman"/>
          <w:bCs/>
          <w:sz w:val="28"/>
          <w:szCs w:val="28"/>
          <w:lang w:val="uk-UA" w:eastAsia="ar-SA"/>
        </w:rPr>
        <w:t>1.3. Пункт 11 рішення викласти у такій редакції:</w:t>
      </w:r>
    </w:p>
    <w:p w:rsidR="002B5888" w:rsidRPr="00A7661B" w:rsidRDefault="002B5888" w:rsidP="002B5888">
      <w:pPr>
        <w:suppressAutoHyphens/>
        <w:autoSpaceDE w:val="0"/>
        <w:spacing w:after="0"/>
        <w:ind w:firstLine="720"/>
        <w:jc w:val="both"/>
        <w:rPr>
          <w:rFonts w:ascii="Times New Roman" w:eastAsia="Times New Roman" w:hAnsi="Times New Roman"/>
          <w:bCs/>
          <w:sz w:val="28"/>
          <w:szCs w:val="28"/>
          <w:lang w:val="uk-UA" w:eastAsia="ar-SA"/>
        </w:rPr>
      </w:pPr>
      <w:r w:rsidRPr="00A7661B">
        <w:rPr>
          <w:rFonts w:ascii="Times New Roman" w:eastAsia="Times New Roman" w:hAnsi="Times New Roman"/>
          <w:bCs/>
          <w:sz w:val="28"/>
          <w:szCs w:val="28"/>
          <w:lang w:val="uk-UA" w:eastAsia="ar-SA"/>
        </w:rPr>
        <w:t>«11.</w:t>
      </w:r>
      <w:r w:rsidRPr="00A7661B">
        <w:rPr>
          <w:rFonts w:ascii="Times New Roman" w:eastAsia="Times New Roman" w:hAnsi="Times New Roman"/>
          <w:sz w:val="28"/>
          <w:szCs w:val="28"/>
          <w:lang w:val="uk-UA" w:eastAsia="ar-SA"/>
        </w:rPr>
        <w:t xml:space="preserve"> Затвердити у складі видатків міського бюджету </w:t>
      </w:r>
      <w:r w:rsidRPr="00A7661B">
        <w:rPr>
          <w:rFonts w:ascii="Times New Roman" w:eastAsia="Times New Roman" w:hAnsi="Times New Roman"/>
          <w:bCs/>
          <w:sz w:val="28"/>
          <w:szCs w:val="28"/>
          <w:lang w:val="uk-UA" w:eastAsia="ar-SA"/>
        </w:rPr>
        <w:t xml:space="preserve">кошти на реалізацію місцевих програм </w:t>
      </w:r>
      <w:r w:rsidRPr="00A7661B">
        <w:rPr>
          <w:rFonts w:ascii="Times New Roman" w:eastAsia="Times New Roman" w:hAnsi="Times New Roman"/>
          <w:sz w:val="28"/>
          <w:szCs w:val="28"/>
          <w:lang w:val="uk-UA" w:eastAsia="ar-SA"/>
        </w:rPr>
        <w:t xml:space="preserve">у сумі 151455453 грн. </w:t>
      </w:r>
      <w:r w:rsidRPr="00A7661B">
        <w:rPr>
          <w:rFonts w:ascii="Times New Roman" w:eastAsia="Times New Roman" w:hAnsi="Times New Roman"/>
          <w:bCs/>
          <w:sz w:val="28"/>
          <w:szCs w:val="28"/>
          <w:lang w:val="uk-UA" w:eastAsia="ar-SA"/>
        </w:rPr>
        <w:t xml:space="preserve">згідно з </w:t>
      </w:r>
      <w:hyperlink r:id="rId9" w:anchor="n107" w:history="1">
        <w:r w:rsidRPr="00A7661B">
          <w:rPr>
            <w:rFonts w:ascii="Times New Roman" w:eastAsia="Times New Roman" w:hAnsi="Times New Roman"/>
            <w:bCs/>
            <w:sz w:val="28"/>
            <w:szCs w:val="28"/>
            <w:lang w:val="uk-UA"/>
          </w:rPr>
          <w:t>додатком 6</w:t>
        </w:r>
      </w:hyperlink>
      <w:r w:rsidRPr="00A7661B">
        <w:rPr>
          <w:rFonts w:ascii="Times New Roman" w:eastAsia="Times New Roman" w:hAnsi="Times New Roman"/>
          <w:bCs/>
          <w:sz w:val="28"/>
          <w:szCs w:val="28"/>
          <w:lang w:val="uk-UA" w:eastAsia="ar-SA"/>
        </w:rPr>
        <w:t xml:space="preserve"> до цього рішення».</w:t>
      </w:r>
    </w:p>
    <w:p w:rsidR="002B5888" w:rsidRPr="00A7661B" w:rsidRDefault="002B5888" w:rsidP="002B5888">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A7661B">
        <w:rPr>
          <w:rFonts w:ascii="Times New Roman" w:eastAsia="Times New Roman" w:hAnsi="Times New Roman"/>
          <w:bCs/>
          <w:sz w:val="28"/>
          <w:szCs w:val="28"/>
          <w:lang w:val="uk-UA" w:eastAsia="ar-SA"/>
        </w:rPr>
        <w:t>1.4. Доповнити рішення пунктами 20</w:t>
      </w:r>
      <w:r w:rsidRPr="00A7661B">
        <w:rPr>
          <w:rFonts w:ascii="Times New Roman" w:eastAsia="Times New Roman" w:hAnsi="Times New Roman"/>
          <w:bCs/>
          <w:sz w:val="28"/>
          <w:szCs w:val="28"/>
          <w:vertAlign w:val="superscript"/>
          <w:lang w:val="uk-UA" w:eastAsia="ar-SA"/>
        </w:rPr>
        <w:t>3</w:t>
      </w:r>
      <w:r w:rsidRPr="00A7661B">
        <w:rPr>
          <w:rFonts w:ascii="Times New Roman" w:eastAsia="Times New Roman" w:hAnsi="Times New Roman"/>
          <w:bCs/>
          <w:sz w:val="28"/>
          <w:szCs w:val="28"/>
          <w:lang w:val="uk-UA" w:eastAsia="ar-SA"/>
        </w:rPr>
        <w:t xml:space="preserve"> і 20</w:t>
      </w:r>
      <w:r w:rsidRPr="00A7661B">
        <w:rPr>
          <w:rFonts w:ascii="Times New Roman" w:eastAsia="Times New Roman" w:hAnsi="Times New Roman"/>
          <w:bCs/>
          <w:sz w:val="28"/>
          <w:szCs w:val="28"/>
          <w:vertAlign w:val="superscript"/>
          <w:lang w:val="uk-UA" w:eastAsia="ar-SA"/>
        </w:rPr>
        <w:t xml:space="preserve">4 </w:t>
      </w:r>
      <w:r w:rsidRPr="00A7661B">
        <w:rPr>
          <w:rFonts w:ascii="Times New Roman" w:eastAsia="Times New Roman" w:hAnsi="Times New Roman"/>
          <w:bCs/>
          <w:sz w:val="28"/>
          <w:szCs w:val="28"/>
          <w:lang w:val="uk-UA" w:eastAsia="ar-SA"/>
        </w:rPr>
        <w:t xml:space="preserve">такого змісту : </w:t>
      </w:r>
    </w:p>
    <w:p w:rsidR="002B5888" w:rsidRPr="00A7661B" w:rsidRDefault="002B5888" w:rsidP="002B5888">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A7661B">
        <w:rPr>
          <w:rFonts w:ascii="Times New Roman" w:eastAsia="Times New Roman" w:hAnsi="Times New Roman"/>
          <w:bCs/>
          <w:sz w:val="28"/>
          <w:szCs w:val="28"/>
          <w:lang w:val="uk-UA" w:eastAsia="ar-SA"/>
        </w:rPr>
        <w:t>«20</w:t>
      </w:r>
      <w:r w:rsidRPr="00A7661B">
        <w:rPr>
          <w:rFonts w:ascii="Times New Roman" w:eastAsia="Times New Roman" w:hAnsi="Times New Roman"/>
          <w:bCs/>
          <w:sz w:val="28"/>
          <w:szCs w:val="28"/>
          <w:vertAlign w:val="superscript"/>
          <w:lang w:val="uk-UA" w:eastAsia="ar-SA"/>
        </w:rPr>
        <w:t>3</w:t>
      </w:r>
      <w:r w:rsidRPr="00A7661B">
        <w:rPr>
          <w:rFonts w:ascii="Times New Roman" w:eastAsia="Times New Roman" w:hAnsi="Times New Roman"/>
          <w:bCs/>
          <w:sz w:val="28"/>
          <w:szCs w:val="28"/>
          <w:lang w:val="uk-UA" w:eastAsia="ar-SA"/>
        </w:rPr>
        <w:t>. Затвердити перелік видатків, фінансування яких буде здійснюватися за рахунок коштів субвенції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 згідно з додатком 8 до цього рішення.</w:t>
      </w:r>
    </w:p>
    <w:p w:rsidR="002B5888" w:rsidRPr="00A7661B" w:rsidRDefault="002B5888" w:rsidP="002B5888">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A7661B">
        <w:rPr>
          <w:rFonts w:ascii="Times New Roman" w:eastAsia="Times New Roman" w:hAnsi="Times New Roman"/>
          <w:bCs/>
          <w:sz w:val="28"/>
          <w:szCs w:val="28"/>
          <w:lang w:val="uk-UA" w:eastAsia="ar-SA"/>
        </w:rPr>
        <w:lastRenderedPageBreak/>
        <w:t>20</w:t>
      </w:r>
      <w:r w:rsidRPr="00A7661B">
        <w:rPr>
          <w:rFonts w:ascii="Times New Roman" w:eastAsia="Times New Roman" w:hAnsi="Times New Roman"/>
          <w:bCs/>
          <w:sz w:val="28"/>
          <w:szCs w:val="28"/>
          <w:vertAlign w:val="superscript"/>
          <w:lang w:val="uk-UA" w:eastAsia="ar-SA"/>
        </w:rPr>
        <w:t>4</w:t>
      </w:r>
      <w:r w:rsidRPr="00A7661B">
        <w:rPr>
          <w:rFonts w:ascii="Times New Roman" w:eastAsia="Times New Roman" w:hAnsi="Times New Roman"/>
          <w:bCs/>
          <w:sz w:val="28"/>
          <w:szCs w:val="28"/>
          <w:lang w:val="uk-UA" w:eastAsia="ar-SA"/>
        </w:rPr>
        <w:t>. Затвердити перелік видатків, фінансування яких буде здійснюватися за рахунок коштів субвенції з місцевого бюджету за рахунок залишку коштів освітньої субвенції, що утворився на початок бюджетного періоду (на придбання обладнання і витратних матеріалів для початкової школи), згідно з додатком 9 до цього рішення».</w:t>
      </w:r>
    </w:p>
    <w:p w:rsidR="002B5888" w:rsidRPr="00A7661B" w:rsidRDefault="002B5888" w:rsidP="002B5888">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A7661B">
        <w:rPr>
          <w:rFonts w:ascii="Times New Roman" w:eastAsia="Times New Roman" w:hAnsi="Times New Roman"/>
          <w:bCs/>
          <w:sz w:val="28"/>
          <w:szCs w:val="28"/>
          <w:lang w:val="uk-UA" w:eastAsia="ar-SA"/>
        </w:rPr>
        <w:t xml:space="preserve">1.5. Додатки 1, 2, 3, 4, 5, 6, 7 до рішення викласти в редакції згідно з додатками 1, 2, 3, 4, 5, 6, 7 до цього рішення. </w:t>
      </w:r>
    </w:p>
    <w:p w:rsidR="002B5888" w:rsidRPr="00A7661B" w:rsidRDefault="002B5888" w:rsidP="002B5888">
      <w:pPr>
        <w:suppressAutoHyphens/>
        <w:autoSpaceDE w:val="0"/>
        <w:spacing w:after="0" w:line="240" w:lineRule="auto"/>
        <w:ind w:firstLine="720"/>
        <w:jc w:val="both"/>
        <w:rPr>
          <w:rFonts w:ascii="Times New Roman" w:eastAsia="Times New Roman" w:hAnsi="Times New Roman"/>
          <w:bCs/>
          <w:sz w:val="28"/>
          <w:szCs w:val="28"/>
          <w:lang w:val="uk-UA" w:eastAsia="ar-SA"/>
        </w:rPr>
      </w:pPr>
      <w:r w:rsidRPr="00A7661B">
        <w:rPr>
          <w:rFonts w:ascii="Times New Roman" w:eastAsia="Times New Roman" w:hAnsi="Times New Roman"/>
          <w:bCs/>
          <w:sz w:val="28"/>
          <w:szCs w:val="28"/>
          <w:lang w:val="uk-UA" w:eastAsia="ar-SA"/>
        </w:rPr>
        <w:t>1.6. Доповнити рішенням додатками 8, 9, виклавши їх в редакції згідно з додатками 8, 9 до цього рішення.</w:t>
      </w:r>
    </w:p>
    <w:p w:rsidR="002B5888" w:rsidRPr="00A7661B" w:rsidRDefault="002B5888" w:rsidP="002B5888">
      <w:pPr>
        <w:suppressAutoHyphens/>
        <w:autoSpaceDE w:val="0"/>
        <w:spacing w:after="0"/>
        <w:ind w:firstLine="720"/>
        <w:jc w:val="both"/>
        <w:rPr>
          <w:rFonts w:ascii="Times New Roman" w:eastAsia="Times New Roman" w:hAnsi="Times New Roman"/>
          <w:bCs/>
          <w:sz w:val="28"/>
          <w:szCs w:val="28"/>
          <w:lang w:val="uk-UA" w:eastAsia="ar-SA"/>
        </w:rPr>
      </w:pPr>
      <w:r w:rsidRPr="00A7661B">
        <w:rPr>
          <w:rFonts w:ascii="Times New Roman" w:eastAsia="Times New Roman" w:hAnsi="Times New Roman"/>
          <w:bCs/>
          <w:sz w:val="28"/>
          <w:szCs w:val="28"/>
          <w:lang w:val="uk-UA" w:eastAsia="ar-SA"/>
        </w:rPr>
        <w:t xml:space="preserve"> 2. Затвердити розпорядження міського голови, прийняті в міжсесійний період: від 16 квітня 2018 року №107/02-03, від 18 квітня 2018 року     №108/02-03.</w:t>
      </w:r>
    </w:p>
    <w:p w:rsidR="002B5888" w:rsidRPr="00A7661B" w:rsidRDefault="002B5888" w:rsidP="002B5888">
      <w:pPr>
        <w:suppressAutoHyphens/>
        <w:autoSpaceDE w:val="0"/>
        <w:spacing w:after="0"/>
        <w:ind w:firstLine="720"/>
        <w:jc w:val="both"/>
        <w:rPr>
          <w:rFonts w:ascii="Times New Roman" w:eastAsia="Times New Roman" w:hAnsi="Times New Roman"/>
          <w:sz w:val="28"/>
          <w:szCs w:val="28"/>
          <w:lang w:val="uk-UA" w:eastAsia="ar-SA"/>
        </w:rPr>
      </w:pPr>
      <w:r w:rsidRPr="00A7661B">
        <w:rPr>
          <w:rFonts w:ascii="Times New Roman" w:eastAsia="Times New Roman" w:hAnsi="Times New Roman"/>
          <w:bCs/>
          <w:sz w:val="28"/>
          <w:szCs w:val="28"/>
          <w:lang w:val="uk-UA" w:eastAsia="ar-SA"/>
        </w:rPr>
        <w:t xml:space="preserve">3. </w:t>
      </w:r>
      <w:r w:rsidRPr="00A7661B">
        <w:rPr>
          <w:rFonts w:ascii="Times New Roman" w:eastAsia="Times New Roman" w:hAnsi="Times New Roman"/>
          <w:sz w:val="28"/>
          <w:szCs w:val="28"/>
          <w:lang w:val="uk-UA" w:eastAsia="ar-SA"/>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2B5888" w:rsidRPr="00A7661B" w:rsidRDefault="002B5888" w:rsidP="002B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b/>
          <w:sz w:val="28"/>
          <w:szCs w:val="28"/>
          <w:lang w:val="uk-UA" w:eastAsia="ar-SA"/>
        </w:rPr>
      </w:pPr>
      <w:r w:rsidRPr="00A7661B">
        <w:rPr>
          <w:rFonts w:ascii="Times New Roman" w:eastAsia="Times New Roman" w:hAnsi="Times New Roman"/>
          <w:b/>
          <w:sz w:val="28"/>
          <w:szCs w:val="28"/>
          <w:lang w:val="uk-UA" w:eastAsia="ar-SA"/>
        </w:rPr>
        <w:t xml:space="preserve"> В.о. міського голови</w:t>
      </w:r>
      <w:r w:rsidRPr="00A7661B">
        <w:rPr>
          <w:rFonts w:ascii="Times New Roman" w:eastAsia="Arial Unicode MS" w:hAnsi="Times New Roman"/>
          <w:b/>
          <w:sz w:val="28"/>
          <w:szCs w:val="28"/>
          <w:lang w:val="uk-UA" w:eastAsia="ar-SA"/>
        </w:rPr>
        <w:t xml:space="preserve">                                             О.М.ЯРОШЕНКО</w:t>
      </w:r>
    </w:p>
    <w:p w:rsidR="002B5888" w:rsidRPr="00A7661B" w:rsidRDefault="002B5888" w:rsidP="002B5888">
      <w:pPr>
        <w:spacing w:after="0" w:line="240" w:lineRule="auto"/>
        <w:rPr>
          <w:rFonts w:ascii="Times New Roman" w:eastAsia="Times New Roman" w:hAnsi="Times New Roman"/>
          <w:sz w:val="28"/>
          <w:szCs w:val="24"/>
          <w:lang w:val="uk-UA" w:eastAsia="ru-RU"/>
        </w:rPr>
      </w:pPr>
      <w:r w:rsidRPr="00A7661B">
        <w:rPr>
          <w:rFonts w:ascii="Times New Roman" w:eastAsia="Times New Roman" w:hAnsi="Times New Roman"/>
          <w:noProof/>
          <w:sz w:val="28"/>
          <w:szCs w:val="24"/>
          <w:lang w:eastAsia="ru-RU"/>
        </w:rPr>
        <w:drawing>
          <wp:anchor distT="0" distB="0" distL="114300" distR="114300" simplePos="0" relativeHeight="251702272" behindDoc="0" locked="0" layoutInCell="1" allowOverlap="1" wp14:anchorId="40A20353" wp14:editId="226661AB">
            <wp:simplePos x="0" y="0"/>
            <wp:positionH relativeFrom="column">
              <wp:posOffset>2807335</wp:posOffset>
            </wp:positionH>
            <wp:positionV relativeFrom="paragraph">
              <wp:posOffset>299720</wp:posOffset>
            </wp:positionV>
            <wp:extent cx="445770" cy="632460"/>
            <wp:effectExtent l="0" t="0" r="0" b="0"/>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5888" w:rsidRPr="00A7661B" w:rsidRDefault="002B5888" w:rsidP="002B5888">
      <w:pPr>
        <w:spacing w:after="0" w:line="240" w:lineRule="auto"/>
        <w:jc w:val="both"/>
        <w:rPr>
          <w:rFonts w:ascii="Times New Roman" w:eastAsia="Times New Roman" w:hAnsi="Times New Roman"/>
          <w:sz w:val="28"/>
          <w:szCs w:val="24"/>
          <w:lang w:val="uk-UA" w:eastAsia="ru-RU"/>
        </w:rPr>
      </w:pPr>
    </w:p>
    <w:p w:rsidR="002B5888" w:rsidRPr="00A7661B" w:rsidRDefault="002B5888" w:rsidP="002B5888">
      <w:pPr>
        <w:spacing w:after="0" w:line="240" w:lineRule="auto"/>
        <w:rPr>
          <w:rFonts w:ascii="Times New Roman" w:eastAsia="Times New Roman" w:hAnsi="Times New Roman"/>
          <w:sz w:val="32"/>
          <w:szCs w:val="20"/>
          <w:lang w:val="uk-UA" w:eastAsia="uk-UA"/>
        </w:rPr>
      </w:pPr>
    </w:p>
    <w:p w:rsidR="002B5888" w:rsidRPr="00A7661B" w:rsidRDefault="002B5888" w:rsidP="002B5888">
      <w:pPr>
        <w:spacing w:after="0" w:line="240" w:lineRule="auto"/>
        <w:jc w:val="center"/>
        <w:rPr>
          <w:rFonts w:ascii="Times New Roman" w:eastAsia="Times New Roman" w:hAnsi="Times New Roman"/>
          <w:sz w:val="32"/>
          <w:szCs w:val="20"/>
          <w:lang w:val="uk-UA" w:eastAsia="uk-UA"/>
        </w:rPr>
      </w:pPr>
      <w:r w:rsidRPr="00A7661B">
        <w:rPr>
          <w:rFonts w:ascii="Times New Roman" w:eastAsia="Times New Roman" w:hAnsi="Times New Roman"/>
          <w:sz w:val="32"/>
          <w:szCs w:val="20"/>
          <w:lang w:val="uk-UA" w:eastAsia="uk-UA"/>
        </w:rPr>
        <w:t>У К Р А Ї Н А</w:t>
      </w:r>
    </w:p>
    <w:p w:rsidR="002B5888" w:rsidRPr="00A7661B" w:rsidRDefault="002B5888" w:rsidP="002B5888">
      <w:pPr>
        <w:spacing w:after="0" w:line="240" w:lineRule="auto"/>
        <w:jc w:val="center"/>
        <w:rPr>
          <w:rFonts w:ascii="Times New Roman" w:eastAsia="Times New Roman" w:hAnsi="Times New Roman"/>
          <w:sz w:val="28"/>
          <w:szCs w:val="20"/>
          <w:lang w:val="uk-UA" w:eastAsia="uk-UA"/>
        </w:rPr>
      </w:pPr>
      <w:r w:rsidRPr="00A7661B">
        <w:rPr>
          <w:rFonts w:ascii="Times New Roman" w:eastAsia="Times New Roman" w:hAnsi="Times New Roman"/>
          <w:sz w:val="28"/>
          <w:szCs w:val="20"/>
          <w:lang w:val="uk-UA" w:eastAsia="uk-UA"/>
        </w:rPr>
        <w:t>Зеленодольська територіальна громада</w:t>
      </w:r>
    </w:p>
    <w:p w:rsidR="002B5888" w:rsidRPr="00A7661B" w:rsidRDefault="002B5888" w:rsidP="002B5888">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Апостолівського району Дніпропетровської області</w:t>
      </w:r>
    </w:p>
    <w:p w:rsidR="002B5888" w:rsidRPr="00A7661B" w:rsidRDefault="002B5888" w:rsidP="002B5888">
      <w:pPr>
        <w:spacing w:after="0" w:line="240" w:lineRule="auto"/>
        <w:jc w:val="center"/>
        <w:rPr>
          <w:rFonts w:ascii="Times New Roman" w:eastAsia="Times New Roman" w:hAnsi="Times New Roman"/>
          <w:sz w:val="28"/>
          <w:szCs w:val="24"/>
          <w:lang w:val="uk-UA" w:eastAsia="ru-RU"/>
        </w:rPr>
      </w:pPr>
      <w:r w:rsidRPr="00A7661B">
        <w:rPr>
          <w:rFonts w:ascii="Times New Roman" w:eastAsia="Times New Roman" w:hAnsi="Times New Roman"/>
          <w:sz w:val="28"/>
          <w:szCs w:val="24"/>
          <w:lang w:val="uk-UA" w:eastAsia="ru-RU"/>
        </w:rPr>
        <w:t>Орган місцевого самоврядування</w:t>
      </w:r>
    </w:p>
    <w:p w:rsidR="002B5888" w:rsidRPr="00A7661B" w:rsidRDefault="002B5888" w:rsidP="002B5888">
      <w:pPr>
        <w:spacing w:after="0" w:line="240" w:lineRule="auto"/>
        <w:jc w:val="center"/>
        <w:rPr>
          <w:rFonts w:ascii="Times New Roman" w:eastAsia="Times New Roman" w:hAnsi="Times New Roman"/>
          <w:sz w:val="28"/>
          <w:szCs w:val="24"/>
          <w:lang w:val="uk-UA" w:eastAsia="ru-RU"/>
        </w:rPr>
      </w:pPr>
    </w:p>
    <w:p w:rsidR="002B5888" w:rsidRPr="00A7661B" w:rsidRDefault="002B5888" w:rsidP="002B5888">
      <w:pPr>
        <w:keepNext/>
        <w:spacing w:after="0" w:line="240" w:lineRule="auto"/>
        <w:jc w:val="center"/>
        <w:outlineLvl w:val="0"/>
        <w:rPr>
          <w:rFonts w:ascii="Times New Roman" w:eastAsia="Times New Roman" w:hAnsi="Times New Roman"/>
          <w:sz w:val="32"/>
          <w:szCs w:val="20"/>
          <w:lang w:val="uk-UA" w:eastAsia="uk-UA"/>
        </w:rPr>
      </w:pPr>
      <w:r w:rsidRPr="00A7661B">
        <w:rPr>
          <w:rFonts w:ascii="Times New Roman" w:eastAsia="Times New Roman" w:hAnsi="Times New Roman"/>
          <w:sz w:val="32"/>
          <w:szCs w:val="20"/>
          <w:lang w:val="uk-UA" w:eastAsia="uk-UA"/>
        </w:rPr>
        <w:t>Р І Ш Е Н Н Я</w:t>
      </w:r>
    </w:p>
    <w:p w:rsidR="002B5888" w:rsidRPr="00A7661B" w:rsidRDefault="002B5888" w:rsidP="002B5888">
      <w:pPr>
        <w:spacing w:after="0" w:line="240" w:lineRule="auto"/>
        <w:jc w:val="center"/>
        <w:rPr>
          <w:rFonts w:ascii="Times New Roman" w:eastAsia="Times New Roman" w:hAnsi="Times New Roman"/>
          <w:b/>
          <w:sz w:val="24"/>
          <w:szCs w:val="24"/>
          <w:lang w:val="uk-UA" w:eastAsia="ru-RU"/>
        </w:rPr>
      </w:pPr>
      <w:r w:rsidRPr="00A7661B">
        <w:rPr>
          <w:rFonts w:ascii="Times New Roman" w:eastAsia="Times New Roman" w:hAnsi="Times New Roman"/>
          <w:b/>
          <w:sz w:val="32"/>
          <w:szCs w:val="24"/>
          <w:lang w:val="uk-UA" w:eastAsia="ru-RU"/>
        </w:rPr>
        <w:t>Зеленодольської міської ради</w:t>
      </w:r>
    </w:p>
    <w:p w:rsidR="002B5888" w:rsidRPr="00A7661B" w:rsidRDefault="002B5888" w:rsidP="002B5888">
      <w:pPr>
        <w:spacing w:after="0" w:line="240" w:lineRule="auto"/>
        <w:jc w:val="center"/>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45 сесія </w:t>
      </w:r>
      <w:r w:rsidRPr="00A7661B">
        <w:rPr>
          <w:rFonts w:ascii="Times New Roman" w:eastAsia="Times New Roman" w:hAnsi="Times New Roman"/>
          <w:sz w:val="28"/>
          <w:szCs w:val="28"/>
          <w:lang w:val="en-US" w:eastAsia="ru-RU"/>
        </w:rPr>
        <w:t>VII</w:t>
      </w:r>
      <w:r w:rsidRPr="00A7661B">
        <w:rPr>
          <w:rFonts w:ascii="Times New Roman" w:eastAsia="Times New Roman" w:hAnsi="Times New Roman"/>
          <w:sz w:val="28"/>
          <w:szCs w:val="28"/>
          <w:lang w:val="uk-UA" w:eastAsia="ru-RU"/>
        </w:rPr>
        <w:t xml:space="preserve"> скликання</w:t>
      </w:r>
    </w:p>
    <w:p w:rsidR="002B5888" w:rsidRPr="00A7661B" w:rsidRDefault="002B5888" w:rsidP="002B5888">
      <w:pPr>
        <w:spacing w:after="0" w:line="240" w:lineRule="auto"/>
        <w:rPr>
          <w:rFonts w:ascii="Times New Roman" w:eastAsia="Times New Roman" w:hAnsi="Times New Roman"/>
          <w:sz w:val="24"/>
          <w:szCs w:val="24"/>
          <w:lang w:val="uk-UA" w:eastAsia="ru-RU"/>
        </w:rPr>
      </w:pPr>
    </w:p>
    <w:p w:rsidR="002B5888" w:rsidRPr="00A7661B" w:rsidRDefault="002B5888" w:rsidP="002B5888">
      <w:pPr>
        <w:spacing w:after="0" w:line="240" w:lineRule="auto"/>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25 квітня 2017 року                                                                    №  709        </w:t>
      </w:r>
    </w:p>
    <w:p w:rsidR="002B5888" w:rsidRPr="00A7661B" w:rsidRDefault="002B5888" w:rsidP="002B5888">
      <w:pPr>
        <w:spacing w:after="0" w:line="240" w:lineRule="auto"/>
        <w:rPr>
          <w:rFonts w:ascii="Times New Roman" w:eastAsia="Times New Roman" w:hAnsi="Times New Roman"/>
          <w:b/>
          <w:sz w:val="28"/>
          <w:szCs w:val="28"/>
          <w:lang w:val="uk-UA" w:eastAsia="ru-RU"/>
        </w:rPr>
      </w:pPr>
    </w:p>
    <w:p w:rsidR="002B5888" w:rsidRPr="00A7661B" w:rsidRDefault="002B5888" w:rsidP="002B5888">
      <w:pPr>
        <w:spacing w:after="0" w:line="240" w:lineRule="auto"/>
        <w:rPr>
          <w:rFonts w:ascii="Times New Roman" w:eastAsia="Times New Roman" w:hAnsi="Times New Roman"/>
          <w:b/>
          <w:i/>
          <w:sz w:val="28"/>
          <w:szCs w:val="28"/>
          <w:lang w:val="uk-UA" w:eastAsia="ru-RU"/>
        </w:rPr>
      </w:pPr>
      <w:r w:rsidRPr="00A7661B">
        <w:rPr>
          <w:rFonts w:ascii="Times New Roman" w:eastAsia="Times New Roman" w:hAnsi="Times New Roman"/>
          <w:b/>
          <w:i/>
          <w:sz w:val="28"/>
          <w:szCs w:val="28"/>
          <w:lang w:val="uk-UA" w:eastAsia="ru-RU"/>
        </w:rPr>
        <w:t>Про  виконання міського бюджету</w:t>
      </w:r>
    </w:p>
    <w:p w:rsidR="002B5888" w:rsidRPr="00A7661B" w:rsidRDefault="002B5888" w:rsidP="002B5888">
      <w:pPr>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b/>
          <w:i/>
          <w:sz w:val="28"/>
          <w:szCs w:val="28"/>
          <w:lang w:val="uk-UA" w:eastAsia="ru-RU"/>
        </w:rPr>
        <w:t>за І квартал 2018 року</w:t>
      </w:r>
    </w:p>
    <w:p w:rsidR="002B5888" w:rsidRPr="00A7661B" w:rsidRDefault="002B5888" w:rsidP="002B5888">
      <w:pPr>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На  підставі п.1.23 ст.26  Закону України «Про місцеве самоврядування в Україні», Зеленодольська міська рада вирішила:</w:t>
      </w:r>
    </w:p>
    <w:p w:rsidR="002B5888" w:rsidRPr="00A7661B" w:rsidRDefault="002B5888" w:rsidP="002B5888">
      <w:pPr>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w:t>
      </w:r>
    </w:p>
    <w:p w:rsidR="002B5888" w:rsidRPr="00A7661B" w:rsidRDefault="002B5888" w:rsidP="002B5888">
      <w:pPr>
        <w:spacing w:after="0" w:line="240" w:lineRule="auto"/>
        <w:ind w:firstLine="600"/>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Затвердити  звіт про виконання бюджету Зеленодольської міської ради за   І квартал 2018 року (додається) за доходами у сумі 35239263,59 грн., за видатками у сумі 28841731,54 грн., у т.ч.:</w:t>
      </w:r>
    </w:p>
    <w:p w:rsidR="002B5888" w:rsidRPr="00A7661B" w:rsidRDefault="002B5888" w:rsidP="002B5888">
      <w:pPr>
        <w:spacing w:after="0" w:line="240" w:lineRule="auto"/>
        <w:ind w:left="600"/>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загальний фонд міського бюджету :</w:t>
      </w:r>
    </w:p>
    <w:p w:rsidR="002B5888" w:rsidRPr="00A7661B" w:rsidRDefault="002B5888" w:rsidP="002B5888">
      <w:pPr>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за доходами у сумі 29704049,96 грн.,</w:t>
      </w:r>
    </w:p>
    <w:p w:rsidR="002B5888" w:rsidRPr="00A7661B" w:rsidRDefault="002B5888" w:rsidP="002B5888">
      <w:pPr>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за видатками у сумі 28181133,81 грн.</w:t>
      </w:r>
    </w:p>
    <w:p w:rsidR="002B5888" w:rsidRPr="00A7661B" w:rsidRDefault="002B5888" w:rsidP="002B5888">
      <w:pPr>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спеціальний фонд міського бюджету :</w:t>
      </w:r>
    </w:p>
    <w:p w:rsidR="002B5888" w:rsidRPr="00A7661B" w:rsidRDefault="002B5888" w:rsidP="002B5888">
      <w:pPr>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за доходами у сумі 5535213,63 грн.,</w:t>
      </w:r>
    </w:p>
    <w:p w:rsidR="002B5888" w:rsidRPr="00A7661B" w:rsidRDefault="002B5888" w:rsidP="002B5888">
      <w:pPr>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за видатками у сумі 660597,73 грн.</w:t>
      </w:r>
    </w:p>
    <w:p w:rsidR="002B5888" w:rsidRPr="00A7661B" w:rsidRDefault="002B5888" w:rsidP="007F64A7">
      <w:pPr>
        <w:spacing w:after="0" w:line="240" w:lineRule="auto"/>
        <w:ind w:firstLine="720"/>
        <w:rPr>
          <w:rFonts w:ascii="Times New Roman" w:eastAsia="Times New Roman" w:hAnsi="Times New Roman"/>
          <w:b/>
          <w:sz w:val="28"/>
          <w:szCs w:val="24"/>
          <w:lang w:val="uk-UA" w:eastAsia="ru-RU"/>
        </w:rPr>
      </w:pPr>
      <w:r w:rsidRPr="00A7661B">
        <w:rPr>
          <w:rFonts w:ascii="Times New Roman" w:eastAsia="Times New Roman" w:hAnsi="Times New Roman"/>
          <w:b/>
          <w:sz w:val="28"/>
          <w:szCs w:val="28"/>
          <w:lang w:val="uk-UA" w:eastAsia="ru-RU"/>
        </w:rPr>
        <w:t xml:space="preserve">            В.о. міського голови</w:t>
      </w:r>
      <w:r w:rsidRPr="00A7661B">
        <w:rPr>
          <w:rFonts w:ascii="Times New Roman" w:eastAsia="Times New Roman" w:hAnsi="Times New Roman"/>
          <w:b/>
          <w:sz w:val="28"/>
          <w:szCs w:val="24"/>
          <w:lang w:val="uk-UA" w:eastAsia="ru-RU"/>
        </w:rPr>
        <w:tab/>
        <w:t xml:space="preserve">                                       О.М.ЯРОШЕНКО</w:t>
      </w:r>
    </w:p>
    <w:p w:rsidR="007F64A7" w:rsidRPr="00A7661B" w:rsidRDefault="007F64A7" w:rsidP="007F64A7">
      <w:pPr>
        <w:spacing w:after="0" w:line="240" w:lineRule="auto"/>
        <w:ind w:firstLine="720"/>
        <w:rPr>
          <w:rFonts w:ascii="Times New Roman" w:eastAsia="Times New Roman" w:hAnsi="Times New Roman"/>
          <w:b/>
          <w:sz w:val="28"/>
          <w:szCs w:val="24"/>
          <w:lang w:val="uk-UA" w:eastAsia="ru-RU"/>
        </w:rPr>
      </w:pPr>
    </w:p>
    <w:p w:rsidR="007F64A7" w:rsidRPr="00A7661B" w:rsidRDefault="007F64A7" w:rsidP="007F64A7">
      <w:pPr>
        <w:spacing w:after="0" w:line="240" w:lineRule="auto"/>
        <w:jc w:val="center"/>
        <w:rPr>
          <w:rFonts w:ascii="Times New Roman" w:hAnsi="Times New Roman"/>
          <w:b/>
          <w:sz w:val="28"/>
          <w:szCs w:val="28"/>
        </w:rPr>
      </w:pPr>
      <w:r w:rsidRPr="00A7661B">
        <w:rPr>
          <w:rFonts w:ascii="Times New Roman" w:hAnsi="Times New Roman"/>
          <w:b/>
          <w:sz w:val="28"/>
          <w:szCs w:val="28"/>
        </w:rPr>
        <w:t>ПОЯСНЮВАЛЬНА ЗАПИСКА</w:t>
      </w:r>
    </w:p>
    <w:p w:rsidR="007F64A7" w:rsidRPr="00A7661B" w:rsidRDefault="007F64A7" w:rsidP="007F64A7">
      <w:pPr>
        <w:spacing w:after="0" w:line="240" w:lineRule="auto"/>
        <w:jc w:val="center"/>
        <w:rPr>
          <w:rFonts w:ascii="Times New Roman" w:hAnsi="Times New Roman"/>
          <w:sz w:val="28"/>
          <w:szCs w:val="28"/>
        </w:rPr>
      </w:pPr>
      <w:r w:rsidRPr="00A7661B">
        <w:rPr>
          <w:rFonts w:ascii="Times New Roman" w:hAnsi="Times New Roman"/>
          <w:sz w:val="28"/>
          <w:szCs w:val="28"/>
        </w:rPr>
        <w:t xml:space="preserve">до звіту про виконання міського бюджету </w:t>
      </w:r>
    </w:p>
    <w:p w:rsidR="007F64A7" w:rsidRPr="00A7661B" w:rsidRDefault="007F64A7" w:rsidP="007F6001">
      <w:pPr>
        <w:spacing w:after="0" w:line="240" w:lineRule="auto"/>
        <w:jc w:val="center"/>
        <w:rPr>
          <w:rFonts w:ascii="Times New Roman" w:hAnsi="Times New Roman"/>
          <w:sz w:val="28"/>
          <w:szCs w:val="28"/>
        </w:rPr>
      </w:pPr>
      <w:r w:rsidRPr="00A7661B">
        <w:rPr>
          <w:rFonts w:ascii="Times New Roman" w:hAnsi="Times New Roman"/>
          <w:sz w:val="28"/>
          <w:szCs w:val="28"/>
          <w:u w:val="single"/>
        </w:rPr>
        <w:t>у І кварталі 2018 року</w:t>
      </w:r>
    </w:p>
    <w:p w:rsidR="007F64A7" w:rsidRPr="00A7661B" w:rsidRDefault="007F64A7" w:rsidP="007F64A7">
      <w:pPr>
        <w:spacing w:line="240" w:lineRule="auto"/>
        <w:ind w:firstLine="851"/>
        <w:jc w:val="both"/>
        <w:rPr>
          <w:rFonts w:ascii="Times New Roman" w:hAnsi="Times New Roman"/>
          <w:sz w:val="26"/>
          <w:szCs w:val="26"/>
        </w:rPr>
      </w:pPr>
      <w:r w:rsidRPr="00A7661B">
        <w:rPr>
          <w:rFonts w:ascii="Times New Roman" w:hAnsi="Times New Roman"/>
          <w:b/>
          <w:sz w:val="26"/>
          <w:szCs w:val="26"/>
        </w:rPr>
        <w:t xml:space="preserve">Доходна частина </w:t>
      </w:r>
      <w:r w:rsidRPr="00A7661B">
        <w:rPr>
          <w:rFonts w:ascii="Times New Roman" w:hAnsi="Times New Roman"/>
          <w:sz w:val="26"/>
          <w:szCs w:val="26"/>
        </w:rPr>
        <w:t>міського бюджету у І кварталі 2018 року виконана в сумі 35239,3 тис.гривень, у т.ч. по загальному фонду – 29704,1 тис.гривень, по спеціальному – 5535,2 тис.гривень. До аналогічного показника 2017 року доходи зменшилися на 6884,0 тис.гривень або 16,3%. За загальним фондом приріст надходжень порівняно із І кварталом 2017 року становить 6522,5 тис.гривень або +28,1%, за спеціальним надходження менші проти показника січня-березня 2017 року на 13406,5 тис.гривень або на 70,8%.</w:t>
      </w:r>
    </w:p>
    <w:p w:rsidR="007F64A7" w:rsidRPr="00A7661B" w:rsidRDefault="007F64A7" w:rsidP="007F64A7">
      <w:pPr>
        <w:spacing w:line="240" w:lineRule="auto"/>
        <w:ind w:firstLine="851"/>
        <w:jc w:val="both"/>
        <w:rPr>
          <w:rFonts w:ascii="Times New Roman" w:hAnsi="Times New Roman"/>
          <w:sz w:val="26"/>
          <w:szCs w:val="26"/>
        </w:rPr>
      </w:pPr>
      <w:r w:rsidRPr="00A7661B">
        <w:rPr>
          <w:rFonts w:ascii="Times New Roman" w:hAnsi="Times New Roman"/>
          <w:sz w:val="26"/>
          <w:szCs w:val="26"/>
        </w:rPr>
        <w:t>Порівняно зі звітним періодом 2017 року питома вага трансфертів, які надходять з інших бюджетів, зросла майже на дев’ять відсоткових пунктів і становить 50,2% в загальному обсязі всіх доходів загального фонду міського бюджету. Відповідно з 59% до 49,8% зменшилася питома вага власних доходів загального фонду міського бюджету. В абсолютному виразі власні доходи надійшли в сумі 14797,0 тис.гривень, трансферти з державного і обласного бюджету – в сумі 14907,0 тис.гривень.</w:t>
      </w:r>
    </w:p>
    <w:p w:rsidR="007F64A7" w:rsidRPr="00A7661B" w:rsidRDefault="007F64A7" w:rsidP="007F64A7">
      <w:pPr>
        <w:spacing w:line="240" w:lineRule="auto"/>
        <w:jc w:val="both"/>
        <w:rPr>
          <w:rFonts w:ascii="Times New Roman" w:hAnsi="Times New Roman"/>
          <w:noProof/>
          <w:sz w:val="28"/>
          <w:szCs w:val="28"/>
          <w:lang w:eastAsia="uk-UA"/>
        </w:rPr>
      </w:pPr>
      <w:r w:rsidRPr="00A7661B">
        <w:rPr>
          <w:rFonts w:ascii="Times New Roman" w:hAnsi="Times New Roman"/>
          <w:noProof/>
          <w:sz w:val="28"/>
          <w:szCs w:val="28"/>
          <w:lang w:eastAsia="ru-RU"/>
        </w:rPr>
        <w:drawing>
          <wp:inline distT="0" distB="0" distL="0" distR="0" wp14:anchorId="434E1C13" wp14:editId="2697E915">
            <wp:extent cx="5829300" cy="3069590"/>
            <wp:effectExtent l="0" t="0" r="19050" b="16510"/>
            <wp:docPr id="29" name="Диаграмма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F64A7" w:rsidRPr="00A7661B" w:rsidRDefault="007F64A7" w:rsidP="007F64A7">
      <w:pPr>
        <w:pStyle w:val="a6"/>
        <w:spacing w:line="240" w:lineRule="auto"/>
        <w:ind w:left="0" w:firstLine="851"/>
        <w:jc w:val="both"/>
        <w:rPr>
          <w:rFonts w:ascii="Times New Roman" w:hAnsi="Times New Roman"/>
          <w:sz w:val="26"/>
          <w:szCs w:val="26"/>
        </w:rPr>
      </w:pPr>
      <w:r w:rsidRPr="00A7661B">
        <w:rPr>
          <w:rFonts w:ascii="Times New Roman" w:hAnsi="Times New Roman"/>
          <w:sz w:val="26"/>
          <w:szCs w:val="26"/>
        </w:rPr>
        <w:t xml:space="preserve">За станом на 01 квітня 2018 року до </w:t>
      </w:r>
      <w:r w:rsidRPr="00A7661B">
        <w:rPr>
          <w:rFonts w:ascii="Times New Roman" w:hAnsi="Times New Roman"/>
          <w:b/>
          <w:sz w:val="26"/>
          <w:szCs w:val="26"/>
        </w:rPr>
        <w:t>загального фонду</w:t>
      </w:r>
      <w:r w:rsidRPr="00A7661B">
        <w:rPr>
          <w:rFonts w:ascii="Times New Roman" w:hAnsi="Times New Roman"/>
          <w:sz w:val="26"/>
          <w:szCs w:val="26"/>
        </w:rPr>
        <w:t xml:space="preserve"> міського бюджету надійшло 14907,0 тис.гривень трансфертів з державного і обласного бюджетів, це на 5366,4 тис.гривень або на 56,2% більше, ніж надійшло протягом першого кварталу попереднього року. Так, освітньої субвенції з держбюджету, яка спрямовується винятково на оплату праці педагогічних працівників загальноосвітніх навчальних закладів, надійшло впродовж січня-березня в сумі 10410,9 тис.гривень, що в 2,5 рази (+6180,5 тис.гривень) більше, ніж надійшло за такий же проміжок часу торік. Медичної субвенції надійшло більше ніж у звітному періоді торік на 546,6 тис.гривень (+14,6%), що становить 4288,4 тис.гривень. Весь обсяг медичної субвенції спрямовується на утримання закладів первинної та вторинної медичної допомоги, що надається населенню громади. На придбання ліків за пільговими рецептами відповідно до загальнодержавної програми «Доступні ліки» отримано з держбюджету 107,7 тис.гривень (за цей же період торік – 0,0 тис.гривень). Відповідно до помісячного розпису асигнувань надійшло 100,0 тис.гривень </w:t>
      </w:r>
      <w:r w:rsidRPr="00A7661B">
        <w:rPr>
          <w:rFonts w:ascii="Times New Roman" w:hAnsi="Times New Roman"/>
          <w:i/>
          <w:sz w:val="26"/>
          <w:szCs w:val="26"/>
        </w:rPr>
        <w:t xml:space="preserve">субвенції з обласного бюджету на виконання доручень виборців депутатами обласної ради у 2018 році. </w:t>
      </w:r>
      <w:r w:rsidRPr="00A7661B">
        <w:rPr>
          <w:rFonts w:ascii="Times New Roman" w:hAnsi="Times New Roman"/>
          <w:sz w:val="26"/>
          <w:szCs w:val="26"/>
        </w:rPr>
        <w:t xml:space="preserve">Вищевказана сума згідно з рішенням депутата обласної ради Волкова В.П. у квітні п.р. спрямована на виплату одноразової допомоги громадянам, які </w:t>
      </w:r>
      <w:r w:rsidRPr="00A7661B">
        <w:rPr>
          <w:rFonts w:ascii="Times New Roman" w:hAnsi="Times New Roman"/>
          <w:sz w:val="26"/>
          <w:szCs w:val="26"/>
        </w:rPr>
        <w:lastRenderedPageBreak/>
        <w:t>опинилися у скрутному матеріальному становищі на вирішення соціально-побутових потреб тощо. Жодної гривні не надійшло у вигляді додаткової дотації на фінансування переданих з держбюджету видатків з утримання закладів загальної середньої освіти та охорони здоров’я, тоді як  на 01.04.2017 такої дотації надійшло в сумі 1568,4 тис.гривень.</w:t>
      </w:r>
    </w:p>
    <w:p w:rsidR="007F64A7" w:rsidRPr="00A7661B" w:rsidRDefault="007F64A7" w:rsidP="007F64A7">
      <w:pPr>
        <w:pStyle w:val="a6"/>
        <w:spacing w:line="240" w:lineRule="auto"/>
        <w:ind w:left="0" w:firstLine="851"/>
        <w:jc w:val="both"/>
        <w:rPr>
          <w:rFonts w:ascii="Times New Roman" w:hAnsi="Times New Roman"/>
          <w:sz w:val="26"/>
          <w:szCs w:val="26"/>
        </w:rPr>
      </w:pPr>
    </w:p>
    <w:p w:rsidR="007F64A7" w:rsidRPr="00A7661B" w:rsidRDefault="007F64A7" w:rsidP="007F64A7">
      <w:pPr>
        <w:pStyle w:val="a6"/>
        <w:spacing w:line="240" w:lineRule="auto"/>
        <w:ind w:left="0"/>
        <w:jc w:val="both"/>
        <w:rPr>
          <w:rFonts w:ascii="Times New Roman" w:hAnsi="Times New Roman"/>
          <w:sz w:val="28"/>
          <w:szCs w:val="28"/>
        </w:rPr>
      </w:pPr>
      <w:r w:rsidRPr="00A7661B">
        <w:rPr>
          <w:rFonts w:ascii="Times New Roman" w:hAnsi="Times New Roman"/>
          <w:noProof/>
          <w:sz w:val="28"/>
          <w:szCs w:val="28"/>
          <w:lang w:eastAsia="ru-RU"/>
        </w:rPr>
        <w:drawing>
          <wp:inline distT="0" distB="0" distL="0" distR="0" wp14:anchorId="0363640C" wp14:editId="1701CA66">
            <wp:extent cx="6372225" cy="5343525"/>
            <wp:effectExtent l="0" t="0" r="9525" b="9525"/>
            <wp:docPr id="28" name="Диаграмма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F64A7" w:rsidRPr="00A7661B" w:rsidRDefault="007F64A7" w:rsidP="007F64A7">
      <w:pPr>
        <w:pStyle w:val="a6"/>
        <w:spacing w:line="240" w:lineRule="auto"/>
        <w:jc w:val="both"/>
        <w:rPr>
          <w:rFonts w:ascii="Times New Roman" w:hAnsi="Times New Roman"/>
          <w:sz w:val="28"/>
          <w:szCs w:val="28"/>
        </w:rPr>
      </w:pPr>
    </w:p>
    <w:p w:rsidR="007F64A7" w:rsidRPr="00A7661B" w:rsidRDefault="007F64A7" w:rsidP="007F64A7">
      <w:pPr>
        <w:pStyle w:val="a6"/>
        <w:spacing w:line="240" w:lineRule="auto"/>
        <w:ind w:left="0" w:firstLine="851"/>
        <w:jc w:val="both"/>
        <w:rPr>
          <w:rFonts w:ascii="Times New Roman" w:hAnsi="Times New Roman"/>
          <w:sz w:val="26"/>
          <w:szCs w:val="26"/>
        </w:rPr>
      </w:pPr>
      <w:r w:rsidRPr="00A7661B">
        <w:rPr>
          <w:rFonts w:ascii="Times New Roman" w:hAnsi="Times New Roman"/>
          <w:sz w:val="26"/>
          <w:szCs w:val="26"/>
        </w:rPr>
        <w:t>За станом на 1 квітня 2018 року власні доходи загального фонду міського бюджету виконано в сумі 14797,0 тис.гривень або на 121,4% до плану звітного періоду, понад план залучено 2604,9 тис.гривень. В порівнянні з І кварталом 2017 року приріст надходжень забезпечено в сумі 1156,0 тис.гривень (+8,5%).</w:t>
      </w:r>
    </w:p>
    <w:p w:rsidR="007F64A7" w:rsidRPr="00A7661B" w:rsidRDefault="007F64A7" w:rsidP="007F64A7">
      <w:pPr>
        <w:pStyle w:val="a6"/>
        <w:spacing w:line="240" w:lineRule="auto"/>
        <w:ind w:left="0" w:firstLine="851"/>
        <w:jc w:val="both"/>
        <w:rPr>
          <w:rFonts w:ascii="Times New Roman" w:hAnsi="Times New Roman"/>
          <w:sz w:val="26"/>
          <w:szCs w:val="26"/>
        </w:rPr>
      </w:pPr>
      <w:r w:rsidRPr="00A7661B">
        <w:rPr>
          <w:rFonts w:ascii="Times New Roman" w:hAnsi="Times New Roman"/>
          <w:sz w:val="26"/>
          <w:szCs w:val="26"/>
        </w:rPr>
        <w:t>Структура власних доходів загального фонду міського бюджету свідчить про традиційно високу питому вагу податку на доходи з фізичних осіб – 66,6% - 9855,5 тис.гривень. Кожна тринадцята гривня зі ста, які акумульовані у січні-березні п.р. на котловому рахунку міського бюджету, являє собою плату за розміщення тимчасово вільних коштів екологічного фонду міського бюджету на депозиті в банківських установах, а це – 1197,4 тис.гривень. Трохи більше ніж по 7% від загального обсягу фактичних надходжень  припадає на плату за землю (1143,5 тис.гривень) та єдиний податок (1091,0 тис.гривень). Надходження податку на нерухомість становлять 3,8% від усіх надходжень (561,4 тис.гривень); 294,6 тис.гривень (2,0%) становлять надходження акцизного податку; інші податкові і неподаткові надходження дорівнюють 4,4% від усіх залучених до міського бюджету доходів – 653,6 тис.гривень.</w:t>
      </w:r>
    </w:p>
    <w:p w:rsidR="007F64A7" w:rsidRPr="00A7661B" w:rsidRDefault="007F64A7" w:rsidP="007F64A7">
      <w:pPr>
        <w:spacing w:line="240" w:lineRule="auto"/>
        <w:jc w:val="both"/>
        <w:rPr>
          <w:rFonts w:ascii="Times New Roman" w:hAnsi="Times New Roman"/>
          <w:sz w:val="28"/>
          <w:szCs w:val="28"/>
        </w:rPr>
      </w:pPr>
      <w:r w:rsidRPr="00A7661B">
        <w:rPr>
          <w:rFonts w:ascii="Times New Roman" w:hAnsi="Times New Roman"/>
          <w:noProof/>
          <w:sz w:val="28"/>
          <w:szCs w:val="28"/>
          <w:lang w:eastAsia="ru-RU"/>
        </w:rPr>
        <w:lastRenderedPageBreak/>
        <w:drawing>
          <wp:inline distT="0" distB="0" distL="0" distR="0" wp14:anchorId="31F8844F" wp14:editId="25F89A33">
            <wp:extent cx="6362065" cy="4498975"/>
            <wp:effectExtent l="0" t="0" r="19685" b="15875"/>
            <wp:docPr id="27" name="Диаграмма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F64A7" w:rsidRPr="00A7661B" w:rsidRDefault="007F64A7" w:rsidP="007F64A7">
      <w:pPr>
        <w:spacing w:line="240" w:lineRule="auto"/>
        <w:ind w:firstLine="851"/>
        <w:jc w:val="both"/>
        <w:rPr>
          <w:rFonts w:ascii="Times New Roman" w:hAnsi="Times New Roman"/>
          <w:sz w:val="26"/>
          <w:szCs w:val="26"/>
        </w:rPr>
      </w:pPr>
      <w:r w:rsidRPr="00A7661B">
        <w:rPr>
          <w:rFonts w:ascii="Times New Roman" w:hAnsi="Times New Roman"/>
          <w:sz w:val="26"/>
          <w:szCs w:val="26"/>
        </w:rPr>
        <w:t>В порівнянні з І кварталом 2017 року приріст власних доходів загального фонду міського бюджету становить 8,5% (+1156,0 тис.гривень). Найбільші темпи приросту спостерігаються по сплаті податку на нерухоме майно - +125,9% (+312,9 тис.гривень) до фактичних надходжень січня-березня попереднього року, що пояснюється зміною розмірів мінімальної заробітної плати, у відсотках до якої встановлюється ставка податку на нерухоме майно. Водночас майже вдвічі знизилися темпи надходжень акцизного податку                     (-41,8%), що в грошовому еквіваленті дорівнює -211,3 тис.гривень, і обумовлено зарахуванням у І кварталі 2017 року за загального фонду міського бюджету понад 220,0 тис.гривень акцизного податку з реалізованих у грудні 2016 року ПММ.</w:t>
      </w:r>
    </w:p>
    <w:p w:rsidR="007F64A7" w:rsidRPr="00A7661B" w:rsidRDefault="007F64A7" w:rsidP="007F64A7">
      <w:pPr>
        <w:spacing w:line="240" w:lineRule="auto"/>
        <w:jc w:val="both"/>
        <w:rPr>
          <w:rFonts w:ascii="Times New Roman" w:hAnsi="Times New Roman"/>
          <w:sz w:val="28"/>
          <w:szCs w:val="28"/>
        </w:rPr>
      </w:pPr>
      <w:r w:rsidRPr="00A7661B">
        <w:rPr>
          <w:rFonts w:ascii="Times New Roman" w:hAnsi="Times New Roman"/>
          <w:noProof/>
          <w:sz w:val="28"/>
          <w:szCs w:val="28"/>
          <w:lang w:eastAsia="ru-RU"/>
        </w:rPr>
        <w:drawing>
          <wp:inline distT="0" distB="0" distL="0" distR="0" wp14:anchorId="1AA90B6A" wp14:editId="6227AEFC">
            <wp:extent cx="6096000" cy="3470275"/>
            <wp:effectExtent l="0" t="0" r="19050" b="15875"/>
            <wp:docPr id="26" name="Диаграмма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F64A7" w:rsidRPr="00A7661B" w:rsidRDefault="007F64A7" w:rsidP="007F6001">
      <w:pPr>
        <w:spacing w:line="240" w:lineRule="auto"/>
        <w:ind w:firstLine="851"/>
        <w:rPr>
          <w:rFonts w:ascii="Times New Roman" w:hAnsi="Times New Roman"/>
          <w:sz w:val="26"/>
          <w:szCs w:val="26"/>
        </w:rPr>
      </w:pPr>
      <w:r w:rsidRPr="00A7661B">
        <w:rPr>
          <w:rFonts w:ascii="Times New Roman" w:hAnsi="Times New Roman"/>
          <w:sz w:val="26"/>
          <w:szCs w:val="26"/>
        </w:rPr>
        <w:lastRenderedPageBreak/>
        <w:t>Якщо порівняти виконання доходної частини з аналогічним періодом попереднього року в абсолютних величинах зростання, то найбільше зросли надходження податку на доходи з фізичних осіб (+1258,6 тис.гривень), на третину мільйона збільшилися відрахування до міського бюджету з податку на нерухоме майно. Ще майже на 130,0 тисяч гривень в загальному підсумку додали надходження єдиного податку, плати за землю та інших полаткових і неподаткових надходжень. Водночас зменшилися надходження акцизного податку та надходження від розміщення тимчасово вільних коштів в банківських установах на суму понад 0,5 млн.гривень. Зменшення надходжень від розміщення в банківських установах тимчасово вільних коштів спричинено зниженням банківських ставок із 18% торік до 10% цьогоріч.</w:t>
      </w:r>
      <w:r w:rsidRPr="00A7661B">
        <w:rPr>
          <w:rFonts w:ascii="Times New Roman" w:hAnsi="Times New Roman"/>
          <w:noProof/>
          <w:sz w:val="26"/>
          <w:szCs w:val="26"/>
          <w:lang w:eastAsia="ru-RU"/>
        </w:rPr>
        <w:drawing>
          <wp:inline distT="0" distB="0" distL="0" distR="0" wp14:anchorId="278CE78F" wp14:editId="639C2287">
            <wp:extent cx="6333490" cy="4251325"/>
            <wp:effectExtent l="0" t="0" r="10160" b="15875"/>
            <wp:docPr id="25" name="Диаграмма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F64A7" w:rsidRPr="00A7661B" w:rsidRDefault="007F64A7" w:rsidP="007F64A7">
      <w:pPr>
        <w:spacing w:line="240" w:lineRule="auto"/>
        <w:ind w:firstLine="851"/>
        <w:jc w:val="both"/>
        <w:rPr>
          <w:rFonts w:ascii="Times New Roman" w:hAnsi="Times New Roman"/>
          <w:sz w:val="26"/>
          <w:szCs w:val="26"/>
        </w:rPr>
      </w:pPr>
      <w:r w:rsidRPr="00A7661B">
        <w:rPr>
          <w:rFonts w:ascii="Times New Roman" w:hAnsi="Times New Roman"/>
          <w:sz w:val="26"/>
          <w:szCs w:val="26"/>
        </w:rPr>
        <w:t>Загалом же у І кварталі 2018 року  виконання плану січня-березня п.р. основних джерел надходжень має такий вигляд:</w:t>
      </w:r>
    </w:p>
    <w:p w:rsidR="007F64A7" w:rsidRPr="00A7661B" w:rsidRDefault="007F64A7" w:rsidP="00407088">
      <w:pPr>
        <w:pStyle w:val="a6"/>
        <w:numPr>
          <w:ilvl w:val="0"/>
          <w:numId w:val="4"/>
        </w:numPr>
        <w:spacing w:line="240" w:lineRule="auto"/>
        <w:ind w:left="284" w:right="-569" w:hanging="284"/>
        <w:jc w:val="both"/>
        <w:rPr>
          <w:rFonts w:ascii="Times New Roman" w:hAnsi="Times New Roman"/>
          <w:sz w:val="26"/>
          <w:szCs w:val="26"/>
        </w:rPr>
      </w:pPr>
      <w:r w:rsidRPr="00A7661B">
        <w:rPr>
          <w:rFonts w:ascii="Times New Roman" w:hAnsi="Times New Roman"/>
          <w:sz w:val="26"/>
          <w:szCs w:val="26"/>
        </w:rPr>
        <w:t>ПДФО надійшло в сумі 9855,5 тис.гривень, що на 615,5 тис.гривень або на 6,7% перевищує планові показники;</w:t>
      </w:r>
    </w:p>
    <w:p w:rsidR="007F64A7" w:rsidRPr="00A7661B" w:rsidRDefault="007F64A7" w:rsidP="00407088">
      <w:pPr>
        <w:pStyle w:val="a6"/>
        <w:numPr>
          <w:ilvl w:val="0"/>
          <w:numId w:val="4"/>
        </w:numPr>
        <w:spacing w:line="240" w:lineRule="auto"/>
        <w:ind w:left="284" w:right="-569" w:hanging="284"/>
        <w:jc w:val="both"/>
        <w:rPr>
          <w:rFonts w:ascii="Times New Roman" w:hAnsi="Times New Roman"/>
          <w:sz w:val="26"/>
          <w:szCs w:val="26"/>
        </w:rPr>
      </w:pPr>
      <w:r w:rsidRPr="00A7661B">
        <w:rPr>
          <w:rFonts w:ascii="Times New Roman" w:hAnsi="Times New Roman"/>
          <w:sz w:val="26"/>
          <w:szCs w:val="26"/>
        </w:rPr>
        <w:t>єдиного податку надійшло в сумі 1091,0 тис.гривень, що на 19,0 тис.гривень або на 1,7% менше за планові показники;</w:t>
      </w:r>
    </w:p>
    <w:p w:rsidR="007F64A7" w:rsidRPr="00A7661B" w:rsidRDefault="007F64A7" w:rsidP="00407088">
      <w:pPr>
        <w:pStyle w:val="a6"/>
        <w:numPr>
          <w:ilvl w:val="0"/>
          <w:numId w:val="4"/>
        </w:numPr>
        <w:spacing w:line="240" w:lineRule="auto"/>
        <w:ind w:left="284" w:right="-569" w:hanging="284"/>
        <w:jc w:val="both"/>
        <w:rPr>
          <w:rFonts w:ascii="Times New Roman" w:hAnsi="Times New Roman"/>
          <w:sz w:val="26"/>
          <w:szCs w:val="26"/>
        </w:rPr>
      </w:pPr>
      <w:r w:rsidRPr="00A7661B">
        <w:rPr>
          <w:rFonts w:ascii="Times New Roman" w:hAnsi="Times New Roman"/>
          <w:sz w:val="26"/>
          <w:szCs w:val="26"/>
        </w:rPr>
        <w:t>акцизного податку надійшло в сумі 294,6 тис.гривень, що на 24,6 тис.гривень або на 9,1% перевищує планові показники;</w:t>
      </w:r>
    </w:p>
    <w:p w:rsidR="007F64A7" w:rsidRPr="00A7661B" w:rsidRDefault="007F64A7" w:rsidP="00407088">
      <w:pPr>
        <w:pStyle w:val="a6"/>
        <w:numPr>
          <w:ilvl w:val="0"/>
          <w:numId w:val="4"/>
        </w:numPr>
        <w:spacing w:line="240" w:lineRule="auto"/>
        <w:ind w:left="284" w:right="-569" w:hanging="284"/>
        <w:jc w:val="both"/>
        <w:rPr>
          <w:rFonts w:ascii="Times New Roman" w:hAnsi="Times New Roman"/>
          <w:sz w:val="26"/>
          <w:szCs w:val="26"/>
        </w:rPr>
      </w:pPr>
      <w:r w:rsidRPr="00A7661B">
        <w:rPr>
          <w:rFonts w:ascii="Times New Roman" w:hAnsi="Times New Roman"/>
          <w:sz w:val="26"/>
          <w:szCs w:val="26"/>
        </w:rPr>
        <w:t>плати за землю надійшло в сумі 1143,5 тис.гривень, що на 393,5 тис.гривень або на 52,5% перевищує планові показники;</w:t>
      </w:r>
    </w:p>
    <w:p w:rsidR="007F64A7" w:rsidRPr="00A7661B" w:rsidRDefault="007F64A7" w:rsidP="00407088">
      <w:pPr>
        <w:pStyle w:val="a6"/>
        <w:numPr>
          <w:ilvl w:val="0"/>
          <w:numId w:val="4"/>
        </w:numPr>
        <w:spacing w:line="240" w:lineRule="auto"/>
        <w:ind w:left="284" w:right="-569" w:hanging="284"/>
        <w:jc w:val="both"/>
        <w:rPr>
          <w:rFonts w:ascii="Times New Roman" w:hAnsi="Times New Roman"/>
          <w:sz w:val="26"/>
          <w:szCs w:val="26"/>
        </w:rPr>
      </w:pPr>
      <w:r w:rsidRPr="00A7661B">
        <w:rPr>
          <w:rFonts w:ascii="Times New Roman" w:hAnsi="Times New Roman"/>
          <w:sz w:val="26"/>
          <w:szCs w:val="26"/>
        </w:rPr>
        <w:t>податку на нерухоме майно надійшло в сумі 561,4 тис.гривень, що на 349,9 тис.гривень або в 1,6 раза перевищує планові показники;</w:t>
      </w:r>
    </w:p>
    <w:p w:rsidR="00407088" w:rsidRPr="00A7661B" w:rsidRDefault="007F64A7" w:rsidP="00D669F4">
      <w:pPr>
        <w:pStyle w:val="a6"/>
        <w:numPr>
          <w:ilvl w:val="0"/>
          <w:numId w:val="4"/>
        </w:numPr>
        <w:spacing w:line="240" w:lineRule="auto"/>
        <w:ind w:left="0" w:right="-569" w:firstLine="0"/>
        <w:jc w:val="both"/>
        <w:rPr>
          <w:rFonts w:ascii="Times New Roman" w:hAnsi="Times New Roman"/>
          <w:sz w:val="26"/>
          <w:szCs w:val="26"/>
        </w:rPr>
      </w:pPr>
      <w:r w:rsidRPr="00A7661B">
        <w:rPr>
          <w:rFonts w:ascii="Times New Roman" w:hAnsi="Times New Roman"/>
          <w:sz w:val="26"/>
          <w:szCs w:val="26"/>
        </w:rPr>
        <w:t>інших податкових і неподаткових надходжень мобілізовано до загального фонду міського бюджету в сумі 653,6 тис.гривень, що на 43,0 тис.гривень або на 7,0% перевищує планові показники.</w:t>
      </w:r>
    </w:p>
    <w:p w:rsidR="00D669F4" w:rsidRPr="00A7661B" w:rsidRDefault="007F64A7" w:rsidP="007F64A7">
      <w:pPr>
        <w:pStyle w:val="a6"/>
        <w:numPr>
          <w:ilvl w:val="0"/>
          <w:numId w:val="4"/>
        </w:numPr>
        <w:spacing w:line="240" w:lineRule="auto"/>
        <w:ind w:left="0" w:right="-569" w:firstLine="851"/>
        <w:jc w:val="both"/>
        <w:rPr>
          <w:rFonts w:ascii="Times New Roman" w:hAnsi="Times New Roman"/>
          <w:sz w:val="26"/>
          <w:szCs w:val="26"/>
        </w:rPr>
      </w:pPr>
      <w:r w:rsidRPr="00A7661B">
        <w:rPr>
          <w:rFonts w:ascii="Times New Roman" w:hAnsi="Times New Roman"/>
          <w:sz w:val="26"/>
          <w:szCs w:val="26"/>
        </w:rPr>
        <w:t>До</w:t>
      </w:r>
      <w:r w:rsidRPr="00A7661B">
        <w:rPr>
          <w:rFonts w:ascii="Times New Roman" w:hAnsi="Times New Roman"/>
          <w:b/>
          <w:sz w:val="26"/>
          <w:szCs w:val="26"/>
        </w:rPr>
        <w:t xml:space="preserve"> спеціального фонду </w:t>
      </w:r>
      <w:r w:rsidRPr="00A7661B">
        <w:rPr>
          <w:rFonts w:ascii="Times New Roman" w:hAnsi="Times New Roman"/>
          <w:sz w:val="26"/>
          <w:szCs w:val="26"/>
        </w:rPr>
        <w:t xml:space="preserve">міського бюджету протягом січня-березня п.р. мобілізовано 5535,2 тис.гривень, що становить 51,2% до уточненого річного плану та на 70,8% менше, ніж фактично надійшло у звітному періоді 2017 року. Екологічного податку, доля якого в структурі надходжень становить 92,6%, надійшло в сумі 5124,4 </w:t>
      </w:r>
      <w:r w:rsidRPr="00A7661B">
        <w:rPr>
          <w:rFonts w:ascii="Times New Roman" w:hAnsi="Times New Roman"/>
          <w:sz w:val="26"/>
          <w:szCs w:val="26"/>
        </w:rPr>
        <w:lastRenderedPageBreak/>
        <w:t>тис.гривень, що менше за торішній показник на 72,6%. Зменшення надходжень спричинено по найбільшому платнику цього податку – Криворізькій ТЕС, яка забезпечує перерахування 99% цього виду надходжень. Власних надходжень бюджетних установ у звітному періоді надійшло в обсязі 403,2 тис.гривень, що на 49,0% більше за фактичні надходження січня-березня попереднього року. Надходження коштів пайової участі у розвитку інфраструктури населеного пункту становлять у звітному періоді 7,7 тис.гривень.</w:t>
      </w:r>
    </w:p>
    <w:p w:rsidR="00407088" w:rsidRPr="00A7661B" w:rsidRDefault="007F64A7" w:rsidP="007F64A7">
      <w:pPr>
        <w:pStyle w:val="a6"/>
        <w:numPr>
          <w:ilvl w:val="0"/>
          <w:numId w:val="4"/>
        </w:numPr>
        <w:spacing w:line="240" w:lineRule="auto"/>
        <w:ind w:left="0" w:right="-569" w:firstLine="851"/>
        <w:jc w:val="both"/>
        <w:rPr>
          <w:rFonts w:ascii="Times New Roman" w:hAnsi="Times New Roman"/>
          <w:sz w:val="28"/>
          <w:szCs w:val="28"/>
        </w:rPr>
      </w:pPr>
      <w:r w:rsidRPr="00A7661B">
        <w:rPr>
          <w:rFonts w:ascii="Times New Roman" w:hAnsi="Times New Roman"/>
          <w:b/>
          <w:sz w:val="26"/>
          <w:szCs w:val="26"/>
        </w:rPr>
        <w:t>Видаткову частину</w:t>
      </w:r>
      <w:r w:rsidRPr="00A7661B">
        <w:rPr>
          <w:rFonts w:ascii="Times New Roman" w:hAnsi="Times New Roman"/>
          <w:sz w:val="26"/>
          <w:szCs w:val="26"/>
        </w:rPr>
        <w:t xml:space="preserve"> міського бюджету за І квартал 2018 року виконано в сумі 28841,7 тис.гривень, у т.ч. загальний фонд 28181,1 тис.гривень, спеціальний фонд – 660,6 тис.гривень. Порівнюючи із І кварталом 2017 року, видатки зросли на 3870,4 тис.гривень, у т.ч. за загальним фондом – на 4318,1 тис.гривень або на 18,1%, за спеціальним фондом видатки зменшилися на 447,7 тис.гривень або на 40,4%.</w:t>
      </w:r>
    </w:p>
    <w:p w:rsidR="00407088" w:rsidRPr="00A7661B" w:rsidRDefault="00407088" w:rsidP="007F64A7">
      <w:pPr>
        <w:spacing w:line="240" w:lineRule="auto"/>
        <w:ind w:firstLine="851"/>
        <w:jc w:val="both"/>
        <w:rPr>
          <w:rFonts w:ascii="Times New Roman" w:hAnsi="Times New Roman"/>
          <w:sz w:val="28"/>
          <w:szCs w:val="28"/>
        </w:rPr>
      </w:pPr>
      <w:r w:rsidRPr="00A7661B">
        <w:rPr>
          <w:rFonts w:ascii="Times New Roman" w:hAnsi="Times New Roman"/>
          <w:noProof/>
          <w:sz w:val="28"/>
          <w:szCs w:val="28"/>
          <w:lang w:eastAsia="ru-RU"/>
        </w:rPr>
        <w:drawing>
          <wp:inline distT="0" distB="0" distL="0" distR="0" wp14:anchorId="55C65778" wp14:editId="35167647">
            <wp:extent cx="4724122" cy="3933825"/>
            <wp:effectExtent l="0" t="0" r="63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28559" cy="3937520"/>
                    </a:xfrm>
                    <a:prstGeom prst="rect">
                      <a:avLst/>
                    </a:prstGeom>
                    <a:noFill/>
                  </pic:spPr>
                </pic:pic>
              </a:graphicData>
            </a:graphic>
          </wp:inline>
        </w:drawing>
      </w:r>
    </w:p>
    <w:p w:rsidR="007F64A7" w:rsidRPr="00A7661B" w:rsidRDefault="007F64A7" w:rsidP="007F64A7">
      <w:pPr>
        <w:spacing w:line="240" w:lineRule="auto"/>
        <w:ind w:firstLine="851"/>
        <w:jc w:val="both"/>
        <w:rPr>
          <w:rFonts w:ascii="Times New Roman" w:hAnsi="Times New Roman"/>
          <w:sz w:val="26"/>
          <w:szCs w:val="26"/>
        </w:rPr>
      </w:pPr>
      <w:r w:rsidRPr="00A7661B">
        <w:rPr>
          <w:rFonts w:ascii="Times New Roman" w:hAnsi="Times New Roman"/>
          <w:sz w:val="26"/>
          <w:szCs w:val="26"/>
        </w:rPr>
        <w:t xml:space="preserve">Із </w:t>
      </w:r>
      <w:r w:rsidRPr="00A7661B">
        <w:rPr>
          <w:rFonts w:ascii="Times New Roman" w:hAnsi="Times New Roman"/>
          <w:b/>
          <w:sz w:val="26"/>
          <w:szCs w:val="26"/>
        </w:rPr>
        <w:t>загального фонду</w:t>
      </w:r>
      <w:r w:rsidRPr="00A7661B">
        <w:rPr>
          <w:rFonts w:ascii="Times New Roman" w:hAnsi="Times New Roman"/>
          <w:sz w:val="26"/>
          <w:szCs w:val="26"/>
        </w:rPr>
        <w:t xml:space="preserve"> міського бюджету протягом перших трьох місяців п.р. на утримання виконавчого апарату міської ради перераховано 3595,5 тис.гривень, що на 1483,5 тис.гривень більше, ніж у І кварталі 2017 року.  На утримання установ і закладів освіти з бюджету перераховано 15122,1 тис.гривень, що на 3012,0 тис.гривень більше за торішній показник звітного періоду. На 436,5 тис.гривень (до 3170,4 тис.грвиень) зросли видатки на фінансування заходів міської програми розвитку та реформування первинної медичної допомоги у 2018 році. Майже на рівні січня-березня попереднього року профінансовані видатки в галузі соціального захисту населення, на що витрачено у звітному періоді 130,0 тис.гривень. На утримання установ і закладів культури перераховано у І кварталі п.р. 1170,8 тис.гривень (за цей же період торік – 1388,9 тис.гривень). Фінансова підтримка діяльності дитячо-юнацької спортивної школи Криворізької ТЕС становила у цьому році 306,9 тис.гривень, що на 111,7 тис.гривень більше, ніж у І кварталі 2017 року. На галузі виробничої сфери (житлово-комунальне господарство, поточні ремонти та поточне утримання доріг, утримання рятувального посту) витрачено протягом січня-березня п.р. 565,4 тис.гривень, а це на 110,0 тис.гривень більше за показник звітного періоду 2017 року. У вигляді трансфертів до інших бюджетів перераховано з міського бюджету 4119,5 тис.гривень, що на 605,0 тис.гривень менше, ніж у січні-березні торік.</w:t>
      </w:r>
    </w:p>
    <w:p w:rsidR="007F64A7" w:rsidRPr="00A7661B" w:rsidRDefault="007F64A7" w:rsidP="007F64A7">
      <w:pPr>
        <w:spacing w:line="240" w:lineRule="auto"/>
        <w:ind w:firstLine="851"/>
        <w:jc w:val="both"/>
        <w:rPr>
          <w:rFonts w:ascii="Times New Roman" w:hAnsi="Times New Roman"/>
          <w:sz w:val="26"/>
          <w:szCs w:val="26"/>
        </w:rPr>
      </w:pPr>
      <w:r w:rsidRPr="00A7661B">
        <w:rPr>
          <w:rFonts w:ascii="Times New Roman" w:hAnsi="Times New Roman"/>
          <w:sz w:val="26"/>
          <w:szCs w:val="26"/>
        </w:rPr>
        <w:lastRenderedPageBreak/>
        <w:t>Виконання плану видатків І кварталу 2018 року в розрізі основних галузей бюджетної сфери наведено нижче.</w:t>
      </w:r>
    </w:p>
    <w:p w:rsidR="007F64A7" w:rsidRPr="00A7661B" w:rsidRDefault="007F64A7" w:rsidP="007F64A7">
      <w:pPr>
        <w:spacing w:after="0" w:line="240" w:lineRule="auto"/>
        <w:ind w:firstLine="851"/>
        <w:jc w:val="right"/>
        <w:rPr>
          <w:rFonts w:ascii="Times New Roman" w:hAnsi="Times New Roman"/>
          <w:i/>
          <w:sz w:val="28"/>
          <w:szCs w:val="28"/>
        </w:rPr>
      </w:pPr>
      <w:r w:rsidRPr="00A7661B">
        <w:rPr>
          <w:rFonts w:ascii="Times New Roman" w:hAnsi="Times New Roman"/>
          <w:i/>
          <w:sz w:val="28"/>
          <w:szCs w:val="28"/>
        </w:rPr>
        <w:t>Таблиця 1 – видатки.</w:t>
      </w:r>
    </w:p>
    <w:p w:rsidR="007F64A7" w:rsidRPr="00A7661B" w:rsidRDefault="007F64A7" w:rsidP="007F64A7">
      <w:pPr>
        <w:spacing w:after="0" w:line="240" w:lineRule="auto"/>
        <w:ind w:firstLine="851"/>
        <w:jc w:val="center"/>
        <w:rPr>
          <w:rFonts w:ascii="Times New Roman" w:hAnsi="Times New Roman"/>
          <w:i/>
          <w:sz w:val="28"/>
          <w:szCs w:val="28"/>
        </w:rPr>
      </w:pPr>
      <w:r w:rsidRPr="00A7661B">
        <w:rPr>
          <w:rFonts w:ascii="Times New Roman" w:hAnsi="Times New Roman"/>
          <w:i/>
          <w:sz w:val="28"/>
          <w:szCs w:val="28"/>
        </w:rPr>
        <w:t xml:space="preserve">Аналіз виконання видаткової частини міського бюджету </w:t>
      </w:r>
    </w:p>
    <w:p w:rsidR="007F64A7" w:rsidRPr="00A7661B" w:rsidRDefault="007F64A7" w:rsidP="007F64A7">
      <w:pPr>
        <w:spacing w:after="0" w:line="240" w:lineRule="auto"/>
        <w:ind w:firstLine="851"/>
        <w:jc w:val="center"/>
        <w:rPr>
          <w:rFonts w:ascii="Times New Roman" w:hAnsi="Times New Roman"/>
          <w:i/>
          <w:sz w:val="28"/>
          <w:szCs w:val="28"/>
        </w:rPr>
      </w:pPr>
      <w:r w:rsidRPr="00A7661B">
        <w:rPr>
          <w:rFonts w:ascii="Times New Roman" w:hAnsi="Times New Roman"/>
          <w:i/>
          <w:sz w:val="28"/>
          <w:szCs w:val="28"/>
        </w:rPr>
        <w:t>у січні-березні 2018 року  за галузями бюджетної сфери, гривень</w:t>
      </w:r>
    </w:p>
    <w:tbl>
      <w:tblPr>
        <w:tblW w:w="943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4644"/>
        <w:gridCol w:w="1843"/>
        <w:gridCol w:w="1560"/>
        <w:gridCol w:w="1383"/>
      </w:tblGrid>
      <w:tr w:rsidR="007F64A7" w:rsidRPr="00A7661B" w:rsidTr="0055391F">
        <w:trPr>
          <w:trHeight w:val="255"/>
        </w:trPr>
        <w:tc>
          <w:tcPr>
            <w:tcW w:w="4644" w:type="dxa"/>
            <w:tcBorders>
              <w:top w:val="single" w:sz="8" w:space="0" w:color="4BACC6"/>
              <w:left w:val="single" w:sz="8" w:space="0" w:color="4BACC6"/>
              <w:bottom w:val="single" w:sz="18" w:space="0" w:color="4BACC6"/>
              <w:right w:val="single" w:sz="8" w:space="0" w:color="4BACC6"/>
            </w:tcBorders>
            <w:noWrap/>
            <w:hideMark/>
          </w:tcPr>
          <w:p w:rsidR="007F64A7" w:rsidRPr="00A7661B" w:rsidRDefault="007F64A7" w:rsidP="0055391F">
            <w:pPr>
              <w:spacing w:after="0" w:line="240" w:lineRule="auto"/>
              <w:rPr>
                <w:rFonts w:ascii="Times New Roman" w:eastAsia="Times New Roman" w:hAnsi="Times New Roman"/>
                <w:b/>
                <w:bCs/>
                <w:sz w:val="18"/>
                <w:szCs w:val="18"/>
                <w:lang w:eastAsia="uk-UA"/>
              </w:rPr>
            </w:pPr>
            <w:r w:rsidRPr="00A7661B">
              <w:rPr>
                <w:rFonts w:ascii="Times New Roman" w:eastAsia="Times New Roman" w:hAnsi="Times New Roman"/>
                <w:b/>
                <w:bCs/>
                <w:sz w:val="18"/>
                <w:szCs w:val="18"/>
                <w:lang w:eastAsia="uk-UA"/>
              </w:rPr>
              <w:t>Галузі бюджетної сфери</w:t>
            </w:r>
          </w:p>
        </w:tc>
        <w:tc>
          <w:tcPr>
            <w:tcW w:w="1843" w:type="dxa"/>
            <w:tcBorders>
              <w:top w:val="single" w:sz="8" w:space="0" w:color="4BACC6"/>
              <w:left w:val="single" w:sz="8" w:space="0" w:color="4BACC6"/>
              <w:bottom w:val="single" w:sz="18" w:space="0" w:color="4BACC6"/>
              <w:right w:val="single" w:sz="8" w:space="0" w:color="4BACC6"/>
            </w:tcBorders>
            <w:noWrap/>
            <w:hideMark/>
          </w:tcPr>
          <w:p w:rsidR="007F64A7" w:rsidRPr="00A7661B" w:rsidRDefault="007F64A7" w:rsidP="0055391F">
            <w:pPr>
              <w:spacing w:after="0" w:line="240" w:lineRule="auto"/>
              <w:rPr>
                <w:rFonts w:ascii="Times New Roman" w:eastAsia="Times New Roman" w:hAnsi="Times New Roman"/>
                <w:b/>
                <w:bCs/>
                <w:sz w:val="18"/>
                <w:szCs w:val="18"/>
                <w:lang w:eastAsia="uk-UA"/>
              </w:rPr>
            </w:pPr>
            <w:r w:rsidRPr="00A7661B">
              <w:rPr>
                <w:rFonts w:ascii="Times New Roman" w:eastAsia="Times New Roman" w:hAnsi="Times New Roman"/>
                <w:b/>
                <w:bCs/>
                <w:sz w:val="18"/>
                <w:szCs w:val="18"/>
                <w:lang w:eastAsia="uk-UA"/>
              </w:rPr>
              <w:t>План на січень-березень 2018 року</w:t>
            </w:r>
          </w:p>
        </w:tc>
        <w:tc>
          <w:tcPr>
            <w:tcW w:w="1560" w:type="dxa"/>
            <w:tcBorders>
              <w:top w:val="single" w:sz="8" w:space="0" w:color="4BACC6"/>
              <w:left w:val="single" w:sz="8" w:space="0" w:color="4BACC6"/>
              <w:bottom w:val="single" w:sz="18" w:space="0" w:color="4BACC6"/>
              <w:right w:val="single" w:sz="8" w:space="0" w:color="4BACC6"/>
            </w:tcBorders>
            <w:noWrap/>
            <w:hideMark/>
          </w:tcPr>
          <w:p w:rsidR="007F64A7" w:rsidRPr="00A7661B" w:rsidRDefault="007F64A7" w:rsidP="0055391F">
            <w:pPr>
              <w:spacing w:after="0" w:line="240" w:lineRule="auto"/>
              <w:rPr>
                <w:rFonts w:ascii="Times New Roman" w:eastAsia="Times New Roman" w:hAnsi="Times New Roman"/>
                <w:b/>
                <w:bCs/>
                <w:sz w:val="18"/>
                <w:szCs w:val="18"/>
                <w:lang w:eastAsia="uk-UA"/>
              </w:rPr>
            </w:pPr>
            <w:r w:rsidRPr="00A7661B">
              <w:rPr>
                <w:rFonts w:ascii="Times New Roman" w:eastAsia="Times New Roman" w:hAnsi="Times New Roman"/>
                <w:b/>
                <w:bCs/>
                <w:sz w:val="18"/>
                <w:szCs w:val="18"/>
                <w:lang w:eastAsia="uk-UA"/>
              </w:rPr>
              <w:t>Касові видатки на 01.04.2018</w:t>
            </w:r>
          </w:p>
        </w:tc>
        <w:tc>
          <w:tcPr>
            <w:tcW w:w="1383" w:type="dxa"/>
            <w:tcBorders>
              <w:top w:val="single" w:sz="8" w:space="0" w:color="4BACC6"/>
              <w:left w:val="single" w:sz="8" w:space="0" w:color="4BACC6"/>
              <w:bottom w:val="single" w:sz="18" w:space="0" w:color="4BACC6"/>
              <w:right w:val="single" w:sz="8" w:space="0" w:color="4BACC6"/>
            </w:tcBorders>
            <w:noWrap/>
            <w:hideMark/>
          </w:tcPr>
          <w:p w:rsidR="007F64A7" w:rsidRPr="00A7661B" w:rsidRDefault="007F64A7" w:rsidP="0055391F">
            <w:pPr>
              <w:spacing w:after="0" w:line="240" w:lineRule="auto"/>
              <w:rPr>
                <w:rFonts w:ascii="Times New Roman" w:eastAsia="Times New Roman" w:hAnsi="Times New Roman"/>
                <w:b/>
                <w:bCs/>
                <w:sz w:val="18"/>
                <w:szCs w:val="18"/>
                <w:lang w:eastAsia="uk-UA"/>
              </w:rPr>
            </w:pPr>
            <w:r w:rsidRPr="00A7661B">
              <w:rPr>
                <w:rFonts w:ascii="Times New Roman" w:eastAsia="Times New Roman" w:hAnsi="Times New Roman"/>
                <w:b/>
                <w:bCs/>
                <w:sz w:val="18"/>
                <w:szCs w:val="18"/>
                <w:lang w:eastAsia="uk-UA"/>
              </w:rPr>
              <w:t>Виконання плану, %</w:t>
            </w:r>
          </w:p>
        </w:tc>
      </w:tr>
      <w:tr w:rsidR="007F64A7" w:rsidRPr="00A7661B" w:rsidTr="0055391F">
        <w:trPr>
          <w:trHeight w:val="255"/>
        </w:trPr>
        <w:tc>
          <w:tcPr>
            <w:tcW w:w="4644"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rPr>
                <w:rFonts w:ascii="Times New Roman" w:eastAsia="Times New Roman" w:hAnsi="Times New Roman"/>
                <w:b/>
                <w:bCs/>
                <w:sz w:val="18"/>
                <w:szCs w:val="18"/>
                <w:lang w:eastAsia="uk-UA"/>
              </w:rPr>
            </w:pPr>
            <w:r w:rsidRPr="00A7661B">
              <w:rPr>
                <w:rFonts w:ascii="Times New Roman" w:eastAsia="Times New Roman" w:hAnsi="Times New Roman"/>
                <w:b/>
                <w:bCs/>
                <w:sz w:val="18"/>
                <w:szCs w:val="18"/>
                <w:lang w:eastAsia="uk-UA"/>
              </w:rPr>
              <w:t>Державне управління</w:t>
            </w:r>
          </w:p>
        </w:tc>
        <w:tc>
          <w:tcPr>
            <w:tcW w:w="1843"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5 094 788 </w:t>
            </w:r>
          </w:p>
        </w:tc>
        <w:tc>
          <w:tcPr>
            <w:tcW w:w="1560"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3 595 455 </w:t>
            </w:r>
          </w:p>
        </w:tc>
        <w:tc>
          <w:tcPr>
            <w:tcW w:w="1383"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70,6</w:t>
            </w:r>
          </w:p>
        </w:tc>
      </w:tr>
      <w:tr w:rsidR="007F64A7" w:rsidRPr="00A7661B" w:rsidTr="0055391F">
        <w:trPr>
          <w:trHeight w:val="255"/>
        </w:trPr>
        <w:tc>
          <w:tcPr>
            <w:tcW w:w="4644"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rPr>
                <w:rFonts w:ascii="Times New Roman" w:eastAsia="Times New Roman" w:hAnsi="Times New Roman"/>
                <w:b/>
                <w:bCs/>
                <w:sz w:val="18"/>
                <w:szCs w:val="18"/>
                <w:lang w:eastAsia="uk-UA"/>
              </w:rPr>
            </w:pPr>
            <w:r w:rsidRPr="00A7661B">
              <w:rPr>
                <w:rFonts w:ascii="Times New Roman" w:eastAsia="Times New Roman" w:hAnsi="Times New Roman"/>
                <w:b/>
                <w:bCs/>
                <w:sz w:val="18"/>
                <w:szCs w:val="18"/>
                <w:lang w:eastAsia="uk-UA"/>
              </w:rPr>
              <w:t>Освіта</w:t>
            </w:r>
          </w:p>
        </w:tc>
        <w:tc>
          <w:tcPr>
            <w:tcW w:w="1843"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22 668 458 </w:t>
            </w:r>
          </w:p>
        </w:tc>
        <w:tc>
          <w:tcPr>
            <w:tcW w:w="1560"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15 122 148 </w:t>
            </w:r>
          </w:p>
        </w:tc>
        <w:tc>
          <w:tcPr>
            <w:tcW w:w="1383"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66,7</w:t>
            </w:r>
          </w:p>
        </w:tc>
      </w:tr>
      <w:tr w:rsidR="007F64A7" w:rsidRPr="00A7661B" w:rsidTr="0055391F">
        <w:trPr>
          <w:trHeight w:val="255"/>
        </w:trPr>
        <w:tc>
          <w:tcPr>
            <w:tcW w:w="4644"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rPr>
                <w:rFonts w:ascii="Times New Roman" w:eastAsia="Times New Roman" w:hAnsi="Times New Roman"/>
                <w:b/>
                <w:bCs/>
                <w:sz w:val="18"/>
                <w:szCs w:val="18"/>
                <w:lang w:eastAsia="uk-UA"/>
              </w:rPr>
            </w:pPr>
            <w:r w:rsidRPr="00A7661B">
              <w:rPr>
                <w:rFonts w:ascii="Times New Roman" w:eastAsia="Times New Roman" w:hAnsi="Times New Roman"/>
                <w:b/>
                <w:bCs/>
                <w:sz w:val="18"/>
                <w:szCs w:val="18"/>
                <w:lang w:eastAsia="uk-UA"/>
              </w:rPr>
              <w:t>Охорона здоров`я</w:t>
            </w:r>
          </w:p>
        </w:tc>
        <w:tc>
          <w:tcPr>
            <w:tcW w:w="1843"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3 773 663 </w:t>
            </w:r>
          </w:p>
        </w:tc>
        <w:tc>
          <w:tcPr>
            <w:tcW w:w="1560"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3 170 396 </w:t>
            </w:r>
          </w:p>
        </w:tc>
        <w:tc>
          <w:tcPr>
            <w:tcW w:w="1383"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84,0</w:t>
            </w:r>
          </w:p>
        </w:tc>
      </w:tr>
      <w:tr w:rsidR="007F64A7" w:rsidRPr="00A7661B" w:rsidTr="0055391F">
        <w:trPr>
          <w:trHeight w:val="255"/>
        </w:trPr>
        <w:tc>
          <w:tcPr>
            <w:tcW w:w="4644"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rPr>
                <w:rFonts w:ascii="Times New Roman" w:eastAsia="Times New Roman" w:hAnsi="Times New Roman"/>
                <w:b/>
                <w:bCs/>
                <w:sz w:val="18"/>
                <w:szCs w:val="18"/>
                <w:lang w:eastAsia="uk-UA"/>
              </w:rPr>
            </w:pPr>
            <w:r w:rsidRPr="00A7661B">
              <w:rPr>
                <w:rFonts w:ascii="Times New Roman" w:eastAsia="Times New Roman" w:hAnsi="Times New Roman"/>
                <w:b/>
                <w:bCs/>
                <w:sz w:val="18"/>
                <w:szCs w:val="18"/>
                <w:lang w:eastAsia="uk-UA"/>
              </w:rPr>
              <w:t>Соціальний захист та соціальне забезпечення</w:t>
            </w:r>
          </w:p>
        </w:tc>
        <w:tc>
          <w:tcPr>
            <w:tcW w:w="1843"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437 500 </w:t>
            </w:r>
          </w:p>
        </w:tc>
        <w:tc>
          <w:tcPr>
            <w:tcW w:w="1560"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130 500 </w:t>
            </w:r>
          </w:p>
        </w:tc>
        <w:tc>
          <w:tcPr>
            <w:tcW w:w="1383"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29,8</w:t>
            </w:r>
          </w:p>
        </w:tc>
      </w:tr>
      <w:tr w:rsidR="007F64A7" w:rsidRPr="00A7661B" w:rsidTr="0055391F">
        <w:trPr>
          <w:trHeight w:val="255"/>
        </w:trPr>
        <w:tc>
          <w:tcPr>
            <w:tcW w:w="4644"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rPr>
                <w:rFonts w:ascii="Times New Roman" w:eastAsia="Times New Roman" w:hAnsi="Times New Roman"/>
                <w:b/>
                <w:bCs/>
                <w:sz w:val="18"/>
                <w:szCs w:val="18"/>
                <w:lang w:eastAsia="uk-UA"/>
              </w:rPr>
            </w:pPr>
            <w:r w:rsidRPr="00A7661B">
              <w:rPr>
                <w:rFonts w:ascii="Times New Roman" w:eastAsia="Times New Roman" w:hAnsi="Times New Roman"/>
                <w:b/>
                <w:bCs/>
                <w:sz w:val="18"/>
                <w:szCs w:val="18"/>
                <w:lang w:eastAsia="uk-UA"/>
              </w:rPr>
              <w:t>Культура i мистецтво</w:t>
            </w:r>
          </w:p>
        </w:tc>
        <w:tc>
          <w:tcPr>
            <w:tcW w:w="1843"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1 498 341 </w:t>
            </w:r>
          </w:p>
        </w:tc>
        <w:tc>
          <w:tcPr>
            <w:tcW w:w="1560"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1 170 832 </w:t>
            </w:r>
          </w:p>
        </w:tc>
        <w:tc>
          <w:tcPr>
            <w:tcW w:w="1383"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78,1</w:t>
            </w:r>
          </w:p>
        </w:tc>
      </w:tr>
      <w:tr w:rsidR="007F64A7" w:rsidRPr="00A7661B" w:rsidTr="0055391F">
        <w:trPr>
          <w:trHeight w:val="255"/>
        </w:trPr>
        <w:tc>
          <w:tcPr>
            <w:tcW w:w="4644"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rPr>
                <w:rFonts w:ascii="Times New Roman" w:eastAsia="Times New Roman" w:hAnsi="Times New Roman"/>
                <w:b/>
                <w:bCs/>
                <w:sz w:val="18"/>
                <w:szCs w:val="18"/>
                <w:lang w:eastAsia="uk-UA"/>
              </w:rPr>
            </w:pPr>
            <w:r w:rsidRPr="00A7661B">
              <w:rPr>
                <w:rFonts w:ascii="Times New Roman" w:eastAsia="Times New Roman" w:hAnsi="Times New Roman"/>
                <w:b/>
                <w:bCs/>
                <w:sz w:val="18"/>
                <w:szCs w:val="18"/>
                <w:lang w:eastAsia="uk-UA"/>
              </w:rPr>
              <w:t>Фiзична культура i спорт</w:t>
            </w:r>
          </w:p>
        </w:tc>
        <w:tc>
          <w:tcPr>
            <w:tcW w:w="1843"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390 000 </w:t>
            </w:r>
          </w:p>
        </w:tc>
        <w:tc>
          <w:tcPr>
            <w:tcW w:w="1560"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306 890 </w:t>
            </w:r>
          </w:p>
        </w:tc>
        <w:tc>
          <w:tcPr>
            <w:tcW w:w="1383"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78,7</w:t>
            </w:r>
          </w:p>
        </w:tc>
      </w:tr>
      <w:tr w:rsidR="007F64A7" w:rsidRPr="00A7661B" w:rsidTr="0055391F">
        <w:trPr>
          <w:trHeight w:val="255"/>
        </w:trPr>
        <w:tc>
          <w:tcPr>
            <w:tcW w:w="4644"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rPr>
                <w:rFonts w:ascii="Times New Roman" w:eastAsia="Times New Roman" w:hAnsi="Times New Roman"/>
                <w:b/>
                <w:bCs/>
                <w:sz w:val="18"/>
                <w:szCs w:val="18"/>
                <w:lang w:eastAsia="uk-UA"/>
              </w:rPr>
            </w:pPr>
            <w:r w:rsidRPr="00A7661B">
              <w:rPr>
                <w:rFonts w:ascii="Times New Roman" w:eastAsia="Times New Roman" w:hAnsi="Times New Roman"/>
                <w:b/>
                <w:bCs/>
                <w:sz w:val="18"/>
                <w:szCs w:val="18"/>
                <w:lang w:eastAsia="uk-UA"/>
              </w:rPr>
              <w:t>Житлово-комунальне господарство</w:t>
            </w:r>
          </w:p>
        </w:tc>
        <w:tc>
          <w:tcPr>
            <w:tcW w:w="1843"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729 706 </w:t>
            </w:r>
          </w:p>
        </w:tc>
        <w:tc>
          <w:tcPr>
            <w:tcW w:w="1560"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348 700 </w:t>
            </w:r>
          </w:p>
        </w:tc>
        <w:tc>
          <w:tcPr>
            <w:tcW w:w="1383"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47,8</w:t>
            </w:r>
          </w:p>
        </w:tc>
      </w:tr>
      <w:tr w:rsidR="007F64A7" w:rsidRPr="00A7661B" w:rsidTr="0055391F">
        <w:trPr>
          <w:trHeight w:val="255"/>
        </w:trPr>
        <w:tc>
          <w:tcPr>
            <w:tcW w:w="4644"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rPr>
                <w:rFonts w:ascii="Times New Roman" w:eastAsia="Times New Roman" w:hAnsi="Times New Roman"/>
                <w:b/>
                <w:bCs/>
                <w:sz w:val="18"/>
                <w:szCs w:val="18"/>
                <w:lang w:eastAsia="uk-UA"/>
              </w:rPr>
            </w:pPr>
            <w:r w:rsidRPr="00A7661B">
              <w:rPr>
                <w:rFonts w:ascii="Times New Roman" w:eastAsia="Times New Roman" w:hAnsi="Times New Roman"/>
                <w:b/>
                <w:bCs/>
                <w:sz w:val="18"/>
                <w:szCs w:val="18"/>
                <w:lang w:eastAsia="uk-UA"/>
              </w:rPr>
              <w:t>Економічна діяльність (землеустрій, утримання і ремонти доріг)</w:t>
            </w:r>
          </w:p>
        </w:tc>
        <w:tc>
          <w:tcPr>
            <w:tcW w:w="1843"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383 500 </w:t>
            </w:r>
          </w:p>
        </w:tc>
        <w:tc>
          <w:tcPr>
            <w:tcW w:w="1560"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123 218 </w:t>
            </w:r>
          </w:p>
        </w:tc>
        <w:tc>
          <w:tcPr>
            <w:tcW w:w="1383"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32,1</w:t>
            </w:r>
          </w:p>
        </w:tc>
      </w:tr>
      <w:tr w:rsidR="007F64A7" w:rsidRPr="00A7661B" w:rsidTr="0055391F">
        <w:trPr>
          <w:trHeight w:val="255"/>
        </w:trPr>
        <w:tc>
          <w:tcPr>
            <w:tcW w:w="4644"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rPr>
                <w:rFonts w:ascii="Times New Roman" w:eastAsia="Times New Roman" w:hAnsi="Times New Roman"/>
                <w:b/>
                <w:bCs/>
                <w:sz w:val="18"/>
                <w:szCs w:val="18"/>
                <w:lang w:eastAsia="uk-UA"/>
              </w:rPr>
            </w:pPr>
            <w:r w:rsidRPr="00A7661B">
              <w:rPr>
                <w:rFonts w:ascii="Times New Roman" w:eastAsia="Times New Roman" w:hAnsi="Times New Roman"/>
                <w:b/>
                <w:bCs/>
                <w:sz w:val="18"/>
                <w:szCs w:val="18"/>
                <w:lang w:eastAsia="uk-UA"/>
              </w:rPr>
              <w:t>Інша діяльність (рятувальний пост)</w:t>
            </w:r>
          </w:p>
        </w:tc>
        <w:tc>
          <w:tcPr>
            <w:tcW w:w="1843"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115 450 </w:t>
            </w:r>
          </w:p>
        </w:tc>
        <w:tc>
          <w:tcPr>
            <w:tcW w:w="1560"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93 494 </w:t>
            </w:r>
          </w:p>
        </w:tc>
        <w:tc>
          <w:tcPr>
            <w:tcW w:w="1383"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81,0</w:t>
            </w:r>
          </w:p>
        </w:tc>
      </w:tr>
      <w:tr w:rsidR="007F64A7" w:rsidRPr="00A7661B" w:rsidTr="0055391F">
        <w:trPr>
          <w:trHeight w:val="255"/>
        </w:trPr>
        <w:tc>
          <w:tcPr>
            <w:tcW w:w="4644"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rPr>
                <w:rFonts w:ascii="Times New Roman" w:eastAsia="Times New Roman" w:hAnsi="Times New Roman"/>
                <w:b/>
                <w:bCs/>
                <w:sz w:val="18"/>
                <w:szCs w:val="18"/>
                <w:lang w:eastAsia="uk-UA"/>
              </w:rPr>
            </w:pPr>
            <w:r w:rsidRPr="00A7661B">
              <w:rPr>
                <w:rFonts w:ascii="Times New Roman" w:eastAsia="Times New Roman" w:hAnsi="Times New Roman"/>
                <w:b/>
                <w:bCs/>
                <w:sz w:val="18"/>
                <w:szCs w:val="18"/>
                <w:lang w:eastAsia="uk-UA"/>
              </w:rPr>
              <w:t>Міжбюджетні трансферти</w:t>
            </w:r>
          </w:p>
        </w:tc>
        <w:tc>
          <w:tcPr>
            <w:tcW w:w="1843"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4 119 500 </w:t>
            </w:r>
          </w:p>
        </w:tc>
        <w:tc>
          <w:tcPr>
            <w:tcW w:w="1560"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4 119 500 </w:t>
            </w:r>
          </w:p>
        </w:tc>
        <w:tc>
          <w:tcPr>
            <w:tcW w:w="1383"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100,0</w:t>
            </w:r>
          </w:p>
        </w:tc>
      </w:tr>
      <w:tr w:rsidR="007F64A7" w:rsidRPr="00A7661B" w:rsidTr="0055391F">
        <w:trPr>
          <w:trHeight w:val="255"/>
        </w:trPr>
        <w:tc>
          <w:tcPr>
            <w:tcW w:w="4644"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rPr>
                <w:rFonts w:ascii="Times New Roman" w:eastAsia="Times New Roman" w:hAnsi="Times New Roman"/>
                <w:b/>
                <w:bCs/>
                <w:sz w:val="18"/>
                <w:szCs w:val="18"/>
                <w:lang w:eastAsia="uk-UA"/>
              </w:rPr>
            </w:pPr>
            <w:r w:rsidRPr="00A7661B">
              <w:rPr>
                <w:rFonts w:ascii="Times New Roman" w:eastAsia="Times New Roman" w:hAnsi="Times New Roman"/>
                <w:b/>
                <w:bCs/>
                <w:sz w:val="18"/>
                <w:szCs w:val="18"/>
                <w:lang w:eastAsia="uk-UA"/>
              </w:rPr>
              <w:t>ВСЬОГО</w:t>
            </w:r>
          </w:p>
        </w:tc>
        <w:tc>
          <w:tcPr>
            <w:tcW w:w="1843"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39 210 906 </w:t>
            </w:r>
          </w:p>
        </w:tc>
        <w:tc>
          <w:tcPr>
            <w:tcW w:w="1560"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28 181 134 </w:t>
            </w:r>
          </w:p>
        </w:tc>
        <w:tc>
          <w:tcPr>
            <w:tcW w:w="1383"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71,9</w:t>
            </w:r>
          </w:p>
        </w:tc>
      </w:tr>
    </w:tbl>
    <w:p w:rsidR="007F64A7" w:rsidRPr="00A7661B" w:rsidRDefault="007F64A7" w:rsidP="007F64A7">
      <w:pPr>
        <w:spacing w:line="240" w:lineRule="auto"/>
        <w:ind w:firstLine="851"/>
        <w:jc w:val="both"/>
        <w:rPr>
          <w:rFonts w:ascii="Times New Roman" w:hAnsi="Times New Roman"/>
          <w:noProof/>
          <w:sz w:val="26"/>
          <w:szCs w:val="26"/>
          <w:lang w:eastAsia="uk-UA"/>
        </w:rPr>
      </w:pPr>
      <w:r w:rsidRPr="00A7661B">
        <w:rPr>
          <w:rFonts w:ascii="Times New Roman" w:hAnsi="Times New Roman"/>
          <w:noProof/>
          <w:sz w:val="26"/>
          <w:szCs w:val="26"/>
          <w:lang w:eastAsia="uk-UA"/>
        </w:rPr>
        <w:t>Аналіз структури касових видатків за економічною суттю платежів традиційно показує високу «соціалізацію» витрат міського бюджету: на соціальні статті витрат у звітному періоді перераховано 23652,8 тис.гривень із 28181,1 тис.гривень, або 83,9%. Торік у січні-березні питома вага соціальний видатків становила 84,2%. З урахуванням видатків на первинну медичну допомогу питома вага соціальних статей витрат міського бюджету перевищить 95%.</w:t>
      </w:r>
    </w:p>
    <w:p w:rsidR="007F64A7" w:rsidRPr="00A7661B" w:rsidRDefault="007F64A7" w:rsidP="007F64A7">
      <w:pPr>
        <w:spacing w:line="240" w:lineRule="auto"/>
        <w:jc w:val="both"/>
        <w:rPr>
          <w:rFonts w:ascii="Times New Roman" w:hAnsi="Times New Roman"/>
          <w:noProof/>
          <w:sz w:val="28"/>
          <w:szCs w:val="28"/>
          <w:lang w:eastAsia="uk-UA"/>
        </w:rPr>
      </w:pPr>
      <w:r w:rsidRPr="00A7661B">
        <w:rPr>
          <w:rFonts w:ascii="Times New Roman" w:hAnsi="Times New Roman"/>
          <w:noProof/>
          <w:sz w:val="28"/>
          <w:szCs w:val="28"/>
          <w:lang w:eastAsia="ru-RU"/>
        </w:rPr>
        <w:drawing>
          <wp:inline distT="0" distB="0" distL="0" distR="0" wp14:anchorId="261D250F" wp14:editId="47238664">
            <wp:extent cx="6096000" cy="3782695"/>
            <wp:effectExtent l="0" t="0" r="19050" b="27305"/>
            <wp:docPr id="23" name="Диаграмма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F64A7" w:rsidRPr="00A7661B" w:rsidRDefault="007F64A7" w:rsidP="007F64A7">
      <w:pPr>
        <w:spacing w:after="0" w:line="240" w:lineRule="auto"/>
        <w:ind w:firstLine="851"/>
        <w:jc w:val="both"/>
        <w:rPr>
          <w:rFonts w:ascii="Times New Roman" w:hAnsi="Times New Roman"/>
          <w:noProof/>
          <w:sz w:val="26"/>
          <w:szCs w:val="26"/>
          <w:lang w:eastAsia="uk-UA"/>
        </w:rPr>
      </w:pPr>
      <w:r w:rsidRPr="00A7661B">
        <w:rPr>
          <w:rFonts w:ascii="Times New Roman" w:hAnsi="Times New Roman"/>
          <w:noProof/>
          <w:sz w:val="26"/>
          <w:szCs w:val="26"/>
          <w:lang w:eastAsia="uk-UA"/>
        </w:rPr>
        <w:t xml:space="preserve">Так, протягом І кварталу поточного року на заробітну плату за нарахуваннями перераховано 16415,2 тис.гривень, це 58,2% від усіх профінансованих видатків загального фонду та на 33,1% більше, ніж було профінансовано із загального фонду міського бюджету за цей проміжок часу торік. Кожна сьома гривня загального фонду міського бюджету (14,6%) була перерахована у вигляді субвенцій бюджетам інших рівнів (4119,5 тис.гривень). Майже кожна десята витрачена гривня була перерахована енергопостачальним компаніям на оплату спожитих енергоносіїв і комунальних послуг (2589,8 тис.гривень). Одна </w:t>
      </w:r>
      <w:r w:rsidRPr="00A7661B">
        <w:rPr>
          <w:rFonts w:ascii="Times New Roman" w:hAnsi="Times New Roman"/>
          <w:noProof/>
          <w:sz w:val="26"/>
          <w:szCs w:val="26"/>
          <w:lang w:eastAsia="uk-UA"/>
        </w:rPr>
        <w:lastRenderedPageBreak/>
        <w:t>гривня із профінансованих ста – це видатки на придбання продуктів харчування у школах і дитячих садках (319,2 тис.гривень). При цьому до попереднього року приріст видатів на продукти харчування становить +25,4%.</w:t>
      </w:r>
    </w:p>
    <w:p w:rsidR="007F64A7" w:rsidRPr="00A7661B" w:rsidRDefault="007F64A7" w:rsidP="007F64A7">
      <w:pPr>
        <w:spacing w:after="0" w:line="240" w:lineRule="auto"/>
        <w:ind w:firstLine="851"/>
        <w:jc w:val="right"/>
        <w:rPr>
          <w:rFonts w:ascii="Times New Roman" w:hAnsi="Times New Roman"/>
          <w:i/>
          <w:noProof/>
          <w:sz w:val="26"/>
          <w:szCs w:val="26"/>
          <w:lang w:eastAsia="uk-UA"/>
        </w:rPr>
      </w:pPr>
      <w:r w:rsidRPr="00A7661B">
        <w:rPr>
          <w:rFonts w:ascii="Times New Roman" w:hAnsi="Times New Roman"/>
          <w:i/>
          <w:noProof/>
          <w:sz w:val="26"/>
          <w:szCs w:val="26"/>
          <w:lang w:eastAsia="uk-UA"/>
        </w:rPr>
        <w:t>Таблиця 2 – видатки.</w:t>
      </w:r>
    </w:p>
    <w:p w:rsidR="007F64A7" w:rsidRPr="00A7661B" w:rsidRDefault="007F64A7" w:rsidP="007F64A7">
      <w:pPr>
        <w:spacing w:after="0" w:line="240" w:lineRule="auto"/>
        <w:ind w:firstLine="851"/>
        <w:jc w:val="center"/>
        <w:rPr>
          <w:rFonts w:ascii="Times New Roman" w:hAnsi="Times New Roman"/>
          <w:i/>
          <w:noProof/>
          <w:sz w:val="26"/>
          <w:szCs w:val="26"/>
          <w:lang w:eastAsia="uk-UA"/>
        </w:rPr>
      </w:pPr>
      <w:r w:rsidRPr="00A7661B">
        <w:rPr>
          <w:rFonts w:ascii="Times New Roman" w:hAnsi="Times New Roman"/>
          <w:i/>
          <w:noProof/>
          <w:sz w:val="26"/>
          <w:szCs w:val="26"/>
          <w:lang w:eastAsia="uk-UA"/>
        </w:rPr>
        <w:t>Динаміка касових видатків загального фонду міського бюджету за економічною структурою у січні-березні 2017-2018 років, гривень</w:t>
      </w:r>
    </w:p>
    <w:tbl>
      <w:tblPr>
        <w:tblW w:w="9747"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4820"/>
        <w:gridCol w:w="1559"/>
        <w:gridCol w:w="1315"/>
        <w:gridCol w:w="2053"/>
      </w:tblGrid>
      <w:tr w:rsidR="007F64A7" w:rsidRPr="00A7661B" w:rsidTr="0055391F">
        <w:trPr>
          <w:trHeight w:val="255"/>
        </w:trPr>
        <w:tc>
          <w:tcPr>
            <w:tcW w:w="4820" w:type="dxa"/>
            <w:tcBorders>
              <w:top w:val="single" w:sz="8" w:space="0" w:color="4BACC6"/>
              <w:left w:val="single" w:sz="8" w:space="0" w:color="4BACC6"/>
              <w:bottom w:val="single" w:sz="18" w:space="0" w:color="4BACC6"/>
              <w:right w:val="single" w:sz="8" w:space="0" w:color="4BACC6"/>
            </w:tcBorders>
            <w:noWrap/>
            <w:hideMark/>
          </w:tcPr>
          <w:p w:rsidR="007F64A7" w:rsidRPr="00A7661B" w:rsidRDefault="007F64A7" w:rsidP="0055391F">
            <w:pPr>
              <w:spacing w:after="0" w:line="240" w:lineRule="auto"/>
              <w:jc w:val="center"/>
              <w:rPr>
                <w:rFonts w:ascii="Times New Roman" w:eastAsia="Times New Roman" w:hAnsi="Times New Roman"/>
                <w:b/>
                <w:bCs/>
                <w:sz w:val="18"/>
                <w:szCs w:val="18"/>
                <w:lang w:eastAsia="uk-UA"/>
              </w:rPr>
            </w:pPr>
            <w:r w:rsidRPr="00A7661B">
              <w:rPr>
                <w:rFonts w:ascii="Times New Roman" w:eastAsia="Times New Roman" w:hAnsi="Times New Roman"/>
                <w:b/>
                <w:bCs/>
                <w:sz w:val="18"/>
                <w:szCs w:val="18"/>
                <w:lang w:eastAsia="uk-UA"/>
              </w:rPr>
              <w:t>Статті витрат</w:t>
            </w:r>
          </w:p>
        </w:tc>
        <w:tc>
          <w:tcPr>
            <w:tcW w:w="1559" w:type="dxa"/>
            <w:tcBorders>
              <w:top w:val="single" w:sz="8" w:space="0" w:color="4BACC6"/>
              <w:left w:val="single" w:sz="8" w:space="0" w:color="4BACC6"/>
              <w:bottom w:val="single" w:sz="18" w:space="0" w:color="4BACC6"/>
              <w:right w:val="single" w:sz="8" w:space="0" w:color="4BACC6"/>
            </w:tcBorders>
            <w:noWrap/>
            <w:hideMark/>
          </w:tcPr>
          <w:p w:rsidR="007F64A7" w:rsidRPr="00A7661B" w:rsidRDefault="007F64A7" w:rsidP="0055391F">
            <w:pPr>
              <w:spacing w:after="0" w:line="240" w:lineRule="auto"/>
              <w:jc w:val="center"/>
              <w:rPr>
                <w:rFonts w:ascii="Times New Roman" w:eastAsia="Times New Roman" w:hAnsi="Times New Roman"/>
                <w:b/>
                <w:bCs/>
                <w:sz w:val="18"/>
                <w:szCs w:val="18"/>
                <w:lang w:eastAsia="uk-UA"/>
              </w:rPr>
            </w:pPr>
            <w:r w:rsidRPr="00A7661B">
              <w:rPr>
                <w:rFonts w:ascii="Times New Roman" w:eastAsia="Times New Roman" w:hAnsi="Times New Roman"/>
                <w:b/>
                <w:bCs/>
                <w:sz w:val="18"/>
                <w:szCs w:val="18"/>
                <w:lang w:eastAsia="uk-UA"/>
              </w:rPr>
              <w:t>Використано на 01.04.2017</w:t>
            </w:r>
          </w:p>
        </w:tc>
        <w:tc>
          <w:tcPr>
            <w:tcW w:w="1315" w:type="dxa"/>
            <w:tcBorders>
              <w:top w:val="single" w:sz="8" w:space="0" w:color="4BACC6"/>
              <w:left w:val="single" w:sz="8" w:space="0" w:color="4BACC6"/>
              <w:bottom w:val="single" w:sz="18" w:space="0" w:color="4BACC6"/>
              <w:right w:val="single" w:sz="8" w:space="0" w:color="4BACC6"/>
            </w:tcBorders>
            <w:noWrap/>
            <w:hideMark/>
          </w:tcPr>
          <w:p w:rsidR="007F64A7" w:rsidRPr="00A7661B" w:rsidRDefault="007F64A7" w:rsidP="0055391F">
            <w:pPr>
              <w:spacing w:after="0" w:line="240" w:lineRule="auto"/>
              <w:jc w:val="center"/>
              <w:rPr>
                <w:rFonts w:ascii="Times New Roman" w:eastAsia="Times New Roman" w:hAnsi="Times New Roman"/>
                <w:b/>
                <w:bCs/>
                <w:sz w:val="18"/>
                <w:szCs w:val="18"/>
                <w:lang w:eastAsia="uk-UA"/>
              </w:rPr>
            </w:pPr>
            <w:r w:rsidRPr="00A7661B">
              <w:rPr>
                <w:rFonts w:ascii="Times New Roman" w:eastAsia="Times New Roman" w:hAnsi="Times New Roman"/>
                <w:b/>
                <w:bCs/>
                <w:sz w:val="18"/>
                <w:szCs w:val="18"/>
                <w:lang w:eastAsia="uk-UA"/>
              </w:rPr>
              <w:t>Використано на 01.04.2018</w:t>
            </w:r>
          </w:p>
        </w:tc>
        <w:tc>
          <w:tcPr>
            <w:tcW w:w="2053" w:type="dxa"/>
            <w:tcBorders>
              <w:top w:val="single" w:sz="8" w:space="0" w:color="4BACC6"/>
              <w:left w:val="single" w:sz="8" w:space="0" w:color="4BACC6"/>
              <w:bottom w:val="single" w:sz="18" w:space="0" w:color="4BACC6"/>
              <w:right w:val="single" w:sz="8" w:space="0" w:color="4BACC6"/>
            </w:tcBorders>
            <w:noWrap/>
            <w:hideMark/>
          </w:tcPr>
          <w:p w:rsidR="007F64A7" w:rsidRPr="00A7661B" w:rsidRDefault="007F64A7" w:rsidP="0055391F">
            <w:pPr>
              <w:spacing w:after="0" w:line="240" w:lineRule="auto"/>
              <w:jc w:val="center"/>
              <w:rPr>
                <w:rFonts w:ascii="Times New Roman" w:eastAsia="Times New Roman" w:hAnsi="Times New Roman"/>
                <w:b/>
                <w:bCs/>
                <w:sz w:val="18"/>
                <w:szCs w:val="18"/>
                <w:lang w:eastAsia="uk-UA"/>
              </w:rPr>
            </w:pPr>
            <w:r w:rsidRPr="00A7661B">
              <w:rPr>
                <w:rFonts w:ascii="Times New Roman" w:eastAsia="Times New Roman" w:hAnsi="Times New Roman"/>
                <w:b/>
                <w:bCs/>
                <w:sz w:val="18"/>
                <w:szCs w:val="18"/>
                <w:lang w:eastAsia="uk-UA"/>
              </w:rPr>
              <w:t>Відхилення від попереднього року, %</w:t>
            </w:r>
          </w:p>
        </w:tc>
      </w:tr>
      <w:tr w:rsidR="007F64A7" w:rsidRPr="00A7661B" w:rsidTr="0055391F">
        <w:trPr>
          <w:trHeight w:val="255"/>
        </w:trPr>
        <w:tc>
          <w:tcPr>
            <w:tcW w:w="4820"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rPr>
                <w:rFonts w:ascii="Times New Roman" w:eastAsia="Times New Roman" w:hAnsi="Times New Roman"/>
                <w:b/>
                <w:bCs/>
                <w:sz w:val="18"/>
                <w:szCs w:val="18"/>
                <w:lang w:eastAsia="uk-UA"/>
              </w:rPr>
            </w:pPr>
            <w:r w:rsidRPr="00A7661B">
              <w:rPr>
                <w:rFonts w:ascii="Times New Roman" w:eastAsia="Times New Roman" w:hAnsi="Times New Roman"/>
                <w:b/>
                <w:bCs/>
                <w:sz w:val="18"/>
                <w:szCs w:val="18"/>
                <w:lang w:eastAsia="uk-UA"/>
              </w:rPr>
              <w:t>ВСЬОГО</w:t>
            </w:r>
          </w:p>
        </w:tc>
        <w:tc>
          <w:tcPr>
            <w:tcW w:w="1559"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b/>
                <w:sz w:val="18"/>
                <w:szCs w:val="18"/>
                <w:lang w:eastAsia="uk-UA"/>
              </w:rPr>
            </w:pPr>
            <w:r w:rsidRPr="00A7661B">
              <w:rPr>
                <w:rFonts w:ascii="Times New Roman" w:eastAsia="Times New Roman" w:hAnsi="Times New Roman"/>
                <w:b/>
                <w:sz w:val="18"/>
                <w:szCs w:val="18"/>
                <w:lang w:eastAsia="uk-UA"/>
              </w:rPr>
              <w:t xml:space="preserve">23 862 970 </w:t>
            </w:r>
          </w:p>
        </w:tc>
        <w:tc>
          <w:tcPr>
            <w:tcW w:w="1315"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b/>
                <w:sz w:val="18"/>
                <w:szCs w:val="18"/>
                <w:lang w:eastAsia="uk-UA"/>
              </w:rPr>
            </w:pPr>
            <w:r w:rsidRPr="00A7661B">
              <w:rPr>
                <w:rFonts w:ascii="Times New Roman" w:eastAsia="Times New Roman" w:hAnsi="Times New Roman"/>
                <w:b/>
                <w:sz w:val="18"/>
                <w:szCs w:val="18"/>
                <w:lang w:eastAsia="uk-UA"/>
              </w:rPr>
              <w:t xml:space="preserve">28 181 134 </w:t>
            </w:r>
          </w:p>
        </w:tc>
        <w:tc>
          <w:tcPr>
            <w:tcW w:w="2053"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b/>
                <w:sz w:val="18"/>
                <w:szCs w:val="18"/>
                <w:lang w:eastAsia="uk-UA"/>
              </w:rPr>
            </w:pPr>
            <w:r w:rsidRPr="00A7661B">
              <w:rPr>
                <w:rFonts w:ascii="Times New Roman" w:eastAsia="Times New Roman" w:hAnsi="Times New Roman"/>
                <w:b/>
                <w:sz w:val="18"/>
                <w:szCs w:val="18"/>
                <w:lang w:eastAsia="uk-UA"/>
              </w:rPr>
              <w:t xml:space="preserve">18,1 </w:t>
            </w:r>
          </w:p>
        </w:tc>
      </w:tr>
      <w:tr w:rsidR="007F64A7" w:rsidRPr="00A7661B" w:rsidTr="0055391F">
        <w:trPr>
          <w:trHeight w:val="255"/>
        </w:trPr>
        <w:tc>
          <w:tcPr>
            <w:tcW w:w="4820"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rPr>
                <w:rFonts w:ascii="Times New Roman" w:eastAsia="Times New Roman" w:hAnsi="Times New Roman"/>
                <w:bCs/>
                <w:sz w:val="18"/>
                <w:szCs w:val="18"/>
                <w:lang w:eastAsia="uk-UA"/>
              </w:rPr>
            </w:pPr>
            <w:r w:rsidRPr="00A7661B">
              <w:rPr>
                <w:rFonts w:ascii="Times New Roman" w:eastAsia="Times New Roman" w:hAnsi="Times New Roman"/>
                <w:bCs/>
                <w:sz w:val="18"/>
                <w:szCs w:val="18"/>
                <w:lang w:eastAsia="uk-UA"/>
              </w:rPr>
              <w:t>Оплата праці і нарахування на заробітну плату</w:t>
            </w:r>
          </w:p>
        </w:tc>
        <w:tc>
          <w:tcPr>
            <w:tcW w:w="1559"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12 332 968 </w:t>
            </w:r>
          </w:p>
        </w:tc>
        <w:tc>
          <w:tcPr>
            <w:tcW w:w="1315"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16 415 171 </w:t>
            </w:r>
          </w:p>
        </w:tc>
        <w:tc>
          <w:tcPr>
            <w:tcW w:w="2053"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33,1 </w:t>
            </w:r>
          </w:p>
        </w:tc>
      </w:tr>
      <w:tr w:rsidR="007F64A7" w:rsidRPr="00A7661B" w:rsidTr="0055391F">
        <w:trPr>
          <w:trHeight w:val="255"/>
        </w:trPr>
        <w:tc>
          <w:tcPr>
            <w:tcW w:w="4820"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rPr>
                <w:rFonts w:ascii="Times New Roman" w:eastAsia="Times New Roman" w:hAnsi="Times New Roman"/>
                <w:bCs/>
                <w:sz w:val="18"/>
                <w:szCs w:val="18"/>
                <w:lang w:eastAsia="uk-UA"/>
              </w:rPr>
            </w:pPr>
            <w:r w:rsidRPr="00A7661B">
              <w:rPr>
                <w:rFonts w:ascii="Times New Roman" w:eastAsia="Times New Roman" w:hAnsi="Times New Roman"/>
                <w:bCs/>
                <w:sz w:val="18"/>
                <w:szCs w:val="18"/>
                <w:lang w:eastAsia="uk-UA"/>
              </w:rPr>
              <w:t>Медикаменти та перев`язувальні матеріали</w:t>
            </w:r>
          </w:p>
        </w:tc>
        <w:tc>
          <w:tcPr>
            <w:tcW w:w="1559"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8 670 </w:t>
            </w:r>
          </w:p>
        </w:tc>
        <w:tc>
          <w:tcPr>
            <w:tcW w:w="1315"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8 932 </w:t>
            </w:r>
          </w:p>
        </w:tc>
        <w:tc>
          <w:tcPr>
            <w:tcW w:w="2053"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3,0 </w:t>
            </w:r>
          </w:p>
        </w:tc>
      </w:tr>
      <w:tr w:rsidR="007F64A7" w:rsidRPr="00A7661B" w:rsidTr="0055391F">
        <w:trPr>
          <w:trHeight w:val="255"/>
        </w:trPr>
        <w:tc>
          <w:tcPr>
            <w:tcW w:w="4820"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rPr>
                <w:rFonts w:ascii="Times New Roman" w:eastAsia="Times New Roman" w:hAnsi="Times New Roman"/>
                <w:bCs/>
                <w:sz w:val="18"/>
                <w:szCs w:val="18"/>
                <w:lang w:eastAsia="uk-UA"/>
              </w:rPr>
            </w:pPr>
            <w:r w:rsidRPr="00A7661B">
              <w:rPr>
                <w:rFonts w:ascii="Times New Roman" w:eastAsia="Times New Roman" w:hAnsi="Times New Roman"/>
                <w:bCs/>
                <w:sz w:val="18"/>
                <w:szCs w:val="18"/>
                <w:lang w:eastAsia="uk-UA"/>
              </w:rPr>
              <w:t>Продукти харчування</w:t>
            </w:r>
          </w:p>
        </w:tc>
        <w:tc>
          <w:tcPr>
            <w:tcW w:w="1559"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254 603 </w:t>
            </w:r>
          </w:p>
        </w:tc>
        <w:tc>
          <w:tcPr>
            <w:tcW w:w="1315"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319 230 </w:t>
            </w:r>
          </w:p>
        </w:tc>
        <w:tc>
          <w:tcPr>
            <w:tcW w:w="2053"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25,4 </w:t>
            </w:r>
          </w:p>
        </w:tc>
      </w:tr>
      <w:tr w:rsidR="007F64A7" w:rsidRPr="00A7661B" w:rsidTr="0055391F">
        <w:trPr>
          <w:trHeight w:val="255"/>
        </w:trPr>
        <w:tc>
          <w:tcPr>
            <w:tcW w:w="4820"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rPr>
                <w:rFonts w:ascii="Times New Roman" w:eastAsia="Times New Roman" w:hAnsi="Times New Roman"/>
                <w:bCs/>
                <w:sz w:val="18"/>
                <w:szCs w:val="18"/>
                <w:lang w:eastAsia="uk-UA"/>
              </w:rPr>
            </w:pPr>
            <w:r w:rsidRPr="00A7661B">
              <w:rPr>
                <w:rFonts w:ascii="Times New Roman" w:eastAsia="Times New Roman" w:hAnsi="Times New Roman"/>
                <w:bCs/>
                <w:sz w:val="18"/>
                <w:szCs w:val="18"/>
                <w:lang w:eastAsia="uk-UA"/>
              </w:rPr>
              <w:t>Оплата комунальних послуг та енергоносіїв</w:t>
            </w:r>
          </w:p>
        </w:tc>
        <w:tc>
          <w:tcPr>
            <w:tcW w:w="1559"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2 647 868 </w:t>
            </w:r>
          </w:p>
        </w:tc>
        <w:tc>
          <w:tcPr>
            <w:tcW w:w="1315"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2 589 838 </w:t>
            </w:r>
          </w:p>
        </w:tc>
        <w:tc>
          <w:tcPr>
            <w:tcW w:w="2053"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-2,2 </w:t>
            </w:r>
          </w:p>
        </w:tc>
      </w:tr>
      <w:tr w:rsidR="007F64A7" w:rsidRPr="00A7661B" w:rsidTr="0055391F">
        <w:trPr>
          <w:trHeight w:val="255"/>
        </w:trPr>
        <w:tc>
          <w:tcPr>
            <w:tcW w:w="4820"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rPr>
                <w:rFonts w:ascii="Times New Roman" w:eastAsia="Times New Roman" w:hAnsi="Times New Roman"/>
                <w:bCs/>
                <w:sz w:val="18"/>
                <w:szCs w:val="18"/>
                <w:lang w:eastAsia="uk-UA"/>
              </w:rPr>
            </w:pPr>
            <w:r w:rsidRPr="00A7661B">
              <w:rPr>
                <w:rFonts w:ascii="Times New Roman" w:eastAsia="Times New Roman" w:hAnsi="Times New Roman"/>
                <w:bCs/>
                <w:sz w:val="18"/>
                <w:szCs w:val="18"/>
                <w:lang w:eastAsia="uk-UA"/>
              </w:rPr>
              <w:t>Поточні трансферти органам державного управління інших рівнів</w:t>
            </w:r>
          </w:p>
        </w:tc>
        <w:tc>
          <w:tcPr>
            <w:tcW w:w="1559"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4 724 600 </w:t>
            </w:r>
          </w:p>
        </w:tc>
        <w:tc>
          <w:tcPr>
            <w:tcW w:w="1315"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4 119 500 </w:t>
            </w:r>
          </w:p>
        </w:tc>
        <w:tc>
          <w:tcPr>
            <w:tcW w:w="2053"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-12,8 </w:t>
            </w:r>
          </w:p>
        </w:tc>
      </w:tr>
      <w:tr w:rsidR="007F64A7" w:rsidRPr="00A7661B" w:rsidTr="0055391F">
        <w:trPr>
          <w:trHeight w:val="255"/>
        </w:trPr>
        <w:tc>
          <w:tcPr>
            <w:tcW w:w="4820"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rPr>
                <w:rFonts w:ascii="Times New Roman" w:eastAsia="Times New Roman" w:hAnsi="Times New Roman"/>
                <w:bCs/>
                <w:sz w:val="18"/>
                <w:szCs w:val="18"/>
                <w:lang w:eastAsia="uk-UA"/>
              </w:rPr>
            </w:pPr>
            <w:r w:rsidRPr="00A7661B">
              <w:rPr>
                <w:rFonts w:ascii="Times New Roman" w:eastAsia="Times New Roman" w:hAnsi="Times New Roman"/>
                <w:bCs/>
                <w:sz w:val="18"/>
                <w:szCs w:val="18"/>
                <w:lang w:eastAsia="uk-UA"/>
              </w:rPr>
              <w:t>Соціальне забезпечення</w:t>
            </w:r>
          </w:p>
        </w:tc>
        <w:tc>
          <w:tcPr>
            <w:tcW w:w="1559"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130 310 </w:t>
            </w:r>
          </w:p>
        </w:tc>
        <w:tc>
          <w:tcPr>
            <w:tcW w:w="1315"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200 087 </w:t>
            </w:r>
          </w:p>
        </w:tc>
        <w:tc>
          <w:tcPr>
            <w:tcW w:w="2053" w:type="dxa"/>
            <w:tcBorders>
              <w:top w:val="single" w:sz="8" w:space="0" w:color="4BACC6"/>
              <w:left w:val="single" w:sz="8" w:space="0" w:color="4BACC6"/>
              <w:bottom w:val="single" w:sz="8" w:space="0" w:color="4BACC6"/>
              <w:right w:val="single" w:sz="8" w:space="0" w:color="4BACC6"/>
            </w:tcBorders>
            <w:shd w:val="clear" w:color="auto" w:fill="D2EAF1"/>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53,5 </w:t>
            </w:r>
          </w:p>
        </w:tc>
      </w:tr>
      <w:tr w:rsidR="007F64A7" w:rsidRPr="00A7661B" w:rsidTr="0055391F">
        <w:trPr>
          <w:trHeight w:val="255"/>
        </w:trPr>
        <w:tc>
          <w:tcPr>
            <w:tcW w:w="4820"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rPr>
                <w:rFonts w:ascii="Times New Roman" w:eastAsia="Times New Roman" w:hAnsi="Times New Roman"/>
                <w:bCs/>
                <w:sz w:val="18"/>
                <w:szCs w:val="18"/>
                <w:lang w:eastAsia="uk-UA"/>
              </w:rPr>
            </w:pPr>
            <w:r w:rsidRPr="00A7661B">
              <w:rPr>
                <w:rFonts w:ascii="Times New Roman" w:eastAsia="Times New Roman" w:hAnsi="Times New Roman"/>
                <w:bCs/>
                <w:sz w:val="18"/>
                <w:szCs w:val="18"/>
                <w:lang w:eastAsia="uk-UA"/>
              </w:rPr>
              <w:t>Інші видатки</w:t>
            </w:r>
          </w:p>
        </w:tc>
        <w:tc>
          <w:tcPr>
            <w:tcW w:w="1559"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3 763 951 </w:t>
            </w:r>
          </w:p>
        </w:tc>
        <w:tc>
          <w:tcPr>
            <w:tcW w:w="1315"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4 528 376 </w:t>
            </w:r>
          </w:p>
        </w:tc>
        <w:tc>
          <w:tcPr>
            <w:tcW w:w="2053" w:type="dxa"/>
            <w:tcBorders>
              <w:top w:val="single" w:sz="8" w:space="0" w:color="4BACC6"/>
              <w:left w:val="single" w:sz="8" w:space="0" w:color="4BACC6"/>
              <w:bottom w:val="single" w:sz="8" w:space="0" w:color="4BACC6"/>
              <w:right w:val="single" w:sz="8" w:space="0" w:color="4BACC6"/>
            </w:tcBorders>
            <w:noWrap/>
            <w:hideMark/>
          </w:tcPr>
          <w:p w:rsidR="007F64A7" w:rsidRPr="00A7661B" w:rsidRDefault="007F64A7" w:rsidP="0055391F">
            <w:pPr>
              <w:spacing w:after="0" w:line="240" w:lineRule="auto"/>
              <w:jc w:val="right"/>
              <w:rPr>
                <w:rFonts w:ascii="Times New Roman" w:eastAsia="Times New Roman" w:hAnsi="Times New Roman"/>
                <w:sz w:val="18"/>
                <w:szCs w:val="18"/>
                <w:lang w:eastAsia="uk-UA"/>
              </w:rPr>
            </w:pPr>
            <w:r w:rsidRPr="00A7661B">
              <w:rPr>
                <w:rFonts w:ascii="Times New Roman" w:eastAsia="Times New Roman" w:hAnsi="Times New Roman"/>
                <w:sz w:val="18"/>
                <w:szCs w:val="18"/>
                <w:lang w:eastAsia="uk-UA"/>
              </w:rPr>
              <w:t xml:space="preserve">20,3 </w:t>
            </w:r>
          </w:p>
        </w:tc>
      </w:tr>
    </w:tbl>
    <w:p w:rsidR="007F64A7" w:rsidRPr="00A7661B" w:rsidRDefault="007F64A7" w:rsidP="007F64A7">
      <w:pPr>
        <w:spacing w:after="0" w:line="240" w:lineRule="auto"/>
        <w:ind w:firstLine="851"/>
        <w:jc w:val="both"/>
        <w:rPr>
          <w:rFonts w:ascii="Times New Roman" w:hAnsi="Times New Roman"/>
          <w:sz w:val="26"/>
          <w:szCs w:val="26"/>
        </w:rPr>
      </w:pPr>
      <w:r w:rsidRPr="00A7661B">
        <w:rPr>
          <w:rFonts w:ascii="Times New Roman" w:hAnsi="Times New Roman"/>
          <w:sz w:val="26"/>
          <w:szCs w:val="26"/>
        </w:rPr>
        <w:t xml:space="preserve">Видатки </w:t>
      </w:r>
      <w:r w:rsidRPr="00A7661B">
        <w:rPr>
          <w:rFonts w:ascii="Times New Roman" w:hAnsi="Times New Roman"/>
          <w:b/>
          <w:sz w:val="26"/>
          <w:szCs w:val="26"/>
        </w:rPr>
        <w:t>спеціального фонду</w:t>
      </w:r>
      <w:r w:rsidRPr="00A7661B">
        <w:rPr>
          <w:rFonts w:ascii="Times New Roman" w:hAnsi="Times New Roman"/>
          <w:sz w:val="26"/>
          <w:szCs w:val="26"/>
        </w:rPr>
        <w:t xml:space="preserve"> міського бюджету протягом січня-березня п.р. профінансовано в сумі 660,6 тис.гривень, або на 4,9% до уточненого річного плану, у т.ч. в розрізі джерел надходжень:</w:t>
      </w:r>
    </w:p>
    <w:p w:rsidR="007F64A7" w:rsidRPr="00A7661B" w:rsidRDefault="007F64A7" w:rsidP="007F64A7">
      <w:pPr>
        <w:numPr>
          <w:ilvl w:val="0"/>
          <w:numId w:val="4"/>
        </w:numPr>
        <w:spacing w:after="0" w:line="240" w:lineRule="auto"/>
        <w:jc w:val="both"/>
        <w:rPr>
          <w:rFonts w:ascii="Times New Roman" w:hAnsi="Times New Roman"/>
          <w:sz w:val="26"/>
          <w:szCs w:val="26"/>
        </w:rPr>
      </w:pPr>
      <w:r w:rsidRPr="00A7661B">
        <w:rPr>
          <w:rFonts w:ascii="Times New Roman" w:hAnsi="Times New Roman"/>
          <w:sz w:val="26"/>
          <w:szCs w:val="26"/>
        </w:rPr>
        <w:t>за рахунок наданих платних послуг (оренда, плата за харчування в дитсадках, плата за навчання в школі мистецтв) – 147,0 тис.гривень;</w:t>
      </w:r>
    </w:p>
    <w:p w:rsidR="007F64A7" w:rsidRPr="00A7661B" w:rsidRDefault="007F64A7" w:rsidP="007F64A7">
      <w:pPr>
        <w:numPr>
          <w:ilvl w:val="0"/>
          <w:numId w:val="4"/>
        </w:numPr>
        <w:spacing w:after="0" w:line="240" w:lineRule="auto"/>
        <w:jc w:val="both"/>
        <w:rPr>
          <w:rFonts w:ascii="Times New Roman" w:hAnsi="Times New Roman"/>
          <w:sz w:val="26"/>
          <w:szCs w:val="26"/>
        </w:rPr>
      </w:pPr>
      <w:r w:rsidRPr="00A7661B">
        <w:rPr>
          <w:rFonts w:ascii="Times New Roman" w:hAnsi="Times New Roman"/>
          <w:sz w:val="26"/>
          <w:szCs w:val="26"/>
        </w:rPr>
        <w:t>за рахунок коштів благодійної допомоги, отриманої в натуральній формі (продукти харчування, медикаменти, госпінвентар та обладнання по дитсадках і школах) – 55,0 тис.гривень;</w:t>
      </w:r>
    </w:p>
    <w:p w:rsidR="007F64A7" w:rsidRPr="00A7661B" w:rsidRDefault="007F64A7" w:rsidP="007F64A7">
      <w:pPr>
        <w:numPr>
          <w:ilvl w:val="0"/>
          <w:numId w:val="4"/>
        </w:numPr>
        <w:spacing w:after="0" w:line="240" w:lineRule="auto"/>
        <w:jc w:val="both"/>
        <w:rPr>
          <w:rFonts w:ascii="Times New Roman" w:hAnsi="Times New Roman"/>
          <w:sz w:val="26"/>
          <w:szCs w:val="26"/>
        </w:rPr>
      </w:pPr>
      <w:r w:rsidRPr="00A7661B">
        <w:rPr>
          <w:rFonts w:ascii="Times New Roman" w:hAnsi="Times New Roman"/>
          <w:sz w:val="26"/>
          <w:szCs w:val="26"/>
        </w:rPr>
        <w:t>за рахунок надходжень до бюджету розвитку – 101,8 тис.гривень;</w:t>
      </w:r>
    </w:p>
    <w:p w:rsidR="007F64A7" w:rsidRPr="00A7661B" w:rsidRDefault="007F64A7" w:rsidP="007F64A7">
      <w:pPr>
        <w:numPr>
          <w:ilvl w:val="0"/>
          <w:numId w:val="4"/>
        </w:numPr>
        <w:spacing w:after="0" w:line="240" w:lineRule="auto"/>
        <w:jc w:val="both"/>
        <w:rPr>
          <w:rFonts w:ascii="Times New Roman" w:hAnsi="Times New Roman"/>
          <w:sz w:val="26"/>
          <w:szCs w:val="26"/>
        </w:rPr>
      </w:pPr>
      <w:r w:rsidRPr="00A7661B">
        <w:rPr>
          <w:rFonts w:ascii="Times New Roman" w:hAnsi="Times New Roman"/>
          <w:sz w:val="26"/>
          <w:szCs w:val="26"/>
        </w:rPr>
        <w:t>за рахунок надходжень до фонду охорони довкілля – 356,8 тис.гривень.</w:t>
      </w:r>
    </w:p>
    <w:p w:rsidR="007F64A7" w:rsidRPr="00A7661B" w:rsidRDefault="007F64A7" w:rsidP="007F64A7">
      <w:pPr>
        <w:spacing w:after="0" w:line="240" w:lineRule="auto"/>
        <w:ind w:firstLine="851"/>
        <w:jc w:val="both"/>
        <w:rPr>
          <w:rFonts w:ascii="Times New Roman" w:hAnsi="Times New Roman"/>
          <w:sz w:val="26"/>
          <w:szCs w:val="26"/>
        </w:rPr>
      </w:pPr>
    </w:p>
    <w:p w:rsidR="007F64A7" w:rsidRPr="00A7661B" w:rsidRDefault="007F64A7" w:rsidP="007F64A7">
      <w:pPr>
        <w:spacing w:after="0" w:line="240" w:lineRule="auto"/>
        <w:ind w:firstLine="851"/>
        <w:jc w:val="both"/>
        <w:rPr>
          <w:rFonts w:ascii="Times New Roman" w:hAnsi="Times New Roman"/>
          <w:sz w:val="26"/>
          <w:szCs w:val="26"/>
        </w:rPr>
      </w:pPr>
      <w:r w:rsidRPr="00A7661B">
        <w:rPr>
          <w:rFonts w:ascii="Times New Roman" w:hAnsi="Times New Roman"/>
          <w:sz w:val="26"/>
          <w:szCs w:val="26"/>
        </w:rPr>
        <w:t xml:space="preserve">За станом на 1 квітня 2018 року </w:t>
      </w:r>
      <w:r w:rsidRPr="00A7661B">
        <w:rPr>
          <w:rFonts w:ascii="Times New Roman" w:hAnsi="Times New Roman"/>
          <w:b/>
          <w:sz w:val="26"/>
          <w:szCs w:val="26"/>
        </w:rPr>
        <w:t>залишки коштів</w:t>
      </w:r>
      <w:r w:rsidRPr="00A7661B">
        <w:rPr>
          <w:rFonts w:ascii="Times New Roman" w:hAnsi="Times New Roman"/>
          <w:sz w:val="26"/>
          <w:szCs w:val="26"/>
        </w:rPr>
        <w:t xml:space="preserve"> на рахунках міського бюджету становлять 29961,2 тис.гривень, у т.ч. на рахунках міського бюджету – 29194,7 тис.гривень, на рахунках бюджетних установ – 766,5 тис.гривень. Залишки коштів на рахунках загального фонду міського бюджету становлять на кінець березня п.р. 17859,0 тис.гривень (на початок року – 16362,1 тис.гривень), на рахунках спеціального фонду – 11335,7 тис.гривень (на початок року – 131677,7 тис.гривень). У І кварталі п.р. було розміщено 125,0 млн.гривень залишків коштів екологічного податку на депозит в банківських установах з метою покриття тимчасових касових розривів, що виникають при виконанні загального фонду міського бюджету.</w:t>
      </w:r>
    </w:p>
    <w:p w:rsidR="007F64A7" w:rsidRPr="00A7661B" w:rsidRDefault="007F64A7" w:rsidP="00D669F4">
      <w:pPr>
        <w:spacing w:after="0" w:line="240" w:lineRule="auto"/>
        <w:ind w:firstLine="851"/>
        <w:jc w:val="center"/>
        <w:rPr>
          <w:rFonts w:ascii="Times New Roman" w:hAnsi="Times New Roman"/>
          <w:sz w:val="26"/>
          <w:szCs w:val="26"/>
        </w:rPr>
      </w:pPr>
      <w:r w:rsidRPr="00A7661B">
        <w:rPr>
          <w:rFonts w:ascii="Times New Roman" w:hAnsi="Times New Roman"/>
          <w:b/>
          <w:sz w:val="26"/>
          <w:szCs w:val="26"/>
        </w:rPr>
        <w:t>Виконання бюджету в розрізі галузей бюджетної сфери.</w:t>
      </w:r>
    </w:p>
    <w:p w:rsidR="007F64A7" w:rsidRPr="00A7661B" w:rsidRDefault="007F64A7" w:rsidP="007F64A7">
      <w:pPr>
        <w:spacing w:after="0" w:line="240" w:lineRule="auto"/>
        <w:ind w:firstLine="851"/>
        <w:jc w:val="both"/>
        <w:rPr>
          <w:rFonts w:ascii="Times New Roman" w:hAnsi="Times New Roman"/>
          <w:sz w:val="26"/>
          <w:szCs w:val="26"/>
        </w:rPr>
      </w:pPr>
      <w:r w:rsidRPr="00A7661B">
        <w:rPr>
          <w:rFonts w:ascii="Times New Roman" w:hAnsi="Times New Roman"/>
          <w:sz w:val="26"/>
          <w:szCs w:val="26"/>
        </w:rPr>
        <w:t xml:space="preserve">На утримання установ і закладів </w:t>
      </w:r>
      <w:r w:rsidRPr="00A7661B">
        <w:rPr>
          <w:rFonts w:ascii="Times New Roman" w:hAnsi="Times New Roman"/>
          <w:b/>
          <w:sz w:val="26"/>
          <w:szCs w:val="26"/>
        </w:rPr>
        <w:t>освіти</w:t>
      </w:r>
      <w:r w:rsidRPr="00A7661B">
        <w:rPr>
          <w:rFonts w:ascii="Times New Roman" w:hAnsi="Times New Roman"/>
          <w:sz w:val="26"/>
          <w:szCs w:val="26"/>
        </w:rPr>
        <w:t>, а також на реалізацію освітніх програм в бюджеті-2018 заплановано 73499,7 тис.гривень (для довідки: протягом 2017 року міська рада перерахувала на освітню сферу 59289,0 тис.гривень). За станом на 01.04.2018 із загального фонду витрачено на утримання освітніх закладів 15122,1 тис.гривень, з яких 14769,2 тис.гривень (або 97,7%) – соціально захищені видатки, зокрема:</w:t>
      </w:r>
    </w:p>
    <w:p w:rsidR="007F64A7" w:rsidRPr="00A7661B" w:rsidRDefault="007F64A7" w:rsidP="007F64A7">
      <w:pPr>
        <w:numPr>
          <w:ilvl w:val="0"/>
          <w:numId w:val="4"/>
        </w:numPr>
        <w:spacing w:after="0" w:line="240" w:lineRule="auto"/>
        <w:jc w:val="both"/>
        <w:rPr>
          <w:rFonts w:ascii="Times New Roman" w:hAnsi="Times New Roman"/>
          <w:sz w:val="26"/>
          <w:szCs w:val="26"/>
        </w:rPr>
      </w:pPr>
      <w:r w:rsidRPr="00A7661B">
        <w:rPr>
          <w:rFonts w:ascii="Times New Roman" w:hAnsi="Times New Roman"/>
          <w:sz w:val="26"/>
          <w:szCs w:val="26"/>
        </w:rPr>
        <w:t>заробітна плата з нарахуваннями – 12197,2 тис.гривень;</w:t>
      </w:r>
    </w:p>
    <w:p w:rsidR="007F64A7" w:rsidRPr="00A7661B" w:rsidRDefault="007F64A7" w:rsidP="007F64A7">
      <w:pPr>
        <w:numPr>
          <w:ilvl w:val="0"/>
          <w:numId w:val="4"/>
        </w:numPr>
        <w:spacing w:after="0" w:line="240" w:lineRule="auto"/>
        <w:jc w:val="both"/>
        <w:rPr>
          <w:rFonts w:ascii="Times New Roman" w:hAnsi="Times New Roman"/>
          <w:sz w:val="26"/>
          <w:szCs w:val="26"/>
        </w:rPr>
      </w:pPr>
      <w:r w:rsidRPr="00A7661B">
        <w:rPr>
          <w:rFonts w:ascii="Times New Roman" w:hAnsi="Times New Roman"/>
          <w:sz w:val="26"/>
          <w:szCs w:val="26"/>
        </w:rPr>
        <w:t>енергоносії і комунальні послуги – 2242,0 тис.гривень;</w:t>
      </w:r>
    </w:p>
    <w:p w:rsidR="007F64A7" w:rsidRPr="00A7661B" w:rsidRDefault="007F64A7" w:rsidP="007F64A7">
      <w:pPr>
        <w:numPr>
          <w:ilvl w:val="0"/>
          <w:numId w:val="4"/>
        </w:numPr>
        <w:spacing w:after="0" w:line="240" w:lineRule="auto"/>
        <w:jc w:val="both"/>
        <w:rPr>
          <w:rFonts w:ascii="Times New Roman" w:hAnsi="Times New Roman"/>
          <w:sz w:val="26"/>
          <w:szCs w:val="26"/>
        </w:rPr>
      </w:pPr>
      <w:r w:rsidRPr="00A7661B">
        <w:rPr>
          <w:rFonts w:ascii="Times New Roman" w:hAnsi="Times New Roman"/>
          <w:sz w:val="26"/>
          <w:szCs w:val="26"/>
        </w:rPr>
        <w:t>медикаменти та продукти харчування – 328,2 тис.гривень;</w:t>
      </w:r>
    </w:p>
    <w:p w:rsidR="007F64A7" w:rsidRPr="00A7661B" w:rsidRDefault="007F64A7" w:rsidP="007F64A7">
      <w:pPr>
        <w:numPr>
          <w:ilvl w:val="0"/>
          <w:numId w:val="4"/>
        </w:numPr>
        <w:spacing w:after="0" w:line="240" w:lineRule="auto"/>
        <w:jc w:val="both"/>
        <w:rPr>
          <w:rFonts w:ascii="Times New Roman" w:hAnsi="Times New Roman"/>
          <w:sz w:val="26"/>
          <w:szCs w:val="26"/>
        </w:rPr>
      </w:pPr>
      <w:r w:rsidRPr="00A7661B">
        <w:rPr>
          <w:rFonts w:ascii="Times New Roman" w:hAnsi="Times New Roman"/>
          <w:sz w:val="26"/>
          <w:szCs w:val="26"/>
        </w:rPr>
        <w:t>соціальне забезпечення – 1,8 тис.гривень.</w:t>
      </w:r>
    </w:p>
    <w:p w:rsidR="007F64A7" w:rsidRPr="00A7661B" w:rsidRDefault="007F64A7" w:rsidP="007F64A7">
      <w:pPr>
        <w:spacing w:after="0" w:line="240" w:lineRule="auto"/>
        <w:ind w:firstLine="851"/>
        <w:jc w:val="both"/>
        <w:rPr>
          <w:rFonts w:ascii="Times New Roman" w:hAnsi="Times New Roman"/>
          <w:sz w:val="26"/>
          <w:szCs w:val="26"/>
        </w:rPr>
      </w:pPr>
      <w:r w:rsidRPr="00A7661B">
        <w:rPr>
          <w:rFonts w:ascii="Times New Roman" w:hAnsi="Times New Roman"/>
          <w:sz w:val="26"/>
          <w:szCs w:val="26"/>
        </w:rPr>
        <w:t xml:space="preserve">Видатки спеціального фонду протягом І кварталу п.р. профінансовано в сумі 261,5 тис.гривень, у т.ч.: поточні видатки – 199,0 тис.гривень, з яких продукти харчування – 169,2 тис.гривень, видатки розвитку – 62,5 тис.гривень. За рахунок капітальних видатків поповнено бібліотечні фонди ліцею-інтернату (1,9 тис.гривень), здійснено капітальний ремонт по заміні вікон та встановлення </w:t>
      </w:r>
      <w:r w:rsidRPr="00A7661B">
        <w:rPr>
          <w:rFonts w:ascii="Times New Roman" w:hAnsi="Times New Roman"/>
          <w:sz w:val="26"/>
          <w:szCs w:val="26"/>
        </w:rPr>
        <w:lastRenderedPageBreak/>
        <w:t>топочної в загальноосвітній школі по вул.Кооперативна,55 (Фартушного,21) в с.В.Костромка (60,6 тис.гривень)</w:t>
      </w:r>
    </w:p>
    <w:p w:rsidR="007F64A7" w:rsidRPr="00A7661B" w:rsidRDefault="007F64A7" w:rsidP="007F64A7">
      <w:pPr>
        <w:spacing w:after="0" w:line="240" w:lineRule="auto"/>
        <w:ind w:firstLine="851"/>
        <w:jc w:val="both"/>
        <w:rPr>
          <w:rFonts w:ascii="Times New Roman" w:hAnsi="Times New Roman"/>
          <w:sz w:val="26"/>
          <w:szCs w:val="26"/>
        </w:rPr>
      </w:pPr>
      <w:r w:rsidRPr="00A7661B">
        <w:rPr>
          <w:rFonts w:ascii="Times New Roman" w:hAnsi="Times New Roman"/>
          <w:sz w:val="26"/>
          <w:szCs w:val="26"/>
        </w:rPr>
        <w:t>Контингент дітей, що відвідують шість дошкільних закладів освіти, становить 640 осіб (протягом 2017 року дитсадки відвідувало 612 дітей). Вартість діто-дня харчування, передбачена в бюджеті на 2018 рік (з урахуванням батьківської плати), становить 20 гривень в ясельних і 30 гривень в дошкільних групах, середнє його значення по всіх групах дітей – 28 гривень 09 копійок. (Для порівняння: середня вартість діто-дня харчування за весь 2017 рік становила 18 гривень 69 копійок.).</w:t>
      </w:r>
    </w:p>
    <w:p w:rsidR="007F64A7" w:rsidRPr="00A7661B" w:rsidRDefault="007F64A7" w:rsidP="007F64A7">
      <w:pPr>
        <w:spacing w:after="0" w:line="240" w:lineRule="auto"/>
        <w:ind w:firstLine="851"/>
        <w:jc w:val="both"/>
        <w:rPr>
          <w:rFonts w:ascii="Times New Roman" w:hAnsi="Times New Roman"/>
          <w:sz w:val="26"/>
          <w:szCs w:val="26"/>
        </w:rPr>
      </w:pPr>
      <w:r w:rsidRPr="00A7661B">
        <w:rPr>
          <w:rFonts w:ascii="Times New Roman" w:hAnsi="Times New Roman"/>
          <w:sz w:val="26"/>
          <w:szCs w:val="26"/>
        </w:rPr>
        <w:t>Контингент учнів, які відвідують сім закладів середньої освіти, становить 1811 осіб, у т.ч. дітей, які забезпечені безкоштовними гарячими сніданками (обідами) у шкільних їдальнях – 814 осіб. До останніх належать учні початкових класів загальноосвітніх шкіл (742 особи) та діти з числа сиріт, малозабезпечених та інших пільгових категорій (72 особи).</w:t>
      </w:r>
    </w:p>
    <w:p w:rsidR="007F64A7" w:rsidRPr="00A7661B" w:rsidRDefault="007F64A7" w:rsidP="007F64A7">
      <w:pPr>
        <w:spacing w:after="0" w:line="240" w:lineRule="auto"/>
        <w:ind w:firstLine="851"/>
        <w:jc w:val="both"/>
        <w:rPr>
          <w:rFonts w:ascii="Times New Roman" w:hAnsi="Times New Roman"/>
          <w:sz w:val="26"/>
          <w:szCs w:val="26"/>
        </w:rPr>
      </w:pPr>
      <w:r w:rsidRPr="00A7661B">
        <w:rPr>
          <w:rFonts w:ascii="Times New Roman" w:hAnsi="Times New Roman"/>
          <w:sz w:val="26"/>
          <w:szCs w:val="26"/>
        </w:rPr>
        <w:t>Послугами центру позашкільної роботи користуються 682 дитини, т.ч. коефіцієнт учнівської молоді, охоплений позашкіллям становить майже 38%.</w:t>
      </w:r>
    </w:p>
    <w:p w:rsidR="007F64A7" w:rsidRPr="00A7661B" w:rsidRDefault="007F64A7" w:rsidP="007F64A7">
      <w:pPr>
        <w:spacing w:after="0" w:line="240" w:lineRule="auto"/>
        <w:ind w:firstLine="851"/>
        <w:jc w:val="both"/>
        <w:rPr>
          <w:rFonts w:ascii="Times New Roman" w:hAnsi="Times New Roman"/>
          <w:sz w:val="26"/>
          <w:szCs w:val="26"/>
        </w:rPr>
      </w:pPr>
      <w:r w:rsidRPr="00A7661B">
        <w:rPr>
          <w:rFonts w:ascii="Times New Roman" w:hAnsi="Times New Roman"/>
          <w:sz w:val="26"/>
          <w:szCs w:val="26"/>
        </w:rPr>
        <w:t>На виплату одноразової допомоги по досягненню 18-річного віку дітям, позбавленим батьківського піклування, та дітям-сиротам перераховано з міського бюджету 1,8 тис.гривень (отримувач: 1 дитина, яка досягла повноліття).</w:t>
      </w:r>
    </w:p>
    <w:p w:rsidR="007F64A7" w:rsidRPr="00A7661B" w:rsidRDefault="007F64A7" w:rsidP="007F64A7">
      <w:pPr>
        <w:spacing w:after="0" w:line="240" w:lineRule="auto"/>
        <w:ind w:firstLine="851"/>
        <w:jc w:val="both"/>
        <w:rPr>
          <w:rFonts w:ascii="Times New Roman" w:hAnsi="Times New Roman"/>
          <w:sz w:val="26"/>
          <w:szCs w:val="26"/>
        </w:rPr>
      </w:pPr>
      <w:r w:rsidRPr="00A7661B">
        <w:rPr>
          <w:rFonts w:ascii="Times New Roman" w:hAnsi="Times New Roman"/>
          <w:sz w:val="26"/>
          <w:szCs w:val="26"/>
        </w:rPr>
        <w:t xml:space="preserve">На реалізацію заходів міської програми розвитку </w:t>
      </w:r>
      <w:r w:rsidRPr="00A7661B">
        <w:rPr>
          <w:rFonts w:ascii="Times New Roman" w:hAnsi="Times New Roman"/>
          <w:b/>
          <w:sz w:val="26"/>
          <w:szCs w:val="26"/>
        </w:rPr>
        <w:t xml:space="preserve">первинної медико-санітарної допомоги </w:t>
      </w:r>
      <w:r w:rsidRPr="00A7661B">
        <w:rPr>
          <w:rFonts w:ascii="Times New Roman" w:hAnsi="Times New Roman"/>
          <w:sz w:val="26"/>
          <w:szCs w:val="26"/>
        </w:rPr>
        <w:t>населенню громади в бюджеті заплановано 9713,1 тис.гривень (факт січня-грудня 2017 року – 16049,0 тис.гривень). За станом на 01.04.2018 касові видатки загального фонду становлять 3170,4 тис.гривень, спеціального – 42,3 тис.гривень.</w:t>
      </w:r>
    </w:p>
    <w:p w:rsidR="007F64A7" w:rsidRPr="00A7661B" w:rsidRDefault="007F64A7" w:rsidP="007F64A7">
      <w:pPr>
        <w:spacing w:after="0" w:line="240" w:lineRule="auto"/>
        <w:ind w:firstLine="851"/>
        <w:jc w:val="both"/>
        <w:rPr>
          <w:rFonts w:ascii="Times New Roman" w:hAnsi="Times New Roman"/>
          <w:sz w:val="26"/>
          <w:szCs w:val="26"/>
        </w:rPr>
      </w:pPr>
      <w:r w:rsidRPr="00A7661B">
        <w:rPr>
          <w:rFonts w:ascii="Times New Roman" w:hAnsi="Times New Roman"/>
          <w:sz w:val="26"/>
          <w:szCs w:val="26"/>
        </w:rPr>
        <w:t>Протягом звітного періоду пільгові медикаменти отримало 194 громадянина на загальну суму 69,5 тис.гривень (по 358,37 гривень на одного пільговика). На одне лікарське відвідування у січні-березні п.р. витрачено 13,26 гривень (у січні-грудні 2017 року – 9,47 гривень), на 1 стоматологічне відвідування – 1,74 гривень (торік – 2,05 гривень); на 1 ліжо-день денного стаціонару – 2,84 гривень (торік – 2,99 гривень).</w:t>
      </w:r>
    </w:p>
    <w:p w:rsidR="007F64A7" w:rsidRPr="00A7661B" w:rsidRDefault="00D669F4" w:rsidP="00D669F4">
      <w:pPr>
        <w:spacing w:after="0" w:line="240" w:lineRule="auto"/>
        <w:jc w:val="both"/>
        <w:rPr>
          <w:rFonts w:ascii="Times New Roman" w:hAnsi="Times New Roman"/>
          <w:sz w:val="26"/>
          <w:szCs w:val="26"/>
        </w:rPr>
      </w:pPr>
      <w:r w:rsidRPr="00A7661B">
        <w:rPr>
          <w:rFonts w:ascii="Times New Roman" w:hAnsi="Times New Roman"/>
          <w:sz w:val="26"/>
          <w:szCs w:val="26"/>
        </w:rPr>
        <w:t xml:space="preserve">  </w:t>
      </w:r>
      <w:r w:rsidR="007F64A7" w:rsidRPr="00A7661B">
        <w:rPr>
          <w:rFonts w:ascii="Times New Roman" w:hAnsi="Times New Roman"/>
          <w:sz w:val="26"/>
          <w:szCs w:val="26"/>
        </w:rPr>
        <w:t>Число лікарських відвідувань становить на 01 квітня поточного року  18123 відвідування, а це - 36,7% до факту січня-грудня 2017 року (49381 відвідування), що свідчить про зростання кількості звернень громадян за наданням медичної допомоги.</w:t>
      </w:r>
    </w:p>
    <w:p w:rsidR="007F64A7" w:rsidRPr="00A7661B" w:rsidRDefault="00D669F4" w:rsidP="00D669F4">
      <w:pPr>
        <w:spacing w:after="0" w:line="240" w:lineRule="auto"/>
        <w:jc w:val="both"/>
        <w:rPr>
          <w:rFonts w:ascii="Times New Roman" w:hAnsi="Times New Roman"/>
          <w:sz w:val="26"/>
          <w:szCs w:val="26"/>
        </w:rPr>
      </w:pPr>
      <w:r w:rsidRPr="00A7661B">
        <w:rPr>
          <w:rFonts w:ascii="Times New Roman" w:hAnsi="Times New Roman"/>
          <w:sz w:val="26"/>
          <w:szCs w:val="26"/>
        </w:rPr>
        <w:t xml:space="preserve">   </w:t>
      </w:r>
      <w:r w:rsidR="007F64A7" w:rsidRPr="00A7661B">
        <w:rPr>
          <w:rFonts w:ascii="Times New Roman" w:hAnsi="Times New Roman"/>
          <w:sz w:val="26"/>
          <w:szCs w:val="26"/>
        </w:rPr>
        <w:t>За рахунок коштів спеціального фонду міського бюджету придбано 4 комп’ютера для сімейних лікарів на суму 39,3 тис.гривень.</w:t>
      </w:r>
    </w:p>
    <w:p w:rsidR="007F64A7" w:rsidRPr="00A7661B" w:rsidRDefault="00D669F4" w:rsidP="00D669F4">
      <w:pPr>
        <w:spacing w:after="0" w:line="240" w:lineRule="auto"/>
        <w:jc w:val="both"/>
        <w:rPr>
          <w:rFonts w:ascii="Times New Roman" w:hAnsi="Times New Roman"/>
          <w:sz w:val="26"/>
          <w:szCs w:val="26"/>
        </w:rPr>
      </w:pPr>
      <w:r w:rsidRPr="00A7661B">
        <w:rPr>
          <w:rFonts w:ascii="Times New Roman" w:hAnsi="Times New Roman"/>
          <w:sz w:val="26"/>
          <w:szCs w:val="26"/>
        </w:rPr>
        <w:t xml:space="preserve">   </w:t>
      </w:r>
      <w:r w:rsidR="007F64A7" w:rsidRPr="00A7661B">
        <w:rPr>
          <w:rFonts w:ascii="Times New Roman" w:hAnsi="Times New Roman"/>
          <w:sz w:val="26"/>
          <w:szCs w:val="26"/>
        </w:rPr>
        <w:t xml:space="preserve">Для реалізації міських програм в галузі </w:t>
      </w:r>
      <w:r w:rsidR="007F64A7" w:rsidRPr="00A7661B">
        <w:rPr>
          <w:rFonts w:ascii="Times New Roman" w:hAnsi="Times New Roman"/>
          <w:b/>
          <w:sz w:val="26"/>
          <w:szCs w:val="26"/>
        </w:rPr>
        <w:t>соціального захисту населення</w:t>
      </w:r>
      <w:r w:rsidR="007F64A7" w:rsidRPr="00A7661B">
        <w:rPr>
          <w:rFonts w:ascii="Times New Roman" w:hAnsi="Times New Roman"/>
          <w:sz w:val="26"/>
          <w:szCs w:val="26"/>
        </w:rPr>
        <w:t xml:space="preserve"> міська рада передбачила на 2018 рік 1825,0 тис.гривень, що в 1,8 раза більше (+825,6 тис.гривень), ніж було витрачено із загального фонду міського бюджету протягом дванадцяти місяців 2017 року.</w:t>
      </w:r>
    </w:p>
    <w:p w:rsidR="007F64A7" w:rsidRPr="00A7661B" w:rsidRDefault="00D669F4" w:rsidP="00D669F4">
      <w:pPr>
        <w:spacing w:after="0" w:line="240" w:lineRule="auto"/>
        <w:jc w:val="both"/>
        <w:rPr>
          <w:rFonts w:ascii="Times New Roman" w:hAnsi="Times New Roman"/>
          <w:sz w:val="26"/>
          <w:szCs w:val="26"/>
        </w:rPr>
      </w:pPr>
      <w:r w:rsidRPr="00A7661B">
        <w:rPr>
          <w:rFonts w:ascii="Times New Roman" w:hAnsi="Times New Roman"/>
          <w:sz w:val="26"/>
          <w:szCs w:val="26"/>
        </w:rPr>
        <w:t xml:space="preserve">    </w:t>
      </w:r>
      <w:r w:rsidR="007F64A7" w:rsidRPr="00A7661B">
        <w:rPr>
          <w:rFonts w:ascii="Times New Roman" w:hAnsi="Times New Roman"/>
          <w:sz w:val="26"/>
          <w:szCs w:val="26"/>
        </w:rPr>
        <w:t>За станом на кінець березня 2018 року обсяг профінансованих видатків на соціальний захист становить 130,5 тис.гривень, зокрема:</w:t>
      </w:r>
    </w:p>
    <w:p w:rsidR="007F64A7" w:rsidRPr="00A7661B" w:rsidRDefault="00D669F4" w:rsidP="00D669F4">
      <w:pPr>
        <w:spacing w:after="0" w:line="240" w:lineRule="auto"/>
        <w:jc w:val="both"/>
        <w:rPr>
          <w:rFonts w:ascii="Times New Roman" w:hAnsi="Times New Roman"/>
          <w:sz w:val="26"/>
          <w:szCs w:val="26"/>
        </w:rPr>
      </w:pPr>
      <w:r w:rsidRPr="00A7661B">
        <w:rPr>
          <w:rFonts w:ascii="Times New Roman" w:hAnsi="Times New Roman"/>
          <w:sz w:val="26"/>
          <w:szCs w:val="26"/>
        </w:rPr>
        <w:t>-</w:t>
      </w:r>
      <w:r w:rsidR="007F64A7" w:rsidRPr="00A7661B">
        <w:rPr>
          <w:rFonts w:ascii="Times New Roman" w:hAnsi="Times New Roman"/>
          <w:sz w:val="26"/>
          <w:szCs w:val="26"/>
        </w:rPr>
        <w:t>фінансова підтримка 2-х ветеранських організацій – 37,5 тис.гривень;</w:t>
      </w:r>
    </w:p>
    <w:p w:rsidR="007F64A7" w:rsidRPr="00A7661B" w:rsidRDefault="00D669F4" w:rsidP="00D669F4">
      <w:pPr>
        <w:spacing w:after="0" w:line="240" w:lineRule="auto"/>
        <w:rPr>
          <w:rFonts w:ascii="Times New Roman" w:hAnsi="Times New Roman"/>
          <w:sz w:val="26"/>
          <w:szCs w:val="26"/>
        </w:rPr>
      </w:pPr>
      <w:r w:rsidRPr="00A7661B">
        <w:rPr>
          <w:rFonts w:ascii="Times New Roman" w:hAnsi="Times New Roman"/>
          <w:sz w:val="26"/>
          <w:szCs w:val="26"/>
        </w:rPr>
        <w:t>-</w:t>
      </w:r>
      <w:r w:rsidR="007F64A7" w:rsidRPr="00A7661B">
        <w:rPr>
          <w:rFonts w:ascii="Times New Roman" w:hAnsi="Times New Roman"/>
          <w:sz w:val="26"/>
          <w:szCs w:val="26"/>
        </w:rPr>
        <w:t>матеріальна допомога соціально незахищеним верствам населен</w:t>
      </w:r>
      <w:r w:rsidRPr="00A7661B">
        <w:rPr>
          <w:rFonts w:ascii="Times New Roman" w:hAnsi="Times New Roman"/>
          <w:sz w:val="26"/>
          <w:szCs w:val="26"/>
        </w:rPr>
        <w:t>ня – 93,0 тис.грн</w:t>
      </w:r>
      <w:r w:rsidR="007F64A7" w:rsidRPr="00A7661B">
        <w:rPr>
          <w:rFonts w:ascii="Times New Roman" w:hAnsi="Times New Roman"/>
          <w:sz w:val="26"/>
          <w:szCs w:val="26"/>
        </w:rPr>
        <w:t>.</w:t>
      </w:r>
    </w:p>
    <w:p w:rsidR="007F64A7" w:rsidRPr="00A7661B" w:rsidRDefault="007F64A7" w:rsidP="007F64A7">
      <w:pPr>
        <w:spacing w:after="0" w:line="240" w:lineRule="auto"/>
        <w:ind w:firstLine="851"/>
        <w:jc w:val="both"/>
        <w:rPr>
          <w:rFonts w:ascii="Times New Roman" w:hAnsi="Times New Roman"/>
          <w:sz w:val="26"/>
          <w:szCs w:val="26"/>
        </w:rPr>
      </w:pPr>
      <w:r w:rsidRPr="00A7661B">
        <w:rPr>
          <w:rFonts w:ascii="Times New Roman" w:hAnsi="Times New Roman"/>
          <w:sz w:val="26"/>
          <w:szCs w:val="26"/>
        </w:rPr>
        <w:t>З січня по березень (включно) одноразову допомогу отримали 133 мешканці громади, при цьому середній розмір допомоги становив 699,25 гривень. (Для довідки: у 2017 році допомогу отримали 739 громадян на суму 803,5 тис.гривень або по 1087,28 гривень кожен).</w:t>
      </w:r>
    </w:p>
    <w:p w:rsidR="007F64A7" w:rsidRPr="00A7661B" w:rsidRDefault="007F64A7" w:rsidP="007F64A7">
      <w:pPr>
        <w:spacing w:after="0" w:line="240" w:lineRule="auto"/>
        <w:ind w:firstLine="851"/>
        <w:jc w:val="both"/>
        <w:rPr>
          <w:rFonts w:ascii="Times New Roman" w:hAnsi="Times New Roman"/>
          <w:sz w:val="26"/>
          <w:szCs w:val="26"/>
        </w:rPr>
      </w:pPr>
      <w:r w:rsidRPr="00A7661B">
        <w:rPr>
          <w:rFonts w:ascii="Times New Roman" w:hAnsi="Times New Roman"/>
          <w:sz w:val="26"/>
          <w:szCs w:val="26"/>
        </w:rPr>
        <w:t xml:space="preserve">На </w:t>
      </w:r>
      <w:r w:rsidRPr="00A7661B">
        <w:rPr>
          <w:rFonts w:ascii="Times New Roman" w:hAnsi="Times New Roman"/>
          <w:b/>
          <w:sz w:val="26"/>
          <w:szCs w:val="26"/>
        </w:rPr>
        <w:t>культуру та фізкультуру</w:t>
      </w:r>
      <w:r w:rsidRPr="00A7661B">
        <w:rPr>
          <w:rFonts w:ascii="Times New Roman" w:hAnsi="Times New Roman"/>
          <w:sz w:val="26"/>
          <w:szCs w:val="26"/>
        </w:rPr>
        <w:t xml:space="preserve"> за перші три місяця п.р. витрачено 1477,7 тис.гривень. Протягом першого кварталу п.р. бібліотеки відвідав 3641 читач, у т.ч.: в місті – 1913 читачів, в селах – 1728 читачів; кількість книговидач – 28721, у т.ч.: в місті – 17142, в селах – 11579. Середнє число книговидач на 1 відвідувача бібліотеки – 8, у т.ч.: в місті - 9, в селах - 7. В клубних закладах упродовж січня-березня 2018 </w:t>
      </w:r>
      <w:r w:rsidRPr="00A7661B">
        <w:rPr>
          <w:rFonts w:ascii="Times New Roman" w:hAnsi="Times New Roman"/>
          <w:sz w:val="26"/>
          <w:szCs w:val="26"/>
        </w:rPr>
        <w:lastRenderedPageBreak/>
        <w:t>року діяло 29 клубних формувань, з яких у місті – 12, у селах – 17, в яких побувало 13394 відвідувачі, з яких у місті – 12050, в селах – 1344. Також впродовж року клубні заклади організували й провели 80 заходів, у т.ч. в місті – 54, в селах – 26.</w:t>
      </w:r>
    </w:p>
    <w:p w:rsidR="007F64A7" w:rsidRPr="00A7661B" w:rsidRDefault="007F64A7" w:rsidP="007F64A7">
      <w:pPr>
        <w:spacing w:after="0" w:line="240" w:lineRule="auto"/>
        <w:ind w:firstLine="851"/>
        <w:jc w:val="both"/>
        <w:rPr>
          <w:rFonts w:ascii="Times New Roman" w:hAnsi="Times New Roman"/>
          <w:sz w:val="26"/>
          <w:szCs w:val="26"/>
        </w:rPr>
      </w:pPr>
      <w:r w:rsidRPr="00A7661B">
        <w:rPr>
          <w:rFonts w:ascii="Times New Roman" w:hAnsi="Times New Roman"/>
          <w:sz w:val="26"/>
          <w:szCs w:val="26"/>
        </w:rPr>
        <w:t xml:space="preserve">На утримання </w:t>
      </w:r>
      <w:r w:rsidRPr="00A7661B">
        <w:rPr>
          <w:rFonts w:ascii="Times New Roman" w:hAnsi="Times New Roman"/>
          <w:b/>
          <w:sz w:val="26"/>
          <w:szCs w:val="26"/>
        </w:rPr>
        <w:t>галузей виробничої сфери</w:t>
      </w:r>
      <w:r w:rsidRPr="00A7661B">
        <w:rPr>
          <w:rFonts w:ascii="Times New Roman" w:hAnsi="Times New Roman"/>
          <w:sz w:val="26"/>
          <w:szCs w:val="26"/>
        </w:rPr>
        <w:t xml:space="preserve"> протягом першого кварталу 2018 року перераховано 921,2 тис.гривень, зокрема:</w:t>
      </w:r>
    </w:p>
    <w:p w:rsidR="007F64A7" w:rsidRPr="00A7661B" w:rsidRDefault="007F64A7" w:rsidP="008D1077">
      <w:pPr>
        <w:numPr>
          <w:ilvl w:val="0"/>
          <w:numId w:val="4"/>
        </w:numPr>
        <w:spacing w:after="0" w:line="240" w:lineRule="auto"/>
        <w:ind w:left="426" w:hanging="568"/>
        <w:jc w:val="both"/>
        <w:rPr>
          <w:rFonts w:ascii="Times New Roman" w:hAnsi="Times New Roman"/>
          <w:sz w:val="26"/>
          <w:szCs w:val="26"/>
        </w:rPr>
      </w:pPr>
      <w:r w:rsidRPr="00A7661B">
        <w:rPr>
          <w:rFonts w:ascii="Times New Roman" w:hAnsi="Times New Roman"/>
          <w:sz w:val="26"/>
          <w:szCs w:val="26"/>
        </w:rPr>
        <w:t>вуличне освітлення міста і сільських населених пунктів – 163,2 тис.гривень;</w:t>
      </w:r>
    </w:p>
    <w:p w:rsidR="007F64A7" w:rsidRPr="00A7661B" w:rsidRDefault="007F64A7" w:rsidP="008D1077">
      <w:pPr>
        <w:numPr>
          <w:ilvl w:val="0"/>
          <w:numId w:val="4"/>
        </w:numPr>
        <w:spacing w:after="0" w:line="240" w:lineRule="auto"/>
        <w:ind w:left="426" w:hanging="568"/>
        <w:jc w:val="both"/>
        <w:rPr>
          <w:rFonts w:ascii="Times New Roman" w:hAnsi="Times New Roman"/>
          <w:sz w:val="26"/>
          <w:szCs w:val="26"/>
        </w:rPr>
      </w:pPr>
      <w:r w:rsidRPr="00A7661B">
        <w:rPr>
          <w:rFonts w:ascii="Times New Roman" w:hAnsi="Times New Roman"/>
          <w:sz w:val="26"/>
          <w:szCs w:val="26"/>
        </w:rPr>
        <w:t>поховання трьох безрідних та невпізнаних трупів осіб – 8,8 тис.гривень;</w:t>
      </w:r>
    </w:p>
    <w:p w:rsidR="007F64A7" w:rsidRPr="00A7661B" w:rsidRDefault="007F64A7" w:rsidP="008D1077">
      <w:pPr>
        <w:numPr>
          <w:ilvl w:val="0"/>
          <w:numId w:val="4"/>
        </w:numPr>
        <w:spacing w:after="0" w:line="240" w:lineRule="auto"/>
        <w:ind w:left="426" w:hanging="568"/>
        <w:jc w:val="both"/>
        <w:rPr>
          <w:rFonts w:ascii="Times New Roman" w:hAnsi="Times New Roman"/>
          <w:sz w:val="26"/>
          <w:szCs w:val="26"/>
        </w:rPr>
      </w:pPr>
      <w:r w:rsidRPr="00A7661B">
        <w:rPr>
          <w:rFonts w:ascii="Times New Roman" w:hAnsi="Times New Roman"/>
          <w:sz w:val="26"/>
          <w:szCs w:val="26"/>
        </w:rPr>
        <w:t>технічне обслуговування та поточний ремонт системи зовнiшнього освітлення – 41,7 тис.гривень;</w:t>
      </w:r>
    </w:p>
    <w:p w:rsidR="007F64A7" w:rsidRPr="00A7661B" w:rsidRDefault="007F64A7" w:rsidP="008D1077">
      <w:pPr>
        <w:numPr>
          <w:ilvl w:val="0"/>
          <w:numId w:val="4"/>
        </w:numPr>
        <w:spacing w:after="0" w:line="240" w:lineRule="auto"/>
        <w:ind w:left="426" w:hanging="568"/>
        <w:jc w:val="both"/>
        <w:rPr>
          <w:rFonts w:ascii="Times New Roman" w:hAnsi="Times New Roman"/>
          <w:sz w:val="26"/>
          <w:szCs w:val="26"/>
        </w:rPr>
      </w:pPr>
      <w:r w:rsidRPr="00A7661B">
        <w:rPr>
          <w:rFonts w:ascii="Times New Roman" w:hAnsi="Times New Roman"/>
          <w:sz w:val="26"/>
          <w:szCs w:val="26"/>
        </w:rPr>
        <w:t>послуги зі стандартного приєднання до електричих мереж вуличного освітлення сіл Велика Костромка та Мар’янське – 7,0 тис.гривень;</w:t>
      </w:r>
    </w:p>
    <w:p w:rsidR="007F64A7" w:rsidRPr="00A7661B" w:rsidRDefault="007F64A7" w:rsidP="008D1077">
      <w:pPr>
        <w:numPr>
          <w:ilvl w:val="0"/>
          <w:numId w:val="4"/>
        </w:numPr>
        <w:spacing w:after="0" w:line="240" w:lineRule="auto"/>
        <w:ind w:left="426" w:hanging="568"/>
        <w:jc w:val="both"/>
        <w:rPr>
          <w:rFonts w:ascii="Times New Roman" w:hAnsi="Times New Roman"/>
          <w:sz w:val="26"/>
          <w:szCs w:val="26"/>
        </w:rPr>
      </w:pPr>
      <w:r w:rsidRPr="00A7661B">
        <w:rPr>
          <w:rFonts w:ascii="Times New Roman" w:hAnsi="Times New Roman"/>
          <w:sz w:val="26"/>
          <w:szCs w:val="26"/>
        </w:rPr>
        <w:t>послуги з прибирання громадських вбиралень – 3,0 тис.гривень;</w:t>
      </w:r>
    </w:p>
    <w:p w:rsidR="007F64A7" w:rsidRPr="00A7661B" w:rsidRDefault="007F64A7" w:rsidP="008D1077">
      <w:pPr>
        <w:numPr>
          <w:ilvl w:val="0"/>
          <w:numId w:val="4"/>
        </w:numPr>
        <w:spacing w:after="0" w:line="240" w:lineRule="auto"/>
        <w:ind w:left="426" w:hanging="568"/>
        <w:jc w:val="both"/>
        <w:rPr>
          <w:rFonts w:ascii="Times New Roman" w:hAnsi="Times New Roman"/>
          <w:sz w:val="26"/>
          <w:szCs w:val="26"/>
        </w:rPr>
      </w:pPr>
      <w:r w:rsidRPr="00A7661B">
        <w:rPr>
          <w:rFonts w:ascii="Times New Roman" w:hAnsi="Times New Roman"/>
          <w:sz w:val="26"/>
          <w:szCs w:val="26"/>
        </w:rPr>
        <w:t>послуги з обслуговування кладовища – 13,2 тис.гривень;</w:t>
      </w:r>
    </w:p>
    <w:p w:rsidR="007F64A7" w:rsidRPr="00A7661B" w:rsidRDefault="007F64A7" w:rsidP="008D1077">
      <w:pPr>
        <w:numPr>
          <w:ilvl w:val="0"/>
          <w:numId w:val="4"/>
        </w:numPr>
        <w:spacing w:after="0" w:line="240" w:lineRule="auto"/>
        <w:ind w:left="426" w:hanging="568"/>
        <w:jc w:val="both"/>
        <w:rPr>
          <w:rFonts w:ascii="Times New Roman" w:hAnsi="Times New Roman"/>
          <w:sz w:val="26"/>
          <w:szCs w:val="26"/>
        </w:rPr>
      </w:pPr>
      <w:r w:rsidRPr="00A7661B">
        <w:rPr>
          <w:rFonts w:ascii="Times New Roman" w:hAnsi="Times New Roman"/>
          <w:sz w:val="26"/>
          <w:szCs w:val="26"/>
        </w:rPr>
        <w:t>послуги з охорони майна - 111,6 тис.гривень.</w:t>
      </w:r>
    </w:p>
    <w:p w:rsidR="007F64A7" w:rsidRPr="00A7661B" w:rsidRDefault="007F64A7" w:rsidP="008D1077">
      <w:pPr>
        <w:numPr>
          <w:ilvl w:val="0"/>
          <w:numId w:val="4"/>
        </w:numPr>
        <w:spacing w:after="0" w:line="240" w:lineRule="auto"/>
        <w:ind w:left="426" w:hanging="568"/>
        <w:jc w:val="both"/>
        <w:rPr>
          <w:rFonts w:ascii="Times New Roman" w:hAnsi="Times New Roman"/>
          <w:sz w:val="26"/>
          <w:szCs w:val="26"/>
        </w:rPr>
      </w:pPr>
      <w:r w:rsidRPr="00A7661B">
        <w:rPr>
          <w:rFonts w:ascii="Times New Roman" w:hAnsi="Times New Roman"/>
          <w:sz w:val="26"/>
          <w:szCs w:val="26"/>
        </w:rPr>
        <w:t>сплата податків і зборів за об’єкти благоустрою – 0,2 тис.гривень;</w:t>
      </w:r>
    </w:p>
    <w:p w:rsidR="007F64A7" w:rsidRPr="00A7661B" w:rsidRDefault="007F64A7" w:rsidP="008D1077">
      <w:pPr>
        <w:numPr>
          <w:ilvl w:val="0"/>
          <w:numId w:val="4"/>
        </w:numPr>
        <w:spacing w:after="0" w:line="240" w:lineRule="auto"/>
        <w:ind w:left="426" w:hanging="568"/>
        <w:jc w:val="both"/>
        <w:rPr>
          <w:rFonts w:ascii="Times New Roman" w:hAnsi="Times New Roman"/>
          <w:sz w:val="26"/>
          <w:szCs w:val="26"/>
        </w:rPr>
      </w:pPr>
      <w:r w:rsidRPr="00A7661B">
        <w:rPr>
          <w:rFonts w:ascii="Times New Roman" w:hAnsi="Times New Roman"/>
          <w:sz w:val="26"/>
          <w:szCs w:val="26"/>
        </w:rPr>
        <w:t>послуги з обслуговування доріг взимку – 111,2 тис.гривень;</w:t>
      </w:r>
    </w:p>
    <w:p w:rsidR="007F64A7" w:rsidRPr="00A7661B" w:rsidRDefault="007F64A7" w:rsidP="008D1077">
      <w:pPr>
        <w:numPr>
          <w:ilvl w:val="0"/>
          <w:numId w:val="4"/>
        </w:numPr>
        <w:spacing w:after="0" w:line="240" w:lineRule="auto"/>
        <w:ind w:left="426" w:hanging="568"/>
        <w:jc w:val="both"/>
        <w:rPr>
          <w:rFonts w:ascii="Times New Roman" w:hAnsi="Times New Roman"/>
          <w:sz w:val="26"/>
          <w:szCs w:val="26"/>
        </w:rPr>
      </w:pPr>
      <w:r w:rsidRPr="00A7661B">
        <w:rPr>
          <w:rFonts w:ascii="Times New Roman" w:hAnsi="Times New Roman"/>
          <w:sz w:val="26"/>
          <w:szCs w:val="26"/>
        </w:rPr>
        <w:t>внески до асоціацій органів місцевого самоврядування – 11,0 тис.гривень;</w:t>
      </w:r>
    </w:p>
    <w:p w:rsidR="007F64A7" w:rsidRPr="00A7661B" w:rsidRDefault="007F64A7" w:rsidP="008D1077">
      <w:pPr>
        <w:numPr>
          <w:ilvl w:val="0"/>
          <w:numId w:val="4"/>
        </w:numPr>
        <w:spacing w:after="0" w:line="240" w:lineRule="auto"/>
        <w:ind w:left="426" w:hanging="568"/>
        <w:jc w:val="both"/>
        <w:rPr>
          <w:rFonts w:ascii="Times New Roman" w:hAnsi="Times New Roman"/>
          <w:sz w:val="26"/>
          <w:szCs w:val="26"/>
        </w:rPr>
      </w:pPr>
      <w:r w:rsidRPr="00A7661B">
        <w:rPr>
          <w:rFonts w:ascii="Times New Roman" w:hAnsi="Times New Roman"/>
          <w:sz w:val="26"/>
          <w:szCs w:val="26"/>
        </w:rPr>
        <w:t>утримання рятувального посту – 93,5 тис.гривень;</w:t>
      </w:r>
    </w:p>
    <w:p w:rsidR="007F64A7" w:rsidRPr="00A7661B" w:rsidRDefault="007F64A7" w:rsidP="008D1077">
      <w:pPr>
        <w:numPr>
          <w:ilvl w:val="0"/>
          <w:numId w:val="4"/>
        </w:numPr>
        <w:spacing w:after="0" w:line="240" w:lineRule="auto"/>
        <w:ind w:left="426" w:hanging="568"/>
        <w:jc w:val="both"/>
        <w:rPr>
          <w:rFonts w:ascii="Times New Roman" w:hAnsi="Times New Roman"/>
          <w:sz w:val="26"/>
          <w:szCs w:val="26"/>
        </w:rPr>
      </w:pPr>
      <w:r w:rsidRPr="00A7661B">
        <w:rPr>
          <w:rFonts w:ascii="Times New Roman" w:hAnsi="Times New Roman"/>
          <w:sz w:val="26"/>
          <w:szCs w:val="26"/>
        </w:rPr>
        <w:t>заходи з озеленення населених пунктів – 356,8 тис.гривень.</w:t>
      </w:r>
    </w:p>
    <w:p w:rsidR="007F64A7" w:rsidRPr="00A7661B" w:rsidRDefault="007F64A7" w:rsidP="007F64A7">
      <w:pPr>
        <w:spacing w:after="0" w:line="240" w:lineRule="auto"/>
        <w:ind w:firstLine="851"/>
        <w:jc w:val="both"/>
        <w:rPr>
          <w:rFonts w:ascii="Times New Roman" w:hAnsi="Times New Roman"/>
          <w:sz w:val="26"/>
          <w:szCs w:val="26"/>
        </w:rPr>
      </w:pPr>
      <w:r w:rsidRPr="00A7661B">
        <w:rPr>
          <w:rFonts w:ascii="Times New Roman" w:hAnsi="Times New Roman"/>
          <w:sz w:val="26"/>
          <w:szCs w:val="26"/>
        </w:rPr>
        <w:t xml:space="preserve">У вигляді </w:t>
      </w:r>
      <w:r w:rsidRPr="00A7661B">
        <w:rPr>
          <w:rFonts w:ascii="Times New Roman" w:hAnsi="Times New Roman"/>
          <w:b/>
          <w:sz w:val="26"/>
          <w:szCs w:val="26"/>
        </w:rPr>
        <w:t>міжбюджетних трансфертів</w:t>
      </w:r>
      <w:r w:rsidRPr="00A7661B">
        <w:rPr>
          <w:rFonts w:ascii="Times New Roman" w:hAnsi="Times New Roman"/>
          <w:sz w:val="26"/>
          <w:szCs w:val="26"/>
        </w:rPr>
        <w:t xml:space="preserve"> перераховано бюджетам інших рівнів упродовж січня-березня 2018 року 4119,5 тис.гривень, що на 605,0 тис.гривень менше, ніж було перераховано у січні-березні 2017 року.</w:t>
      </w:r>
    </w:p>
    <w:p w:rsidR="007F64A7" w:rsidRPr="00A7661B" w:rsidRDefault="007F64A7" w:rsidP="007F64A7">
      <w:pPr>
        <w:spacing w:after="0" w:line="240" w:lineRule="auto"/>
        <w:ind w:firstLine="851"/>
        <w:jc w:val="both"/>
        <w:rPr>
          <w:rFonts w:ascii="Times New Roman" w:hAnsi="Times New Roman"/>
          <w:sz w:val="26"/>
          <w:szCs w:val="26"/>
        </w:rPr>
      </w:pPr>
      <w:r w:rsidRPr="00A7661B">
        <w:rPr>
          <w:rFonts w:ascii="Times New Roman" w:hAnsi="Times New Roman"/>
          <w:sz w:val="26"/>
          <w:szCs w:val="26"/>
        </w:rPr>
        <w:t>До міського бюджету Апостолівської міської ради перераховано 4014,3 тис.гривень на утримання об’єктів спільного користування, що надають послуги населенню Зеленодольської міської ОТГ. До районного бюджету перераховано 85,2 тис.гривень субвенції на виплату грошової компенсації фізичним особам, що надають соціальні послуги. Обласному бюджету перераховано 20,0 тис.гривень субвенції на створення обласного матеріального резерву для запобігання і ліквідації наслідків надзвичайних ситуацій техногенного і природного характеру.</w:t>
      </w:r>
    </w:p>
    <w:p w:rsidR="007F64A7" w:rsidRPr="00A7661B" w:rsidRDefault="007F64A7" w:rsidP="007F64A7">
      <w:pPr>
        <w:spacing w:after="0" w:line="240" w:lineRule="auto"/>
        <w:ind w:firstLine="851"/>
        <w:jc w:val="both"/>
        <w:rPr>
          <w:rFonts w:ascii="Times New Roman" w:hAnsi="Times New Roman"/>
          <w:sz w:val="26"/>
          <w:szCs w:val="26"/>
        </w:rPr>
      </w:pPr>
      <w:r w:rsidRPr="00A7661B">
        <w:rPr>
          <w:rFonts w:ascii="Times New Roman" w:hAnsi="Times New Roman"/>
          <w:sz w:val="26"/>
          <w:szCs w:val="26"/>
        </w:rPr>
        <w:t xml:space="preserve">За станом на звітну дату відсутня будь-яка </w:t>
      </w:r>
      <w:r w:rsidRPr="00A7661B">
        <w:rPr>
          <w:rFonts w:ascii="Times New Roman" w:hAnsi="Times New Roman"/>
          <w:b/>
          <w:sz w:val="26"/>
          <w:szCs w:val="26"/>
        </w:rPr>
        <w:t>заборгованість</w:t>
      </w:r>
      <w:r w:rsidRPr="00A7661B">
        <w:rPr>
          <w:rFonts w:ascii="Times New Roman" w:hAnsi="Times New Roman"/>
          <w:sz w:val="26"/>
          <w:szCs w:val="26"/>
        </w:rPr>
        <w:t xml:space="preserve"> із соціальних виплат, фінансування яких здійснюється за рахунок коштів міського бюджету.</w:t>
      </w:r>
    </w:p>
    <w:p w:rsidR="007F64A7" w:rsidRPr="00A7661B" w:rsidRDefault="007F64A7" w:rsidP="007F64A7">
      <w:pPr>
        <w:spacing w:after="0" w:line="240" w:lineRule="auto"/>
        <w:ind w:firstLine="851"/>
        <w:jc w:val="both"/>
        <w:rPr>
          <w:rFonts w:ascii="Times New Roman" w:hAnsi="Times New Roman"/>
          <w:b/>
          <w:sz w:val="26"/>
          <w:szCs w:val="26"/>
        </w:rPr>
      </w:pPr>
      <w:r w:rsidRPr="00A7661B">
        <w:rPr>
          <w:rFonts w:ascii="Times New Roman" w:hAnsi="Times New Roman"/>
          <w:b/>
          <w:sz w:val="26"/>
          <w:szCs w:val="26"/>
        </w:rPr>
        <w:t>Начальник фінансово-</w:t>
      </w:r>
    </w:p>
    <w:p w:rsidR="002B5888" w:rsidRPr="00A7661B" w:rsidRDefault="007F64A7" w:rsidP="008D1077">
      <w:pPr>
        <w:spacing w:after="0" w:line="240" w:lineRule="auto"/>
        <w:ind w:firstLine="851"/>
        <w:jc w:val="both"/>
        <w:rPr>
          <w:sz w:val="26"/>
          <w:szCs w:val="26"/>
          <w:lang w:val="uk-UA"/>
        </w:rPr>
      </w:pPr>
      <w:r w:rsidRPr="00A7661B">
        <w:rPr>
          <w:rFonts w:ascii="Times New Roman" w:hAnsi="Times New Roman"/>
          <w:b/>
          <w:sz w:val="26"/>
          <w:szCs w:val="26"/>
        </w:rPr>
        <w:t>економічного відділу</w:t>
      </w:r>
      <w:r w:rsidRPr="00A7661B">
        <w:rPr>
          <w:rFonts w:ascii="Times New Roman" w:hAnsi="Times New Roman"/>
          <w:b/>
          <w:sz w:val="26"/>
          <w:szCs w:val="26"/>
        </w:rPr>
        <w:tab/>
      </w:r>
      <w:r w:rsidRPr="00A7661B">
        <w:rPr>
          <w:rFonts w:ascii="Times New Roman" w:hAnsi="Times New Roman"/>
          <w:b/>
          <w:sz w:val="26"/>
          <w:szCs w:val="26"/>
        </w:rPr>
        <w:tab/>
      </w:r>
      <w:r w:rsidRPr="00A7661B">
        <w:rPr>
          <w:rFonts w:ascii="Times New Roman" w:hAnsi="Times New Roman"/>
          <w:b/>
          <w:sz w:val="26"/>
          <w:szCs w:val="26"/>
        </w:rPr>
        <w:tab/>
      </w:r>
      <w:r w:rsidRPr="00A7661B">
        <w:rPr>
          <w:rFonts w:ascii="Times New Roman" w:hAnsi="Times New Roman"/>
          <w:b/>
          <w:sz w:val="26"/>
          <w:szCs w:val="26"/>
        </w:rPr>
        <w:tab/>
        <w:t>О.В.ОЛІЙНИК</w:t>
      </w:r>
    </w:p>
    <w:p w:rsidR="007D1870" w:rsidRPr="00A7661B" w:rsidRDefault="008D1077" w:rsidP="007D1870">
      <w:pPr>
        <w:tabs>
          <w:tab w:val="left" w:pos="284"/>
        </w:tabs>
        <w:autoSpaceDE w:val="0"/>
        <w:autoSpaceDN w:val="0"/>
        <w:adjustRightInd w:val="0"/>
        <w:spacing w:after="0" w:line="240" w:lineRule="auto"/>
        <w:ind w:right="57"/>
        <w:contextualSpacing/>
        <w:jc w:val="both"/>
        <w:rPr>
          <w:rFonts w:ascii="Times New Roman" w:eastAsia="Times New Roman" w:hAnsi="Times New Roman"/>
          <w:sz w:val="28"/>
          <w:szCs w:val="28"/>
          <w:lang w:val="uk-UA" w:eastAsia="ru-RU"/>
        </w:rPr>
      </w:pPr>
      <w:r w:rsidRPr="00A7661B">
        <w:rPr>
          <w:rFonts w:ascii="Times New Roman" w:eastAsia="Times New Roman" w:hAnsi="Times New Roman"/>
          <w:noProof/>
          <w:sz w:val="28"/>
          <w:szCs w:val="28"/>
          <w:lang w:eastAsia="ru-RU"/>
        </w:rPr>
        <w:drawing>
          <wp:anchor distT="0" distB="0" distL="114300" distR="114300" simplePos="0" relativeHeight="251659264" behindDoc="0" locked="0" layoutInCell="1" allowOverlap="1" wp14:anchorId="34CB0739" wp14:editId="6BE0E44E">
            <wp:simplePos x="0" y="0"/>
            <wp:positionH relativeFrom="column">
              <wp:posOffset>2937510</wp:posOffset>
            </wp:positionH>
            <wp:positionV relativeFrom="paragraph">
              <wp:posOffset>173990</wp:posOffset>
            </wp:positionV>
            <wp:extent cx="438150" cy="62865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38150" cy="628650"/>
                    </a:xfrm>
                    <a:prstGeom prst="rect">
                      <a:avLst/>
                    </a:prstGeom>
                    <a:noFill/>
                  </pic:spPr>
                </pic:pic>
              </a:graphicData>
            </a:graphic>
          </wp:anchor>
        </w:drawing>
      </w:r>
    </w:p>
    <w:p w:rsidR="007D1870" w:rsidRPr="00A7661B" w:rsidRDefault="007D1870" w:rsidP="007D1870">
      <w:pPr>
        <w:keepNext/>
        <w:spacing w:after="0" w:line="240" w:lineRule="auto"/>
        <w:jc w:val="center"/>
        <w:outlineLvl w:val="1"/>
        <w:rPr>
          <w:rFonts w:ascii="Times New Roman" w:hAnsi="Times New Roman"/>
          <w:b/>
          <w:bCs/>
          <w:iCs/>
          <w:sz w:val="28"/>
          <w:szCs w:val="28"/>
          <w:lang w:val="uk-UA" w:eastAsia="ru-RU"/>
        </w:rPr>
      </w:pPr>
      <w:r w:rsidRPr="00A7661B">
        <w:rPr>
          <w:rFonts w:ascii="Times New Roman" w:hAnsi="Times New Roman"/>
          <w:b/>
          <w:bCs/>
          <w:iCs/>
          <w:sz w:val="28"/>
          <w:szCs w:val="28"/>
          <w:lang w:eastAsia="ru-RU"/>
        </w:rPr>
        <w:t>У К Р А Ї Н А</w:t>
      </w:r>
    </w:p>
    <w:p w:rsidR="007D1870" w:rsidRPr="00A7661B" w:rsidRDefault="007D1870" w:rsidP="007D1870">
      <w:pPr>
        <w:spacing w:after="0" w:line="240" w:lineRule="auto"/>
        <w:jc w:val="center"/>
        <w:rPr>
          <w:rFonts w:ascii="Times New Roman" w:hAnsi="Times New Roman"/>
          <w:sz w:val="28"/>
          <w:szCs w:val="28"/>
          <w:lang w:val="uk-UA" w:eastAsia="ru-RU"/>
        </w:rPr>
      </w:pPr>
      <w:r w:rsidRPr="00A7661B">
        <w:rPr>
          <w:rFonts w:ascii="Times New Roman" w:hAnsi="Times New Roman"/>
          <w:sz w:val="28"/>
          <w:szCs w:val="28"/>
          <w:lang w:val="uk-UA" w:eastAsia="ru-RU"/>
        </w:rPr>
        <w:t>Зеленодольська територіальна громада</w:t>
      </w:r>
    </w:p>
    <w:p w:rsidR="007D1870" w:rsidRPr="00A7661B" w:rsidRDefault="007D1870" w:rsidP="007D1870">
      <w:pPr>
        <w:pBdr>
          <w:bottom w:val="single" w:sz="12" w:space="1" w:color="auto"/>
        </w:pBdr>
        <w:spacing w:after="0" w:line="240" w:lineRule="auto"/>
        <w:ind w:left="57" w:right="57"/>
        <w:jc w:val="center"/>
        <w:rPr>
          <w:rFonts w:ascii="Times New Roman" w:hAnsi="Times New Roman"/>
          <w:sz w:val="28"/>
          <w:szCs w:val="28"/>
        </w:rPr>
      </w:pPr>
      <w:r w:rsidRPr="00A7661B">
        <w:rPr>
          <w:rFonts w:ascii="Times New Roman" w:hAnsi="Times New Roman"/>
          <w:sz w:val="28"/>
          <w:szCs w:val="28"/>
        </w:rPr>
        <w:t xml:space="preserve">Апостолівського району </w:t>
      </w:r>
      <w:r w:rsidRPr="00A7661B">
        <w:rPr>
          <w:rFonts w:ascii="Times New Roman" w:hAnsi="Times New Roman"/>
          <w:sz w:val="28"/>
          <w:szCs w:val="28"/>
          <w:lang w:val="uk-UA"/>
        </w:rPr>
        <w:t>Дніпропетровської області</w:t>
      </w:r>
    </w:p>
    <w:p w:rsidR="007D1870" w:rsidRPr="00A7661B" w:rsidRDefault="007D1870" w:rsidP="007D1870">
      <w:pPr>
        <w:spacing w:after="0" w:line="240" w:lineRule="auto"/>
        <w:ind w:left="57" w:right="57"/>
        <w:jc w:val="center"/>
        <w:rPr>
          <w:rFonts w:ascii="Times New Roman" w:hAnsi="Times New Roman"/>
          <w:sz w:val="28"/>
          <w:szCs w:val="28"/>
          <w:lang w:val="uk-UA"/>
        </w:rPr>
      </w:pPr>
      <w:r w:rsidRPr="00A7661B">
        <w:rPr>
          <w:rFonts w:ascii="Times New Roman" w:hAnsi="Times New Roman"/>
          <w:sz w:val="28"/>
          <w:szCs w:val="28"/>
          <w:lang w:val="uk-UA"/>
        </w:rPr>
        <w:t>Орган місцевого самоврядування</w:t>
      </w:r>
    </w:p>
    <w:p w:rsidR="007D1870" w:rsidRPr="00A7661B" w:rsidRDefault="007D1870" w:rsidP="007D1870">
      <w:pPr>
        <w:keepNext/>
        <w:spacing w:after="0" w:line="240" w:lineRule="auto"/>
        <w:ind w:left="57" w:right="57"/>
        <w:jc w:val="center"/>
        <w:outlineLvl w:val="0"/>
        <w:rPr>
          <w:rFonts w:ascii="Times New Roman" w:eastAsia="Times New Roman" w:hAnsi="Times New Roman"/>
          <w:sz w:val="32"/>
          <w:szCs w:val="20"/>
          <w:lang w:val="uk-UA" w:eastAsia="uk-UA"/>
        </w:rPr>
      </w:pPr>
      <w:r w:rsidRPr="00A7661B">
        <w:rPr>
          <w:rFonts w:ascii="Times New Roman" w:eastAsia="Times New Roman" w:hAnsi="Times New Roman"/>
          <w:sz w:val="32"/>
          <w:szCs w:val="20"/>
          <w:lang w:val="uk-UA" w:eastAsia="uk-UA"/>
        </w:rPr>
        <w:t>Р І Ш Е Н Н Я</w:t>
      </w:r>
    </w:p>
    <w:p w:rsidR="007D1870" w:rsidRPr="00A7661B" w:rsidRDefault="007D1870" w:rsidP="007D1870">
      <w:pPr>
        <w:spacing w:after="0" w:line="240" w:lineRule="auto"/>
        <w:ind w:left="57" w:right="57"/>
        <w:jc w:val="center"/>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eastAsia="ru-RU"/>
        </w:rPr>
        <w:t>Зеленодольської</w:t>
      </w:r>
      <w:r w:rsidRPr="00A7661B">
        <w:rPr>
          <w:rFonts w:ascii="Times New Roman" w:eastAsia="Times New Roman" w:hAnsi="Times New Roman"/>
          <w:b/>
          <w:sz w:val="28"/>
          <w:szCs w:val="28"/>
          <w:lang w:val="uk-UA" w:eastAsia="ru-RU"/>
        </w:rPr>
        <w:t xml:space="preserve"> </w:t>
      </w:r>
      <w:r w:rsidRPr="00A7661B">
        <w:rPr>
          <w:rFonts w:ascii="Times New Roman" w:eastAsia="Times New Roman" w:hAnsi="Times New Roman"/>
          <w:b/>
          <w:sz w:val="28"/>
          <w:szCs w:val="28"/>
          <w:lang w:eastAsia="ru-RU"/>
        </w:rPr>
        <w:t>міської ради</w:t>
      </w:r>
    </w:p>
    <w:p w:rsidR="007D1870" w:rsidRPr="00A7661B" w:rsidRDefault="007D1870" w:rsidP="007D1870">
      <w:pPr>
        <w:spacing w:after="0" w:line="240" w:lineRule="auto"/>
        <w:ind w:left="57" w:right="57"/>
        <w:jc w:val="center"/>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45 сесії </w:t>
      </w:r>
      <w:r w:rsidRPr="00A7661B">
        <w:rPr>
          <w:rFonts w:ascii="Times New Roman" w:eastAsia="Times New Roman" w:hAnsi="Times New Roman"/>
          <w:b/>
          <w:sz w:val="28"/>
          <w:szCs w:val="28"/>
          <w:lang w:val="en-US" w:eastAsia="ru-RU"/>
        </w:rPr>
        <w:t>VII</w:t>
      </w:r>
      <w:r w:rsidRPr="00A7661B">
        <w:rPr>
          <w:rFonts w:ascii="Times New Roman" w:eastAsia="Times New Roman" w:hAnsi="Times New Roman"/>
          <w:b/>
          <w:sz w:val="28"/>
          <w:szCs w:val="28"/>
          <w:lang w:val="uk-UA" w:eastAsia="ru-RU"/>
        </w:rPr>
        <w:t xml:space="preserve"> скликання</w:t>
      </w:r>
    </w:p>
    <w:p w:rsidR="007D1870" w:rsidRPr="00A7661B" w:rsidRDefault="007D1870" w:rsidP="007D1870">
      <w:pPr>
        <w:spacing w:after="0" w:line="240" w:lineRule="auto"/>
        <w:jc w:val="both"/>
        <w:rPr>
          <w:rFonts w:ascii="Times New Roman" w:hAnsi="Times New Roman"/>
          <w:b/>
          <w:i/>
          <w:sz w:val="28"/>
          <w:szCs w:val="28"/>
          <w:shd w:val="clear" w:color="auto" w:fill="F7F8F9"/>
          <w:lang w:val="uk-UA"/>
        </w:rPr>
      </w:pPr>
    </w:p>
    <w:p w:rsidR="007D1870" w:rsidRPr="00A7661B" w:rsidRDefault="007D1870" w:rsidP="007D1870">
      <w:pPr>
        <w:spacing w:after="0" w:line="240" w:lineRule="auto"/>
        <w:ind w:left="57" w:right="57"/>
        <w:jc w:val="both"/>
        <w:rPr>
          <w:rFonts w:ascii="Times New Roman" w:hAnsi="Times New Roman"/>
          <w:b/>
          <w:i/>
          <w:sz w:val="28"/>
          <w:szCs w:val="28"/>
          <w:lang w:val="uk-UA" w:eastAsia="ru-RU"/>
        </w:rPr>
      </w:pPr>
      <w:r w:rsidRPr="00A7661B">
        <w:rPr>
          <w:rFonts w:ascii="Times New Roman" w:eastAsia="Times New Roman" w:hAnsi="Times New Roman"/>
          <w:b/>
          <w:sz w:val="28"/>
          <w:szCs w:val="28"/>
          <w:lang w:val="uk-UA" w:eastAsia="ru-RU"/>
        </w:rPr>
        <w:t>25 квітня  2018 року                                                                        № 710</w:t>
      </w:r>
    </w:p>
    <w:p w:rsidR="007D1870" w:rsidRPr="00A7661B" w:rsidRDefault="007D1870" w:rsidP="007D1870">
      <w:pPr>
        <w:spacing w:after="0" w:line="240" w:lineRule="auto"/>
        <w:ind w:left="57" w:right="57" w:firstLine="652"/>
        <w:jc w:val="both"/>
        <w:rPr>
          <w:rFonts w:ascii="Times New Roman" w:hAnsi="Times New Roman"/>
          <w:b/>
          <w:sz w:val="28"/>
          <w:szCs w:val="28"/>
          <w:lang w:val="uk-UA"/>
        </w:rPr>
      </w:pPr>
    </w:p>
    <w:p w:rsidR="007D1870" w:rsidRPr="00A7661B" w:rsidRDefault="007D1870" w:rsidP="008D1077">
      <w:pPr>
        <w:spacing w:after="0" w:line="240" w:lineRule="auto"/>
        <w:ind w:left="57" w:right="57" w:firstLine="652"/>
        <w:jc w:val="both"/>
        <w:rPr>
          <w:rFonts w:ascii="Times New Roman" w:hAnsi="Times New Roman"/>
          <w:sz w:val="28"/>
          <w:szCs w:val="28"/>
          <w:lang w:val="uk-UA" w:eastAsia="uk-UA"/>
        </w:rPr>
      </w:pPr>
      <w:r w:rsidRPr="00A7661B">
        <w:rPr>
          <w:rFonts w:ascii="Times New Roman" w:hAnsi="Times New Roman"/>
          <w:b/>
          <w:sz w:val="28"/>
          <w:szCs w:val="28"/>
          <w:lang w:val="uk-UA"/>
        </w:rPr>
        <w:t>Про внесення змін до Плану соціально-економічного розвитку Зеленодольської міської об’єднаної територіальної громади на 2018 рік, затвердженої рішенням Зеленодольської міської ради №626  від 20.12.2017 року</w:t>
      </w:r>
    </w:p>
    <w:p w:rsidR="007D1870" w:rsidRPr="00A7661B" w:rsidRDefault="007D1870" w:rsidP="007D1870">
      <w:pPr>
        <w:autoSpaceDE w:val="0"/>
        <w:autoSpaceDN w:val="0"/>
        <w:adjustRightInd w:val="0"/>
        <w:spacing w:after="0" w:line="240" w:lineRule="auto"/>
        <w:ind w:firstLine="709"/>
        <w:jc w:val="both"/>
        <w:rPr>
          <w:rFonts w:ascii="Times New Roman" w:hAnsi="Times New Roman"/>
          <w:bCs/>
          <w:i/>
          <w:iCs/>
          <w:sz w:val="28"/>
          <w:szCs w:val="28"/>
          <w:lang w:val="uk-UA" w:eastAsia="uk-UA"/>
        </w:rPr>
      </w:pPr>
      <w:r w:rsidRPr="00A7661B">
        <w:rPr>
          <w:rFonts w:ascii="Times New Roman" w:hAnsi="Times New Roman"/>
          <w:sz w:val="28"/>
          <w:szCs w:val="28"/>
          <w:lang w:val="uk-UA" w:eastAsia="uk-UA"/>
        </w:rPr>
        <w:lastRenderedPageBreak/>
        <w:t>Керуючись п. 22 ч.1 ст.26, ст.59 Закону України «Про місцеве самоврядування в України», Законом України «Про державне прогнозування та розроблення програм економічного і соціального розвитку України» Зеленодольська міська рада</w:t>
      </w:r>
    </w:p>
    <w:p w:rsidR="007D1870" w:rsidRPr="00A7661B" w:rsidRDefault="007D1870" w:rsidP="007D1870">
      <w:pPr>
        <w:tabs>
          <w:tab w:val="left" w:pos="284"/>
        </w:tabs>
        <w:autoSpaceDE w:val="0"/>
        <w:autoSpaceDN w:val="0"/>
        <w:adjustRightInd w:val="0"/>
        <w:spacing w:after="0" w:line="240" w:lineRule="auto"/>
        <w:jc w:val="center"/>
        <w:rPr>
          <w:rFonts w:ascii="Times New Roman" w:hAnsi="Times New Roman"/>
          <w:b/>
          <w:bCs/>
          <w:sz w:val="28"/>
          <w:szCs w:val="28"/>
          <w:lang w:val="uk-UA" w:eastAsia="uk-UA"/>
        </w:rPr>
      </w:pPr>
      <w:r w:rsidRPr="00A7661B">
        <w:rPr>
          <w:rFonts w:ascii="Times New Roman" w:hAnsi="Times New Roman"/>
          <w:b/>
          <w:bCs/>
          <w:sz w:val="28"/>
          <w:szCs w:val="28"/>
          <w:lang w:val="uk-UA" w:eastAsia="uk-UA"/>
        </w:rPr>
        <w:t>ВИРІШИЛА:</w:t>
      </w:r>
    </w:p>
    <w:p w:rsidR="007D1870" w:rsidRPr="00A7661B" w:rsidRDefault="007D1870" w:rsidP="007D1870">
      <w:pPr>
        <w:numPr>
          <w:ilvl w:val="0"/>
          <w:numId w:val="2"/>
        </w:numPr>
        <w:tabs>
          <w:tab w:val="left" w:pos="284"/>
        </w:tabs>
        <w:autoSpaceDE w:val="0"/>
        <w:autoSpaceDN w:val="0"/>
        <w:adjustRightInd w:val="0"/>
        <w:spacing w:before="240" w:after="0" w:line="240" w:lineRule="auto"/>
        <w:ind w:left="0" w:right="57" w:firstLine="0"/>
        <w:contextualSpacing/>
        <w:jc w:val="both"/>
        <w:rPr>
          <w:rFonts w:ascii="Times New Roman" w:hAnsi="Times New Roman"/>
          <w:bCs/>
          <w:sz w:val="28"/>
          <w:szCs w:val="28"/>
          <w:lang w:val="uk-UA" w:eastAsia="uk-UA"/>
        </w:rPr>
      </w:pPr>
      <w:r w:rsidRPr="00A7661B">
        <w:rPr>
          <w:rFonts w:ascii="Times New Roman" w:hAnsi="Times New Roman"/>
          <w:bCs/>
          <w:sz w:val="28"/>
          <w:szCs w:val="28"/>
          <w:lang w:val="uk-UA" w:eastAsia="uk-UA"/>
        </w:rPr>
        <w:t xml:space="preserve">Доповнити  </w:t>
      </w:r>
      <w:r w:rsidRPr="00A7661B">
        <w:rPr>
          <w:rFonts w:ascii="Times New Roman" w:hAnsi="Times New Roman"/>
          <w:sz w:val="28"/>
          <w:szCs w:val="28"/>
          <w:lang w:val="uk-UA"/>
        </w:rPr>
        <w:t xml:space="preserve">План соціально-економічного розвитку Зеленодольської міської об’єднаної територіальної громади на 2018 рік Додатком 3 (Додаток 1) </w:t>
      </w:r>
      <w:r w:rsidRPr="00A7661B">
        <w:rPr>
          <w:rFonts w:ascii="Times New Roman" w:hAnsi="Times New Roman"/>
          <w:bCs/>
          <w:sz w:val="28"/>
          <w:szCs w:val="28"/>
          <w:lang w:val="uk-UA" w:eastAsia="uk-UA"/>
        </w:rPr>
        <w:t>.</w:t>
      </w:r>
    </w:p>
    <w:p w:rsidR="007D1870" w:rsidRPr="00A7661B" w:rsidRDefault="007D1870" w:rsidP="007D1870">
      <w:pPr>
        <w:numPr>
          <w:ilvl w:val="0"/>
          <w:numId w:val="2"/>
        </w:numPr>
        <w:tabs>
          <w:tab w:val="left" w:pos="284"/>
        </w:tabs>
        <w:autoSpaceDE w:val="0"/>
        <w:autoSpaceDN w:val="0"/>
        <w:adjustRightInd w:val="0"/>
        <w:spacing w:before="240" w:after="0" w:line="240" w:lineRule="auto"/>
        <w:ind w:left="0" w:right="57" w:firstLine="0"/>
        <w:contextualSpacing/>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Дане рішення згідно ст. 59 Закону України «Про місцеве самоврядування в Україні» підлягає оприлюдненню.</w:t>
      </w:r>
    </w:p>
    <w:p w:rsidR="007D1870" w:rsidRPr="00A7661B" w:rsidRDefault="007D1870" w:rsidP="007D1870">
      <w:pPr>
        <w:numPr>
          <w:ilvl w:val="0"/>
          <w:numId w:val="2"/>
        </w:numPr>
        <w:tabs>
          <w:tab w:val="left" w:pos="284"/>
        </w:tabs>
        <w:autoSpaceDE w:val="0"/>
        <w:autoSpaceDN w:val="0"/>
        <w:adjustRightInd w:val="0"/>
        <w:spacing w:before="240" w:after="0" w:line="240" w:lineRule="auto"/>
        <w:ind w:left="0" w:right="57" w:firstLine="0"/>
        <w:contextualSpacing/>
        <w:jc w:val="both"/>
        <w:rPr>
          <w:rFonts w:ascii="Times New Roman" w:eastAsia="Times New Roman" w:hAnsi="Times New Roman"/>
          <w:sz w:val="28"/>
          <w:szCs w:val="28"/>
          <w:lang w:val="uk-UA" w:eastAsia="ru-RU"/>
        </w:rPr>
      </w:pPr>
      <w:r w:rsidRPr="00A7661B">
        <w:rPr>
          <w:rFonts w:ascii="Times New Roman" w:hAnsi="Times New Roman"/>
          <w:sz w:val="28"/>
          <w:szCs w:val="28"/>
          <w:lang w:val="uk-UA" w:eastAsia="uk-UA"/>
        </w:rPr>
        <w:t xml:space="preserve">Контроль за виконанням цього рішення покласти на постійну комісію ради </w:t>
      </w:r>
      <w:r w:rsidRPr="00A7661B">
        <w:rPr>
          <w:rFonts w:ascii="Times New Roman" w:hAnsi="Times New Roman"/>
          <w:sz w:val="28"/>
          <w:szCs w:val="28"/>
          <w:lang w:val="uk-UA"/>
        </w:rPr>
        <w:t>з питань соціально-економічного розвитку міста, інвестиційної політики, планування бюджету, фінансів, підприємництва та торгівлі.</w:t>
      </w:r>
    </w:p>
    <w:p w:rsidR="007D1870" w:rsidRPr="00A7661B" w:rsidRDefault="007D1870" w:rsidP="007D1870">
      <w:pPr>
        <w:jc w:val="center"/>
        <w:rPr>
          <w:rFonts w:ascii="Times New Roman" w:hAnsi="Times New Roman"/>
          <w:b/>
          <w:sz w:val="28"/>
          <w:szCs w:val="28"/>
          <w:lang w:val="uk-UA"/>
        </w:rPr>
      </w:pPr>
      <w:r w:rsidRPr="00A7661B">
        <w:rPr>
          <w:rFonts w:ascii="Times New Roman" w:eastAsia="Times New Roman" w:hAnsi="Times New Roman"/>
          <w:b/>
          <w:sz w:val="28"/>
          <w:szCs w:val="28"/>
          <w:lang w:val="uk-UA" w:eastAsia="ru-RU"/>
        </w:rPr>
        <w:t xml:space="preserve"> </w:t>
      </w:r>
      <w:r w:rsidRPr="00A7661B">
        <w:rPr>
          <w:rFonts w:ascii="Times New Roman" w:hAnsi="Times New Roman"/>
          <w:b/>
          <w:sz w:val="28"/>
          <w:szCs w:val="28"/>
          <w:lang w:val="uk-UA"/>
        </w:rPr>
        <w:t>В.о. міського голови                           О.М.Ярошенко</w:t>
      </w:r>
    </w:p>
    <w:p w:rsidR="00512E4E" w:rsidRPr="00A7661B" w:rsidRDefault="00512E4E" w:rsidP="00512E4E">
      <w:pPr>
        <w:spacing w:after="0" w:line="240" w:lineRule="auto"/>
        <w:ind w:left="57" w:right="57"/>
        <w:jc w:val="right"/>
        <w:rPr>
          <w:rFonts w:ascii="Times New Roman" w:hAnsi="Times New Roman"/>
          <w:sz w:val="28"/>
          <w:szCs w:val="28"/>
          <w:lang w:val="uk-UA"/>
        </w:rPr>
      </w:pPr>
      <w:r w:rsidRPr="00A7661B">
        <w:rPr>
          <w:rFonts w:ascii="Times New Roman" w:hAnsi="Times New Roman"/>
          <w:sz w:val="28"/>
          <w:szCs w:val="28"/>
          <w:lang w:val="uk-UA"/>
        </w:rPr>
        <w:t xml:space="preserve">Додаток </w:t>
      </w:r>
    </w:p>
    <w:p w:rsidR="00512E4E" w:rsidRPr="00A7661B" w:rsidRDefault="00512E4E" w:rsidP="00512E4E">
      <w:pPr>
        <w:spacing w:after="0" w:line="240" w:lineRule="auto"/>
        <w:ind w:left="57" w:right="57"/>
        <w:jc w:val="right"/>
        <w:rPr>
          <w:rFonts w:ascii="Times New Roman" w:hAnsi="Times New Roman"/>
          <w:sz w:val="28"/>
          <w:szCs w:val="28"/>
          <w:lang w:val="uk-UA"/>
        </w:rPr>
      </w:pPr>
      <w:r w:rsidRPr="00A7661B">
        <w:rPr>
          <w:rFonts w:ascii="Times New Roman" w:hAnsi="Times New Roman"/>
          <w:sz w:val="28"/>
          <w:szCs w:val="28"/>
          <w:lang w:val="uk-UA"/>
        </w:rPr>
        <w:t xml:space="preserve">до рішення </w:t>
      </w:r>
    </w:p>
    <w:p w:rsidR="00512E4E" w:rsidRPr="00A7661B" w:rsidRDefault="00512E4E" w:rsidP="00512E4E">
      <w:pPr>
        <w:spacing w:after="0" w:line="240" w:lineRule="auto"/>
        <w:ind w:left="57" w:right="57"/>
        <w:jc w:val="right"/>
        <w:rPr>
          <w:rFonts w:ascii="Times New Roman" w:hAnsi="Times New Roman"/>
          <w:sz w:val="28"/>
          <w:szCs w:val="28"/>
          <w:lang w:val="uk-UA"/>
        </w:rPr>
      </w:pPr>
      <w:r w:rsidRPr="00A7661B">
        <w:rPr>
          <w:rFonts w:ascii="Times New Roman" w:hAnsi="Times New Roman"/>
          <w:sz w:val="28"/>
          <w:szCs w:val="28"/>
          <w:lang w:val="uk-UA"/>
        </w:rPr>
        <w:t xml:space="preserve">Зеленодольської міської ради </w:t>
      </w:r>
    </w:p>
    <w:p w:rsidR="00512E4E" w:rsidRPr="00A7661B" w:rsidRDefault="00512E4E" w:rsidP="00512E4E">
      <w:pPr>
        <w:spacing w:after="0" w:line="240" w:lineRule="auto"/>
        <w:ind w:left="57" w:right="57"/>
        <w:jc w:val="right"/>
        <w:rPr>
          <w:rFonts w:ascii="Times New Roman" w:hAnsi="Times New Roman"/>
          <w:sz w:val="28"/>
          <w:szCs w:val="28"/>
          <w:lang w:val="uk-UA"/>
        </w:rPr>
      </w:pPr>
      <w:r w:rsidRPr="00A7661B">
        <w:rPr>
          <w:rFonts w:ascii="Times New Roman" w:hAnsi="Times New Roman"/>
          <w:sz w:val="28"/>
          <w:szCs w:val="28"/>
          <w:lang w:val="uk-UA"/>
        </w:rPr>
        <w:t>№_____ від 25.04.2018</w:t>
      </w:r>
    </w:p>
    <w:p w:rsidR="00512E4E" w:rsidRPr="00A7661B" w:rsidRDefault="00512E4E" w:rsidP="00512E4E">
      <w:pPr>
        <w:shd w:val="clear" w:color="auto" w:fill="FFFFFF"/>
        <w:tabs>
          <w:tab w:val="left" w:pos="142"/>
          <w:tab w:val="left" w:pos="1260"/>
        </w:tabs>
        <w:spacing w:after="0" w:line="240" w:lineRule="auto"/>
        <w:ind w:left="57" w:right="57" w:firstLine="709"/>
        <w:jc w:val="right"/>
        <w:rPr>
          <w:rFonts w:ascii="Times New Roman" w:eastAsia="Times New Roman" w:hAnsi="Times New Roman"/>
          <w:noProof/>
          <w:sz w:val="28"/>
          <w:szCs w:val="28"/>
          <w:lang w:val="uk-UA" w:eastAsia="ru-RU"/>
        </w:rPr>
      </w:pPr>
      <w:r w:rsidRPr="00A7661B">
        <w:rPr>
          <w:rFonts w:ascii="Times New Roman" w:eastAsia="Times New Roman" w:hAnsi="Times New Roman"/>
          <w:noProof/>
          <w:sz w:val="28"/>
          <w:szCs w:val="28"/>
          <w:lang w:val="uk-UA" w:eastAsia="ru-RU"/>
        </w:rPr>
        <w:t xml:space="preserve">Додаток 3   </w:t>
      </w:r>
    </w:p>
    <w:p w:rsidR="00512E4E" w:rsidRPr="00A7661B" w:rsidRDefault="00512E4E" w:rsidP="00512E4E">
      <w:pPr>
        <w:shd w:val="clear" w:color="auto" w:fill="FFFFFF"/>
        <w:tabs>
          <w:tab w:val="left" w:pos="142"/>
          <w:tab w:val="left" w:pos="1260"/>
        </w:tabs>
        <w:spacing w:after="0" w:line="240" w:lineRule="auto"/>
        <w:ind w:left="57" w:right="57" w:firstLine="709"/>
        <w:jc w:val="right"/>
        <w:rPr>
          <w:rFonts w:ascii="Times New Roman" w:eastAsia="Times New Roman" w:hAnsi="Times New Roman"/>
          <w:noProof/>
          <w:sz w:val="28"/>
          <w:szCs w:val="28"/>
          <w:lang w:val="uk-UA" w:eastAsia="ru-RU"/>
        </w:rPr>
      </w:pPr>
      <w:r w:rsidRPr="00A7661B">
        <w:rPr>
          <w:rFonts w:ascii="Times New Roman" w:eastAsia="Times New Roman" w:hAnsi="Times New Roman"/>
          <w:noProof/>
          <w:sz w:val="28"/>
          <w:szCs w:val="28"/>
          <w:lang w:val="uk-UA" w:eastAsia="ru-RU"/>
        </w:rPr>
        <w:t xml:space="preserve">до Плану соціально-економічного розвитку </w:t>
      </w:r>
    </w:p>
    <w:p w:rsidR="00512E4E" w:rsidRPr="00A7661B" w:rsidRDefault="00512E4E" w:rsidP="00512E4E">
      <w:pPr>
        <w:shd w:val="clear" w:color="auto" w:fill="FFFFFF"/>
        <w:tabs>
          <w:tab w:val="left" w:pos="142"/>
          <w:tab w:val="left" w:pos="1260"/>
        </w:tabs>
        <w:spacing w:after="0" w:line="240" w:lineRule="auto"/>
        <w:ind w:left="57" w:right="57" w:firstLine="709"/>
        <w:jc w:val="right"/>
        <w:rPr>
          <w:rFonts w:ascii="Times New Roman" w:eastAsia="Times New Roman" w:hAnsi="Times New Roman"/>
          <w:noProof/>
          <w:sz w:val="28"/>
          <w:szCs w:val="28"/>
          <w:lang w:val="uk-UA" w:eastAsia="ru-RU"/>
        </w:rPr>
      </w:pPr>
      <w:r w:rsidRPr="00A7661B">
        <w:rPr>
          <w:rFonts w:ascii="Times New Roman" w:eastAsia="Times New Roman" w:hAnsi="Times New Roman"/>
          <w:noProof/>
          <w:sz w:val="28"/>
          <w:szCs w:val="28"/>
          <w:lang w:val="uk-UA" w:eastAsia="ru-RU"/>
        </w:rPr>
        <w:t>Зеленодольської МОТГ на 2018 рік</w:t>
      </w:r>
    </w:p>
    <w:p w:rsidR="00512E4E" w:rsidRPr="00A7661B" w:rsidRDefault="00512E4E" w:rsidP="00512E4E">
      <w:pPr>
        <w:spacing w:after="0" w:line="240" w:lineRule="auto"/>
        <w:ind w:left="57" w:right="57"/>
        <w:jc w:val="right"/>
        <w:rPr>
          <w:rFonts w:ascii="Times New Roman" w:hAnsi="Times New Roman"/>
          <w:b/>
          <w:sz w:val="28"/>
          <w:szCs w:val="28"/>
          <w:lang w:val="uk-UA"/>
        </w:rPr>
      </w:pPr>
    </w:p>
    <w:p w:rsidR="00512E4E" w:rsidRPr="00A7661B" w:rsidRDefault="00512E4E" w:rsidP="00512E4E">
      <w:pPr>
        <w:spacing w:after="0" w:line="240" w:lineRule="auto"/>
        <w:ind w:left="57" w:right="57"/>
        <w:jc w:val="center"/>
        <w:rPr>
          <w:rFonts w:ascii="Times New Roman" w:hAnsi="Times New Roman"/>
          <w:b/>
          <w:sz w:val="28"/>
          <w:szCs w:val="28"/>
          <w:lang w:val="uk-UA"/>
        </w:rPr>
      </w:pPr>
      <w:r w:rsidRPr="00A7661B">
        <w:rPr>
          <w:rFonts w:ascii="Times New Roman" w:hAnsi="Times New Roman"/>
          <w:b/>
          <w:sz w:val="28"/>
          <w:szCs w:val="28"/>
          <w:lang w:val="uk-UA"/>
        </w:rPr>
        <w:t xml:space="preserve">Соціальні та інфраструктурні проекти Зеленодольської  міської об’єднаної територіальної громади, які будуть реалізовані у 2018 році за рахунок коштів субвенції з державного бюджету місцевим бюджетам на формування інфраструктури об’єднаних територіальних громад </w:t>
      </w:r>
    </w:p>
    <w:p w:rsidR="00512E4E" w:rsidRPr="00A7661B" w:rsidRDefault="00512E4E" w:rsidP="00512E4E">
      <w:pPr>
        <w:spacing w:after="0" w:line="240" w:lineRule="auto"/>
        <w:ind w:left="57" w:right="57"/>
        <w:jc w:val="center"/>
        <w:rPr>
          <w:rFonts w:ascii="Times New Roman" w:hAnsi="Times New Roman"/>
          <w:b/>
          <w:sz w:val="28"/>
          <w:szCs w:val="28"/>
          <w:lang w:val="uk-UA"/>
        </w:rPr>
      </w:pPr>
      <w:r w:rsidRPr="00A7661B">
        <w:rPr>
          <w:rFonts w:ascii="Times New Roman" w:hAnsi="Times New Roman"/>
          <w:b/>
          <w:sz w:val="28"/>
          <w:szCs w:val="28"/>
          <w:lang w:val="uk-UA"/>
        </w:rPr>
        <w:t xml:space="preserve"> </w:t>
      </w:r>
    </w:p>
    <w:tbl>
      <w:tblPr>
        <w:tblStyle w:val="a7"/>
        <w:tblW w:w="10065" w:type="dxa"/>
        <w:tblInd w:w="-176" w:type="dxa"/>
        <w:tblLayout w:type="fixed"/>
        <w:tblLook w:val="04A0" w:firstRow="1" w:lastRow="0" w:firstColumn="1" w:lastColumn="0" w:noHBand="0" w:noVBand="1"/>
      </w:tblPr>
      <w:tblGrid>
        <w:gridCol w:w="500"/>
        <w:gridCol w:w="3267"/>
        <w:gridCol w:w="1654"/>
        <w:gridCol w:w="1526"/>
        <w:gridCol w:w="1701"/>
        <w:gridCol w:w="1417"/>
      </w:tblGrid>
      <w:tr w:rsidR="00A7661B" w:rsidRPr="00A7661B" w:rsidTr="00A7661B">
        <w:tc>
          <w:tcPr>
            <w:tcW w:w="500" w:type="dxa"/>
          </w:tcPr>
          <w:p w:rsidR="00512E4E" w:rsidRPr="00A7661B" w:rsidRDefault="00512E4E" w:rsidP="00512E4E">
            <w:pPr>
              <w:jc w:val="both"/>
              <w:rPr>
                <w:rFonts w:ascii="Times New Roman" w:hAnsi="Times New Roman"/>
                <w:b/>
                <w:sz w:val="24"/>
                <w:szCs w:val="28"/>
                <w:lang w:val="uk-UA"/>
              </w:rPr>
            </w:pPr>
            <w:r w:rsidRPr="00A7661B">
              <w:rPr>
                <w:rFonts w:ascii="Times New Roman" w:hAnsi="Times New Roman"/>
                <w:b/>
                <w:sz w:val="24"/>
                <w:szCs w:val="28"/>
                <w:lang w:val="uk-UA"/>
              </w:rPr>
              <w:t xml:space="preserve">№ </w:t>
            </w:r>
          </w:p>
        </w:tc>
        <w:tc>
          <w:tcPr>
            <w:tcW w:w="3267" w:type="dxa"/>
          </w:tcPr>
          <w:p w:rsidR="00512E4E" w:rsidRPr="00A7661B" w:rsidRDefault="00512E4E" w:rsidP="00512E4E">
            <w:pPr>
              <w:jc w:val="center"/>
              <w:rPr>
                <w:rFonts w:ascii="Times New Roman" w:hAnsi="Times New Roman"/>
                <w:b/>
                <w:sz w:val="24"/>
                <w:szCs w:val="28"/>
                <w:lang w:val="uk-UA"/>
              </w:rPr>
            </w:pPr>
            <w:r w:rsidRPr="00A7661B">
              <w:rPr>
                <w:rFonts w:ascii="Times New Roman" w:hAnsi="Times New Roman"/>
                <w:b/>
                <w:sz w:val="24"/>
                <w:szCs w:val="28"/>
                <w:lang w:val="uk-UA"/>
              </w:rPr>
              <w:t>Назва проекту</w:t>
            </w:r>
          </w:p>
        </w:tc>
        <w:tc>
          <w:tcPr>
            <w:tcW w:w="1654" w:type="dxa"/>
          </w:tcPr>
          <w:p w:rsidR="00512E4E" w:rsidRPr="00A7661B" w:rsidRDefault="00512E4E" w:rsidP="00512E4E">
            <w:pPr>
              <w:jc w:val="center"/>
              <w:rPr>
                <w:rFonts w:ascii="Times New Roman" w:hAnsi="Times New Roman"/>
                <w:b/>
                <w:sz w:val="24"/>
                <w:szCs w:val="28"/>
                <w:lang w:val="uk-UA"/>
              </w:rPr>
            </w:pPr>
            <w:r w:rsidRPr="00A7661B">
              <w:rPr>
                <w:rFonts w:ascii="Times New Roman" w:hAnsi="Times New Roman"/>
                <w:b/>
                <w:sz w:val="24"/>
                <w:szCs w:val="28"/>
                <w:lang w:val="uk-UA"/>
              </w:rPr>
              <w:t>Наявність ПКД</w:t>
            </w:r>
          </w:p>
        </w:tc>
        <w:tc>
          <w:tcPr>
            <w:tcW w:w="1526" w:type="dxa"/>
          </w:tcPr>
          <w:p w:rsidR="00512E4E" w:rsidRPr="00A7661B" w:rsidRDefault="00512E4E" w:rsidP="00512E4E">
            <w:pPr>
              <w:ind w:right="324"/>
              <w:jc w:val="center"/>
              <w:rPr>
                <w:rFonts w:ascii="Times New Roman" w:hAnsi="Times New Roman"/>
                <w:b/>
                <w:sz w:val="24"/>
                <w:szCs w:val="28"/>
                <w:lang w:val="uk-UA"/>
              </w:rPr>
            </w:pPr>
            <w:r w:rsidRPr="00A7661B">
              <w:rPr>
                <w:rFonts w:ascii="Times New Roman" w:hAnsi="Times New Roman"/>
                <w:b/>
                <w:sz w:val="24"/>
                <w:szCs w:val="28"/>
                <w:lang w:val="uk-UA"/>
              </w:rPr>
              <w:t>Всього орієнтовно</w:t>
            </w:r>
          </w:p>
          <w:p w:rsidR="00512E4E" w:rsidRPr="00A7661B" w:rsidRDefault="00512E4E" w:rsidP="00512E4E">
            <w:pPr>
              <w:ind w:right="324"/>
              <w:jc w:val="center"/>
              <w:rPr>
                <w:rFonts w:ascii="Times New Roman" w:hAnsi="Times New Roman"/>
                <w:sz w:val="24"/>
                <w:szCs w:val="28"/>
                <w:lang w:val="uk-UA"/>
              </w:rPr>
            </w:pPr>
            <w:r w:rsidRPr="00A7661B">
              <w:rPr>
                <w:rFonts w:ascii="Times New Roman" w:hAnsi="Times New Roman"/>
                <w:b/>
                <w:sz w:val="24"/>
                <w:szCs w:val="28"/>
                <w:lang w:val="uk-UA"/>
              </w:rPr>
              <w:t>вартість по об</w:t>
            </w:r>
            <w:r w:rsidRPr="00A7661B">
              <w:rPr>
                <w:rFonts w:ascii="Times New Roman" w:hAnsi="Times New Roman"/>
                <w:b/>
                <w:sz w:val="24"/>
                <w:szCs w:val="28"/>
              </w:rPr>
              <w:t>’</w:t>
            </w:r>
            <w:r w:rsidRPr="00A7661B">
              <w:rPr>
                <w:rFonts w:ascii="Times New Roman" w:hAnsi="Times New Roman"/>
                <w:b/>
                <w:sz w:val="24"/>
                <w:szCs w:val="28"/>
                <w:lang w:val="uk-UA"/>
              </w:rPr>
              <w:t>єкту, грн.</w:t>
            </w:r>
          </w:p>
        </w:tc>
        <w:tc>
          <w:tcPr>
            <w:tcW w:w="1701" w:type="dxa"/>
          </w:tcPr>
          <w:p w:rsidR="00512E4E" w:rsidRPr="00A7661B" w:rsidRDefault="00512E4E" w:rsidP="00512E4E">
            <w:pPr>
              <w:jc w:val="center"/>
              <w:rPr>
                <w:rFonts w:ascii="Times New Roman" w:hAnsi="Times New Roman"/>
                <w:b/>
                <w:sz w:val="24"/>
                <w:szCs w:val="28"/>
                <w:lang w:val="uk-UA"/>
              </w:rPr>
            </w:pPr>
            <w:r w:rsidRPr="00A7661B">
              <w:rPr>
                <w:rFonts w:ascii="Times New Roman" w:hAnsi="Times New Roman"/>
                <w:b/>
                <w:sz w:val="24"/>
                <w:szCs w:val="28"/>
                <w:lang w:val="uk-UA"/>
              </w:rPr>
              <w:t>Орієнтовна сума робіт, грн</w:t>
            </w:r>
          </w:p>
          <w:p w:rsidR="00512E4E" w:rsidRPr="00A7661B" w:rsidRDefault="00512E4E" w:rsidP="00512E4E">
            <w:pPr>
              <w:jc w:val="center"/>
              <w:rPr>
                <w:rFonts w:ascii="Times New Roman" w:hAnsi="Times New Roman"/>
                <w:sz w:val="20"/>
                <w:szCs w:val="20"/>
                <w:lang w:val="uk-UA"/>
              </w:rPr>
            </w:pPr>
            <w:r w:rsidRPr="00A7661B">
              <w:rPr>
                <w:rFonts w:ascii="Times New Roman" w:hAnsi="Times New Roman"/>
                <w:sz w:val="20"/>
                <w:szCs w:val="20"/>
                <w:lang w:val="uk-UA"/>
              </w:rPr>
              <w:t>(*Субвенція з державного бюджету місцевим бюджетам на формування інфраструктури ОТГ)</w:t>
            </w:r>
          </w:p>
        </w:tc>
        <w:tc>
          <w:tcPr>
            <w:tcW w:w="1417" w:type="dxa"/>
          </w:tcPr>
          <w:p w:rsidR="00512E4E" w:rsidRPr="00A7661B" w:rsidRDefault="00512E4E" w:rsidP="00512E4E">
            <w:pPr>
              <w:jc w:val="center"/>
              <w:rPr>
                <w:rFonts w:ascii="Times New Roman" w:hAnsi="Times New Roman"/>
                <w:b/>
                <w:sz w:val="24"/>
                <w:szCs w:val="28"/>
                <w:lang w:val="uk-UA"/>
              </w:rPr>
            </w:pPr>
            <w:r w:rsidRPr="00A7661B">
              <w:rPr>
                <w:rFonts w:ascii="Times New Roman" w:hAnsi="Times New Roman"/>
                <w:b/>
                <w:sz w:val="24"/>
                <w:szCs w:val="28"/>
                <w:lang w:val="uk-UA"/>
              </w:rPr>
              <w:t>Вартість проектно-кошторисної документації,</w:t>
            </w:r>
          </w:p>
          <w:p w:rsidR="00512E4E" w:rsidRPr="00A7661B" w:rsidRDefault="00512E4E" w:rsidP="00512E4E">
            <w:pPr>
              <w:jc w:val="center"/>
              <w:rPr>
                <w:rFonts w:ascii="Times New Roman" w:hAnsi="Times New Roman"/>
                <w:b/>
                <w:sz w:val="24"/>
                <w:szCs w:val="28"/>
                <w:lang w:val="uk-UA"/>
              </w:rPr>
            </w:pPr>
            <w:r w:rsidRPr="00A7661B">
              <w:rPr>
                <w:rFonts w:ascii="Times New Roman" w:hAnsi="Times New Roman"/>
                <w:b/>
                <w:sz w:val="24"/>
                <w:szCs w:val="28"/>
                <w:lang w:val="uk-UA"/>
              </w:rPr>
              <w:t>грн.</w:t>
            </w:r>
          </w:p>
          <w:p w:rsidR="00512E4E" w:rsidRPr="00A7661B" w:rsidRDefault="00512E4E" w:rsidP="00512E4E">
            <w:pPr>
              <w:jc w:val="center"/>
              <w:rPr>
                <w:rFonts w:ascii="Times New Roman" w:hAnsi="Times New Roman"/>
                <w:sz w:val="24"/>
                <w:szCs w:val="28"/>
                <w:lang w:val="uk-UA"/>
              </w:rPr>
            </w:pPr>
            <w:r w:rsidRPr="00A7661B">
              <w:rPr>
                <w:rFonts w:ascii="Times New Roman" w:hAnsi="Times New Roman"/>
                <w:sz w:val="24"/>
                <w:szCs w:val="28"/>
                <w:lang w:val="uk-UA"/>
              </w:rPr>
              <w:t>(Підтримка місцевого бюджету)</w:t>
            </w:r>
          </w:p>
        </w:tc>
      </w:tr>
      <w:tr w:rsidR="00A7661B" w:rsidRPr="00A7661B" w:rsidTr="00A7661B">
        <w:tc>
          <w:tcPr>
            <w:tcW w:w="500" w:type="dxa"/>
          </w:tcPr>
          <w:p w:rsidR="00512E4E" w:rsidRPr="00A7661B" w:rsidRDefault="00512E4E" w:rsidP="00512E4E">
            <w:pPr>
              <w:jc w:val="both"/>
              <w:rPr>
                <w:rFonts w:ascii="Times New Roman" w:hAnsi="Times New Roman"/>
                <w:sz w:val="24"/>
                <w:szCs w:val="28"/>
                <w:lang w:val="uk-UA"/>
              </w:rPr>
            </w:pPr>
            <w:r w:rsidRPr="00A7661B">
              <w:rPr>
                <w:rFonts w:ascii="Times New Roman" w:hAnsi="Times New Roman"/>
                <w:sz w:val="24"/>
                <w:szCs w:val="28"/>
                <w:lang w:val="uk-UA"/>
              </w:rPr>
              <w:t>1.</w:t>
            </w:r>
          </w:p>
        </w:tc>
        <w:tc>
          <w:tcPr>
            <w:tcW w:w="3267" w:type="dxa"/>
          </w:tcPr>
          <w:p w:rsidR="00512E4E" w:rsidRPr="00A7661B" w:rsidRDefault="00512E4E" w:rsidP="00512E4E">
            <w:pPr>
              <w:rPr>
                <w:rFonts w:ascii="Times New Roman" w:hAnsi="Times New Roman"/>
                <w:sz w:val="24"/>
                <w:szCs w:val="28"/>
                <w:lang w:val="uk-UA"/>
              </w:rPr>
            </w:pPr>
            <w:r w:rsidRPr="00A7661B">
              <w:rPr>
                <w:rFonts w:ascii="Times New Roman" w:hAnsi="Times New Roman"/>
                <w:sz w:val="24"/>
                <w:szCs w:val="28"/>
                <w:lang w:val="uk-UA"/>
              </w:rPr>
              <w:t xml:space="preserve">Реконструкція системи газопостачання комунального закладу «Мар’янська загальноосвітня школа </w:t>
            </w:r>
            <w:r w:rsidRPr="00A7661B">
              <w:rPr>
                <w:rFonts w:ascii="Times New Roman" w:hAnsi="Times New Roman"/>
                <w:sz w:val="24"/>
                <w:szCs w:val="28"/>
                <w:lang w:val="en-US"/>
              </w:rPr>
              <w:t>I</w:t>
            </w:r>
            <w:r w:rsidRPr="00A7661B">
              <w:rPr>
                <w:rFonts w:ascii="Times New Roman" w:hAnsi="Times New Roman"/>
                <w:sz w:val="24"/>
                <w:szCs w:val="28"/>
                <w:lang w:val="uk-UA"/>
              </w:rPr>
              <w:t>-</w:t>
            </w:r>
            <w:r w:rsidRPr="00A7661B">
              <w:rPr>
                <w:rFonts w:ascii="Times New Roman" w:hAnsi="Times New Roman"/>
                <w:sz w:val="24"/>
                <w:szCs w:val="28"/>
                <w:lang w:val="en-US"/>
              </w:rPr>
              <w:t>III</w:t>
            </w:r>
            <w:r w:rsidRPr="00A7661B">
              <w:rPr>
                <w:rFonts w:ascii="Times New Roman" w:hAnsi="Times New Roman"/>
                <w:sz w:val="24"/>
                <w:szCs w:val="28"/>
                <w:lang w:val="uk-UA"/>
              </w:rPr>
              <w:t xml:space="preserve">  ступенів № 2», яка знаходиться за адресою: с.Мар’янське, вул.Центральна (Леніна),20 Апостолівського району Дніпропетровської області»</w:t>
            </w:r>
          </w:p>
        </w:tc>
        <w:tc>
          <w:tcPr>
            <w:tcW w:w="1654" w:type="dxa"/>
          </w:tcPr>
          <w:p w:rsidR="00512E4E" w:rsidRPr="00A7661B" w:rsidRDefault="00512E4E" w:rsidP="00512E4E">
            <w:pPr>
              <w:jc w:val="center"/>
              <w:rPr>
                <w:rFonts w:ascii="Times New Roman" w:hAnsi="Times New Roman"/>
                <w:sz w:val="24"/>
                <w:szCs w:val="28"/>
                <w:lang w:val="uk-UA"/>
              </w:rPr>
            </w:pPr>
            <w:r w:rsidRPr="00A7661B">
              <w:rPr>
                <w:rFonts w:ascii="Times New Roman" w:hAnsi="Times New Roman"/>
                <w:sz w:val="24"/>
                <w:szCs w:val="28"/>
                <w:lang w:val="uk-UA"/>
              </w:rPr>
              <w:t>В наявності</w:t>
            </w:r>
          </w:p>
        </w:tc>
        <w:tc>
          <w:tcPr>
            <w:tcW w:w="1526" w:type="dxa"/>
          </w:tcPr>
          <w:p w:rsidR="00512E4E" w:rsidRPr="00A7661B" w:rsidRDefault="00512E4E" w:rsidP="00512E4E">
            <w:pPr>
              <w:jc w:val="center"/>
              <w:rPr>
                <w:rFonts w:ascii="Times New Roman" w:hAnsi="Times New Roman"/>
                <w:sz w:val="24"/>
                <w:szCs w:val="28"/>
                <w:lang w:val="uk-UA"/>
              </w:rPr>
            </w:pPr>
            <w:r w:rsidRPr="00A7661B">
              <w:rPr>
                <w:rFonts w:ascii="Times New Roman" w:hAnsi="Times New Roman"/>
                <w:sz w:val="24"/>
                <w:szCs w:val="28"/>
                <w:lang w:val="uk-UA"/>
              </w:rPr>
              <w:t>1400 010,74</w:t>
            </w:r>
          </w:p>
        </w:tc>
        <w:tc>
          <w:tcPr>
            <w:tcW w:w="1701" w:type="dxa"/>
          </w:tcPr>
          <w:p w:rsidR="00512E4E" w:rsidRPr="00A7661B" w:rsidRDefault="00512E4E" w:rsidP="00512E4E">
            <w:pPr>
              <w:jc w:val="center"/>
              <w:rPr>
                <w:rFonts w:ascii="Times New Roman" w:hAnsi="Times New Roman"/>
                <w:sz w:val="24"/>
                <w:szCs w:val="28"/>
                <w:lang w:val="uk-UA"/>
              </w:rPr>
            </w:pPr>
            <w:r w:rsidRPr="00A7661B">
              <w:rPr>
                <w:rFonts w:ascii="Times New Roman" w:hAnsi="Times New Roman"/>
                <w:sz w:val="24"/>
                <w:szCs w:val="28"/>
                <w:lang w:val="uk-UA"/>
              </w:rPr>
              <w:t>1 281 006,74</w:t>
            </w:r>
          </w:p>
        </w:tc>
        <w:tc>
          <w:tcPr>
            <w:tcW w:w="1417" w:type="dxa"/>
          </w:tcPr>
          <w:p w:rsidR="00512E4E" w:rsidRPr="00A7661B" w:rsidRDefault="00512E4E" w:rsidP="00512E4E">
            <w:pPr>
              <w:jc w:val="center"/>
              <w:rPr>
                <w:rFonts w:ascii="Times New Roman" w:hAnsi="Times New Roman"/>
                <w:sz w:val="24"/>
                <w:szCs w:val="28"/>
                <w:lang w:val="uk-UA"/>
              </w:rPr>
            </w:pPr>
            <w:r w:rsidRPr="00A7661B">
              <w:rPr>
                <w:rFonts w:ascii="Times New Roman" w:hAnsi="Times New Roman"/>
                <w:sz w:val="24"/>
                <w:szCs w:val="28"/>
                <w:lang w:val="uk-UA"/>
              </w:rPr>
              <w:t>Профінансовано</w:t>
            </w:r>
            <w:r w:rsidRPr="00A7661B">
              <w:rPr>
                <w:rFonts w:ascii="Times New Roman" w:hAnsi="Times New Roman"/>
                <w:sz w:val="24"/>
                <w:szCs w:val="28"/>
                <w:highlight w:val="yellow"/>
                <w:lang w:val="uk-UA"/>
              </w:rPr>
              <w:t xml:space="preserve"> </w:t>
            </w:r>
            <w:r w:rsidRPr="00A7661B">
              <w:rPr>
                <w:rFonts w:ascii="Times New Roman" w:hAnsi="Times New Roman"/>
                <w:sz w:val="24"/>
                <w:szCs w:val="28"/>
                <w:lang w:val="uk-UA"/>
              </w:rPr>
              <w:t>– 119 004</w:t>
            </w:r>
          </w:p>
        </w:tc>
      </w:tr>
      <w:tr w:rsidR="00A7661B" w:rsidRPr="00A7661B" w:rsidTr="00A7661B">
        <w:tc>
          <w:tcPr>
            <w:tcW w:w="500" w:type="dxa"/>
          </w:tcPr>
          <w:p w:rsidR="00512E4E" w:rsidRPr="00A7661B" w:rsidRDefault="00512E4E" w:rsidP="00512E4E">
            <w:pPr>
              <w:jc w:val="both"/>
              <w:rPr>
                <w:rFonts w:ascii="Times New Roman" w:hAnsi="Times New Roman"/>
                <w:sz w:val="24"/>
                <w:szCs w:val="28"/>
                <w:lang w:val="uk-UA"/>
              </w:rPr>
            </w:pPr>
            <w:r w:rsidRPr="00A7661B">
              <w:rPr>
                <w:rFonts w:ascii="Times New Roman" w:hAnsi="Times New Roman"/>
                <w:sz w:val="24"/>
                <w:szCs w:val="28"/>
                <w:lang w:val="uk-UA"/>
              </w:rPr>
              <w:t xml:space="preserve">2. </w:t>
            </w:r>
          </w:p>
        </w:tc>
        <w:tc>
          <w:tcPr>
            <w:tcW w:w="3267" w:type="dxa"/>
          </w:tcPr>
          <w:p w:rsidR="00512E4E" w:rsidRPr="00A7661B" w:rsidRDefault="00512E4E" w:rsidP="00512E4E">
            <w:pPr>
              <w:rPr>
                <w:rFonts w:ascii="Times New Roman" w:hAnsi="Times New Roman"/>
                <w:sz w:val="24"/>
                <w:szCs w:val="28"/>
                <w:lang w:val="uk-UA"/>
              </w:rPr>
            </w:pPr>
            <w:r w:rsidRPr="00A7661B">
              <w:rPr>
                <w:rFonts w:ascii="Times New Roman" w:hAnsi="Times New Roman"/>
                <w:sz w:val="24"/>
                <w:szCs w:val="28"/>
                <w:lang w:val="uk-UA"/>
              </w:rPr>
              <w:t xml:space="preserve">Капітальний ремонт адміністративної будівлі Зеленодольської міської ради, яка знаходиться за адресою: вул. Фартушного, </w:t>
            </w:r>
            <w:r w:rsidRPr="00A7661B">
              <w:rPr>
                <w:rFonts w:ascii="Times New Roman" w:hAnsi="Times New Roman"/>
                <w:sz w:val="24"/>
                <w:szCs w:val="28"/>
                <w:lang w:val="uk-UA"/>
              </w:rPr>
              <w:lastRenderedPageBreak/>
              <w:t>19 с. Велика Костромка Апостолівського району Дніпропетровської області</w:t>
            </w:r>
          </w:p>
        </w:tc>
        <w:tc>
          <w:tcPr>
            <w:tcW w:w="1654" w:type="dxa"/>
          </w:tcPr>
          <w:p w:rsidR="00512E4E" w:rsidRPr="00A7661B" w:rsidRDefault="00512E4E" w:rsidP="00512E4E">
            <w:pPr>
              <w:ind w:left="104"/>
              <w:contextualSpacing/>
              <w:jc w:val="center"/>
              <w:rPr>
                <w:rFonts w:ascii="Times New Roman" w:hAnsi="Times New Roman"/>
                <w:sz w:val="24"/>
                <w:szCs w:val="24"/>
                <w:lang w:val="uk-UA"/>
              </w:rPr>
            </w:pPr>
            <w:r w:rsidRPr="00A7661B">
              <w:rPr>
                <w:rFonts w:ascii="Times New Roman" w:hAnsi="Times New Roman"/>
                <w:sz w:val="24"/>
                <w:szCs w:val="24"/>
                <w:lang w:val="uk-UA"/>
              </w:rPr>
              <w:lastRenderedPageBreak/>
              <w:t>Буде виготовлено, орієнтовно травень місяць</w:t>
            </w:r>
          </w:p>
        </w:tc>
        <w:tc>
          <w:tcPr>
            <w:tcW w:w="1526" w:type="dxa"/>
          </w:tcPr>
          <w:p w:rsidR="00512E4E" w:rsidRPr="00A7661B" w:rsidRDefault="00512E4E" w:rsidP="00512E4E">
            <w:pPr>
              <w:jc w:val="center"/>
              <w:rPr>
                <w:rFonts w:ascii="Times New Roman" w:hAnsi="Times New Roman"/>
                <w:sz w:val="24"/>
                <w:szCs w:val="28"/>
                <w:lang w:val="uk-UA"/>
              </w:rPr>
            </w:pPr>
            <w:r w:rsidRPr="00A7661B">
              <w:rPr>
                <w:rFonts w:ascii="Times New Roman" w:hAnsi="Times New Roman"/>
                <w:sz w:val="24"/>
                <w:szCs w:val="28"/>
                <w:lang w:val="uk-UA"/>
              </w:rPr>
              <w:t>855 000,00</w:t>
            </w:r>
          </w:p>
        </w:tc>
        <w:tc>
          <w:tcPr>
            <w:tcW w:w="1701" w:type="dxa"/>
          </w:tcPr>
          <w:p w:rsidR="00512E4E" w:rsidRPr="00A7661B" w:rsidRDefault="00512E4E" w:rsidP="00512E4E">
            <w:pPr>
              <w:jc w:val="center"/>
              <w:rPr>
                <w:rFonts w:ascii="Times New Roman" w:hAnsi="Times New Roman"/>
                <w:sz w:val="24"/>
                <w:szCs w:val="28"/>
                <w:lang w:val="uk-UA"/>
              </w:rPr>
            </w:pPr>
            <w:r w:rsidRPr="00A7661B">
              <w:rPr>
                <w:rFonts w:ascii="Times New Roman" w:hAnsi="Times New Roman"/>
                <w:sz w:val="24"/>
                <w:szCs w:val="28"/>
                <w:lang w:val="uk-UA"/>
              </w:rPr>
              <w:t>800 000,00</w:t>
            </w:r>
          </w:p>
        </w:tc>
        <w:tc>
          <w:tcPr>
            <w:tcW w:w="1417" w:type="dxa"/>
          </w:tcPr>
          <w:p w:rsidR="00512E4E" w:rsidRPr="00A7661B" w:rsidRDefault="00512E4E" w:rsidP="00512E4E">
            <w:pPr>
              <w:jc w:val="center"/>
              <w:rPr>
                <w:rFonts w:ascii="Times New Roman" w:hAnsi="Times New Roman"/>
                <w:sz w:val="24"/>
                <w:szCs w:val="28"/>
                <w:lang w:val="uk-UA"/>
              </w:rPr>
            </w:pPr>
            <w:r w:rsidRPr="00A7661B">
              <w:rPr>
                <w:rFonts w:ascii="Times New Roman" w:hAnsi="Times New Roman"/>
                <w:sz w:val="24"/>
                <w:szCs w:val="28"/>
                <w:lang w:val="uk-UA"/>
              </w:rPr>
              <w:t>55 000,00</w:t>
            </w:r>
          </w:p>
        </w:tc>
      </w:tr>
      <w:tr w:rsidR="00A7661B" w:rsidRPr="00A7661B" w:rsidTr="00A7661B">
        <w:tc>
          <w:tcPr>
            <w:tcW w:w="500" w:type="dxa"/>
          </w:tcPr>
          <w:p w:rsidR="00512E4E" w:rsidRPr="00A7661B" w:rsidRDefault="00512E4E" w:rsidP="00512E4E">
            <w:pPr>
              <w:jc w:val="both"/>
              <w:rPr>
                <w:rFonts w:ascii="Times New Roman" w:hAnsi="Times New Roman"/>
                <w:sz w:val="24"/>
                <w:szCs w:val="28"/>
                <w:lang w:val="uk-UA"/>
              </w:rPr>
            </w:pPr>
            <w:r w:rsidRPr="00A7661B">
              <w:rPr>
                <w:rFonts w:ascii="Times New Roman" w:hAnsi="Times New Roman"/>
                <w:sz w:val="24"/>
                <w:szCs w:val="28"/>
                <w:lang w:val="uk-UA"/>
              </w:rPr>
              <w:lastRenderedPageBreak/>
              <w:t>3.</w:t>
            </w:r>
          </w:p>
        </w:tc>
        <w:tc>
          <w:tcPr>
            <w:tcW w:w="3267" w:type="dxa"/>
          </w:tcPr>
          <w:p w:rsidR="00512E4E" w:rsidRPr="00A7661B" w:rsidRDefault="00512E4E" w:rsidP="00512E4E">
            <w:pPr>
              <w:rPr>
                <w:rFonts w:ascii="Times New Roman" w:hAnsi="Times New Roman"/>
                <w:sz w:val="24"/>
                <w:szCs w:val="28"/>
                <w:lang w:val="uk-UA"/>
              </w:rPr>
            </w:pPr>
            <w:r w:rsidRPr="00A7661B">
              <w:rPr>
                <w:rFonts w:ascii="Times New Roman" w:hAnsi="Times New Roman"/>
                <w:sz w:val="24"/>
                <w:szCs w:val="28"/>
                <w:lang w:val="uk-UA"/>
              </w:rPr>
              <w:t xml:space="preserve"> Реконструкція будівлі котельні ДНЗ «Дзвіночок» </w:t>
            </w:r>
            <w:r w:rsidRPr="00A7661B">
              <w:rPr>
                <w:rFonts w:ascii="Times New Roman" w:hAnsi="Times New Roman"/>
                <w:sz w:val="24"/>
                <w:szCs w:val="28"/>
                <w:lang w:eastAsia="uk-UA"/>
              </w:rPr>
              <w:t xml:space="preserve"> по  вул. Тернівка, 46 в </w:t>
            </w:r>
            <w:r w:rsidRPr="00A7661B">
              <w:rPr>
                <w:rFonts w:ascii="Times New Roman" w:hAnsi="Times New Roman"/>
                <w:sz w:val="16"/>
                <w:szCs w:val="18"/>
                <w:lang w:eastAsia="uk-UA"/>
              </w:rPr>
              <w:t xml:space="preserve"> </w:t>
            </w:r>
            <w:r w:rsidRPr="00A7661B">
              <w:rPr>
                <w:rFonts w:ascii="Times New Roman" w:hAnsi="Times New Roman"/>
                <w:sz w:val="24"/>
                <w:szCs w:val="28"/>
                <w:lang w:val="uk-UA"/>
              </w:rPr>
              <w:t>с. Мар’янське Апостолівського району Дніпропетровської області</w:t>
            </w:r>
          </w:p>
        </w:tc>
        <w:tc>
          <w:tcPr>
            <w:tcW w:w="1654" w:type="dxa"/>
          </w:tcPr>
          <w:p w:rsidR="00512E4E" w:rsidRPr="00A7661B" w:rsidRDefault="00512E4E" w:rsidP="00512E4E">
            <w:pPr>
              <w:jc w:val="center"/>
              <w:rPr>
                <w:rFonts w:ascii="Times New Roman" w:hAnsi="Times New Roman"/>
                <w:sz w:val="24"/>
                <w:szCs w:val="28"/>
                <w:lang w:val="uk-UA"/>
              </w:rPr>
            </w:pPr>
            <w:r w:rsidRPr="00A7661B">
              <w:rPr>
                <w:rFonts w:ascii="Times New Roman" w:hAnsi="Times New Roman"/>
                <w:sz w:val="24"/>
                <w:szCs w:val="28"/>
                <w:lang w:val="uk-UA"/>
              </w:rPr>
              <w:t>Буде виготовлено, орієнтовно травень місяць</w:t>
            </w:r>
          </w:p>
        </w:tc>
        <w:tc>
          <w:tcPr>
            <w:tcW w:w="1526" w:type="dxa"/>
          </w:tcPr>
          <w:p w:rsidR="00512E4E" w:rsidRPr="00A7661B" w:rsidRDefault="00512E4E" w:rsidP="00512E4E">
            <w:pPr>
              <w:jc w:val="center"/>
              <w:rPr>
                <w:rFonts w:ascii="Times New Roman" w:hAnsi="Times New Roman"/>
                <w:sz w:val="24"/>
                <w:szCs w:val="28"/>
                <w:lang w:val="uk-UA"/>
              </w:rPr>
            </w:pPr>
            <w:r w:rsidRPr="00A7661B">
              <w:rPr>
                <w:rFonts w:ascii="Times New Roman" w:hAnsi="Times New Roman"/>
                <w:sz w:val="24"/>
                <w:szCs w:val="28"/>
                <w:lang w:val="uk-UA"/>
              </w:rPr>
              <w:t>329 593,26</w:t>
            </w:r>
          </w:p>
        </w:tc>
        <w:tc>
          <w:tcPr>
            <w:tcW w:w="1701" w:type="dxa"/>
          </w:tcPr>
          <w:p w:rsidR="00512E4E" w:rsidRPr="00A7661B" w:rsidRDefault="00512E4E" w:rsidP="00512E4E">
            <w:pPr>
              <w:jc w:val="center"/>
              <w:rPr>
                <w:rFonts w:ascii="Times New Roman" w:hAnsi="Times New Roman"/>
                <w:sz w:val="24"/>
                <w:szCs w:val="28"/>
                <w:lang w:val="uk-UA"/>
              </w:rPr>
            </w:pPr>
            <w:r w:rsidRPr="00A7661B">
              <w:rPr>
                <w:rFonts w:ascii="Times New Roman" w:hAnsi="Times New Roman"/>
                <w:sz w:val="24"/>
                <w:szCs w:val="28"/>
                <w:lang w:val="uk-UA"/>
              </w:rPr>
              <w:t>304 593,26</w:t>
            </w:r>
          </w:p>
        </w:tc>
        <w:tc>
          <w:tcPr>
            <w:tcW w:w="1417" w:type="dxa"/>
          </w:tcPr>
          <w:p w:rsidR="00512E4E" w:rsidRPr="00A7661B" w:rsidRDefault="00512E4E" w:rsidP="00512E4E">
            <w:pPr>
              <w:jc w:val="center"/>
              <w:rPr>
                <w:rFonts w:ascii="Times New Roman" w:hAnsi="Times New Roman"/>
                <w:sz w:val="24"/>
                <w:szCs w:val="28"/>
                <w:lang w:val="uk-UA"/>
              </w:rPr>
            </w:pPr>
            <w:r w:rsidRPr="00A7661B">
              <w:rPr>
                <w:rFonts w:ascii="Times New Roman" w:hAnsi="Times New Roman"/>
                <w:sz w:val="24"/>
                <w:szCs w:val="28"/>
                <w:lang w:val="uk-UA"/>
              </w:rPr>
              <w:t>25 000,00</w:t>
            </w:r>
          </w:p>
        </w:tc>
      </w:tr>
      <w:tr w:rsidR="00A7661B" w:rsidRPr="00A7661B" w:rsidTr="00A7661B">
        <w:tc>
          <w:tcPr>
            <w:tcW w:w="500" w:type="dxa"/>
          </w:tcPr>
          <w:p w:rsidR="00512E4E" w:rsidRPr="00A7661B" w:rsidRDefault="00512E4E" w:rsidP="00512E4E">
            <w:pPr>
              <w:jc w:val="both"/>
              <w:rPr>
                <w:rFonts w:ascii="Times New Roman" w:hAnsi="Times New Roman"/>
                <w:sz w:val="24"/>
                <w:szCs w:val="28"/>
                <w:lang w:val="uk-UA"/>
              </w:rPr>
            </w:pPr>
            <w:r w:rsidRPr="00A7661B">
              <w:rPr>
                <w:rFonts w:ascii="Times New Roman" w:hAnsi="Times New Roman"/>
                <w:sz w:val="24"/>
                <w:szCs w:val="28"/>
                <w:lang w:val="uk-UA"/>
              </w:rPr>
              <w:t>4.</w:t>
            </w:r>
          </w:p>
        </w:tc>
        <w:tc>
          <w:tcPr>
            <w:tcW w:w="3267" w:type="dxa"/>
          </w:tcPr>
          <w:p w:rsidR="00512E4E" w:rsidRPr="00A7661B" w:rsidRDefault="00512E4E" w:rsidP="00512E4E">
            <w:pPr>
              <w:rPr>
                <w:rFonts w:ascii="Times New Roman" w:hAnsi="Times New Roman"/>
                <w:sz w:val="24"/>
                <w:szCs w:val="28"/>
                <w:lang w:val="uk-UA"/>
              </w:rPr>
            </w:pPr>
            <w:r w:rsidRPr="00A7661B">
              <w:rPr>
                <w:rFonts w:ascii="Times New Roman" w:hAnsi="Times New Roman"/>
                <w:sz w:val="24"/>
                <w:szCs w:val="28"/>
                <w:lang w:val="uk-UA"/>
              </w:rPr>
              <w:t>Капітальний ремонт санітарних вузлів Зеленодольської загальноосвітньої школи І-ІІІ ступенів №1 за адресою : м. Зеленодольськ вул. Спортивна,3 Апостолівського району Дніпропетровської області (молодший корпус)</w:t>
            </w:r>
          </w:p>
        </w:tc>
        <w:tc>
          <w:tcPr>
            <w:tcW w:w="1654" w:type="dxa"/>
          </w:tcPr>
          <w:p w:rsidR="00512E4E" w:rsidRPr="00A7661B" w:rsidRDefault="00512E4E" w:rsidP="00512E4E">
            <w:pPr>
              <w:jc w:val="center"/>
              <w:rPr>
                <w:rFonts w:ascii="Times New Roman" w:hAnsi="Times New Roman"/>
                <w:sz w:val="24"/>
                <w:szCs w:val="28"/>
                <w:lang w:val="uk-UA"/>
              </w:rPr>
            </w:pPr>
            <w:r w:rsidRPr="00A7661B">
              <w:rPr>
                <w:rFonts w:ascii="Times New Roman" w:hAnsi="Times New Roman"/>
                <w:sz w:val="24"/>
                <w:szCs w:val="28"/>
                <w:lang w:val="uk-UA"/>
              </w:rPr>
              <w:t>Буде виготовлено, орієнтовно травень місяць</w:t>
            </w:r>
          </w:p>
        </w:tc>
        <w:tc>
          <w:tcPr>
            <w:tcW w:w="1526" w:type="dxa"/>
          </w:tcPr>
          <w:p w:rsidR="00512E4E" w:rsidRPr="00A7661B" w:rsidRDefault="00512E4E" w:rsidP="00512E4E">
            <w:pPr>
              <w:jc w:val="center"/>
              <w:rPr>
                <w:rFonts w:ascii="Times New Roman" w:hAnsi="Times New Roman"/>
                <w:sz w:val="24"/>
                <w:szCs w:val="28"/>
                <w:lang w:val="uk-UA"/>
              </w:rPr>
            </w:pPr>
            <w:r w:rsidRPr="00A7661B">
              <w:rPr>
                <w:rFonts w:ascii="Times New Roman" w:hAnsi="Times New Roman"/>
                <w:sz w:val="24"/>
                <w:szCs w:val="28"/>
                <w:lang w:val="uk-UA"/>
              </w:rPr>
              <w:t>630 000,00</w:t>
            </w:r>
          </w:p>
        </w:tc>
        <w:tc>
          <w:tcPr>
            <w:tcW w:w="1701" w:type="dxa"/>
          </w:tcPr>
          <w:p w:rsidR="00512E4E" w:rsidRPr="00A7661B" w:rsidRDefault="00512E4E" w:rsidP="00512E4E">
            <w:pPr>
              <w:jc w:val="center"/>
              <w:rPr>
                <w:rFonts w:ascii="Times New Roman" w:hAnsi="Times New Roman"/>
                <w:sz w:val="24"/>
                <w:szCs w:val="28"/>
                <w:lang w:val="uk-UA"/>
              </w:rPr>
            </w:pPr>
            <w:r w:rsidRPr="00A7661B">
              <w:rPr>
                <w:rFonts w:ascii="Times New Roman" w:hAnsi="Times New Roman"/>
                <w:sz w:val="24"/>
                <w:szCs w:val="28"/>
                <w:lang w:val="uk-UA"/>
              </w:rPr>
              <w:t>600 000,00</w:t>
            </w:r>
          </w:p>
        </w:tc>
        <w:tc>
          <w:tcPr>
            <w:tcW w:w="1417" w:type="dxa"/>
          </w:tcPr>
          <w:p w:rsidR="00512E4E" w:rsidRPr="00A7661B" w:rsidRDefault="00512E4E" w:rsidP="00512E4E">
            <w:pPr>
              <w:jc w:val="center"/>
              <w:rPr>
                <w:rFonts w:ascii="Times New Roman" w:hAnsi="Times New Roman"/>
                <w:sz w:val="24"/>
                <w:szCs w:val="28"/>
                <w:lang w:val="uk-UA"/>
              </w:rPr>
            </w:pPr>
            <w:r w:rsidRPr="00A7661B">
              <w:rPr>
                <w:rFonts w:ascii="Times New Roman" w:hAnsi="Times New Roman"/>
                <w:sz w:val="24"/>
                <w:szCs w:val="28"/>
                <w:lang w:val="uk-UA"/>
              </w:rPr>
              <w:t>30 000,00</w:t>
            </w:r>
          </w:p>
        </w:tc>
      </w:tr>
      <w:tr w:rsidR="00A7661B" w:rsidRPr="00A7661B" w:rsidTr="00A7661B">
        <w:tc>
          <w:tcPr>
            <w:tcW w:w="500" w:type="dxa"/>
          </w:tcPr>
          <w:p w:rsidR="00512E4E" w:rsidRPr="00A7661B" w:rsidRDefault="00512E4E" w:rsidP="00512E4E">
            <w:pPr>
              <w:jc w:val="both"/>
              <w:rPr>
                <w:rFonts w:ascii="Times New Roman" w:hAnsi="Times New Roman"/>
                <w:sz w:val="24"/>
                <w:szCs w:val="28"/>
                <w:lang w:val="uk-UA"/>
              </w:rPr>
            </w:pPr>
            <w:r w:rsidRPr="00A7661B">
              <w:rPr>
                <w:rFonts w:ascii="Times New Roman" w:hAnsi="Times New Roman"/>
                <w:sz w:val="24"/>
                <w:szCs w:val="28"/>
                <w:lang w:val="uk-UA"/>
              </w:rPr>
              <w:t>5.</w:t>
            </w:r>
          </w:p>
        </w:tc>
        <w:tc>
          <w:tcPr>
            <w:tcW w:w="3267" w:type="dxa"/>
          </w:tcPr>
          <w:p w:rsidR="00512E4E" w:rsidRPr="00A7661B" w:rsidRDefault="00512E4E" w:rsidP="00512E4E">
            <w:pPr>
              <w:rPr>
                <w:rFonts w:ascii="Times New Roman" w:hAnsi="Times New Roman"/>
                <w:sz w:val="24"/>
                <w:szCs w:val="28"/>
                <w:lang w:val="uk-UA"/>
              </w:rPr>
            </w:pPr>
            <w:r w:rsidRPr="00A7661B">
              <w:rPr>
                <w:rFonts w:ascii="Times New Roman" w:hAnsi="Times New Roman"/>
                <w:sz w:val="24"/>
                <w:szCs w:val="28"/>
                <w:lang w:val="uk-UA"/>
              </w:rPr>
              <w:t>Капітальний ремонт санітарних вузлів Зеленодольської загальноосвітньої школи І-ІІІ ступенів №2 за адресою : м. Зеленодольськ вул. Рибалко,7 Апостолівського району Дніпропетровської області</w:t>
            </w:r>
          </w:p>
        </w:tc>
        <w:tc>
          <w:tcPr>
            <w:tcW w:w="1654" w:type="dxa"/>
          </w:tcPr>
          <w:p w:rsidR="00512E4E" w:rsidRPr="00A7661B" w:rsidRDefault="00512E4E" w:rsidP="00512E4E">
            <w:pPr>
              <w:jc w:val="center"/>
              <w:rPr>
                <w:rFonts w:ascii="Times New Roman" w:hAnsi="Times New Roman"/>
                <w:sz w:val="24"/>
                <w:szCs w:val="28"/>
                <w:lang w:val="uk-UA"/>
              </w:rPr>
            </w:pPr>
            <w:r w:rsidRPr="00A7661B">
              <w:rPr>
                <w:rFonts w:ascii="Times New Roman" w:hAnsi="Times New Roman"/>
                <w:sz w:val="24"/>
                <w:szCs w:val="28"/>
                <w:lang w:val="uk-UA"/>
              </w:rPr>
              <w:t>Буде виготовлено, орієнтовно травень місяць</w:t>
            </w:r>
          </w:p>
        </w:tc>
        <w:tc>
          <w:tcPr>
            <w:tcW w:w="1526" w:type="dxa"/>
          </w:tcPr>
          <w:p w:rsidR="00512E4E" w:rsidRPr="00A7661B" w:rsidRDefault="00512E4E" w:rsidP="00512E4E">
            <w:pPr>
              <w:jc w:val="center"/>
              <w:rPr>
                <w:rFonts w:ascii="Times New Roman" w:hAnsi="Times New Roman"/>
                <w:sz w:val="24"/>
                <w:szCs w:val="28"/>
                <w:lang w:val="uk-UA"/>
              </w:rPr>
            </w:pPr>
            <w:r w:rsidRPr="00A7661B">
              <w:rPr>
                <w:rFonts w:ascii="Times New Roman" w:hAnsi="Times New Roman"/>
                <w:sz w:val="24"/>
                <w:szCs w:val="28"/>
                <w:lang w:val="uk-UA"/>
              </w:rPr>
              <w:t>520 000,00</w:t>
            </w:r>
          </w:p>
        </w:tc>
        <w:tc>
          <w:tcPr>
            <w:tcW w:w="1701" w:type="dxa"/>
          </w:tcPr>
          <w:p w:rsidR="00512E4E" w:rsidRPr="00A7661B" w:rsidRDefault="00512E4E" w:rsidP="00512E4E">
            <w:pPr>
              <w:jc w:val="center"/>
              <w:rPr>
                <w:rFonts w:ascii="Times New Roman" w:hAnsi="Times New Roman"/>
                <w:sz w:val="24"/>
                <w:szCs w:val="28"/>
                <w:lang w:val="uk-UA"/>
              </w:rPr>
            </w:pPr>
            <w:r w:rsidRPr="00A7661B">
              <w:rPr>
                <w:rFonts w:ascii="Times New Roman" w:hAnsi="Times New Roman"/>
                <w:sz w:val="24"/>
                <w:szCs w:val="28"/>
                <w:lang w:val="uk-UA"/>
              </w:rPr>
              <w:t>490 000,00</w:t>
            </w:r>
          </w:p>
        </w:tc>
        <w:tc>
          <w:tcPr>
            <w:tcW w:w="1417" w:type="dxa"/>
          </w:tcPr>
          <w:p w:rsidR="00512E4E" w:rsidRPr="00A7661B" w:rsidRDefault="00512E4E" w:rsidP="00512E4E">
            <w:pPr>
              <w:jc w:val="center"/>
              <w:rPr>
                <w:rFonts w:ascii="Times New Roman" w:hAnsi="Times New Roman"/>
                <w:sz w:val="24"/>
                <w:szCs w:val="28"/>
                <w:lang w:val="uk-UA"/>
              </w:rPr>
            </w:pPr>
            <w:r w:rsidRPr="00A7661B">
              <w:rPr>
                <w:rFonts w:ascii="Times New Roman" w:hAnsi="Times New Roman"/>
                <w:sz w:val="24"/>
                <w:szCs w:val="28"/>
                <w:lang w:val="uk-UA"/>
              </w:rPr>
              <w:t>30 000,00</w:t>
            </w:r>
          </w:p>
        </w:tc>
      </w:tr>
      <w:tr w:rsidR="00A7661B" w:rsidRPr="00A7661B" w:rsidTr="00A7661B">
        <w:tc>
          <w:tcPr>
            <w:tcW w:w="500" w:type="dxa"/>
          </w:tcPr>
          <w:p w:rsidR="00512E4E" w:rsidRPr="00A7661B" w:rsidRDefault="00512E4E" w:rsidP="00512E4E">
            <w:pPr>
              <w:jc w:val="both"/>
              <w:rPr>
                <w:rFonts w:ascii="Times New Roman" w:hAnsi="Times New Roman"/>
                <w:sz w:val="24"/>
                <w:szCs w:val="28"/>
                <w:lang w:val="uk-UA"/>
              </w:rPr>
            </w:pPr>
          </w:p>
        </w:tc>
        <w:tc>
          <w:tcPr>
            <w:tcW w:w="3267" w:type="dxa"/>
          </w:tcPr>
          <w:p w:rsidR="00512E4E" w:rsidRPr="00A7661B" w:rsidRDefault="00512E4E" w:rsidP="00512E4E">
            <w:pPr>
              <w:jc w:val="right"/>
              <w:rPr>
                <w:rFonts w:ascii="Times New Roman" w:hAnsi="Times New Roman"/>
                <w:b/>
                <w:sz w:val="24"/>
                <w:szCs w:val="28"/>
                <w:lang w:val="uk-UA"/>
              </w:rPr>
            </w:pPr>
            <w:r w:rsidRPr="00A7661B">
              <w:rPr>
                <w:rFonts w:ascii="Times New Roman" w:hAnsi="Times New Roman"/>
                <w:b/>
                <w:sz w:val="24"/>
                <w:szCs w:val="28"/>
                <w:lang w:val="uk-UA"/>
              </w:rPr>
              <w:t>РАЗОМ</w:t>
            </w:r>
          </w:p>
        </w:tc>
        <w:tc>
          <w:tcPr>
            <w:tcW w:w="1654" w:type="dxa"/>
          </w:tcPr>
          <w:p w:rsidR="00512E4E" w:rsidRPr="00A7661B" w:rsidRDefault="00512E4E" w:rsidP="00512E4E">
            <w:pPr>
              <w:jc w:val="both"/>
              <w:rPr>
                <w:rFonts w:ascii="Times New Roman" w:hAnsi="Times New Roman"/>
                <w:b/>
                <w:sz w:val="24"/>
                <w:szCs w:val="28"/>
                <w:lang w:val="uk-UA"/>
              </w:rPr>
            </w:pPr>
          </w:p>
        </w:tc>
        <w:tc>
          <w:tcPr>
            <w:tcW w:w="1526" w:type="dxa"/>
          </w:tcPr>
          <w:p w:rsidR="00512E4E" w:rsidRPr="00A7661B" w:rsidRDefault="00512E4E" w:rsidP="00512E4E">
            <w:pPr>
              <w:jc w:val="center"/>
              <w:rPr>
                <w:rFonts w:ascii="Times New Roman" w:hAnsi="Times New Roman"/>
                <w:b/>
                <w:sz w:val="24"/>
                <w:szCs w:val="28"/>
                <w:lang w:val="uk-UA"/>
              </w:rPr>
            </w:pPr>
            <w:r w:rsidRPr="00A7661B">
              <w:rPr>
                <w:rFonts w:ascii="Times New Roman" w:hAnsi="Times New Roman"/>
                <w:b/>
                <w:sz w:val="24"/>
                <w:szCs w:val="28"/>
                <w:lang w:val="uk-UA"/>
              </w:rPr>
              <w:t>3734 604,00</w:t>
            </w:r>
          </w:p>
        </w:tc>
        <w:tc>
          <w:tcPr>
            <w:tcW w:w="1701" w:type="dxa"/>
          </w:tcPr>
          <w:p w:rsidR="00512E4E" w:rsidRPr="00A7661B" w:rsidRDefault="00512E4E" w:rsidP="00512E4E">
            <w:pPr>
              <w:jc w:val="center"/>
              <w:rPr>
                <w:rFonts w:ascii="Times New Roman" w:hAnsi="Times New Roman"/>
                <w:b/>
                <w:sz w:val="24"/>
                <w:szCs w:val="28"/>
                <w:lang w:val="uk-UA"/>
              </w:rPr>
            </w:pPr>
            <w:r w:rsidRPr="00A7661B">
              <w:rPr>
                <w:rFonts w:ascii="Times New Roman" w:hAnsi="Times New Roman"/>
                <w:b/>
                <w:sz w:val="24"/>
                <w:szCs w:val="28"/>
                <w:lang w:val="uk-UA"/>
              </w:rPr>
              <w:t>3 475 600,00</w:t>
            </w:r>
          </w:p>
        </w:tc>
        <w:tc>
          <w:tcPr>
            <w:tcW w:w="1417" w:type="dxa"/>
          </w:tcPr>
          <w:p w:rsidR="00512E4E" w:rsidRPr="00A7661B" w:rsidRDefault="00512E4E" w:rsidP="00512E4E">
            <w:pPr>
              <w:jc w:val="center"/>
              <w:rPr>
                <w:rFonts w:ascii="Times New Roman" w:hAnsi="Times New Roman"/>
                <w:b/>
                <w:sz w:val="24"/>
                <w:szCs w:val="28"/>
                <w:lang w:val="uk-UA"/>
              </w:rPr>
            </w:pPr>
            <w:r w:rsidRPr="00A7661B">
              <w:rPr>
                <w:rFonts w:ascii="Times New Roman" w:hAnsi="Times New Roman"/>
                <w:b/>
                <w:sz w:val="24"/>
                <w:szCs w:val="28"/>
                <w:lang w:val="uk-UA"/>
              </w:rPr>
              <w:t>259 004,00</w:t>
            </w:r>
          </w:p>
        </w:tc>
      </w:tr>
    </w:tbl>
    <w:p w:rsidR="00CE2B54" w:rsidRPr="00A7661B" w:rsidRDefault="00C23682" w:rsidP="00CE2B54">
      <w:pPr>
        <w:jc w:val="center"/>
        <w:rPr>
          <w:rFonts w:ascii="Times New Roman" w:eastAsiaTheme="minorHAnsi" w:hAnsi="Times New Roman"/>
          <w:sz w:val="28"/>
          <w:szCs w:val="28"/>
          <w:lang w:val="uk-UA"/>
        </w:rPr>
      </w:pPr>
      <w:r w:rsidRPr="00A7661B">
        <w:rPr>
          <w:rFonts w:ascii="Arial" w:eastAsia="Times New Roman" w:hAnsi="Arial" w:cs="Arial"/>
          <w:noProof/>
          <w:sz w:val="24"/>
          <w:szCs w:val="24"/>
          <w:lang w:eastAsia="ru-RU"/>
        </w:rPr>
        <w:drawing>
          <wp:anchor distT="0" distB="0" distL="114300" distR="114300" simplePos="0" relativeHeight="251724800" behindDoc="0" locked="0" layoutInCell="1" allowOverlap="1" wp14:anchorId="0F9E8CBC" wp14:editId="5089BB8C">
            <wp:simplePos x="0" y="0"/>
            <wp:positionH relativeFrom="column">
              <wp:posOffset>3028950</wp:posOffset>
            </wp:positionH>
            <wp:positionV relativeFrom="paragraph">
              <wp:posOffset>363855</wp:posOffset>
            </wp:positionV>
            <wp:extent cx="445770" cy="632460"/>
            <wp:effectExtent l="0" t="0" r="0" b="0"/>
            <wp:wrapTopAndBottom/>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45770" cy="632460"/>
                    </a:xfrm>
                    <a:prstGeom prst="rect">
                      <a:avLst/>
                    </a:prstGeom>
                    <a:noFill/>
                  </pic:spPr>
                </pic:pic>
              </a:graphicData>
            </a:graphic>
          </wp:anchor>
        </w:drawing>
      </w:r>
    </w:p>
    <w:p w:rsidR="00C23682" w:rsidRPr="00A7661B" w:rsidRDefault="00C23682" w:rsidP="00C23682">
      <w:pPr>
        <w:widowControl w:val="0"/>
        <w:autoSpaceDE w:val="0"/>
        <w:autoSpaceDN w:val="0"/>
        <w:adjustRightInd w:val="0"/>
        <w:spacing w:after="0" w:line="240" w:lineRule="auto"/>
        <w:rPr>
          <w:rFonts w:ascii="Arial" w:eastAsia="Times New Roman" w:hAnsi="Arial" w:cs="Arial"/>
          <w:b/>
          <w:bCs/>
          <w:i/>
          <w:iCs/>
          <w:sz w:val="28"/>
          <w:szCs w:val="28"/>
          <w:lang w:val="uk-UA" w:eastAsia="ru-RU"/>
        </w:rPr>
      </w:pPr>
    </w:p>
    <w:p w:rsidR="00C23682" w:rsidRPr="00A7661B" w:rsidRDefault="00C23682" w:rsidP="00C23682">
      <w:pPr>
        <w:widowControl w:val="0"/>
        <w:autoSpaceDE w:val="0"/>
        <w:autoSpaceDN w:val="0"/>
        <w:adjustRightInd w:val="0"/>
        <w:spacing w:after="0" w:line="240" w:lineRule="auto"/>
        <w:jc w:val="center"/>
        <w:rPr>
          <w:rFonts w:ascii="Times New Roman" w:eastAsia="Times New Roman" w:hAnsi="Times New Roman"/>
          <w:sz w:val="32"/>
          <w:szCs w:val="32"/>
          <w:lang w:val="uk-UA" w:eastAsia="ru-RU"/>
        </w:rPr>
      </w:pPr>
      <w:r w:rsidRPr="00A7661B">
        <w:rPr>
          <w:rFonts w:ascii="Times New Roman" w:eastAsia="Times New Roman" w:hAnsi="Times New Roman"/>
          <w:sz w:val="32"/>
          <w:szCs w:val="32"/>
          <w:lang w:eastAsia="ru-RU"/>
        </w:rPr>
        <w:t>У К Р А Ї Н А</w:t>
      </w:r>
    </w:p>
    <w:p w:rsidR="00C23682" w:rsidRPr="00A7661B" w:rsidRDefault="00C23682" w:rsidP="00C23682">
      <w:pPr>
        <w:spacing w:after="0" w:line="240" w:lineRule="auto"/>
        <w:jc w:val="center"/>
        <w:rPr>
          <w:rFonts w:ascii="Times New Roman" w:eastAsia="Times New Roman" w:hAnsi="Times New Roman"/>
          <w:sz w:val="28"/>
          <w:szCs w:val="20"/>
          <w:lang w:val="uk-UA" w:eastAsia="ru-RU"/>
        </w:rPr>
      </w:pPr>
      <w:r w:rsidRPr="00A7661B">
        <w:rPr>
          <w:rFonts w:ascii="Times New Roman" w:eastAsia="Times New Roman" w:hAnsi="Times New Roman"/>
          <w:sz w:val="28"/>
          <w:szCs w:val="20"/>
          <w:lang w:val="uk-UA" w:eastAsia="ru-RU"/>
        </w:rPr>
        <w:t>Зеленодольська міська об’єднана територіальна громада</w:t>
      </w:r>
    </w:p>
    <w:p w:rsidR="00C23682" w:rsidRPr="00A7661B" w:rsidRDefault="00C23682" w:rsidP="00C23682">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 xml:space="preserve">Апостолівського району </w:t>
      </w:r>
      <w:r w:rsidRPr="00A7661B">
        <w:rPr>
          <w:rFonts w:ascii="Times New Roman" w:eastAsia="Times New Roman" w:hAnsi="Times New Roman"/>
          <w:sz w:val="28"/>
          <w:szCs w:val="24"/>
          <w:lang w:val="uk-UA" w:eastAsia="ru-RU"/>
        </w:rPr>
        <w:t>Дніпропетровської області</w:t>
      </w:r>
    </w:p>
    <w:p w:rsidR="00C23682" w:rsidRPr="00A7661B" w:rsidRDefault="00C23682" w:rsidP="00C23682">
      <w:pPr>
        <w:widowControl w:val="0"/>
        <w:autoSpaceDE w:val="0"/>
        <w:autoSpaceDN w:val="0"/>
        <w:adjustRightInd w:val="0"/>
        <w:spacing w:after="0" w:line="240" w:lineRule="auto"/>
        <w:jc w:val="center"/>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Орган місцевого самоврядування</w:t>
      </w:r>
    </w:p>
    <w:p w:rsidR="00C23682" w:rsidRPr="00A7661B" w:rsidRDefault="00C23682" w:rsidP="00C23682">
      <w:pPr>
        <w:keepNext/>
        <w:spacing w:before="240" w:after="60" w:line="240" w:lineRule="auto"/>
        <w:outlineLvl w:val="0"/>
        <w:rPr>
          <w:rFonts w:ascii="Times New Roman" w:eastAsia="Times New Roman" w:hAnsi="Times New Roman"/>
          <w:bCs/>
          <w:kern w:val="32"/>
          <w:sz w:val="32"/>
          <w:szCs w:val="32"/>
          <w:lang w:eastAsia="ru-RU"/>
        </w:rPr>
      </w:pPr>
      <w:r w:rsidRPr="00A7661B">
        <w:rPr>
          <w:rFonts w:ascii="Times New Roman" w:eastAsia="Times New Roman" w:hAnsi="Times New Roman"/>
          <w:b/>
          <w:bCs/>
          <w:kern w:val="32"/>
          <w:sz w:val="32"/>
          <w:szCs w:val="32"/>
          <w:lang w:val="uk-UA" w:eastAsia="ru-RU"/>
        </w:rPr>
        <w:t xml:space="preserve">                                           </w:t>
      </w:r>
      <w:r w:rsidRPr="00A7661B">
        <w:rPr>
          <w:rFonts w:ascii="Times New Roman" w:eastAsia="Times New Roman" w:hAnsi="Times New Roman"/>
          <w:bCs/>
          <w:kern w:val="32"/>
          <w:sz w:val="32"/>
          <w:szCs w:val="32"/>
          <w:lang w:eastAsia="ru-RU"/>
        </w:rPr>
        <w:t>Р І Ш Е Н Н Я</w:t>
      </w:r>
    </w:p>
    <w:p w:rsidR="00C23682" w:rsidRPr="00A7661B" w:rsidRDefault="00C23682" w:rsidP="00C23682">
      <w:pPr>
        <w:widowControl w:val="0"/>
        <w:autoSpaceDE w:val="0"/>
        <w:autoSpaceDN w:val="0"/>
        <w:adjustRightInd w:val="0"/>
        <w:spacing w:after="0" w:line="240" w:lineRule="auto"/>
        <w:rPr>
          <w:rFonts w:ascii="Times New Roman" w:eastAsia="Times New Roman" w:hAnsi="Times New Roman"/>
          <w:b/>
          <w:sz w:val="24"/>
          <w:szCs w:val="24"/>
          <w:lang w:val="uk-UA" w:eastAsia="ru-RU"/>
        </w:rPr>
      </w:pPr>
      <w:r w:rsidRPr="00A7661B">
        <w:rPr>
          <w:rFonts w:ascii="Times New Roman" w:eastAsia="Times New Roman" w:hAnsi="Times New Roman"/>
          <w:sz w:val="28"/>
          <w:szCs w:val="24"/>
          <w:lang w:val="uk-UA" w:eastAsia="ru-RU"/>
        </w:rPr>
        <w:t xml:space="preserve">                                        </w:t>
      </w:r>
      <w:r w:rsidRPr="00A7661B">
        <w:rPr>
          <w:rFonts w:ascii="Times New Roman" w:eastAsia="Times New Roman" w:hAnsi="Times New Roman"/>
          <w:sz w:val="28"/>
          <w:szCs w:val="24"/>
          <w:lang w:eastAsia="ru-RU"/>
        </w:rPr>
        <w:t xml:space="preserve">Зеленодольської </w:t>
      </w:r>
      <w:r w:rsidRPr="00A7661B">
        <w:rPr>
          <w:rFonts w:ascii="Times New Roman" w:eastAsia="Times New Roman" w:hAnsi="Times New Roman"/>
          <w:sz w:val="28"/>
          <w:szCs w:val="24"/>
          <w:lang w:val="uk-UA" w:eastAsia="ru-RU"/>
        </w:rPr>
        <w:t>міської</w:t>
      </w:r>
      <w:r w:rsidRPr="00A7661B">
        <w:rPr>
          <w:rFonts w:ascii="Times New Roman" w:eastAsia="Times New Roman" w:hAnsi="Times New Roman"/>
          <w:sz w:val="28"/>
          <w:szCs w:val="24"/>
          <w:lang w:eastAsia="ru-RU"/>
        </w:rPr>
        <w:t xml:space="preserve"> ради</w:t>
      </w:r>
    </w:p>
    <w:p w:rsidR="00C23682" w:rsidRPr="00A7661B" w:rsidRDefault="00C23682" w:rsidP="00C23682">
      <w:pPr>
        <w:widowControl w:val="0"/>
        <w:autoSpaceDE w:val="0"/>
        <w:autoSpaceDN w:val="0"/>
        <w:adjustRightInd w:val="0"/>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b/>
          <w:sz w:val="24"/>
          <w:szCs w:val="24"/>
          <w:lang w:eastAsia="ru-RU"/>
        </w:rPr>
        <w:t xml:space="preserve">                                                     </w:t>
      </w:r>
      <w:r w:rsidRPr="00A7661B">
        <w:rPr>
          <w:rFonts w:ascii="Times New Roman" w:eastAsia="Times New Roman" w:hAnsi="Times New Roman"/>
          <w:sz w:val="28"/>
          <w:szCs w:val="28"/>
          <w:lang w:val="uk-UA" w:eastAsia="ru-RU"/>
        </w:rPr>
        <w:t>45</w:t>
      </w:r>
      <w:r w:rsidRPr="00A7661B">
        <w:rPr>
          <w:rFonts w:ascii="Times New Roman" w:eastAsia="Times New Roman" w:hAnsi="Times New Roman"/>
          <w:sz w:val="28"/>
          <w:szCs w:val="28"/>
          <w:lang w:eastAsia="ru-RU"/>
        </w:rPr>
        <w:t xml:space="preserve"> се</w:t>
      </w:r>
      <w:r w:rsidRPr="00A7661B">
        <w:rPr>
          <w:rFonts w:ascii="Times New Roman" w:eastAsia="Times New Roman" w:hAnsi="Times New Roman"/>
          <w:sz w:val="28"/>
          <w:szCs w:val="28"/>
          <w:lang w:val="uk-UA" w:eastAsia="ru-RU"/>
        </w:rPr>
        <w:t xml:space="preserve">сії </w:t>
      </w:r>
      <w:r w:rsidRPr="00A7661B">
        <w:rPr>
          <w:rFonts w:ascii="Times New Roman" w:eastAsia="Times New Roman" w:hAnsi="Times New Roman"/>
          <w:sz w:val="28"/>
          <w:szCs w:val="28"/>
          <w:lang w:val="en-US" w:eastAsia="ru-RU"/>
        </w:rPr>
        <w:t>VI</w:t>
      </w:r>
      <w:r w:rsidRPr="00A7661B">
        <w:rPr>
          <w:rFonts w:ascii="Times New Roman" w:eastAsia="Times New Roman" w:hAnsi="Times New Roman"/>
          <w:sz w:val="28"/>
          <w:szCs w:val="28"/>
          <w:lang w:val="uk-UA" w:eastAsia="ru-RU"/>
        </w:rPr>
        <w:t>І скликання</w:t>
      </w:r>
    </w:p>
    <w:p w:rsidR="00C23682" w:rsidRPr="00A7661B" w:rsidRDefault="00C23682" w:rsidP="00C23682">
      <w:pPr>
        <w:widowControl w:val="0"/>
        <w:autoSpaceDE w:val="0"/>
        <w:autoSpaceDN w:val="0"/>
        <w:adjustRightInd w:val="0"/>
        <w:spacing w:after="0" w:line="240" w:lineRule="auto"/>
        <w:rPr>
          <w:rFonts w:ascii="Times New Roman" w:eastAsia="Times New Roman" w:hAnsi="Times New Roman"/>
          <w:sz w:val="28"/>
          <w:szCs w:val="28"/>
          <w:lang w:val="uk-UA" w:eastAsia="ru-RU"/>
        </w:rPr>
      </w:pPr>
    </w:p>
    <w:tbl>
      <w:tblPr>
        <w:tblW w:w="0" w:type="auto"/>
        <w:jc w:val="center"/>
        <w:tblLook w:val="01E0" w:firstRow="1" w:lastRow="1" w:firstColumn="1" w:lastColumn="1" w:noHBand="0" w:noVBand="0"/>
      </w:tblPr>
      <w:tblGrid>
        <w:gridCol w:w="3151"/>
        <w:gridCol w:w="3152"/>
        <w:gridCol w:w="3152"/>
      </w:tblGrid>
      <w:tr w:rsidR="00C23682" w:rsidRPr="00A7661B" w:rsidTr="00C23682">
        <w:trPr>
          <w:trHeight w:val="312"/>
          <w:jc w:val="center"/>
        </w:trPr>
        <w:tc>
          <w:tcPr>
            <w:tcW w:w="3151" w:type="dxa"/>
            <w:hideMark/>
          </w:tcPr>
          <w:p w:rsidR="00C23682" w:rsidRPr="00A7661B" w:rsidRDefault="00C23682" w:rsidP="00C23682">
            <w:pPr>
              <w:widowControl w:val="0"/>
              <w:autoSpaceDE w:val="0"/>
              <w:autoSpaceDN w:val="0"/>
              <w:adjustRightInd w:val="0"/>
              <w:spacing w:after="0" w:line="360" w:lineRule="auto"/>
              <w:rPr>
                <w:rFonts w:ascii="Times New Roman" w:eastAsia="Times New Roman" w:hAnsi="Times New Roman"/>
                <w:sz w:val="28"/>
                <w:szCs w:val="28"/>
                <w:u w:val="single"/>
                <w:lang w:val="uk-UA" w:eastAsia="ru-RU"/>
              </w:rPr>
            </w:pPr>
            <w:r w:rsidRPr="00A7661B">
              <w:rPr>
                <w:rFonts w:ascii="Times New Roman" w:eastAsia="Times New Roman" w:hAnsi="Times New Roman"/>
                <w:sz w:val="28"/>
                <w:szCs w:val="28"/>
                <w:u w:val="single"/>
                <w:lang w:val="uk-UA" w:eastAsia="ru-RU"/>
              </w:rPr>
              <w:t>25 квітня 2018 року</w:t>
            </w:r>
          </w:p>
        </w:tc>
        <w:tc>
          <w:tcPr>
            <w:tcW w:w="3152" w:type="dxa"/>
          </w:tcPr>
          <w:p w:rsidR="00C23682" w:rsidRPr="00A7661B" w:rsidRDefault="00C23682" w:rsidP="00C23682">
            <w:pPr>
              <w:widowControl w:val="0"/>
              <w:autoSpaceDE w:val="0"/>
              <w:autoSpaceDN w:val="0"/>
              <w:adjustRightInd w:val="0"/>
              <w:spacing w:after="0" w:line="360" w:lineRule="auto"/>
              <w:jc w:val="center"/>
              <w:rPr>
                <w:rFonts w:ascii="Times New Roman" w:eastAsia="Times New Roman" w:hAnsi="Times New Roman"/>
                <w:sz w:val="28"/>
                <w:szCs w:val="28"/>
                <w:lang w:val="uk-UA" w:eastAsia="ru-RU"/>
              </w:rPr>
            </w:pPr>
          </w:p>
        </w:tc>
        <w:tc>
          <w:tcPr>
            <w:tcW w:w="3152" w:type="dxa"/>
            <w:hideMark/>
          </w:tcPr>
          <w:p w:rsidR="00C23682" w:rsidRPr="00A7661B" w:rsidRDefault="00C23682" w:rsidP="00C23682">
            <w:pPr>
              <w:widowControl w:val="0"/>
              <w:autoSpaceDE w:val="0"/>
              <w:autoSpaceDN w:val="0"/>
              <w:adjustRightInd w:val="0"/>
              <w:spacing w:after="0" w:line="360" w:lineRule="auto"/>
              <w:jc w:val="right"/>
              <w:rPr>
                <w:rFonts w:ascii="Times New Roman" w:eastAsia="Times New Roman" w:hAnsi="Times New Roman"/>
                <w:sz w:val="28"/>
                <w:szCs w:val="28"/>
                <w:lang w:val="uk-UA" w:eastAsia="ru-RU"/>
              </w:rPr>
            </w:pPr>
            <w:r w:rsidRPr="00A7661B">
              <w:rPr>
                <w:rFonts w:ascii="Times New Roman" w:eastAsia="Times New Roman" w:hAnsi="Times New Roman"/>
                <w:sz w:val="24"/>
                <w:szCs w:val="24"/>
                <w:lang w:val="uk-UA" w:eastAsia="ru-RU"/>
              </w:rPr>
              <w:t>№ 711</w:t>
            </w:r>
          </w:p>
        </w:tc>
      </w:tr>
      <w:tr w:rsidR="00C23682" w:rsidRPr="00A7661B" w:rsidTr="00C23682">
        <w:trPr>
          <w:trHeight w:val="88"/>
          <w:jc w:val="center"/>
        </w:trPr>
        <w:tc>
          <w:tcPr>
            <w:tcW w:w="3151" w:type="dxa"/>
          </w:tcPr>
          <w:p w:rsidR="00C23682" w:rsidRPr="00A7661B" w:rsidRDefault="00C23682" w:rsidP="00C23682">
            <w:pPr>
              <w:widowControl w:val="0"/>
              <w:autoSpaceDE w:val="0"/>
              <w:autoSpaceDN w:val="0"/>
              <w:adjustRightInd w:val="0"/>
              <w:spacing w:after="0" w:line="360" w:lineRule="auto"/>
              <w:rPr>
                <w:rFonts w:ascii="Times New Roman" w:eastAsia="Times New Roman" w:hAnsi="Times New Roman"/>
                <w:sz w:val="28"/>
                <w:szCs w:val="28"/>
                <w:u w:val="single"/>
                <w:lang w:val="uk-UA" w:eastAsia="ru-RU"/>
              </w:rPr>
            </w:pPr>
          </w:p>
        </w:tc>
        <w:tc>
          <w:tcPr>
            <w:tcW w:w="3152" w:type="dxa"/>
          </w:tcPr>
          <w:p w:rsidR="00C23682" w:rsidRPr="00A7661B" w:rsidRDefault="00C23682" w:rsidP="00C23682">
            <w:pPr>
              <w:widowControl w:val="0"/>
              <w:autoSpaceDE w:val="0"/>
              <w:autoSpaceDN w:val="0"/>
              <w:adjustRightInd w:val="0"/>
              <w:spacing w:after="0" w:line="360" w:lineRule="auto"/>
              <w:jc w:val="center"/>
              <w:rPr>
                <w:rFonts w:ascii="Times New Roman" w:eastAsia="Times New Roman" w:hAnsi="Times New Roman"/>
                <w:sz w:val="28"/>
                <w:szCs w:val="28"/>
                <w:lang w:val="uk-UA" w:eastAsia="ru-RU"/>
              </w:rPr>
            </w:pPr>
          </w:p>
        </w:tc>
        <w:tc>
          <w:tcPr>
            <w:tcW w:w="3152" w:type="dxa"/>
          </w:tcPr>
          <w:p w:rsidR="00C23682" w:rsidRPr="00A7661B" w:rsidRDefault="00C23682" w:rsidP="00C23682">
            <w:pPr>
              <w:widowControl w:val="0"/>
              <w:autoSpaceDE w:val="0"/>
              <w:autoSpaceDN w:val="0"/>
              <w:adjustRightInd w:val="0"/>
              <w:spacing w:after="0" w:line="360" w:lineRule="auto"/>
              <w:jc w:val="right"/>
              <w:rPr>
                <w:rFonts w:ascii="Times New Roman" w:eastAsia="Times New Roman" w:hAnsi="Times New Roman"/>
                <w:sz w:val="24"/>
                <w:szCs w:val="24"/>
                <w:lang w:eastAsia="ru-RU"/>
              </w:rPr>
            </w:pPr>
          </w:p>
        </w:tc>
      </w:tr>
    </w:tbl>
    <w:p w:rsidR="00C23682" w:rsidRPr="00A7661B" w:rsidRDefault="00C23682" w:rsidP="00A7661B">
      <w:pPr>
        <w:pStyle w:val="a4"/>
        <w:rPr>
          <w:rFonts w:ascii="Times New Roman" w:hAnsi="Times New Roman" w:cs="Times New Roman"/>
          <w:b/>
          <w:i/>
          <w:sz w:val="28"/>
          <w:szCs w:val="28"/>
          <w:lang w:val="uk-UA" w:eastAsia="ru-RU"/>
        </w:rPr>
      </w:pPr>
      <w:r w:rsidRPr="00A7661B">
        <w:rPr>
          <w:rFonts w:ascii="Times New Roman" w:hAnsi="Times New Roman" w:cs="Times New Roman"/>
          <w:b/>
          <w:i/>
          <w:sz w:val="28"/>
          <w:szCs w:val="28"/>
          <w:lang w:val="uk-UA" w:eastAsia="ru-RU"/>
        </w:rPr>
        <w:t xml:space="preserve">Про розгляд звернення     </w:t>
      </w:r>
    </w:p>
    <w:p w:rsidR="00A7661B" w:rsidRPr="00A7661B" w:rsidRDefault="00A7661B" w:rsidP="00A7661B">
      <w:pPr>
        <w:pStyle w:val="a4"/>
        <w:rPr>
          <w:rFonts w:ascii="Times New Roman" w:hAnsi="Times New Roman" w:cs="Times New Roman"/>
          <w:b/>
          <w:i/>
          <w:sz w:val="28"/>
          <w:szCs w:val="28"/>
          <w:lang w:val="uk-UA" w:eastAsia="ru-RU"/>
        </w:rPr>
      </w:pPr>
    </w:p>
    <w:p w:rsidR="00C23682" w:rsidRPr="00A7661B" w:rsidRDefault="00C23682" w:rsidP="00A7661B">
      <w:pPr>
        <w:pStyle w:val="a4"/>
        <w:rPr>
          <w:rFonts w:ascii="Times New Roman" w:hAnsi="Times New Roman" w:cs="Times New Roman"/>
          <w:bCs/>
          <w:sz w:val="28"/>
          <w:szCs w:val="28"/>
          <w:lang w:val="uk-UA" w:eastAsia="ru-RU"/>
        </w:rPr>
      </w:pPr>
      <w:r w:rsidRPr="00A7661B">
        <w:rPr>
          <w:rFonts w:ascii="Times New Roman" w:hAnsi="Times New Roman" w:cs="Times New Roman"/>
          <w:bCs/>
          <w:sz w:val="28"/>
          <w:szCs w:val="28"/>
          <w:lang w:val="uk-UA" w:eastAsia="ru-RU"/>
        </w:rPr>
        <w:t xml:space="preserve">          Розглянувши звернення Головного територіального управління юстиції у Дніпропетровській області, керуючись статтями 25, частиною 5 статі 60 Закону України «Про місцеве самоврядування в Україні», Законом України «Про оренду державного та комунального майна», рішення Зеленодольської </w:t>
      </w:r>
      <w:r w:rsidRPr="00A7661B">
        <w:rPr>
          <w:rFonts w:ascii="Times New Roman" w:hAnsi="Times New Roman" w:cs="Times New Roman"/>
          <w:bCs/>
          <w:sz w:val="28"/>
          <w:szCs w:val="28"/>
          <w:lang w:val="uk-UA" w:eastAsia="ru-RU"/>
        </w:rPr>
        <w:lastRenderedPageBreak/>
        <w:t>міської ради № 299-1.1 «Про порядок передачі в оренду комунального майна територіальної громади м.Зеленодольська», Зеленодольська міська рада</w:t>
      </w:r>
    </w:p>
    <w:p w:rsidR="00C23682" w:rsidRPr="00A7661B" w:rsidRDefault="00C23682" w:rsidP="00A7661B">
      <w:pPr>
        <w:pStyle w:val="a4"/>
        <w:jc w:val="center"/>
        <w:rPr>
          <w:rFonts w:ascii="Times New Roman" w:hAnsi="Times New Roman" w:cs="Times New Roman"/>
          <w:b/>
          <w:bCs/>
          <w:sz w:val="28"/>
          <w:szCs w:val="28"/>
          <w:lang w:val="uk-UA" w:eastAsia="ru-RU"/>
        </w:rPr>
      </w:pPr>
      <w:r w:rsidRPr="00A7661B">
        <w:rPr>
          <w:rFonts w:ascii="Times New Roman" w:hAnsi="Times New Roman" w:cs="Times New Roman"/>
          <w:b/>
          <w:sz w:val="28"/>
          <w:szCs w:val="28"/>
          <w:lang w:eastAsia="ru-RU"/>
        </w:rPr>
        <w:t>ВИРІШИЛА:</w:t>
      </w:r>
    </w:p>
    <w:p w:rsidR="00C23682" w:rsidRPr="00A7661B" w:rsidRDefault="00C23682" w:rsidP="00A7661B">
      <w:pPr>
        <w:pStyle w:val="a4"/>
        <w:numPr>
          <w:ilvl w:val="0"/>
          <w:numId w:val="18"/>
        </w:numPr>
        <w:ind w:left="0" w:firstLine="360"/>
        <w:rPr>
          <w:rFonts w:ascii="Times New Roman" w:hAnsi="Times New Roman" w:cs="Times New Roman"/>
          <w:sz w:val="28"/>
          <w:szCs w:val="28"/>
          <w:lang w:val="uk-UA" w:eastAsia="ru-RU"/>
        </w:rPr>
      </w:pPr>
      <w:r w:rsidRPr="00A7661B">
        <w:rPr>
          <w:rFonts w:ascii="Times New Roman" w:hAnsi="Times New Roman" w:cs="Times New Roman"/>
          <w:sz w:val="28"/>
          <w:szCs w:val="28"/>
          <w:lang w:val="uk-UA" w:eastAsia="ru-RU"/>
        </w:rPr>
        <w:t>Надати дозвіл на передачу в оренду нежитлового приміщення площею 30 квадратних метрів, у вигляді квартири, що знаходиться за адресою: м. Зеленодольськ</w:t>
      </w:r>
      <w:r w:rsidR="00A7661B" w:rsidRPr="00A7661B">
        <w:rPr>
          <w:rFonts w:ascii="Times New Roman" w:hAnsi="Times New Roman" w:cs="Times New Roman"/>
          <w:sz w:val="28"/>
          <w:szCs w:val="28"/>
          <w:lang w:val="uk-UA" w:eastAsia="ru-RU"/>
        </w:rPr>
        <w:t>,</w:t>
      </w:r>
      <w:r w:rsidRPr="00A7661B">
        <w:rPr>
          <w:rFonts w:ascii="Times New Roman" w:hAnsi="Times New Roman" w:cs="Times New Roman"/>
          <w:sz w:val="28"/>
          <w:szCs w:val="28"/>
          <w:lang w:val="uk-UA" w:eastAsia="ru-RU"/>
        </w:rPr>
        <w:t xml:space="preserve"> п</w:t>
      </w:r>
      <w:r w:rsidR="00A7661B" w:rsidRPr="00A7661B">
        <w:rPr>
          <w:rFonts w:ascii="Times New Roman" w:hAnsi="Times New Roman" w:cs="Times New Roman"/>
          <w:sz w:val="28"/>
          <w:szCs w:val="28"/>
          <w:lang w:val="uk-UA" w:eastAsia="ru-RU"/>
        </w:rPr>
        <w:t xml:space="preserve">роспект Незалежності,7 </w:t>
      </w:r>
      <w:r w:rsidRPr="00A7661B">
        <w:rPr>
          <w:rFonts w:ascii="Times New Roman" w:hAnsi="Times New Roman" w:cs="Times New Roman"/>
          <w:sz w:val="28"/>
          <w:szCs w:val="28"/>
          <w:lang w:val="uk-UA" w:eastAsia="ru-RU"/>
        </w:rPr>
        <w:t xml:space="preserve"> на термін до 31.12.2018 року.</w:t>
      </w:r>
    </w:p>
    <w:p w:rsidR="00C23682" w:rsidRPr="00A7661B" w:rsidRDefault="00C23682" w:rsidP="00A7661B">
      <w:pPr>
        <w:pStyle w:val="a4"/>
        <w:numPr>
          <w:ilvl w:val="0"/>
          <w:numId w:val="18"/>
        </w:numPr>
        <w:ind w:left="0" w:firstLine="360"/>
        <w:rPr>
          <w:rFonts w:ascii="Times New Roman" w:hAnsi="Times New Roman" w:cs="Times New Roman"/>
          <w:sz w:val="28"/>
          <w:szCs w:val="28"/>
          <w:lang w:val="uk-UA" w:eastAsia="ru-RU"/>
        </w:rPr>
      </w:pPr>
      <w:r w:rsidRPr="00A7661B">
        <w:rPr>
          <w:rFonts w:ascii="Times New Roman" w:hAnsi="Times New Roman" w:cs="Times New Roman"/>
          <w:sz w:val="28"/>
          <w:szCs w:val="28"/>
          <w:lang w:val="uk-UA" w:eastAsia="ru-RU"/>
        </w:rPr>
        <w:t xml:space="preserve">Виконавчому комітету Зеленодольської міської ради </w:t>
      </w:r>
      <w:r w:rsidRPr="00A7661B">
        <w:rPr>
          <w:rFonts w:ascii="Times New Roman" w:hAnsi="Times New Roman" w:cs="Times New Roman"/>
          <w:sz w:val="28"/>
          <w:szCs w:val="28"/>
          <w:shd w:val="clear" w:color="auto" w:fill="FFFFFF"/>
          <w:lang w:val="uk-UA" w:eastAsia="ru-RU"/>
        </w:rPr>
        <w:t>виступити орендодавцем та укласти договір оренди приміщень, визначених пунктом 1 цього рішення.</w:t>
      </w:r>
    </w:p>
    <w:p w:rsidR="00C23682" w:rsidRPr="00A7661B" w:rsidRDefault="00C23682" w:rsidP="00A7661B">
      <w:pPr>
        <w:pStyle w:val="a4"/>
        <w:numPr>
          <w:ilvl w:val="0"/>
          <w:numId w:val="18"/>
        </w:numPr>
        <w:ind w:left="0" w:firstLine="360"/>
        <w:rPr>
          <w:rFonts w:ascii="Times New Roman" w:hAnsi="Times New Roman" w:cs="Times New Roman"/>
          <w:sz w:val="28"/>
          <w:szCs w:val="28"/>
          <w:lang w:val="uk-UA" w:eastAsia="ru-RU"/>
        </w:rPr>
      </w:pPr>
      <w:r w:rsidRPr="00A7661B">
        <w:rPr>
          <w:rFonts w:ascii="Times New Roman" w:hAnsi="Times New Roman" w:cs="Times New Roman"/>
          <w:sz w:val="28"/>
          <w:szCs w:val="28"/>
          <w:lang w:val="uk-UA" w:eastAsia="ru-RU"/>
        </w:rPr>
        <w:t>Контроль за виконанням рішення покласти на постійну комісію з питань розвитку інфраструктури, комунальної власності, будівництва, житлово-комунального господарства та благоустрою території Зеленодольської міської ради.</w:t>
      </w:r>
    </w:p>
    <w:p w:rsidR="00C23682" w:rsidRPr="00A7661B" w:rsidRDefault="00C23682" w:rsidP="00C23682">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    В.о. міського   голови                                                     О.М. Ярошенко</w:t>
      </w:r>
    </w:p>
    <w:p w:rsidR="00C23682" w:rsidRPr="00A7661B" w:rsidRDefault="00C23682" w:rsidP="00CE2B54">
      <w:pPr>
        <w:jc w:val="center"/>
        <w:rPr>
          <w:rFonts w:ascii="Times New Roman" w:eastAsiaTheme="minorHAnsi" w:hAnsi="Times New Roman"/>
          <w:sz w:val="28"/>
          <w:szCs w:val="28"/>
          <w:lang w:val="uk-UA"/>
        </w:rPr>
      </w:pPr>
      <w:r w:rsidRPr="00A7661B">
        <w:rPr>
          <w:rFonts w:ascii="Times New Roman" w:eastAsiaTheme="minorHAnsi" w:hAnsi="Times New Roman"/>
          <w:noProof/>
          <w:sz w:val="28"/>
          <w:szCs w:val="28"/>
          <w:lang w:eastAsia="ru-RU"/>
        </w:rPr>
        <w:drawing>
          <wp:anchor distT="0" distB="0" distL="114300" distR="114300" simplePos="0" relativeHeight="251706368" behindDoc="0" locked="0" layoutInCell="1" allowOverlap="1" wp14:anchorId="6BE7D3CB" wp14:editId="37B50D08">
            <wp:simplePos x="0" y="0"/>
            <wp:positionH relativeFrom="column">
              <wp:posOffset>3030220</wp:posOffset>
            </wp:positionH>
            <wp:positionV relativeFrom="paragraph">
              <wp:posOffset>387985</wp:posOffset>
            </wp:positionV>
            <wp:extent cx="444500" cy="635000"/>
            <wp:effectExtent l="0" t="0" r="0" b="0"/>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srcRect/>
                    <a:stretch>
                      <a:fillRect/>
                    </a:stretch>
                  </pic:blipFill>
                  <pic:spPr bwMode="auto">
                    <a:xfrm>
                      <a:off x="0" y="0"/>
                      <a:ext cx="444500" cy="635000"/>
                    </a:xfrm>
                    <a:prstGeom prst="rect">
                      <a:avLst/>
                    </a:prstGeom>
                    <a:noFill/>
                  </pic:spPr>
                </pic:pic>
              </a:graphicData>
            </a:graphic>
          </wp:anchor>
        </w:drawing>
      </w:r>
    </w:p>
    <w:p w:rsidR="00C23682" w:rsidRPr="00A7661B" w:rsidRDefault="00C23682" w:rsidP="00CE2B54">
      <w:pPr>
        <w:jc w:val="center"/>
        <w:rPr>
          <w:rFonts w:ascii="Times New Roman" w:eastAsiaTheme="minorHAnsi" w:hAnsi="Times New Roman"/>
          <w:sz w:val="28"/>
          <w:szCs w:val="28"/>
          <w:lang w:val="uk-UA"/>
        </w:rPr>
      </w:pPr>
    </w:p>
    <w:p w:rsidR="00CE2B54" w:rsidRPr="00A7661B" w:rsidRDefault="00CE2B54" w:rsidP="00CE2B54">
      <w:pPr>
        <w:jc w:val="center"/>
        <w:rPr>
          <w:rFonts w:ascii="Times New Roman" w:eastAsiaTheme="minorHAnsi" w:hAnsi="Times New Roman"/>
          <w:i/>
          <w:sz w:val="28"/>
          <w:szCs w:val="28"/>
          <w:lang w:val="uk-UA"/>
        </w:rPr>
      </w:pPr>
      <w:r w:rsidRPr="00A7661B">
        <w:rPr>
          <w:rFonts w:ascii="Times New Roman" w:eastAsiaTheme="minorHAnsi" w:hAnsi="Times New Roman"/>
          <w:sz w:val="28"/>
          <w:szCs w:val="28"/>
          <w:lang w:val="uk-UA"/>
        </w:rPr>
        <w:t>У К Р А Ї Н А</w:t>
      </w:r>
    </w:p>
    <w:p w:rsidR="00CE2B54" w:rsidRPr="00A7661B" w:rsidRDefault="00CE2B54" w:rsidP="00CE2B54">
      <w:pPr>
        <w:spacing w:after="0" w:line="240" w:lineRule="auto"/>
        <w:jc w:val="center"/>
        <w:rPr>
          <w:rFonts w:ascii="Times New Roman" w:eastAsiaTheme="minorHAnsi" w:hAnsi="Times New Roman"/>
          <w:sz w:val="28"/>
          <w:szCs w:val="28"/>
          <w:lang w:val="uk-UA" w:eastAsia="ru-RU"/>
        </w:rPr>
      </w:pPr>
      <w:r w:rsidRPr="00A7661B">
        <w:rPr>
          <w:rFonts w:ascii="Times New Roman" w:eastAsiaTheme="minorHAnsi" w:hAnsi="Times New Roman"/>
          <w:sz w:val="28"/>
          <w:szCs w:val="28"/>
          <w:lang w:val="uk-UA" w:eastAsia="ru-RU"/>
        </w:rPr>
        <w:t>Зеленодольська міська об’єднана територіальна громада</w:t>
      </w:r>
    </w:p>
    <w:p w:rsidR="00CE2B54" w:rsidRPr="00A7661B" w:rsidRDefault="00CE2B54" w:rsidP="00CE2B54">
      <w:pPr>
        <w:pBdr>
          <w:bottom w:val="single" w:sz="12" w:space="1" w:color="auto"/>
        </w:pBdr>
        <w:jc w:val="center"/>
        <w:rPr>
          <w:rFonts w:ascii="Times New Roman" w:eastAsiaTheme="minorHAnsi" w:hAnsi="Times New Roman"/>
          <w:sz w:val="28"/>
          <w:szCs w:val="28"/>
          <w:lang w:val="uk-UA"/>
        </w:rPr>
      </w:pPr>
      <w:r w:rsidRPr="00A7661B">
        <w:rPr>
          <w:rFonts w:ascii="Times New Roman" w:eastAsiaTheme="minorHAnsi" w:hAnsi="Times New Roman"/>
          <w:sz w:val="28"/>
          <w:szCs w:val="28"/>
          <w:lang w:val="uk-UA"/>
        </w:rPr>
        <w:t>Апостолівського району Дніпропетровської області</w:t>
      </w:r>
    </w:p>
    <w:p w:rsidR="00CE2B54" w:rsidRPr="00A7661B" w:rsidRDefault="00CE2B54" w:rsidP="00CE2B54">
      <w:pPr>
        <w:jc w:val="center"/>
        <w:rPr>
          <w:rFonts w:ascii="Times New Roman" w:eastAsiaTheme="minorHAnsi" w:hAnsi="Times New Roman"/>
          <w:sz w:val="28"/>
          <w:szCs w:val="28"/>
          <w:lang w:val="uk-UA"/>
        </w:rPr>
      </w:pPr>
      <w:r w:rsidRPr="00A7661B">
        <w:rPr>
          <w:rFonts w:ascii="Times New Roman" w:eastAsiaTheme="minorHAnsi" w:hAnsi="Times New Roman"/>
          <w:sz w:val="28"/>
          <w:szCs w:val="28"/>
          <w:lang w:val="uk-UA"/>
        </w:rPr>
        <w:t>Орган місцевого самоврядування</w:t>
      </w:r>
    </w:p>
    <w:p w:rsidR="00CE2B54" w:rsidRPr="00A7661B" w:rsidRDefault="00CE2B54" w:rsidP="00CE2B54">
      <w:pPr>
        <w:spacing w:after="0"/>
        <w:jc w:val="center"/>
        <w:rPr>
          <w:rFonts w:ascii="Times New Roman" w:eastAsiaTheme="minorHAnsi" w:hAnsi="Times New Roman"/>
          <w:sz w:val="32"/>
          <w:szCs w:val="32"/>
          <w:lang w:val="uk-UA"/>
        </w:rPr>
      </w:pPr>
      <w:r w:rsidRPr="00A7661B">
        <w:rPr>
          <w:rFonts w:ascii="Times New Roman" w:eastAsiaTheme="minorHAnsi" w:hAnsi="Times New Roman"/>
          <w:sz w:val="32"/>
          <w:szCs w:val="32"/>
          <w:lang w:val="uk-UA"/>
        </w:rPr>
        <w:t>РІШЕННЯ</w:t>
      </w:r>
    </w:p>
    <w:p w:rsidR="00CE2B54" w:rsidRPr="00A7661B" w:rsidRDefault="00CE2B54" w:rsidP="00CE2B54">
      <w:pPr>
        <w:spacing w:after="0"/>
        <w:jc w:val="center"/>
        <w:rPr>
          <w:rFonts w:ascii="Times New Roman" w:eastAsiaTheme="minorHAnsi" w:hAnsi="Times New Roman"/>
          <w:b/>
          <w:sz w:val="28"/>
          <w:szCs w:val="28"/>
          <w:lang w:val="uk-UA"/>
        </w:rPr>
      </w:pPr>
      <w:r w:rsidRPr="00A7661B">
        <w:rPr>
          <w:rFonts w:ascii="Times New Roman" w:eastAsiaTheme="minorHAnsi" w:hAnsi="Times New Roman"/>
          <w:b/>
          <w:sz w:val="28"/>
          <w:szCs w:val="28"/>
          <w:lang w:val="uk-UA"/>
        </w:rPr>
        <w:t>Зеленодольської міської ради</w:t>
      </w:r>
    </w:p>
    <w:p w:rsidR="00CE2B54" w:rsidRPr="00A7661B" w:rsidRDefault="00CE2B54" w:rsidP="00CE2B54">
      <w:pPr>
        <w:spacing w:after="0"/>
        <w:jc w:val="center"/>
        <w:rPr>
          <w:rFonts w:ascii="Times New Roman" w:eastAsiaTheme="minorHAnsi" w:hAnsi="Times New Roman"/>
          <w:b/>
          <w:sz w:val="28"/>
          <w:szCs w:val="28"/>
          <w:lang w:val="uk-UA"/>
        </w:rPr>
      </w:pPr>
      <w:r w:rsidRPr="00A7661B">
        <w:rPr>
          <w:rFonts w:ascii="Times New Roman" w:eastAsiaTheme="minorHAnsi" w:hAnsi="Times New Roman"/>
          <w:b/>
          <w:sz w:val="28"/>
          <w:szCs w:val="28"/>
          <w:lang w:val="uk-UA"/>
        </w:rPr>
        <w:t xml:space="preserve">45 сесії </w:t>
      </w:r>
      <w:r w:rsidRPr="00A7661B">
        <w:rPr>
          <w:rFonts w:ascii="Times New Roman" w:eastAsiaTheme="minorHAnsi" w:hAnsi="Times New Roman"/>
          <w:b/>
          <w:sz w:val="28"/>
          <w:szCs w:val="28"/>
          <w:lang w:val="en-US"/>
        </w:rPr>
        <w:t>VII</w:t>
      </w:r>
      <w:r w:rsidRPr="00A7661B">
        <w:rPr>
          <w:rFonts w:ascii="Times New Roman" w:eastAsiaTheme="minorHAnsi" w:hAnsi="Times New Roman"/>
          <w:b/>
          <w:sz w:val="28"/>
          <w:szCs w:val="28"/>
          <w:lang w:val="uk-UA"/>
        </w:rPr>
        <w:t xml:space="preserve"> скликання</w:t>
      </w:r>
    </w:p>
    <w:p w:rsidR="00CE2B54" w:rsidRPr="00A7661B" w:rsidRDefault="00CE2B54" w:rsidP="00CE2B54">
      <w:pPr>
        <w:spacing w:after="0"/>
        <w:rPr>
          <w:rFonts w:ascii="Times New Roman" w:eastAsiaTheme="minorHAnsi" w:hAnsi="Times New Roman"/>
          <w:sz w:val="28"/>
          <w:szCs w:val="28"/>
          <w:lang w:val="uk-UA"/>
        </w:rPr>
      </w:pPr>
    </w:p>
    <w:p w:rsidR="00CE2B54" w:rsidRPr="00A7661B" w:rsidRDefault="00CE2B54" w:rsidP="00CE2B54">
      <w:pPr>
        <w:spacing w:after="0" w:line="240" w:lineRule="auto"/>
        <w:rPr>
          <w:rFonts w:ascii="Times New Roman" w:eastAsiaTheme="minorHAnsi" w:hAnsi="Times New Roman"/>
          <w:b/>
          <w:sz w:val="28"/>
          <w:szCs w:val="28"/>
          <w:lang w:val="uk-UA"/>
        </w:rPr>
      </w:pPr>
      <w:r w:rsidRPr="00A7661B">
        <w:rPr>
          <w:rFonts w:ascii="Times New Roman" w:eastAsiaTheme="minorHAnsi" w:hAnsi="Times New Roman"/>
          <w:b/>
          <w:sz w:val="28"/>
          <w:szCs w:val="28"/>
          <w:lang w:val="uk-UA"/>
        </w:rPr>
        <w:t>25  квітня 2018 року                                                                      № 712</w:t>
      </w:r>
    </w:p>
    <w:p w:rsidR="00CE2B54" w:rsidRPr="00A7661B" w:rsidRDefault="00CE2B54" w:rsidP="00CE2B54">
      <w:pPr>
        <w:spacing w:after="0" w:line="240" w:lineRule="auto"/>
        <w:rPr>
          <w:rFonts w:ascii="Times New Roman" w:eastAsiaTheme="minorHAnsi" w:hAnsi="Times New Roman"/>
          <w:b/>
          <w:sz w:val="28"/>
          <w:szCs w:val="28"/>
          <w:lang w:val="uk-UA"/>
        </w:rPr>
      </w:pPr>
    </w:p>
    <w:p w:rsidR="00CE2B54" w:rsidRPr="00A7661B" w:rsidRDefault="00CE2B54" w:rsidP="00CE2B54">
      <w:pPr>
        <w:spacing w:after="0" w:line="240" w:lineRule="auto"/>
        <w:rPr>
          <w:rFonts w:ascii="Times New Roman" w:eastAsiaTheme="minorHAnsi" w:hAnsi="Times New Roman"/>
          <w:b/>
          <w:i/>
          <w:sz w:val="28"/>
          <w:szCs w:val="28"/>
          <w:lang w:val="uk-UA"/>
        </w:rPr>
      </w:pPr>
      <w:r w:rsidRPr="00A7661B">
        <w:rPr>
          <w:rFonts w:ascii="Times New Roman" w:eastAsiaTheme="minorHAnsi" w:hAnsi="Times New Roman"/>
          <w:b/>
          <w:i/>
          <w:sz w:val="28"/>
          <w:szCs w:val="28"/>
          <w:lang w:val="uk-UA"/>
        </w:rPr>
        <w:t xml:space="preserve">Про встановлення розміру кошторисної заробітної плати </w:t>
      </w:r>
    </w:p>
    <w:p w:rsidR="00CE2B54" w:rsidRPr="00A7661B" w:rsidRDefault="00CE2B54" w:rsidP="00CE2B54">
      <w:pPr>
        <w:spacing w:after="0" w:line="240" w:lineRule="auto"/>
        <w:rPr>
          <w:rFonts w:ascii="Times New Roman" w:eastAsiaTheme="minorHAnsi" w:hAnsi="Times New Roman"/>
          <w:b/>
          <w:i/>
          <w:sz w:val="28"/>
          <w:szCs w:val="28"/>
          <w:lang w:val="uk-UA"/>
        </w:rPr>
      </w:pPr>
      <w:r w:rsidRPr="00A7661B">
        <w:rPr>
          <w:rFonts w:ascii="Times New Roman" w:eastAsiaTheme="minorHAnsi" w:hAnsi="Times New Roman"/>
          <w:b/>
          <w:i/>
          <w:sz w:val="28"/>
          <w:szCs w:val="28"/>
          <w:lang w:val="uk-UA"/>
        </w:rPr>
        <w:t xml:space="preserve">при визначенні вартості будівництва об’єктів, </w:t>
      </w:r>
    </w:p>
    <w:p w:rsidR="00CE2B54" w:rsidRPr="00A7661B" w:rsidRDefault="00CE2B54" w:rsidP="00CE2B54">
      <w:pPr>
        <w:spacing w:after="0" w:line="240" w:lineRule="auto"/>
        <w:rPr>
          <w:rFonts w:ascii="Times New Roman" w:eastAsiaTheme="minorHAnsi" w:hAnsi="Times New Roman"/>
          <w:b/>
          <w:i/>
          <w:sz w:val="28"/>
          <w:szCs w:val="28"/>
          <w:lang w:val="uk-UA"/>
        </w:rPr>
      </w:pPr>
      <w:r w:rsidRPr="00A7661B">
        <w:rPr>
          <w:rFonts w:ascii="Times New Roman" w:eastAsiaTheme="minorHAnsi" w:hAnsi="Times New Roman"/>
          <w:b/>
          <w:i/>
          <w:sz w:val="28"/>
          <w:szCs w:val="28"/>
          <w:lang w:val="uk-UA"/>
        </w:rPr>
        <w:t xml:space="preserve">що споруджуються із залученням бюджетних коштів, </w:t>
      </w:r>
    </w:p>
    <w:p w:rsidR="00CE2B54" w:rsidRPr="00A7661B" w:rsidRDefault="00CE2B54" w:rsidP="00CE2B54">
      <w:pPr>
        <w:spacing w:after="0" w:line="240" w:lineRule="auto"/>
        <w:rPr>
          <w:rFonts w:ascii="Times New Roman" w:eastAsiaTheme="minorHAnsi" w:hAnsi="Times New Roman"/>
          <w:b/>
          <w:i/>
          <w:sz w:val="28"/>
          <w:szCs w:val="28"/>
          <w:lang w:val="uk-UA"/>
        </w:rPr>
      </w:pPr>
      <w:r w:rsidRPr="00A7661B">
        <w:rPr>
          <w:rFonts w:ascii="Times New Roman" w:eastAsiaTheme="minorHAnsi" w:hAnsi="Times New Roman"/>
          <w:b/>
          <w:i/>
          <w:sz w:val="28"/>
          <w:szCs w:val="28"/>
          <w:lang w:val="uk-UA"/>
        </w:rPr>
        <w:t xml:space="preserve">коштів державних і  комунальних підприємств, </w:t>
      </w:r>
    </w:p>
    <w:p w:rsidR="00CE2B54" w:rsidRPr="00A7661B" w:rsidRDefault="00CE2B54" w:rsidP="00CE2B54">
      <w:pPr>
        <w:spacing w:after="0" w:line="240" w:lineRule="auto"/>
        <w:rPr>
          <w:rFonts w:ascii="Times New Roman" w:eastAsiaTheme="minorHAnsi" w:hAnsi="Times New Roman"/>
          <w:b/>
          <w:i/>
          <w:sz w:val="28"/>
          <w:szCs w:val="28"/>
          <w:lang w:val="uk-UA"/>
        </w:rPr>
      </w:pPr>
      <w:r w:rsidRPr="00A7661B">
        <w:rPr>
          <w:rFonts w:ascii="Times New Roman" w:eastAsiaTheme="minorHAnsi" w:hAnsi="Times New Roman"/>
          <w:b/>
          <w:i/>
          <w:sz w:val="28"/>
          <w:szCs w:val="28"/>
          <w:lang w:val="uk-UA"/>
        </w:rPr>
        <w:t xml:space="preserve">установ та організацій; кредитів, наданих під державні гарантії, </w:t>
      </w:r>
    </w:p>
    <w:p w:rsidR="00CE2B54" w:rsidRPr="00A7661B" w:rsidRDefault="00CE2B54" w:rsidP="00CE2B54">
      <w:pPr>
        <w:spacing w:after="0" w:line="240" w:lineRule="auto"/>
        <w:rPr>
          <w:rFonts w:ascii="Times New Roman" w:eastAsiaTheme="minorHAnsi" w:hAnsi="Times New Roman"/>
          <w:b/>
          <w:i/>
          <w:sz w:val="28"/>
          <w:szCs w:val="28"/>
          <w:lang w:val="uk-UA"/>
        </w:rPr>
      </w:pPr>
      <w:r w:rsidRPr="00A7661B">
        <w:rPr>
          <w:rFonts w:ascii="Times New Roman" w:eastAsiaTheme="minorHAnsi" w:hAnsi="Times New Roman"/>
          <w:b/>
          <w:i/>
          <w:sz w:val="28"/>
          <w:szCs w:val="28"/>
          <w:lang w:val="uk-UA"/>
        </w:rPr>
        <w:t>а також за кошти місцевого бюджету на 2018 рік</w:t>
      </w:r>
    </w:p>
    <w:p w:rsidR="00CE2B54" w:rsidRPr="00A7661B" w:rsidRDefault="00CE2B54" w:rsidP="008319B5">
      <w:pPr>
        <w:spacing w:after="0" w:line="240" w:lineRule="auto"/>
        <w:ind w:firstLine="708"/>
        <w:rPr>
          <w:rFonts w:ascii="Times New Roman" w:eastAsiaTheme="minorHAnsi" w:hAnsi="Times New Roman"/>
          <w:sz w:val="28"/>
          <w:szCs w:val="28"/>
          <w:lang w:val="uk-UA"/>
        </w:rPr>
      </w:pPr>
      <w:r w:rsidRPr="00A7661B">
        <w:rPr>
          <w:rFonts w:ascii="Times New Roman" w:eastAsiaTheme="minorHAnsi" w:hAnsi="Times New Roman"/>
          <w:sz w:val="28"/>
          <w:szCs w:val="28"/>
          <w:lang w:val="uk-UA"/>
        </w:rPr>
        <w:t xml:space="preserve">Відповідно до наказу Міністерства регіонального розвитку, будівництва та житлово-комунального господарства України від 20.10.2016р. № 281 «Про затвердження Порядку розрахунку розміру кошторисної заробітної плати, який враховується при визначенні вартості будівництва об’єктів», керуючись ст.25 Закону України «Про місцеве самоврядування в Україні», Зеленодольська  міська рада </w:t>
      </w:r>
    </w:p>
    <w:p w:rsidR="00CE2B54" w:rsidRPr="00A7661B" w:rsidRDefault="00CE2B54" w:rsidP="008319B5">
      <w:pPr>
        <w:spacing w:after="0" w:line="240" w:lineRule="auto"/>
        <w:jc w:val="center"/>
        <w:rPr>
          <w:rFonts w:ascii="Times New Roman" w:eastAsiaTheme="minorHAnsi" w:hAnsi="Times New Roman"/>
          <w:b/>
          <w:sz w:val="28"/>
          <w:szCs w:val="28"/>
          <w:lang w:val="uk-UA"/>
        </w:rPr>
      </w:pPr>
      <w:r w:rsidRPr="00A7661B">
        <w:rPr>
          <w:rFonts w:ascii="Times New Roman" w:eastAsiaTheme="minorHAnsi" w:hAnsi="Times New Roman"/>
          <w:b/>
          <w:sz w:val="28"/>
          <w:szCs w:val="28"/>
          <w:lang w:val="uk-UA"/>
        </w:rPr>
        <w:t>ВИРІШИЛА:</w:t>
      </w:r>
    </w:p>
    <w:p w:rsidR="00CE2B54" w:rsidRPr="00A7661B" w:rsidRDefault="00CE2B54" w:rsidP="008319B5">
      <w:pPr>
        <w:spacing w:after="0" w:line="240" w:lineRule="auto"/>
        <w:ind w:firstLine="708"/>
        <w:rPr>
          <w:rFonts w:ascii="Times New Roman" w:eastAsiaTheme="minorHAnsi" w:hAnsi="Times New Roman"/>
          <w:sz w:val="28"/>
          <w:szCs w:val="28"/>
          <w:lang w:val="uk-UA"/>
        </w:rPr>
      </w:pPr>
      <w:r w:rsidRPr="00A7661B">
        <w:rPr>
          <w:rFonts w:ascii="Times New Roman" w:eastAsiaTheme="minorHAnsi" w:hAnsi="Times New Roman"/>
          <w:sz w:val="28"/>
          <w:szCs w:val="28"/>
          <w:lang w:val="uk-UA"/>
        </w:rPr>
        <w:t xml:space="preserve">1.Встановити розмір кошторисної заробітної плати при визначенні вартості будівництва об’єктів що споруджуються із залученням бюджетних коштів, коштів державних і  комунальних підприємств, установ та організацій; </w:t>
      </w:r>
      <w:r w:rsidRPr="00A7661B">
        <w:rPr>
          <w:rFonts w:ascii="Times New Roman" w:eastAsiaTheme="minorHAnsi" w:hAnsi="Times New Roman"/>
          <w:sz w:val="28"/>
          <w:szCs w:val="28"/>
          <w:lang w:val="uk-UA"/>
        </w:rPr>
        <w:lastRenderedPageBreak/>
        <w:t>кредитів, наданих під державні гарантії , а також за кошти місцевого бюджету на 2018 рік у сумі від 5500 грн. до 7800грн., що відповідає середньому розряду складності робіт у будівництві 3,8 при виконанні робіт у звичайних умовах.</w:t>
      </w:r>
    </w:p>
    <w:p w:rsidR="00CE2B54" w:rsidRPr="00A7661B" w:rsidRDefault="00CE2B54" w:rsidP="008319B5">
      <w:pPr>
        <w:spacing w:after="0" w:line="240" w:lineRule="auto"/>
        <w:ind w:firstLine="708"/>
        <w:rPr>
          <w:rFonts w:ascii="Times New Roman" w:eastAsiaTheme="minorHAnsi" w:hAnsi="Times New Roman"/>
          <w:sz w:val="28"/>
          <w:szCs w:val="28"/>
          <w:lang w:val="uk-UA"/>
        </w:rPr>
      </w:pPr>
      <w:r w:rsidRPr="00A7661B">
        <w:rPr>
          <w:rFonts w:ascii="Times New Roman" w:eastAsiaTheme="minorHAnsi" w:hAnsi="Times New Roman"/>
          <w:sz w:val="28"/>
          <w:szCs w:val="28"/>
          <w:lang w:val="uk-UA"/>
        </w:rPr>
        <w:t>2. Проектні організації, на етапі розробки проектно-кошторисної документації, повинні обов’язково надавати для погодження, розрахунок кошторисної заробітної плати при визначенні вартості будівництва об’єктів. Розрахунок проводити відповідно Порядку розрахунку розміру кошторисної заробітної плати, який враховується при визначенні вартості будівництва об’єкта (затверджений наказом Мінрегіону від 20.10.2016р. №281 та зареєстровано в Мін’юсті  11.11.2016 за № 1469/29599).</w:t>
      </w:r>
    </w:p>
    <w:p w:rsidR="00CE2B54" w:rsidRPr="00A7661B" w:rsidRDefault="00CE2B54" w:rsidP="008319B5">
      <w:pPr>
        <w:spacing w:after="0" w:line="240" w:lineRule="auto"/>
        <w:ind w:firstLine="708"/>
        <w:rPr>
          <w:rFonts w:ascii="Times New Roman" w:eastAsiaTheme="minorHAnsi" w:hAnsi="Times New Roman"/>
          <w:b/>
          <w:sz w:val="28"/>
          <w:szCs w:val="28"/>
        </w:rPr>
      </w:pPr>
      <w:r w:rsidRPr="00A7661B">
        <w:rPr>
          <w:rFonts w:ascii="Times New Roman" w:eastAsiaTheme="minorHAnsi" w:hAnsi="Times New Roman"/>
          <w:sz w:val="28"/>
          <w:szCs w:val="28"/>
          <w:lang w:val="uk-UA"/>
        </w:rPr>
        <w:t>3. Контроль за виконання даного рішення покласти на комісію міської ради</w:t>
      </w:r>
      <w:r w:rsidRPr="00A7661B">
        <w:rPr>
          <w:rFonts w:ascii="Times New Roman" w:eastAsiaTheme="minorHAnsi" w:hAnsi="Times New Roman"/>
          <w:sz w:val="28"/>
          <w:szCs w:val="28"/>
        </w:rPr>
        <w:t xml:space="preserve"> з  питань розвитку інфраструктури, комунальної власності, будівництва, житлово-комунального господарства та благоустрою території.</w:t>
      </w:r>
    </w:p>
    <w:p w:rsidR="001378EC" w:rsidRPr="00A7661B" w:rsidRDefault="00CE2B54" w:rsidP="00CE2B54">
      <w:pPr>
        <w:spacing w:after="0" w:line="240" w:lineRule="auto"/>
        <w:ind w:firstLine="708"/>
        <w:jc w:val="center"/>
        <w:rPr>
          <w:rFonts w:ascii="Times New Roman" w:eastAsiaTheme="minorHAnsi" w:hAnsi="Times New Roman"/>
          <w:b/>
          <w:sz w:val="28"/>
          <w:szCs w:val="28"/>
          <w:lang w:val="uk-UA"/>
        </w:rPr>
      </w:pPr>
      <w:r w:rsidRPr="00A7661B">
        <w:rPr>
          <w:rFonts w:ascii="Times New Roman" w:eastAsiaTheme="minorHAnsi" w:hAnsi="Times New Roman"/>
          <w:b/>
          <w:sz w:val="28"/>
          <w:szCs w:val="28"/>
        </w:rPr>
        <w:t>В.о. міського голови                                                  О. М. Ярошенко</w:t>
      </w:r>
    </w:p>
    <w:p w:rsidR="001378EC" w:rsidRPr="00A7661B" w:rsidRDefault="001378EC" w:rsidP="00CE2B54">
      <w:pPr>
        <w:spacing w:after="0" w:line="240" w:lineRule="auto"/>
        <w:ind w:firstLine="708"/>
        <w:jc w:val="center"/>
        <w:rPr>
          <w:rFonts w:ascii="Times New Roman" w:eastAsiaTheme="minorHAnsi" w:hAnsi="Times New Roman"/>
          <w:b/>
          <w:sz w:val="28"/>
          <w:szCs w:val="28"/>
          <w:lang w:val="uk-UA"/>
        </w:rPr>
      </w:pPr>
    </w:p>
    <w:p w:rsidR="001378EC" w:rsidRPr="00A7661B" w:rsidRDefault="001378EC" w:rsidP="00CE2B54">
      <w:pPr>
        <w:spacing w:after="0" w:line="240" w:lineRule="auto"/>
        <w:ind w:firstLine="708"/>
        <w:jc w:val="center"/>
        <w:rPr>
          <w:rFonts w:ascii="Times New Roman" w:eastAsiaTheme="minorHAnsi" w:hAnsi="Times New Roman"/>
          <w:b/>
          <w:sz w:val="28"/>
          <w:szCs w:val="28"/>
          <w:lang w:val="uk-UA"/>
        </w:rPr>
      </w:pPr>
      <w:r w:rsidRPr="00A7661B">
        <w:rPr>
          <w:rFonts w:ascii="Times New Roman" w:eastAsia="Times New Roman" w:hAnsi="Times New Roman"/>
          <w:noProof/>
          <w:sz w:val="20"/>
          <w:szCs w:val="20"/>
          <w:lang w:eastAsia="ru-RU"/>
        </w:rPr>
        <w:drawing>
          <wp:anchor distT="0" distB="0" distL="114300" distR="114300" simplePos="0" relativeHeight="251728896" behindDoc="0" locked="0" layoutInCell="1" allowOverlap="1" wp14:anchorId="05D1BA84" wp14:editId="59ED1F1C">
            <wp:simplePos x="0" y="0"/>
            <wp:positionH relativeFrom="column">
              <wp:posOffset>3395345</wp:posOffset>
            </wp:positionH>
            <wp:positionV relativeFrom="paragraph">
              <wp:posOffset>99695</wp:posOffset>
            </wp:positionV>
            <wp:extent cx="445770" cy="632460"/>
            <wp:effectExtent l="0" t="0" r="0" b="0"/>
            <wp:wrapTopAndBottom/>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0C98" w:rsidRPr="00A7661B" w:rsidRDefault="00CE2B54" w:rsidP="002A0C98">
      <w:pPr>
        <w:spacing w:after="0" w:line="240" w:lineRule="auto"/>
        <w:jc w:val="center"/>
        <w:rPr>
          <w:rFonts w:ascii="Times New Roman" w:eastAsia="Times New Roman" w:hAnsi="Times New Roman"/>
          <w:sz w:val="32"/>
          <w:szCs w:val="20"/>
          <w:lang w:val="uk-UA" w:eastAsia="uk-UA"/>
        </w:rPr>
      </w:pPr>
      <w:r w:rsidRPr="00A7661B">
        <w:rPr>
          <w:rFonts w:ascii="Times New Roman" w:eastAsiaTheme="minorHAnsi" w:hAnsi="Times New Roman"/>
          <w:b/>
          <w:sz w:val="28"/>
          <w:szCs w:val="28"/>
        </w:rPr>
        <w:t xml:space="preserve"> </w:t>
      </w:r>
      <w:r w:rsidR="002A0C98" w:rsidRPr="00A7661B">
        <w:rPr>
          <w:rFonts w:ascii="Times New Roman" w:eastAsia="Times New Roman" w:hAnsi="Times New Roman"/>
          <w:sz w:val="32"/>
          <w:szCs w:val="20"/>
          <w:lang w:val="uk-UA" w:eastAsia="uk-UA"/>
        </w:rPr>
        <w:t>У К Р А Ї Н А</w:t>
      </w:r>
    </w:p>
    <w:p w:rsidR="002A0C98" w:rsidRPr="00A7661B" w:rsidRDefault="002A0C98" w:rsidP="002A0C98">
      <w:pPr>
        <w:spacing w:after="0" w:line="240" w:lineRule="auto"/>
        <w:jc w:val="center"/>
        <w:rPr>
          <w:rFonts w:ascii="Times New Roman" w:eastAsia="Times New Roman" w:hAnsi="Times New Roman"/>
          <w:sz w:val="28"/>
          <w:szCs w:val="20"/>
          <w:lang w:val="uk-UA" w:eastAsia="uk-UA"/>
        </w:rPr>
      </w:pPr>
      <w:r w:rsidRPr="00A7661B">
        <w:rPr>
          <w:rFonts w:ascii="Times New Roman" w:eastAsia="Times New Roman" w:hAnsi="Times New Roman"/>
          <w:sz w:val="28"/>
          <w:szCs w:val="20"/>
          <w:lang w:val="uk-UA" w:eastAsia="uk-UA"/>
        </w:rPr>
        <w:t>Зеленодольська об’єднана територіальна громада</w:t>
      </w:r>
    </w:p>
    <w:p w:rsidR="002A0C98" w:rsidRPr="00A7661B" w:rsidRDefault="002A0C98" w:rsidP="002A0C98">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Апостолівського району Дніпропетровської області</w:t>
      </w:r>
    </w:p>
    <w:p w:rsidR="002A0C98" w:rsidRPr="00A7661B" w:rsidRDefault="002A0C98" w:rsidP="002A0C98">
      <w:pPr>
        <w:spacing w:after="0" w:line="240" w:lineRule="auto"/>
        <w:jc w:val="center"/>
        <w:rPr>
          <w:rFonts w:ascii="Times New Roman" w:eastAsia="Times New Roman" w:hAnsi="Times New Roman"/>
          <w:sz w:val="28"/>
          <w:szCs w:val="24"/>
          <w:lang w:val="uk-UA" w:eastAsia="ru-RU"/>
        </w:rPr>
      </w:pPr>
      <w:r w:rsidRPr="00A7661B">
        <w:rPr>
          <w:rFonts w:ascii="Times New Roman" w:eastAsia="Times New Roman" w:hAnsi="Times New Roman"/>
          <w:sz w:val="28"/>
          <w:szCs w:val="24"/>
          <w:lang w:val="uk-UA" w:eastAsia="ru-RU"/>
        </w:rPr>
        <w:t>Орган місцевого самоврядування</w:t>
      </w:r>
    </w:p>
    <w:p w:rsidR="002A0C98" w:rsidRPr="00A7661B" w:rsidRDefault="002A0C98" w:rsidP="002A0C98">
      <w:pPr>
        <w:keepNext/>
        <w:spacing w:before="240" w:after="60" w:line="240" w:lineRule="auto"/>
        <w:jc w:val="center"/>
        <w:outlineLvl w:val="0"/>
        <w:rPr>
          <w:rFonts w:ascii="Times New Roman" w:eastAsia="Times New Roman" w:hAnsi="Times New Roman" w:cs="Arial"/>
          <w:bCs/>
          <w:kern w:val="32"/>
          <w:sz w:val="32"/>
          <w:szCs w:val="32"/>
          <w:lang w:eastAsia="ru-RU"/>
        </w:rPr>
      </w:pPr>
      <w:r w:rsidRPr="00A7661B">
        <w:rPr>
          <w:rFonts w:ascii="Times New Roman" w:eastAsia="Times New Roman" w:hAnsi="Times New Roman" w:cs="Arial"/>
          <w:bCs/>
          <w:kern w:val="32"/>
          <w:sz w:val="32"/>
          <w:szCs w:val="32"/>
          <w:lang w:eastAsia="ru-RU"/>
        </w:rPr>
        <w:t>Р І Ш Е Н Н Я</w:t>
      </w:r>
    </w:p>
    <w:p w:rsidR="002A0C98" w:rsidRPr="00A7661B" w:rsidRDefault="002A0C98" w:rsidP="002A0C98">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    </w:t>
      </w:r>
      <w:r w:rsidRPr="00A7661B">
        <w:rPr>
          <w:rFonts w:ascii="Times New Roman" w:eastAsia="Times New Roman" w:hAnsi="Times New Roman"/>
          <w:b/>
          <w:sz w:val="28"/>
          <w:szCs w:val="24"/>
          <w:lang w:eastAsia="ru-RU"/>
        </w:rPr>
        <w:t xml:space="preserve">Зеленодольської </w:t>
      </w:r>
      <w:r w:rsidRPr="00A7661B">
        <w:rPr>
          <w:rFonts w:ascii="Times New Roman" w:eastAsia="Times New Roman" w:hAnsi="Times New Roman"/>
          <w:b/>
          <w:sz w:val="28"/>
          <w:szCs w:val="24"/>
          <w:lang w:val="uk-UA" w:eastAsia="ru-RU"/>
        </w:rPr>
        <w:t>міської</w:t>
      </w:r>
      <w:r w:rsidRPr="00A7661B">
        <w:rPr>
          <w:rFonts w:ascii="Times New Roman" w:eastAsia="Times New Roman" w:hAnsi="Times New Roman"/>
          <w:b/>
          <w:sz w:val="28"/>
          <w:szCs w:val="24"/>
          <w:lang w:eastAsia="ru-RU"/>
        </w:rPr>
        <w:t xml:space="preserve"> ради</w:t>
      </w:r>
    </w:p>
    <w:p w:rsidR="002A0C98" w:rsidRPr="00A7661B" w:rsidRDefault="002A0C98" w:rsidP="002A0C98">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45 сесії </w:t>
      </w:r>
      <w:r w:rsidRPr="00A7661B">
        <w:rPr>
          <w:rFonts w:ascii="Times New Roman" w:eastAsia="Times New Roman" w:hAnsi="Times New Roman"/>
          <w:b/>
          <w:sz w:val="28"/>
          <w:szCs w:val="24"/>
          <w:lang w:val="en-US" w:eastAsia="ru-RU"/>
        </w:rPr>
        <w:t>VII</w:t>
      </w:r>
      <w:r w:rsidRPr="00A7661B">
        <w:rPr>
          <w:rFonts w:ascii="Times New Roman" w:eastAsia="Times New Roman" w:hAnsi="Times New Roman"/>
          <w:b/>
          <w:sz w:val="28"/>
          <w:szCs w:val="24"/>
          <w:lang w:val="uk-UA" w:eastAsia="ru-RU"/>
        </w:rPr>
        <w:t xml:space="preserve"> скликання </w:t>
      </w:r>
    </w:p>
    <w:p w:rsidR="002A0C98" w:rsidRPr="00A7661B" w:rsidRDefault="002A0C98" w:rsidP="002A0C98">
      <w:pPr>
        <w:spacing w:after="0" w:line="240" w:lineRule="auto"/>
        <w:rPr>
          <w:rFonts w:ascii="Times New Roman" w:eastAsia="Times New Roman" w:hAnsi="Times New Roman"/>
          <w:b/>
          <w:sz w:val="24"/>
          <w:szCs w:val="24"/>
          <w:lang w:val="uk-UA" w:eastAsia="ru-RU"/>
        </w:rPr>
      </w:pPr>
    </w:p>
    <w:tbl>
      <w:tblPr>
        <w:tblW w:w="9578" w:type="dxa"/>
        <w:jc w:val="center"/>
        <w:tblLook w:val="01E0" w:firstRow="1" w:lastRow="1" w:firstColumn="1" w:lastColumn="1" w:noHBand="0" w:noVBand="0"/>
      </w:tblPr>
      <w:tblGrid>
        <w:gridCol w:w="3386"/>
        <w:gridCol w:w="3096"/>
        <w:gridCol w:w="3096"/>
      </w:tblGrid>
      <w:tr w:rsidR="002A0C98" w:rsidRPr="00A7661B" w:rsidTr="00A82187">
        <w:trPr>
          <w:jc w:val="center"/>
        </w:trPr>
        <w:tc>
          <w:tcPr>
            <w:tcW w:w="3386" w:type="dxa"/>
          </w:tcPr>
          <w:p w:rsidR="002A0C98" w:rsidRPr="00A7661B" w:rsidRDefault="002A0C98" w:rsidP="002A0C98">
            <w:pPr>
              <w:spacing w:after="0" w:line="360" w:lineRule="auto"/>
              <w:jc w:val="center"/>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25 квітня   2018 року</w:t>
            </w:r>
          </w:p>
        </w:tc>
        <w:tc>
          <w:tcPr>
            <w:tcW w:w="3096" w:type="dxa"/>
          </w:tcPr>
          <w:p w:rsidR="002A0C98" w:rsidRPr="00A7661B" w:rsidRDefault="002A0C98" w:rsidP="002A0C98">
            <w:pPr>
              <w:spacing w:after="0" w:line="360" w:lineRule="auto"/>
              <w:jc w:val="center"/>
              <w:rPr>
                <w:rFonts w:ascii="Times New Roman" w:eastAsia="Times New Roman" w:hAnsi="Times New Roman"/>
                <w:sz w:val="28"/>
                <w:szCs w:val="28"/>
                <w:lang w:val="uk-UA" w:eastAsia="ru-RU"/>
              </w:rPr>
            </w:pPr>
          </w:p>
        </w:tc>
        <w:tc>
          <w:tcPr>
            <w:tcW w:w="3096" w:type="dxa"/>
          </w:tcPr>
          <w:p w:rsidR="002A0C98" w:rsidRPr="00A7661B" w:rsidRDefault="002A0C98" w:rsidP="002A0C98">
            <w:pPr>
              <w:spacing w:after="0" w:line="360" w:lineRule="auto"/>
              <w:rPr>
                <w:rFonts w:ascii="Times New Roman" w:eastAsia="Times New Roman" w:hAnsi="Times New Roman"/>
                <w:b/>
                <w:sz w:val="28"/>
                <w:szCs w:val="28"/>
                <w:lang w:eastAsia="ru-RU"/>
              </w:rPr>
            </w:pPr>
            <w:r w:rsidRPr="00A7661B">
              <w:rPr>
                <w:rFonts w:ascii="Times New Roman" w:eastAsia="Times New Roman" w:hAnsi="Times New Roman"/>
                <w:b/>
                <w:sz w:val="28"/>
                <w:szCs w:val="28"/>
                <w:lang w:val="uk-UA" w:eastAsia="ru-RU"/>
              </w:rPr>
              <w:t xml:space="preserve">       </w:t>
            </w:r>
            <w:r w:rsidRPr="00A7661B">
              <w:rPr>
                <w:rFonts w:ascii="Times New Roman" w:eastAsia="Times New Roman" w:hAnsi="Times New Roman"/>
                <w:b/>
                <w:sz w:val="28"/>
                <w:szCs w:val="28"/>
                <w:lang w:eastAsia="ru-RU"/>
              </w:rPr>
              <w:t>№</w:t>
            </w:r>
            <w:r w:rsidRPr="00A7661B">
              <w:rPr>
                <w:rFonts w:ascii="Times New Roman" w:eastAsia="Times New Roman" w:hAnsi="Times New Roman"/>
                <w:b/>
                <w:sz w:val="28"/>
                <w:szCs w:val="28"/>
                <w:lang w:val="uk-UA" w:eastAsia="ru-RU"/>
              </w:rPr>
              <w:t xml:space="preserve"> 713</w:t>
            </w:r>
          </w:p>
        </w:tc>
      </w:tr>
    </w:tbl>
    <w:p w:rsidR="002A0C98" w:rsidRPr="00A7661B" w:rsidRDefault="002A0C98" w:rsidP="002A0C98">
      <w:pPr>
        <w:spacing w:after="0" w:line="240" w:lineRule="auto"/>
        <w:rPr>
          <w:rFonts w:ascii="Times New Roman" w:hAnsi="Times New Roman"/>
          <w:b/>
          <w:i/>
          <w:sz w:val="28"/>
          <w:szCs w:val="28"/>
          <w:lang w:val="uk-UA" w:eastAsia="ru-RU"/>
        </w:rPr>
      </w:pPr>
    </w:p>
    <w:p w:rsidR="002A0C98" w:rsidRPr="00A7661B" w:rsidRDefault="002A0C98" w:rsidP="002A0C98">
      <w:pPr>
        <w:spacing w:after="0" w:line="240" w:lineRule="auto"/>
        <w:rPr>
          <w:rFonts w:ascii="Times New Roman" w:eastAsiaTheme="minorHAnsi" w:hAnsi="Times New Roman"/>
          <w:sz w:val="28"/>
          <w:szCs w:val="28"/>
        </w:rPr>
      </w:pPr>
      <w:r w:rsidRPr="00A7661B">
        <w:rPr>
          <w:rFonts w:ascii="Times New Roman" w:eastAsiaTheme="minorHAnsi" w:hAnsi="Times New Roman"/>
          <w:b/>
          <w:bCs/>
          <w:i/>
          <w:sz w:val="28"/>
          <w:szCs w:val="28"/>
        </w:rPr>
        <w:t xml:space="preserve">Про затвердження Стратегії </w:t>
      </w:r>
      <w:r w:rsidRPr="00A7661B">
        <w:rPr>
          <w:rFonts w:ascii="Times New Roman" w:eastAsiaTheme="minorHAnsi" w:hAnsi="Times New Roman"/>
          <w:b/>
          <w:bCs/>
          <w:i/>
          <w:sz w:val="28"/>
          <w:szCs w:val="28"/>
          <w:lang w:val="uk-UA"/>
        </w:rPr>
        <w:t xml:space="preserve">сталого </w:t>
      </w:r>
      <w:r w:rsidRPr="00A7661B">
        <w:rPr>
          <w:rFonts w:ascii="Times New Roman" w:eastAsiaTheme="minorHAnsi" w:hAnsi="Times New Roman"/>
          <w:b/>
          <w:bCs/>
          <w:i/>
          <w:sz w:val="28"/>
          <w:szCs w:val="28"/>
        </w:rPr>
        <w:t xml:space="preserve">розвитку </w:t>
      </w:r>
      <w:r w:rsidRPr="00A7661B">
        <w:rPr>
          <w:rFonts w:ascii="Times New Roman" w:eastAsiaTheme="minorHAnsi" w:hAnsi="Times New Roman"/>
          <w:b/>
          <w:bCs/>
          <w:i/>
          <w:sz w:val="28"/>
          <w:szCs w:val="28"/>
          <w:lang w:val="uk-UA"/>
        </w:rPr>
        <w:t>Зеленодольської міської об'єднаної територіальної громади на 2018 – 2028 роки</w:t>
      </w:r>
      <w:r w:rsidRPr="00A7661B">
        <w:rPr>
          <w:rFonts w:ascii="Times New Roman" w:eastAsiaTheme="minorHAnsi" w:hAnsi="Times New Roman"/>
          <w:b/>
          <w:bCs/>
          <w:sz w:val="28"/>
          <w:szCs w:val="28"/>
        </w:rPr>
        <w:t> </w:t>
      </w:r>
    </w:p>
    <w:p w:rsidR="002A0C98" w:rsidRPr="00A7661B" w:rsidRDefault="002A0C98" w:rsidP="002A0C98">
      <w:pPr>
        <w:spacing w:after="0" w:line="240" w:lineRule="auto"/>
        <w:ind w:firstLine="708"/>
        <w:rPr>
          <w:rFonts w:ascii="Times New Roman" w:eastAsiaTheme="minorHAnsi" w:hAnsi="Times New Roman"/>
          <w:sz w:val="28"/>
          <w:szCs w:val="28"/>
          <w:lang w:val="uk-UA"/>
        </w:rPr>
      </w:pPr>
      <w:r w:rsidRPr="00A7661B">
        <w:rPr>
          <w:rFonts w:ascii="Times New Roman" w:eastAsiaTheme="minorHAnsi" w:hAnsi="Times New Roman"/>
          <w:sz w:val="28"/>
          <w:szCs w:val="28"/>
          <w:lang w:val="uk-UA"/>
        </w:rPr>
        <w:t>З метою створення передумов для подальшого соціально-економічного розвитку, визначення основних пріоритетів та стратегічного бачення майбутнього Зеленодольської міської об'єднаної територіальної громади , керуючись Законом України "Про місцеве самоврядування в Україні", Зеленодольська  міська рада</w:t>
      </w:r>
      <w:r w:rsidRPr="00A7661B">
        <w:rPr>
          <w:rFonts w:ascii="Times New Roman" w:eastAsiaTheme="minorHAnsi" w:hAnsi="Times New Roman"/>
          <w:sz w:val="28"/>
          <w:szCs w:val="28"/>
        </w:rPr>
        <w:t> </w:t>
      </w:r>
    </w:p>
    <w:p w:rsidR="002A0C98" w:rsidRPr="00A7661B" w:rsidRDefault="002A0C98" w:rsidP="002A0C98">
      <w:pPr>
        <w:spacing w:after="0" w:line="240" w:lineRule="auto"/>
        <w:jc w:val="center"/>
        <w:rPr>
          <w:rFonts w:ascii="Times New Roman" w:eastAsiaTheme="minorHAnsi" w:hAnsi="Times New Roman"/>
          <w:sz w:val="28"/>
          <w:szCs w:val="28"/>
        </w:rPr>
      </w:pPr>
      <w:r w:rsidRPr="00A7661B">
        <w:rPr>
          <w:rFonts w:ascii="Times New Roman" w:eastAsiaTheme="minorHAnsi" w:hAnsi="Times New Roman"/>
          <w:b/>
          <w:sz w:val="28"/>
          <w:szCs w:val="28"/>
        </w:rPr>
        <w:t>ВИРІШИЛА:</w:t>
      </w:r>
    </w:p>
    <w:p w:rsidR="002A0C98" w:rsidRPr="00A7661B" w:rsidRDefault="002A0C98" w:rsidP="002A0C98">
      <w:pPr>
        <w:spacing w:after="0" w:line="240" w:lineRule="auto"/>
        <w:rPr>
          <w:rFonts w:ascii="Times New Roman" w:eastAsiaTheme="minorHAnsi" w:hAnsi="Times New Roman"/>
          <w:sz w:val="28"/>
          <w:szCs w:val="28"/>
        </w:rPr>
      </w:pPr>
      <w:r w:rsidRPr="00A7661B">
        <w:rPr>
          <w:rFonts w:ascii="Times New Roman" w:eastAsiaTheme="minorHAnsi" w:hAnsi="Times New Roman"/>
          <w:sz w:val="28"/>
          <w:szCs w:val="28"/>
        </w:rPr>
        <w:t xml:space="preserve">1. Затвердити Стратегію </w:t>
      </w:r>
      <w:r w:rsidRPr="00A7661B">
        <w:rPr>
          <w:rFonts w:ascii="Times New Roman" w:eastAsiaTheme="minorHAnsi" w:hAnsi="Times New Roman"/>
          <w:sz w:val="28"/>
          <w:szCs w:val="28"/>
          <w:lang w:val="uk-UA"/>
        </w:rPr>
        <w:t xml:space="preserve">сталого </w:t>
      </w:r>
      <w:r w:rsidRPr="00A7661B">
        <w:rPr>
          <w:rFonts w:ascii="Times New Roman" w:eastAsiaTheme="minorHAnsi" w:hAnsi="Times New Roman"/>
          <w:sz w:val="28"/>
          <w:szCs w:val="28"/>
        </w:rPr>
        <w:t xml:space="preserve">розвитку </w:t>
      </w:r>
      <w:r w:rsidRPr="00A7661B">
        <w:rPr>
          <w:rFonts w:ascii="Times New Roman" w:eastAsiaTheme="minorHAnsi" w:hAnsi="Times New Roman"/>
          <w:sz w:val="28"/>
          <w:szCs w:val="28"/>
          <w:lang w:val="uk-UA"/>
        </w:rPr>
        <w:t>Зеленодольської міської об'єднаної територіальної громади  на 2018 - 2028</w:t>
      </w:r>
      <w:r w:rsidRPr="00A7661B">
        <w:rPr>
          <w:rFonts w:ascii="Times New Roman" w:eastAsiaTheme="minorHAnsi" w:hAnsi="Times New Roman"/>
          <w:sz w:val="28"/>
          <w:szCs w:val="28"/>
        </w:rPr>
        <w:t xml:space="preserve"> рок</w:t>
      </w:r>
      <w:r w:rsidRPr="00A7661B">
        <w:rPr>
          <w:rFonts w:ascii="Times New Roman" w:eastAsiaTheme="minorHAnsi" w:hAnsi="Times New Roman"/>
          <w:sz w:val="28"/>
          <w:szCs w:val="28"/>
          <w:lang w:val="uk-UA"/>
        </w:rPr>
        <w:t>и</w:t>
      </w:r>
      <w:r w:rsidRPr="00A7661B">
        <w:rPr>
          <w:rFonts w:ascii="Times New Roman" w:eastAsiaTheme="minorHAnsi" w:hAnsi="Times New Roman"/>
          <w:sz w:val="28"/>
          <w:szCs w:val="28"/>
        </w:rPr>
        <w:t> </w:t>
      </w:r>
      <w:hyperlink r:id="rId17" w:history="1">
        <w:r w:rsidRPr="00A7661B">
          <w:rPr>
            <w:rFonts w:ascii="Times New Roman" w:eastAsiaTheme="minorHAnsi" w:hAnsi="Times New Roman"/>
            <w:sz w:val="28"/>
            <w:szCs w:val="28"/>
            <w:u w:val="single"/>
          </w:rPr>
          <w:t>(додаток).</w:t>
        </w:r>
      </w:hyperlink>
      <w:r w:rsidRPr="00A7661B">
        <w:rPr>
          <w:rFonts w:ascii="Times New Roman" w:eastAsiaTheme="minorHAnsi" w:hAnsi="Times New Roman"/>
          <w:sz w:val="28"/>
          <w:szCs w:val="28"/>
        </w:rPr>
        <w:t>  </w:t>
      </w:r>
    </w:p>
    <w:p w:rsidR="002A0C98" w:rsidRPr="00A7661B" w:rsidRDefault="002A0C98" w:rsidP="002A0C98">
      <w:pPr>
        <w:spacing w:after="0" w:line="240" w:lineRule="auto"/>
        <w:rPr>
          <w:rFonts w:ascii="Times New Roman" w:eastAsiaTheme="minorHAnsi" w:hAnsi="Times New Roman"/>
          <w:sz w:val="28"/>
          <w:szCs w:val="28"/>
        </w:rPr>
      </w:pPr>
      <w:r w:rsidRPr="00A7661B">
        <w:rPr>
          <w:rFonts w:ascii="Times New Roman" w:eastAsiaTheme="minorHAnsi" w:hAnsi="Times New Roman"/>
          <w:sz w:val="28"/>
          <w:szCs w:val="28"/>
          <w:lang w:val="uk-UA"/>
        </w:rPr>
        <w:t>2</w:t>
      </w:r>
      <w:r w:rsidRPr="00A7661B">
        <w:rPr>
          <w:rFonts w:ascii="Times New Roman" w:eastAsiaTheme="minorHAnsi" w:hAnsi="Times New Roman"/>
          <w:sz w:val="28"/>
          <w:szCs w:val="28"/>
        </w:rPr>
        <w:t xml:space="preserve">. Виконавчим органам </w:t>
      </w:r>
      <w:r w:rsidRPr="00A7661B">
        <w:rPr>
          <w:rFonts w:ascii="Times New Roman" w:eastAsiaTheme="minorHAnsi" w:hAnsi="Times New Roman"/>
          <w:sz w:val="28"/>
          <w:szCs w:val="28"/>
          <w:lang w:val="uk-UA"/>
        </w:rPr>
        <w:t xml:space="preserve">Зеленодольської міської ради </w:t>
      </w:r>
      <w:r w:rsidRPr="00A7661B">
        <w:rPr>
          <w:rFonts w:ascii="Times New Roman" w:eastAsiaTheme="minorHAnsi" w:hAnsi="Times New Roman"/>
          <w:sz w:val="28"/>
          <w:szCs w:val="28"/>
        </w:rPr>
        <w:t>за напрямками діяльності при розробленні та внесенні змін до цільових програм та щорічних п</w:t>
      </w:r>
      <w:r w:rsidRPr="00A7661B">
        <w:rPr>
          <w:rFonts w:ascii="Times New Roman" w:eastAsiaTheme="minorHAnsi" w:hAnsi="Times New Roman"/>
          <w:sz w:val="28"/>
          <w:szCs w:val="28"/>
          <w:lang w:val="uk-UA"/>
        </w:rPr>
        <w:t>ланів</w:t>
      </w:r>
      <w:r w:rsidRPr="00A7661B">
        <w:rPr>
          <w:rFonts w:ascii="Times New Roman" w:eastAsiaTheme="minorHAnsi" w:hAnsi="Times New Roman"/>
          <w:sz w:val="28"/>
          <w:szCs w:val="28"/>
        </w:rPr>
        <w:t xml:space="preserve"> соціально</w:t>
      </w:r>
      <w:r w:rsidRPr="00A7661B">
        <w:rPr>
          <w:rFonts w:ascii="Times New Roman" w:eastAsiaTheme="minorHAnsi" w:hAnsi="Times New Roman"/>
          <w:sz w:val="28"/>
          <w:szCs w:val="28"/>
          <w:lang w:val="uk-UA"/>
        </w:rPr>
        <w:t>-</w:t>
      </w:r>
      <w:r w:rsidRPr="00A7661B">
        <w:rPr>
          <w:rFonts w:ascii="Times New Roman" w:eastAsiaTheme="minorHAnsi" w:hAnsi="Times New Roman"/>
          <w:sz w:val="28"/>
          <w:szCs w:val="28"/>
        </w:rPr>
        <w:t xml:space="preserve"> економічного та </w:t>
      </w:r>
      <w:r w:rsidRPr="00A7661B">
        <w:rPr>
          <w:rFonts w:ascii="Times New Roman" w:eastAsiaTheme="minorHAnsi" w:hAnsi="Times New Roman"/>
          <w:sz w:val="28"/>
          <w:szCs w:val="28"/>
          <w:lang w:val="uk-UA"/>
        </w:rPr>
        <w:t xml:space="preserve">культурного </w:t>
      </w:r>
      <w:r w:rsidRPr="00A7661B">
        <w:rPr>
          <w:rFonts w:ascii="Times New Roman" w:eastAsiaTheme="minorHAnsi" w:hAnsi="Times New Roman"/>
          <w:sz w:val="28"/>
          <w:szCs w:val="28"/>
        </w:rPr>
        <w:t xml:space="preserve">розвитку </w:t>
      </w:r>
      <w:r w:rsidRPr="00A7661B">
        <w:rPr>
          <w:rFonts w:ascii="Times New Roman" w:eastAsiaTheme="minorHAnsi" w:hAnsi="Times New Roman"/>
          <w:sz w:val="28"/>
          <w:szCs w:val="28"/>
          <w:lang w:val="uk-UA"/>
        </w:rPr>
        <w:t xml:space="preserve">Зеленодольської міської об'єднаної територіальної громади  </w:t>
      </w:r>
      <w:r w:rsidRPr="00A7661B">
        <w:rPr>
          <w:rFonts w:ascii="Times New Roman" w:eastAsiaTheme="minorHAnsi" w:hAnsi="Times New Roman"/>
          <w:sz w:val="28"/>
          <w:szCs w:val="28"/>
        </w:rPr>
        <w:t xml:space="preserve">керуватися основними положеннями Стратегії </w:t>
      </w:r>
      <w:r w:rsidRPr="00A7661B">
        <w:rPr>
          <w:rFonts w:ascii="Times New Roman" w:eastAsiaTheme="minorHAnsi" w:hAnsi="Times New Roman"/>
          <w:sz w:val="28"/>
          <w:szCs w:val="28"/>
          <w:lang w:val="uk-UA"/>
        </w:rPr>
        <w:t xml:space="preserve">сталого </w:t>
      </w:r>
      <w:r w:rsidRPr="00A7661B">
        <w:rPr>
          <w:rFonts w:ascii="Times New Roman" w:eastAsiaTheme="minorHAnsi" w:hAnsi="Times New Roman"/>
          <w:sz w:val="28"/>
          <w:szCs w:val="28"/>
        </w:rPr>
        <w:t xml:space="preserve">розвитку </w:t>
      </w:r>
      <w:r w:rsidRPr="00A7661B">
        <w:rPr>
          <w:rFonts w:ascii="Times New Roman" w:eastAsiaTheme="minorHAnsi" w:hAnsi="Times New Roman"/>
          <w:sz w:val="28"/>
          <w:szCs w:val="28"/>
          <w:lang w:val="uk-UA"/>
        </w:rPr>
        <w:t>Зеленодольської міської об'єднаної територіальної громади  на 2018 - 2028</w:t>
      </w:r>
      <w:r w:rsidRPr="00A7661B">
        <w:rPr>
          <w:rFonts w:ascii="Times New Roman" w:eastAsiaTheme="minorHAnsi" w:hAnsi="Times New Roman"/>
          <w:sz w:val="28"/>
          <w:szCs w:val="28"/>
        </w:rPr>
        <w:t xml:space="preserve"> рок</w:t>
      </w:r>
      <w:r w:rsidRPr="00A7661B">
        <w:rPr>
          <w:rFonts w:ascii="Times New Roman" w:eastAsiaTheme="minorHAnsi" w:hAnsi="Times New Roman"/>
          <w:sz w:val="28"/>
          <w:szCs w:val="28"/>
          <w:lang w:val="uk-UA"/>
        </w:rPr>
        <w:t>и</w:t>
      </w:r>
      <w:r w:rsidRPr="00A7661B">
        <w:rPr>
          <w:rFonts w:ascii="Times New Roman" w:eastAsiaTheme="minorHAnsi" w:hAnsi="Times New Roman"/>
          <w:sz w:val="28"/>
          <w:szCs w:val="28"/>
        </w:rPr>
        <w:t>  та забезпечити моніторинг їх виконання. </w:t>
      </w:r>
    </w:p>
    <w:p w:rsidR="002A0C98" w:rsidRPr="00A7661B" w:rsidRDefault="002A0C98" w:rsidP="002A0C98">
      <w:pPr>
        <w:spacing w:after="0" w:line="240" w:lineRule="auto"/>
        <w:rPr>
          <w:rFonts w:ascii="Times New Roman" w:eastAsiaTheme="minorHAnsi" w:hAnsi="Times New Roman"/>
          <w:sz w:val="28"/>
          <w:szCs w:val="28"/>
        </w:rPr>
      </w:pPr>
      <w:r w:rsidRPr="00A7661B">
        <w:rPr>
          <w:rFonts w:ascii="Times New Roman" w:eastAsiaTheme="minorHAnsi" w:hAnsi="Times New Roman"/>
          <w:sz w:val="28"/>
          <w:szCs w:val="28"/>
          <w:lang w:val="uk-UA"/>
        </w:rPr>
        <w:lastRenderedPageBreak/>
        <w:t>3</w:t>
      </w:r>
      <w:r w:rsidRPr="00A7661B">
        <w:rPr>
          <w:rFonts w:ascii="Times New Roman" w:eastAsiaTheme="minorHAnsi" w:hAnsi="Times New Roman"/>
          <w:sz w:val="28"/>
          <w:szCs w:val="28"/>
        </w:rPr>
        <w:t xml:space="preserve">. </w:t>
      </w:r>
      <w:r w:rsidRPr="00A7661B">
        <w:rPr>
          <w:rFonts w:ascii="Times New Roman" w:eastAsiaTheme="minorHAnsi" w:hAnsi="Times New Roman"/>
          <w:sz w:val="28"/>
          <w:szCs w:val="28"/>
          <w:lang w:val="uk-UA"/>
        </w:rPr>
        <w:t xml:space="preserve">Фінасово – </w:t>
      </w:r>
      <w:r w:rsidRPr="00A7661B">
        <w:rPr>
          <w:rFonts w:ascii="Times New Roman" w:eastAsiaTheme="minorHAnsi" w:hAnsi="Times New Roman"/>
          <w:sz w:val="28"/>
          <w:szCs w:val="28"/>
        </w:rPr>
        <w:t>економі</w:t>
      </w:r>
      <w:r w:rsidRPr="00A7661B">
        <w:rPr>
          <w:rFonts w:ascii="Times New Roman" w:eastAsiaTheme="minorHAnsi" w:hAnsi="Times New Roman"/>
          <w:sz w:val="28"/>
          <w:szCs w:val="28"/>
          <w:lang w:val="uk-UA"/>
        </w:rPr>
        <w:t xml:space="preserve">чному відділу виконавчого комітету </w:t>
      </w:r>
      <w:r w:rsidRPr="00A7661B">
        <w:rPr>
          <w:rFonts w:ascii="Times New Roman" w:eastAsiaTheme="minorHAnsi" w:hAnsi="Times New Roman"/>
          <w:sz w:val="28"/>
          <w:szCs w:val="28"/>
        </w:rPr>
        <w:t xml:space="preserve"> </w:t>
      </w:r>
      <w:r w:rsidRPr="00A7661B">
        <w:rPr>
          <w:rFonts w:ascii="Times New Roman" w:eastAsiaTheme="minorHAnsi" w:hAnsi="Times New Roman"/>
          <w:sz w:val="28"/>
          <w:szCs w:val="28"/>
          <w:lang w:val="uk-UA"/>
        </w:rPr>
        <w:t xml:space="preserve">Зеленодольської міської ради </w:t>
      </w:r>
      <w:r w:rsidRPr="00A7661B">
        <w:rPr>
          <w:rFonts w:ascii="Times New Roman" w:eastAsiaTheme="minorHAnsi" w:hAnsi="Times New Roman"/>
          <w:sz w:val="28"/>
          <w:szCs w:val="28"/>
        </w:rPr>
        <w:t xml:space="preserve"> щорічно на пленарних засіданнях міської ради інформувати про хід виконання Стратегії </w:t>
      </w:r>
      <w:r w:rsidRPr="00A7661B">
        <w:rPr>
          <w:rFonts w:ascii="Times New Roman" w:eastAsiaTheme="minorHAnsi" w:hAnsi="Times New Roman"/>
          <w:sz w:val="28"/>
          <w:szCs w:val="28"/>
          <w:lang w:val="uk-UA"/>
        </w:rPr>
        <w:t>сталого розвитку Зеленодольської міської об'єднаної територіальної громади  на 2018 - 2028</w:t>
      </w:r>
      <w:r w:rsidRPr="00A7661B">
        <w:rPr>
          <w:rFonts w:ascii="Times New Roman" w:eastAsiaTheme="minorHAnsi" w:hAnsi="Times New Roman"/>
          <w:sz w:val="28"/>
          <w:szCs w:val="28"/>
        </w:rPr>
        <w:t xml:space="preserve"> рок</w:t>
      </w:r>
      <w:r w:rsidRPr="00A7661B">
        <w:rPr>
          <w:rFonts w:ascii="Times New Roman" w:eastAsiaTheme="minorHAnsi" w:hAnsi="Times New Roman"/>
          <w:sz w:val="28"/>
          <w:szCs w:val="28"/>
          <w:lang w:val="uk-UA"/>
        </w:rPr>
        <w:t>и.</w:t>
      </w:r>
      <w:r w:rsidRPr="00A7661B">
        <w:rPr>
          <w:rFonts w:ascii="Times New Roman" w:eastAsiaTheme="minorHAnsi" w:hAnsi="Times New Roman"/>
          <w:sz w:val="28"/>
          <w:szCs w:val="28"/>
        </w:rPr>
        <w:t> </w:t>
      </w:r>
    </w:p>
    <w:p w:rsidR="002A0C98" w:rsidRPr="00A7661B" w:rsidRDefault="002A0C98" w:rsidP="0033325B">
      <w:pPr>
        <w:spacing w:after="0" w:line="240" w:lineRule="auto"/>
        <w:rPr>
          <w:rFonts w:ascii="Times New Roman" w:eastAsia="Times New Roman" w:hAnsi="Times New Roman"/>
          <w:b/>
          <w:sz w:val="28"/>
          <w:szCs w:val="28"/>
          <w:lang w:val="uk-UA" w:eastAsia="ru-RU"/>
        </w:rPr>
      </w:pPr>
      <w:r w:rsidRPr="00A7661B">
        <w:rPr>
          <w:rFonts w:ascii="Times New Roman" w:eastAsiaTheme="minorHAnsi" w:hAnsi="Times New Roman"/>
          <w:sz w:val="28"/>
          <w:szCs w:val="28"/>
          <w:lang w:val="uk-UA"/>
        </w:rPr>
        <w:t>4. Контроль за виконанням рішення покласти на комісію з питань соціально-економічного розвитку міста, інвестиційної політики, планування бюджету, фінансів, підприємництва та торгівлі.</w:t>
      </w:r>
    </w:p>
    <w:p w:rsidR="002A0C98" w:rsidRPr="00A7661B" w:rsidRDefault="002A0C98" w:rsidP="002A0C98">
      <w:pPr>
        <w:spacing w:after="0" w:line="240" w:lineRule="auto"/>
        <w:jc w:val="center"/>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В.о. міського голови                                      О. М. Ярошенко</w:t>
      </w:r>
    </w:p>
    <w:p w:rsidR="002A0C98" w:rsidRPr="00A7661B" w:rsidRDefault="002A0C98" w:rsidP="002A0C98">
      <w:pPr>
        <w:spacing w:after="0" w:line="240" w:lineRule="auto"/>
        <w:rPr>
          <w:rFonts w:ascii="Times New Roman" w:hAnsi="Times New Roman"/>
          <w:sz w:val="18"/>
          <w:szCs w:val="18"/>
          <w:lang w:val="uk-UA"/>
        </w:rPr>
      </w:pPr>
    </w:p>
    <w:p w:rsidR="002A0C98" w:rsidRPr="00A7661B" w:rsidRDefault="002A0C98" w:rsidP="002A0C98">
      <w:pPr>
        <w:spacing w:after="0" w:line="240" w:lineRule="auto"/>
        <w:rPr>
          <w:rFonts w:ascii="Times New Roman" w:hAnsi="Times New Roman"/>
          <w:sz w:val="18"/>
          <w:szCs w:val="18"/>
          <w:lang w:val="uk-UA"/>
        </w:rPr>
      </w:pPr>
      <w:r w:rsidRPr="00A7661B">
        <w:rPr>
          <w:rFonts w:ascii="Times New Roman" w:eastAsia="Times New Roman" w:hAnsi="Times New Roman"/>
          <w:noProof/>
          <w:sz w:val="20"/>
          <w:szCs w:val="20"/>
          <w:lang w:eastAsia="ru-RU"/>
        </w:rPr>
        <w:drawing>
          <wp:anchor distT="0" distB="0" distL="114300" distR="114300" simplePos="0" relativeHeight="251730944" behindDoc="0" locked="0" layoutInCell="1" allowOverlap="1" wp14:anchorId="71683A9C" wp14:editId="469D77D2">
            <wp:simplePos x="0" y="0"/>
            <wp:positionH relativeFrom="column">
              <wp:posOffset>3046095</wp:posOffset>
            </wp:positionH>
            <wp:positionV relativeFrom="paragraph">
              <wp:posOffset>20955</wp:posOffset>
            </wp:positionV>
            <wp:extent cx="445770" cy="632460"/>
            <wp:effectExtent l="0" t="0" r="0" b="0"/>
            <wp:wrapTopAndBottom/>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0C98" w:rsidRPr="00A7661B" w:rsidRDefault="002A0C98" w:rsidP="002A0C98">
      <w:pPr>
        <w:spacing w:after="0" w:line="240" w:lineRule="auto"/>
        <w:rPr>
          <w:rFonts w:ascii="Times New Roman" w:eastAsia="Times New Roman" w:hAnsi="Times New Roman"/>
          <w:sz w:val="20"/>
          <w:szCs w:val="20"/>
          <w:lang w:val="uk-UA" w:eastAsia="ru-RU"/>
        </w:rPr>
      </w:pPr>
    </w:p>
    <w:p w:rsidR="002A0C98" w:rsidRPr="00A7661B" w:rsidRDefault="002A0C98" w:rsidP="002A0C98">
      <w:pPr>
        <w:spacing w:after="0" w:line="240" w:lineRule="auto"/>
        <w:jc w:val="center"/>
        <w:rPr>
          <w:rFonts w:ascii="Times New Roman" w:eastAsia="Times New Roman" w:hAnsi="Times New Roman"/>
          <w:sz w:val="32"/>
          <w:szCs w:val="20"/>
          <w:lang w:val="uk-UA" w:eastAsia="uk-UA"/>
        </w:rPr>
      </w:pPr>
      <w:r w:rsidRPr="00A7661B">
        <w:rPr>
          <w:rFonts w:ascii="Times New Roman" w:eastAsia="Times New Roman" w:hAnsi="Times New Roman"/>
          <w:sz w:val="32"/>
          <w:szCs w:val="20"/>
          <w:lang w:val="uk-UA" w:eastAsia="uk-UA"/>
        </w:rPr>
        <w:t>У К Р А Ї Н А</w:t>
      </w:r>
    </w:p>
    <w:p w:rsidR="002A0C98" w:rsidRPr="00A7661B" w:rsidRDefault="002A0C98" w:rsidP="002A0C98">
      <w:pPr>
        <w:spacing w:after="0" w:line="240" w:lineRule="auto"/>
        <w:jc w:val="center"/>
        <w:rPr>
          <w:rFonts w:ascii="Times New Roman" w:eastAsia="Times New Roman" w:hAnsi="Times New Roman"/>
          <w:sz w:val="28"/>
          <w:szCs w:val="20"/>
          <w:lang w:val="uk-UA" w:eastAsia="uk-UA"/>
        </w:rPr>
      </w:pPr>
      <w:r w:rsidRPr="00A7661B">
        <w:rPr>
          <w:rFonts w:ascii="Times New Roman" w:eastAsia="Times New Roman" w:hAnsi="Times New Roman"/>
          <w:sz w:val="28"/>
          <w:szCs w:val="20"/>
          <w:lang w:val="uk-UA" w:eastAsia="uk-UA"/>
        </w:rPr>
        <w:t>Зеленодольська об’єднана територіальна громада</w:t>
      </w:r>
    </w:p>
    <w:p w:rsidR="002A0C98" w:rsidRPr="00A7661B" w:rsidRDefault="002A0C98" w:rsidP="002A0C98">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Апостолівського району Дніпропетровської області</w:t>
      </w:r>
    </w:p>
    <w:p w:rsidR="002A0C98" w:rsidRPr="00A7661B" w:rsidRDefault="002A0C98" w:rsidP="002A0C98">
      <w:pPr>
        <w:spacing w:after="0" w:line="240" w:lineRule="auto"/>
        <w:jc w:val="center"/>
        <w:rPr>
          <w:rFonts w:ascii="Times New Roman" w:eastAsia="Times New Roman" w:hAnsi="Times New Roman"/>
          <w:sz w:val="28"/>
          <w:szCs w:val="24"/>
          <w:lang w:val="uk-UA" w:eastAsia="ru-RU"/>
        </w:rPr>
      </w:pPr>
      <w:r w:rsidRPr="00A7661B">
        <w:rPr>
          <w:rFonts w:ascii="Times New Roman" w:eastAsia="Times New Roman" w:hAnsi="Times New Roman"/>
          <w:sz w:val="28"/>
          <w:szCs w:val="24"/>
          <w:lang w:val="uk-UA" w:eastAsia="ru-RU"/>
        </w:rPr>
        <w:t>Орган місцевого самоврядування</w:t>
      </w:r>
    </w:p>
    <w:p w:rsidR="002A0C98" w:rsidRPr="00A7661B" w:rsidRDefault="002A0C98" w:rsidP="002A0C98">
      <w:pPr>
        <w:keepNext/>
        <w:spacing w:before="240" w:after="60" w:line="240" w:lineRule="auto"/>
        <w:jc w:val="center"/>
        <w:outlineLvl w:val="0"/>
        <w:rPr>
          <w:rFonts w:ascii="Times New Roman" w:eastAsia="Times New Roman" w:hAnsi="Times New Roman" w:cs="Arial"/>
          <w:bCs/>
          <w:kern w:val="32"/>
          <w:sz w:val="32"/>
          <w:szCs w:val="32"/>
          <w:lang w:eastAsia="ru-RU"/>
        </w:rPr>
      </w:pPr>
      <w:r w:rsidRPr="00A7661B">
        <w:rPr>
          <w:rFonts w:ascii="Times New Roman" w:eastAsia="Times New Roman" w:hAnsi="Times New Roman" w:cs="Arial"/>
          <w:bCs/>
          <w:kern w:val="32"/>
          <w:sz w:val="32"/>
          <w:szCs w:val="32"/>
          <w:lang w:eastAsia="ru-RU"/>
        </w:rPr>
        <w:t>Р І Ш Е Н Н Я</w:t>
      </w:r>
    </w:p>
    <w:p w:rsidR="002A0C98" w:rsidRPr="00A7661B" w:rsidRDefault="002A0C98" w:rsidP="002A0C98">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    </w:t>
      </w:r>
      <w:r w:rsidRPr="00A7661B">
        <w:rPr>
          <w:rFonts w:ascii="Times New Roman" w:eastAsia="Times New Roman" w:hAnsi="Times New Roman"/>
          <w:b/>
          <w:sz w:val="28"/>
          <w:szCs w:val="24"/>
          <w:lang w:eastAsia="ru-RU"/>
        </w:rPr>
        <w:t xml:space="preserve">Зеленодольської </w:t>
      </w:r>
      <w:r w:rsidRPr="00A7661B">
        <w:rPr>
          <w:rFonts w:ascii="Times New Roman" w:eastAsia="Times New Roman" w:hAnsi="Times New Roman"/>
          <w:b/>
          <w:sz w:val="28"/>
          <w:szCs w:val="24"/>
          <w:lang w:val="uk-UA" w:eastAsia="ru-RU"/>
        </w:rPr>
        <w:t>міської</w:t>
      </w:r>
      <w:r w:rsidRPr="00A7661B">
        <w:rPr>
          <w:rFonts w:ascii="Times New Roman" w:eastAsia="Times New Roman" w:hAnsi="Times New Roman"/>
          <w:b/>
          <w:sz w:val="28"/>
          <w:szCs w:val="24"/>
          <w:lang w:eastAsia="ru-RU"/>
        </w:rPr>
        <w:t xml:space="preserve"> ради</w:t>
      </w:r>
    </w:p>
    <w:p w:rsidR="002A0C98" w:rsidRPr="00A7661B" w:rsidRDefault="002A0C98" w:rsidP="002A0C98">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45 сесії </w:t>
      </w:r>
      <w:r w:rsidRPr="00A7661B">
        <w:rPr>
          <w:rFonts w:ascii="Times New Roman" w:eastAsia="Times New Roman" w:hAnsi="Times New Roman"/>
          <w:b/>
          <w:sz w:val="28"/>
          <w:szCs w:val="24"/>
          <w:lang w:val="en-US" w:eastAsia="ru-RU"/>
        </w:rPr>
        <w:t>VII</w:t>
      </w:r>
      <w:r w:rsidRPr="00A7661B">
        <w:rPr>
          <w:rFonts w:ascii="Times New Roman" w:eastAsia="Times New Roman" w:hAnsi="Times New Roman"/>
          <w:b/>
          <w:sz w:val="28"/>
          <w:szCs w:val="24"/>
          <w:lang w:val="uk-UA" w:eastAsia="ru-RU"/>
        </w:rPr>
        <w:t xml:space="preserve"> скликання </w:t>
      </w:r>
    </w:p>
    <w:p w:rsidR="002A0C98" w:rsidRPr="00A7661B" w:rsidRDefault="002A0C98" w:rsidP="002A0C98">
      <w:pPr>
        <w:spacing w:after="0" w:line="240" w:lineRule="auto"/>
        <w:rPr>
          <w:rFonts w:ascii="Times New Roman" w:eastAsia="Times New Roman" w:hAnsi="Times New Roman"/>
          <w:b/>
          <w:sz w:val="24"/>
          <w:szCs w:val="24"/>
          <w:lang w:val="uk-UA" w:eastAsia="ru-RU"/>
        </w:rPr>
      </w:pPr>
    </w:p>
    <w:tbl>
      <w:tblPr>
        <w:tblW w:w="9578" w:type="dxa"/>
        <w:jc w:val="center"/>
        <w:tblLook w:val="01E0" w:firstRow="1" w:lastRow="1" w:firstColumn="1" w:lastColumn="1" w:noHBand="0" w:noVBand="0"/>
      </w:tblPr>
      <w:tblGrid>
        <w:gridCol w:w="3386"/>
        <w:gridCol w:w="3096"/>
        <w:gridCol w:w="3096"/>
      </w:tblGrid>
      <w:tr w:rsidR="002A0C98" w:rsidRPr="00A7661B" w:rsidTr="00A82187">
        <w:trPr>
          <w:jc w:val="center"/>
        </w:trPr>
        <w:tc>
          <w:tcPr>
            <w:tcW w:w="3386" w:type="dxa"/>
          </w:tcPr>
          <w:p w:rsidR="002A0C98" w:rsidRPr="00A7661B" w:rsidRDefault="002A0C98" w:rsidP="002A0C98">
            <w:pPr>
              <w:spacing w:after="0" w:line="360" w:lineRule="auto"/>
              <w:jc w:val="center"/>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25 квітня   2018 року</w:t>
            </w:r>
          </w:p>
        </w:tc>
        <w:tc>
          <w:tcPr>
            <w:tcW w:w="3096" w:type="dxa"/>
          </w:tcPr>
          <w:p w:rsidR="002A0C98" w:rsidRPr="00A7661B" w:rsidRDefault="002A0C98" w:rsidP="002A0C98">
            <w:pPr>
              <w:spacing w:after="0" w:line="360" w:lineRule="auto"/>
              <w:jc w:val="center"/>
              <w:rPr>
                <w:rFonts w:ascii="Times New Roman" w:eastAsia="Times New Roman" w:hAnsi="Times New Roman"/>
                <w:sz w:val="28"/>
                <w:szCs w:val="28"/>
                <w:lang w:val="uk-UA" w:eastAsia="ru-RU"/>
              </w:rPr>
            </w:pPr>
          </w:p>
        </w:tc>
        <w:tc>
          <w:tcPr>
            <w:tcW w:w="3096" w:type="dxa"/>
          </w:tcPr>
          <w:p w:rsidR="002A0C98" w:rsidRPr="00A7661B" w:rsidRDefault="002A0C98" w:rsidP="002A0C98">
            <w:pPr>
              <w:spacing w:after="0" w:line="360" w:lineRule="auto"/>
              <w:rPr>
                <w:rFonts w:ascii="Times New Roman" w:eastAsia="Times New Roman" w:hAnsi="Times New Roman"/>
                <w:b/>
                <w:sz w:val="28"/>
                <w:szCs w:val="28"/>
                <w:lang w:eastAsia="ru-RU"/>
              </w:rPr>
            </w:pPr>
            <w:r w:rsidRPr="00A7661B">
              <w:rPr>
                <w:rFonts w:ascii="Times New Roman" w:eastAsia="Times New Roman" w:hAnsi="Times New Roman"/>
                <w:b/>
                <w:sz w:val="28"/>
                <w:szCs w:val="28"/>
                <w:lang w:val="uk-UA" w:eastAsia="ru-RU"/>
              </w:rPr>
              <w:t xml:space="preserve">       </w:t>
            </w:r>
            <w:r w:rsidRPr="00A7661B">
              <w:rPr>
                <w:rFonts w:ascii="Times New Roman" w:eastAsia="Times New Roman" w:hAnsi="Times New Roman"/>
                <w:b/>
                <w:sz w:val="28"/>
                <w:szCs w:val="28"/>
                <w:lang w:eastAsia="ru-RU"/>
              </w:rPr>
              <w:t>№</w:t>
            </w:r>
            <w:r w:rsidRPr="00A7661B">
              <w:rPr>
                <w:rFonts w:ascii="Times New Roman" w:eastAsia="Times New Roman" w:hAnsi="Times New Roman"/>
                <w:b/>
                <w:sz w:val="28"/>
                <w:szCs w:val="28"/>
                <w:lang w:val="uk-UA" w:eastAsia="ru-RU"/>
              </w:rPr>
              <w:t xml:space="preserve"> 714</w:t>
            </w:r>
          </w:p>
        </w:tc>
      </w:tr>
    </w:tbl>
    <w:p w:rsidR="002A0C98" w:rsidRPr="00A7661B" w:rsidRDefault="002A0C98" w:rsidP="002A0C98">
      <w:pPr>
        <w:spacing w:after="0" w:line="240" w:lineRule="auto"/>
        <w:rPr>
          <w:rFonts w:ascii="Times New Roman" w:hAnsi="Times New Roman"/>
          <w:b/>
          <w:i/>
          <w:sz w:val="28"/>
          <w:szCs w:val="28"/>
          <w:lang w:val="uk-UA" w:eastAsia="ru-RU"/>
        </w:rPr>
      </w:pPr>
    </w:p>
    <w:p w:rsidR="002A0C98" w:rsidRPr="00A7661B" w:rsidRDefault="002A0C98" w:rsidP="002A0C98">
      <w:pPr>
        <w:spacing w:after="0" w:line="240" w:lineRule="auto"/>
        <w:rPr>
          <w:rFonts w:ascii="Times New Roman" w:eastAsiaTheme="minorHAnsi" w:hAnsi="Times New Roman"/>
          <w:b/>
          <w:i/>
          <w:sz w:val="28"/>
          <w:szCs w:val="28"/>
          <w:lang w:val="uk-UA"/>
        </w:rPr>
      </w:pPr>
      <w:r w:rsidRPr="00A7661B">
        <w:rPr>
          <w:rFonts w:ascii="Times New Roman" w:eastAsiaTheme="minorHAnsi" w:hAnsi="Times New Roman"/>
          <w:b/>
          <w:i/>
          <w:sz w:val="28"/>
          <w:szCs w:val="28"/>
          <w:lang w:val="uk-UA"/>
        </w:rPr>
        <w:t xml:space="preserve">Про затвердження пріоритетної послуги </w:t>
      </w:r>
    </w:p>
    <w:p w:rsidR="002A0C98" w:rsidRPr="00A7661B" w:rsidRDefault="002A0C98" w:rsidP="002A0C98">
      <w:pPr>
        <w:spacing w:after="0" w:line="240" w:lineRule="auto"/>
        <w:rPr>
          <w:rFonts w:ascii="Times New Roman" w:eastAsiaTheme="minorHAnsi" w:hAnsi="Times New Roman"/>
          <w:b/>
          <w:i/>
          <w:sz w:val="28"/>
          <w:szCs w:val="28"/>
          <w:lang w:val="uk-UA"/>
        </w:rPr>
      </w:pPr>
      <w:r w:rsidRPr="00A7661B">
        <w:rPr>
          <w:rFonts w:ascii="Times New Roman" w:eastAsiaTheme="minorHAnsi" w:hAnsi="Times New Roman"/>
          <w:b/>
          <w:i/>
          <w:sz w:val="28"/>
          <w:szCs w:val="28"/>
          <w:lang w:val="uk-UA"/>
        </w:rPr>
        <w:t xml:space="preserve"> «Водопостачання в Зеленодольській міській </w:t>
      </w:r>
    </w:p>
    <w:p w:rsidR="002A0C98" w:rsidRPr="00A7661B" w:rsidRDefault="002A0C98" w:rsidP="002A0C98">
      <w:pPr>
        <w:spacing w:after="0" w:line="240" w:lineRule="auto"/>
        <w:rPr>
          <w:rFonts w:ascii="Times New Roman" w:hAnsi="Times New Roman"/>
          <w:sz w:val="28"/>
          <w:szCs w:val="28"/>
          <w:lang w:val="uk-UA" w:eastAsia="ru-RU"/>
        </w:rPr>
      </w:pPr>
      <w:r w:rsidRPr="00A7661B">
        <w:rPr>
          <w:rFonts w:ascii="Times New Roman" w:eastAsiaTheme="minorHAnsi" w:hAnsi="Times New Roman"/>
          <w:b/>
          <w:i/>
          <w:sz w:val="28"/>
          <w:szCs w:val="28"/>
          <w:lang w:val="uk-UA"/>
        </w:rPr>
        <w:t>об'єднаній територіальній громаді »</w:t>
      </w:r>
    </w:p>
    <w:p w:rsidR="002A0C98" w:rsidRPr="00A7661B" w:rsidRDefault="002A0C98" w:rsidP="002A0C98">
      <w:pPr>
        <w:spacing w:after="0" w:line="240" w:lineRule="auto"/>
        <w:ind w:firstLine="708"/>
        <w:rPr>
          <w:rFonts w:ascii="Times New Roman" w:eastAsiaTheme="minorHAnsi" w:hAnsi="Times New Roman"/>
          <w:sz w:val="28"/>
          <w:szCs w:val="28"/>
          <w:lang w:val="uk-UA" w:eastAsia="ru-RU"/>
        </w:rPr>
      </w:pPr>
      <w:r w:rsidRPr="00A7661B">
        <w:rPr>
          <w:rFonts w:ascii="Times New Roman" w:eastAsiaTheme="minorHAnsi" w:hAnsi="Times New Roman"/>
          <w:sz w:val="28"/>
          <w:szCs w:val="28"/>
          <w:lang w:val="uk-UA" w:eastAsia="ru-RU"/>
        </w:rPr>
        <w:t xml:space="preserve">З метою координації діяльності органів місцевого самоврядування, суб’єктів господарювання, організацій громадянського суспільства та громадськості, спрямованої на покращення якості та розширення асортименту послуг, що надаються в об’єднаній територіальній громаді, </w:t>
      </w:r>
      <w:r w:rsidRPr="00A7661B">
        <w:rPr>
          <w:rFonts w:ascii="Times New Roman" w:eastAsiaTheme="minorHAnsi" w:hAnsi="Times New Roman"/>
          <w:sz w:val="28"/>
          <w:szCs w:val="28"/>
          <w:lang w:val="uk-UA" w:eastAsia="ar-SA"/>
        </w:rPr>
        <w:t xml:space="preserve">у відповідності до </w:t>
      </w:r>
      <w:r w:rsidRPr="00A7661B">
        <w:rPr>
          <w:rFonts w:ascii="Times New Roman" w:eastAsiaTheme="minorHAnsi" w:hAnsi="Times New Roman"/>
          <w:bCs/>
          <w:sz w:val="28"/>
          <w:szCs w:val="28"/>
          <w:shd w:val="clear" w:color="auto" w:fill="F7F8F9"/>
          <w:lang w:val="uk-UA"/>
        </w:rPr>
        <w:t>Протоколу</w:t>
      </w:r>
      <w:r w:rsidRPr="00A7661B">
        <w:rPr>
          <w:rFonts w:ascii="Times New Roman" w:eastAsiaTheme="minorHAnsi" w:hAnsi="Times New Roman"/>
          <w:sz w:val="28"/>
          <w:szCs w:val="28"/>
          <w:shd w:val="clear" w:color="auto" w:fill="F7F8F9"/>
          <w:lang w:val="uk-UA"/>
        </w:rPr>
        <w:t xml:space="preserve"> </w:t>
      </w:r>
      <w:r w:rsidRPr="00A7661B">
        <w:rPr>
          <w:rFonts w:ascii="Times New Roman" w:eastAsiaTheme="minorHAnsi" w:hAnsi="Times New Roman"/>
          <w:bCs/>
          <w:sz w:val="28"/>
          <w:szCs w:val="28"/>
          <w:shd w:val="clear" w:color="auto" w:fill="F7F8F9"/>
          <w:lang w:val="uk-UA"/>
        </w:rPr>
        <w:t xml:space="preserve">від 17 квітня 2018року </w:t>
      </w:r>
      <w:r w:rsidRPr="00A7661B">
        <w:rPr>
          <w:rFonts w:ascii="Times New Roman" w:eastAsiaTheme="minorHAnsi" w:hAnsi="Times New Roman"/>
          <w:sz w:val="28"/>
          <w:szCs w:val="28"/>
          <w:shd w:val="clear" w:color="auto" w:fill="F7F8F9"/>
          <w:lang w:val="uk-UA"/>
        </w:rPr>
        <w:t xml:space="preserve"> </w:t>
      </w:r>
      <w:r w:rsidRPr="00A7661B">
        <w:rPr>
          <w:rFonts w:ascii="Times New Roman" w:eastAsiaTheme="minorHAnsi" w:hAnsi="Times New Roman"/>
          <w:bCs/>
          <w:sz w:val="28"/>
          <w:szCs w:val="28"/>
          <w:shd w:val="clear" w:color="auto" w:fill="F7F8F9"/>
          <w:lang w:val="uk-UA"/>
        </w:rPr>
        <w:t>засідання комітету з обрання пріоритетної послуги для подальшої розробки та впровадження Плану з її удосконалення</w:t>
      </w:r>
      <w:r w:rsidRPr="00A7661B">
        <w:rPr>
          <w:rFonts w:ascii="Times New Roman" w:eastAsiaTheme="minorHAnsi" w:hAnsi="Times New Roman"/>
          <w:sz w:val="28"/>
          <w:szCs w:val="28"/>
          <w:shd w:val="clear" w:color="auto" w:fill="F7F8F9"/>
          <w:lang w:val="uk-UA"/>
        </w:rPr>
        <w:t xml:space="preserve"> </w:t>
      </w:r>
      <w:r w:rsidRPr="00A7661B">
        <w:rPr>
          <w:rFonts w:ascii="Times New Roman" w:eastAsiaTheme="minorHAnsi" w:hAnsi="Times New Roman"/>
          <w:bCs/>
          <w:sz w:val="28"/>
          <w:szCs w:val="28"/>
          <w:shd w:val="clear" w:color="auto" w:fill="F7F8F9"/>
          <w:lang w:val="uk-UA"/>
        </w:rPr>
        <w:t>в рамках програми «</w:t>
      </w:r>
      <w:r w:rsidRPr="00A7661B">
        <w:rPr>
          <w:rFonts w:ascii="Times New Roman" w:eastAsiaTheme="minorHAnsi" w:hAnsi="Times New Roman"/>
          <w:bCs/>
          <w:sz w:val="28"/>
          <w:szCs w:val="28"/>
          <w:shd w:val="clear" w:color="auto" w:fill="F7F8F9"/>
        </w:rPr>
        <w:t>DOBRE</w:t>
      </w:r>
      <w:r w:rsidRPr="00A7661B">
        <w:rPr>
          <w:rFonts w:ascii="Times New Roman" w:eastAsiaTheme="minorHAnsi" w:hAnsi="Times New Roman"/>
          <w:bCs/>
          <w:sz w:val="28"/>
          <w:szCs w:val="28"/>
          <w:shd w:val="clear" w:color="auto" w:fill="F7F8F9"/>
          <w:lang w:val="uk-UA"/>
        </w:rPr>
        <w:t xml:space="preserve">», </w:t>
      </w:r>
      <w:r w:rsidRPr="00A7661B">
        <w:rPr>
          <w:rFonts w:ascii="MS Shell Dlg 2" w:eastAsiaTheme="minorHAnsi" w:hAnsi="MS Shell Dlg 2" w:cs="MS Shell Dlg 2"/>
          <w:sz w:val="28"/>
          <w:szCs w:val="28"/>
          <w:shd w:val="clear" w:color="auto" w:fill="F7F8F9"/>
          <w:lang w:val="uk-UA"/>
        </w:rPr>
        <w:t xml:space="preserve"> </w:t>
      </w:r>
      <w:r w:rsidRPr="00A7661B">
        <w:rPr>
          <w:rFonts w:ascii="MS Shell Dlg 2" w:eastAsiaTheme="minorHAnsi" w:hAnsi="MS Shell Dlg 2" w:cs="MS Shell Dlg 2"/>
          <w:sz w:val="28"/>
          <w:szCs w:val="28"/>
          <w:shd w:val="clear" w:color="auto" w:fill="F7F8F9"/>
        </w:rPr>
        <w:t> </w:t>
      </w:r>
      <w:r w:rsidRPr="00A7661B">
        <w:rPr>
          <w:rFonts w:ascii="Times New Roman" w:eastAsiaTheme="minorHAnsi" w:hAnsi="Times New Roman"/>
          <w:sz w:val="28"/>
          <w:szCs w:val="28"/>
          <w:shd w:val="clear" w:color="auto" w:fill="F7F8F9"/>
          <w:lang w:val="uk-UA"/>
        </w:rPr>
        <w:t>що виконується міжнародною організацією Глобал Ком`юнітіз (</w:t>
      </w:r>
      <w:r w:rsidRPr="00A7661B">
        <w:rPr>
          <w:rFonts w:ascii="Times New Roman" w:eastAsiaTheme="minorHAnsi" w:hAnsi="Times New Roman"/>
          <w:sz w:val="28"/>
          <w:szCs w:val="28"/>
          <w:shd w:val="clear" w:color="auto" w:fill="F7F8F9"/>
        </w:rPr>
        <w:t>Global</w:t>
      </w:r>
      <w:r w:rsidRPr="00A7661B">
        <w:rPr>
          <w:rFonts w:ascii="Times New Roman" w:eastAsiaTheme="minorHAnsi" w:hAnsi="Times New Roman"/>
          <w:sz w:val="28"/>
          <w:szCs w:val="28"/>
          <w:shd w:val="clear" w:color="auto" w:fill="F7F8F9"/>
          <w:lang w:val="uk-UA"/>
        </w:rPr>
        <w:t xml:space="preserve"> </w:t>
      </w:r>
      <w:r w:rsidRPr="00A7661B">
        <w:rPr>
          <w:rFonts w:ascii="Times New Roman" w:eastAsiaTheme="minorHAnsi" w:hAnsi="Times New Roman"/>
          <w:sz w:val="28"/>
          <w:szCs w:val="28"/>
          <w:shd w:val="clear" w:color="auto" w:fill="F7F8F9"/>
        </w:rPr>
        <w:t>Communities</w:t>
      </w:r>
      <w:r w:rsidRPr="00A7661B">
        <w:rPr>
          <w:rFonts w:ascii="Times New Roman" w:eastAsiaTheme="minorHAnsi" w:hAnsi="Times New Roman"/>
          <w:sz w:val="28"/>
          <w:szCs w:val="28"/>
          <w:shd w:val="clear" w:color="auto" w:fill="F7F8F9"/>
          <w:lang w:val="uk-UA"/>
        </w:rPr>
        <w:t>) та фінансується Агентством США з міжнародного розвитку (</w:t>
      </w:r>
      <w:r w:rsidRPr="00A7661B">
        <w:rPr>
          <w:rFonts w:ascii="Times New Roman" w:eastAsiaTheme="minorHAnsi" w:hAnsi="Times New Roman"/>
          <w:sz w:val="28"/>
          <w:szCs w:val="28"/>
          <w:shd w:val="clear" w:color="auto" w:fill="F7F8F9"/>
        </w:rPr>
        <w:t>USAID</w:t>
      </w:r>
      <w:r w:rsidRPr="00A7661B">
        <w:rPr>
          <w:rFonts w:ascii="Times New Roman" w:eastAsiaTheme="minorHAnsi" w:hAnsi="Times New Roman"/>
          <w:sz w:val="28"/>
          <w:szCs w:val="28"/>
          <w:shd w:val="clear" w:color="auto" w:fill="F7F8F9"/>
          <w:lang w:val="uk-UA"/>
        </w:rPr>
        <w:t xml:space="preserve">), </w:t>
      </w:r>
      <w:r w:rsidRPr="00A7661B">
        <w:rPr>
          <w:rFonts w:ascii="Times New Roman" w:eastAsiaTheme="minorHAnsi" w:hAnsi="Times New Roman"/>
          <w:bCs/>
          <w:sz w:val="28"/>
          <w:szCs w:val="28"/>
          <w:shd w:val="clear" w:color="auto" w:fill="F7F8F9"/>
          <w:lang w:val="uk-UA"/>
        </w:rPr>
        <w:t xml:space="preserve"> </w:t>
      </w:r>
      <w:r w:rsidRPr="00A7661B">
        <w:rPr>
          <w:rFonts w:ascii="Times New Roman" w:eastAsiaTheme="minorHAnsi" w:hAnsi="Times New Roman"/>
          <w:sz w:val="28"/>
          <w:szCs w:val="28"/>
          <w:lang w:val="uk-UA" w:eastAsia="ru-RU"/>
        </w:rPr>
        <w:t xml:space="preserve">керуючись Законом України «Про місцеве самоврядування в Україні», Зеленодольська міська рада </w:t>
      </w:r>
    </w:p>
    <w:p w:rsidR="002A0C98" w:rsidRPr="00A7661B" w:rsidRDefault="002A0C98" w:rsidP="002A0C98">
      <w:pPr>
        <w:spacing w:after="0" w:line="240" w:lineRule="auto"/>
        <w:ind w:firstLine="708"/>
        <w:jc w:val="center"/>
        <w:rPr>
          <w:rFonts w:ascii="Times New Roman" w:eastAsiaTheme="minorHAnsi" w:hAnsi="Times New Roman"/>
          <w:sz w:val="28"/>
          <w:szCs w:val="28"/>
          <w:lang w:val="uk-UA" w:eastAsia="ru-RU"/>
        </w:rPr>
      </w:pPr>
      <w:r w:rsidRPr="00A7661B">
        <w:rPr>
          <w:rFonts w:ascii="Times New Roman" w:eastAsiaTheme="minorHAnsi" w:hAnsi="Times New Roman"/>
          <w:b/>
          <w:sz w:val="28"/>
          <w:szCs w:val="28"/>
          <w:lang w:val="uk-UA" w:eastAsia="ru-RU"/>
        </w:rPr>
        <w:t>ВИРІШИЛА:</w:t>
      </w:r>
    </w:p>
    <w:p w:rsidR="002A0C98" w:rsidRPr="00A7661B" w:rsidRDefault="002A0C98" w:rsidP="002A0C98">
      <w:pPr>
        <w:spacing w:after="0" w:line="240" w:lineRule="auto"/>
        <w:rPr>
          <w:rFonts w:ascii="Times New Roman" w:eastAsiaTheme="minorHAnsi" w:hAnsi="Times New Roman"/>
          <w:sz w:val="28"/>
          <w:szCs w:val="28"/>
          <w:lang w:val="uk-UA" w:eastAsia="ru-RU"/>
        </w:rPr>
      </w:pPr>
      <w:r w:rsidRPr="00A7661B">
        <w:rPr>
          <w:rFonts w:ascii="Times New Roman" w:eastAsiaTheme="minorHAnsi" w:hAnsi="Times New Roman"/>
          <w:sz w:val="28"/>
          <w:szCs w:val="28"/>
          <w:lang w:val="uk-UA" w:eastAsia="ru-RU"/>
        </w:rPr>
        <w:t xml:space="preserve">1. </w:t>
      </w:r>
      <w:r w:rsidRPr="00A7661B">
        <w:rPr>
          <w:rFonts w:ascii="Times New Roman" w:eastAsiaTheme="minorHAnsi" w:hAnsi="Times New Roman"/>
          <w:sz w:val="28"/>
          <w:szCs w:val="28"/>
          <w:lang w:val="uk-UA" w:eastAsia="ar-SA"/>
        </w:rPr>
        <w:t xml:space="preserve">Затвердити пріоритетною послугу </w:t>
      </w:r>
      <w:r w:rsidRPr="00A7661B">
        <w:rPr>
          <w:rFonts w:ascii="Times New Roman" w:eastAsiaTheme="minorHAnsi" w:hAnsi="Times New Roman"/>
          <w:sz w:val="28"/>
          <w:szCs w:val="28"/>
          <w:lang w:val="uk-UA"/>
        </w:rPr>
        <w:t xml:space="preserve">«Водопостачання в Зеленодольській міській об'єднаній територіальній громаді </w:t>
      </w:r>
      <w:r w:rsidRPr="00A7661B">
        <w:rPr>
          <w:rFonts w:ascii="Times New Roman" w:eastAsiaTheme="minorHAnsi" w:hAnsi="Times New Roman"/>
          <w:sz w:val="28"/>
          <w:szCs w:val="28"/>
          <w:lang w:val="uk-UA" w:eastAsia="ar-SA"/>
        </w:rPr>
        <w:t xml:space="preserve">» .  </w:t>
      </w:r>
    </w:p>
    <w:p w:rsidR="002A0C98" w:rsidRPr="00A7661B" w:rsidRDefault="002A0C98" w:rsidP="002A0C98">
      <w:pPr>
        <w:spacing w:after="0" w:line="240" w:lineRule="auto"/>
        <w:rPr>
          <w:rFonts w:ascii="Times New Roman" w:eastAsiaTheme="minorHAnsi" w:hAnsi="Times New Roman"/>
          <w:sz w:val="28"/>
          <w:szCs w:val="28"/>
          <w:lang w:val="uk-UA"/>
        </w:rPr>
      </w:pPr>
      <w:r w:rsidRPr="00A7661B">
        <w:rPr>
          <w:rFonts w:ascii="Times New Roman" w:eastAsiaTheme="minorHAnsi" w:hAnsi="Times New Roman"/>
          <w:sz w:val="28"/>
          <w:szCs w:val="28"/>
          <w:lang w:val="uk-UA"/>
        </w:rPr>
        <w:t>2. Затвердити склад комісії ради з питань покращення послуги у складі:</w:t>
      </w:r>
    </w:p>
    <w:p w:rsidR="002A0C98" w:rsidRPr="00A7661B" w:rsidRDefault="002A0C98" w:rsidP="002A0C98">
      <w:pPr>
        <w:numPr>
          <w:ilvl w:val="0"/>
          <w:numId w:val="15"/>
        </w:numPr>
        <w:spacing w:after="0" w:line="240" w:lineRule="auto"/>
        <w:rPr>
          <w:rFonts w:ascii="Times New Roman" w:eastAsiaTheme="minorHAnsi" w:hAnsi="Times New Roman"/>
          <w:sz w:val="28"/>
          <w:szCs w:val="28"/>
          <w:lang w:val="uk-UA"/>
        </w:rPr>
      </w:pPr>
      <w:r w:rsidRPr="00A7661B">
        <w:rPr>
          <w:rFonts w:ascii="Times New Roman" w:eastAsiaTheme="minorHAnsi" w:hAnsi="Times New Roman"/>
          <w:sz w:val="28"/>
          <w:szCs w:val="28"/>
          <w:lang w:val="uk-UA"/>
        </w:rPr>
        <w:t>Савченко Андрій Володимирович – міський голова;</w:t>
      </w:r>
    </w:p>
    <w:p w:rsidR="002A0C98" w:rsidRPr="00A7661B" w:rsidRDefault="002A0C98" w:rsidP="002A0C98">
      <w:pPr>
        <w:numPr>
          <w:ilvl w:val="0"/>
          <w:numId w:val="15"/>
        </w:numPr>
        <w:spacing w:after="0" w:line="240" w:lineRule="auto"/>
        <w:rPr>
          <w:rFonts w:ascii="Times New Roman" w:eastAsiaTheme="minorHAnsi" w:hAnsi="Times New Roman"/>
          <w:sz w:val="28"/>
          <w:szCs w:val="28"/>
          <w:lang w:val="uk-UA"/>
        </w:rPr>
      </w:pPr>
      <w:r w:rsidRPr="00A7661B">
        <w:rPr>
          <w:rFonts w:ascii="Times New Roman" w:eastAsiaTheme="minorHAnsi" w:hAnsi="Times New Roman"/>
          <w:sz w:val="28"/>
          <w:szCs w:val="28"/>
          <w:lang w:val="uk-UA"/>
        </w:rPr>
        <w:t>Фартушний Микола Миколайович – староста Великокостромського округу;</w:t>
      </w:r>
    </w:p>
    <w:p w:rsidR="002A0C98" w:rsidRPr="00A7661B" w:rsidRDefault="002A0C98" w:rsidP="002A0C98">
      <w:pPr>
        <w:numPr>
          <w:ilvl w:val="0"/>
          <w:numId w:val="15"/>
        </w:numPr>
        <w:spacing w:after="0" w:line="240" w:lineRule="auto"/>
        <w:rPr>
          <w:rFonts w:ascii="Times New Roman" w:eastAsiaTheme="minorHAnsi" w:hAnsi="Times New Roman"/>
          <w:sz w:val="28"/>
          <w:szCs w:val="28"/>
          <w:lang w:val="uk-UA"/>
        </w:rPr>
      </w:pPr>
      <w:r w:rsidRPr="00A7661B">
        <w:rPr>
          <w:rFonts w:ascii="Times New Roman" w:eastAsiaTheme="minorHAnsi" w:hAnsi="Times New Roman"/>
          <w:sz w:val="28"/>
          <w:szCs w:val="28"/>
          <w:lang w:val="uk-UA"/>
        </w:rPr>
        <w:t>Устименко Володимир Дмитрович – староста Мар</w:t>
      </w:r>
      <w:r w:rsidRPr="00A7661B">
        <w:rPr>
          <w:rFonts w:ascii="Times New Roman" w:eastAsiaTheme="minorHAnsi" w:hAnsi="Times New Roman"/>
          <w:sz w:val="28"/>
          <w:szCs w:val="28"/>
        </w:rPr>
        <w:t>’</w:t>
      </w:r>
      <w:r w:rsidRPr="00A7661B">
        <w:rPr>
          <w:rFonts w:ascii="Times New Roman" w:eastAsiaTheme="minorHAnsi" w:hAnsi="Times New Roman"/>
          <w:sz w:val="28"/>
          <w:szCs w:val="28"/>
          <w:lang w:val="uk-UA"/>
        </w:rPr>
        <w:t>янського старостинського округу;</w:t>
      </w:r>
    </w:p>
    <w:p w:rsidR="002A0C98" w:rsidRPr="00A7661B" w:rsidRDefault="002A0C98" w:rsidP="002A0C98">
      <w:pPr>
        <w:numPr>
          <w:ilvl w:val="0"/>
          <w:numId w:val="15"/>
        </w:numPr>
        <w:spacing w:after="0" w:line="240" w:lineRule="auto"/>
        <w:rPr>
          <w:rFonts w:ascii="Times New Roman" w:eastAsiaTheme="minorHAnsi" w:hAnsi="Times New Roman"/>
          <w:sz w:val="28"/>
          <w:szCs w:val="28"/>
          <w:lang w:val="uk-UA"/>
        </w:rPr>
      </w:pPr>
      <w:r w:rsidRPr="00A7661B">
        <w:rPr>
          <w:rFonts w:ascii="Times New Roman" w:eastAsiaTheme="minorHAnsi" w:hAnsi="Times New Roman"/>
          <w:sz w:val="28"/>
          <w:szCs w:val="28"/>
          <w:lang w:val="uk-UA"/>
        </w:rPr>
        <w:t xml:space="preserve">Накрапас Наталія Петрівна – директор комунального закладу </w:t>
      </w:r>
    </w:p>
    <w:p w:rsidR="002A0C98" w:rsidRPr="00A7661B" w:rsidRDefault="002A0C98" w:rsidP="002A0C98">
      <w:pPr>
        <w:spacing w:after="0" w:line="240" w:lineRule="auto"/>
        <w:ind w:left="720"/>
        <w:rPr>
          <w:rFonts w:ascii="Times New Roman" w:eastAsiaTheme="minorHAnsi" w:hAnsi="Times New Roman"/>
          <w:sz w:val="28"/>
          <w:szCs w:val="28"/>
          <w:lang w:val="uk-UA"/>
        </w:rPr>
      </w:pPr>
      <w:r w:rsidRPr="00A7661B">
        <w:rPr>
          <w:rFonts w:ascii="Times New Roman" w:eastAsiaTheme="minorHAnsi" w:hAnsi="Times New Roman"/>
          <w:sz w:val="28"/>
          <w:szCs w:val="28"/>
          <w:lang w:val="uk-UA"/>
        </w:rPr>
        <w:t>" Зеленодольський міській водоканал"( за згодою )  ;</w:t>
      </w:r>
    </w:p>
    <w:p w:rsidR="002A0C98" w:rsidRPr="00A7661B" w:rsidRDefault="002A0C98" w:rsidP="002A0C98">
      <w:pPr>
        <w:numPr>
          <w:ilvl w:val="0"/>
          <w:numId w:val="14"/>
        </w:numPr>
        <w:spacing w:after="0" w:line="240" w:lineRule="auto"/>
        <w:rPr>
          <w:rFonts w:ascii="Times New Roman" w:eastAsiaTheme="minorHAnsi" w:hAnsi="Times New Roman"/>
          <w:sz w:val="28"/>
          <w:szCs w:val="28"/>
          <w:lang w:val="uk-UA"/>
        </w:rPr>
      </w:pPr>
      <w:r w:rsidRPr="00A7661B">
        <w:rPr>
          <w:rFonts w:ascii="Times New Roman" w:eastAsiaTheme="minorHAnsi" w:hAnsi="Times New Roman"/>
          <w:sz w:val="28"/>
          <w:szCs w:val="28"/>
          <w:lang w:val="uk-UA"/>
        </w:rPr>
        <w:t>Палій Лідія Павлівна – депутат Зеленодольської міської ради ;</w:t>
      </w:r>
    </w:p>
    <w:p w:rsidR="002A0C98" w:rsidRPr="00A7661B" w:rsidRDefault="002A0C98" w:rsidP="002A0C98">
      <w:pPr>
        <w:numPr>
          <w:ilvl w:val="0"/>
          <w:numId w:val="14"/>
        </w:numPr>
        <w:spacing w:after="0" w:line="240" w:lineRule="auto"/>
        <w:rPr>
          <w:rFonts w:ascii="Times New Roman" w:eastAsiaTheme="minorHAnsi" w:hAnsi="Times New Roman"/>
          <w:sz w:val="28"/>
          <w:szCs w:val="28"/>
          <w:lang w:val="uk-UA"/>
        </w:rPr>
      </w:pPr>
      <w:r w:rsidRPr="00A7661B">
        <w:rPr>
          <w:rFonts w:ascii="Times New Roman" w:eastAsiaTheme="minorHAnsi" w:hAnsi="Times New Roman"/>
          <w:sz w:val="28"/>
          <w:szCs w:val="28"/>
          <w:lang w:val="uk-UA"/>
        </w:rPr>
        <w:lastRenderedPageBreak/>
        <w:t xml:space="preserve">Харчук Віталій Митрофанович – начальник відділу </w:t>
      </w:r>
      <w:r w:rsidRPr="00A7661B">
        <w:rPr>
          <w:rFonts w:ascii="Times New Roman" w:eastAsiaTheme="minorHAnsi" w:hAnsi="Times New Roman" w:cstheme="minorBidi"/>
          <w:sz w:val="28"/>
          <w:szCs w:val="28"/>
          <w:lang w:val="uk-UA" w:eastAsia="ru-RU"/>
        </w:rPr>
        <w:t>житлово-комунального господарства, комунальної власності, інфраструктури;</w:t>
      </w:r>
    </w:p>
    <w:p w:rsidR="002A0C98" w:rsidRPr="00A7661B" w:rsidRDefault="002A0C98" w:rsidP="002A0C98">
      <w:pPr>
        <w:numPr>
          <w:ilvl w:val="0"/>
          <w:numId w:val="14"/>
        </w:numPr>
        <w:spacing w:after="0" w:line="240" w:lineRule="auto"/>
        <w:rPr>
          <w:rFonts w:ascii="Times New Roman" w:eastAsiaTheme="minorHAnsi" w:hAnsi="Times New Roman"/>
          <w:sz w:val="28"/>
          <w:szCs w:val="28"/>
          <w:lang w:val="uk-UA"/>
        </w:rPr>
      </w:pPr>
      <w:r w:rsidRPr="00A7661B">
        <w:rPr>
          <w:rFonts w:ascii="Times New Roman" w:eastAsiaTheme="minorHAnsi" w:hAnsi="Times New Roman" w:cstheme="minorBidi"/>
          <w:sz w:val="28"/>
          <w:szCs w:val="28"/>
          <w:lang w:val="uk-UA" w:eastAsia="ru-RU"/>
        </w:rPr>
        <w:t xml:space="preserve">Коваленко Анатолій Дмитрович , член виконавчого комітету Зеленодольської міської ради </w:t>
      </w:r>
      <w:r w:rsidRPr="00A7661B">
        <w:rPr>
          <w:rFonts w:ascii="Times New Roman" w:eastAsiaTheme="minorHAnsi" w:hAnsi="Times New Roman"/>
          <w:sz w:val="28"/>
          <w:szCs w:val="28"/>
          <w:lang w:val="uk-UA"/>
        </w:rPr>
        <w:t>( за згодою );</w:t>
      </w:r>
    </w:p>
    <w:p w:rsidR="002A0C98" w:rsidRPr="00A7661B" w:rsidRDefault="002A0C98" w:rsidP="002A0C98">
      <w:pPr>
        <w:numPr>
          <w:ilvl w:val="0"/>
          <w:numId w:val="14"/>
        </w:numPr>
        <w:spacing w:after="0" w:line="240" w:lineRule="auto"/>
        <w:rPr>
          <w:rFonts w:ascii="Times New Roman" w:eastAsiaTheme="minorHAnsi" w:hAnsi="Times New Roman"/>
          <w:sz w:val="28"/>
          <w:szCs w:val="28"/>
          <w:lang w:val="uk-UA"/>
        </w:rPr>
      </w:pPr>
      <w:r w:rsidRPr="00A7661B">
        <w:rPr>
          <w:rFonts w:ascii="Times New Roman" w:eastAsiaTheme="minorHAnsi" w:hAnsi="Times New Roman"/>
          <w:sz w:val="28"/>
          <w:szCs w:val="28"/>
          <w:lang w:val="uk-UA"/>
        </w:rPr>
        <w:t>Толчинська Юлія Володимирівна – спеціаліст виконкому Зеленодольської міської ради</w:t>
      </w:r>
      <w:r w:rsidRPr="00A7661B">
        <w:rPr>
          <w:rFonts w:ascii="Times New Roman" w:hAnsi="Times New Roman"/>
          <w:sz w:val="24"/>
          <w:szCs w:val="24"/>
          <w:lang w:val="uk-UA" w:eastAsia="ru-RU"/>
        </w:rPr>
        <w:t xml:space="preserve"> </w:t>
      </w:r>
      <w:r w:rsidRPr="00A7661B">
        <w:rPr>
          <w:rFonts w:ascii="Times New Roman" w:hAnsi="Times New Roman"/>
          <w:sz w:val="28"/>
          <w:szCs w:val="28"/>
          <w:lang w:val="uk-UA" w:eastAsia="ru-RU"/>
        </w:rPr>
        <w:t>з питань розвитку територіальної громади та залучення інвестицій  І категорії</w:t>
      </w:r>
      <w:r w:rsidRPr="00A7661B">
        <w:rPr>
          <w:rFonts w:ascii="Times New Roman" w:eastAsiaTheme="minorHAnsi" w:hAnsi="Times New Roman"/>
          <w:sz w:val="28"/>
          <w:szCs w:val="28"/>
          <w:lang w:val="uk-UA"/>
        </w:rPr>
        <w:t>.</w:t>
      </w:r>
    </w:p>
    <w:p w:rsidR="002A0C98" w:rsidRPr="00A7661B" w:rsidRDefault="002A0C98" w:rsidP="00A51147">
      <w:pPr>
        <w:spacing w:after="0" w:line="240" w:lineRule="auto"/>
        <w:rPr>
          <w:rFonts w:ascii="Times New Roman" w:eastAsiaTheme="minorHAnsi" w:hAnsi="Times New Roman"/>
          <w:b/>
          <w:bCs/>
          <w:i/>
          <w:sz w:val="28"/>
          <w:szCs w:val="28"/>
          <w:lang w:val="uk-UA"/>
        </w:rPr>
      </w:pPr>
      <w:r w:rsidRPr="00A7661B">
        <w:rPr>
          <w:rFonts w:ascii="Times New Roman" w:eastAsiaTheme="minorHAnsi" w:hAnsi="Times New Roman"/>
          <w:sz w:val="28"/>
          <w:szCs w:val="28"/>
          <w:lang w:val="uk-UA"/>
        </w:rPr>
        <w:t xml:space="preserve">3. </w:t>
      </w:r>
      <w:r w:rsidRPr="00A7661B">
        <w:rPr>
          <w:rFonts w:ascii="Times New Roman" w:eastAsiaTheme="minorHAnsi" w:hAnsi="Times New Roman"/>
          <w:sz w:val="28"/>
          <w:szCs w:val="28"/>
          <w:lang w:val="uk-UA" w:eastAsia="ar-SA"/>
        </w:rPr>
        <w:t>Контроль за виконанням даного рішення покласти на постійну комісію з питань</w:t>
      </w:r>
      <w:r w:rsidRPr="00A7661B">
        <w:rPr>
          <w:rFonts w:asciiTheme="minorHAnsi" w:eastAsiaTheme="minorHAnsi" w:hAnsiTheme="minorHAnsi" w:cstheme="minorBidi"/>
          <w:sz w:val="28"/>
          <w:szCs w:val="28"/>
          <w:lang w:val="uk-UA"/>
        </w:rPr>
        <w:t xml:space="preserve"> </w:t>
      </w:r>
      <w:r w:rsidRPr="00A7661B">
        <w:rPr>
          <w:rFonts w:ascii="Times New Roman" w:eastAsiaTheme="minorHAnsi" w:hAnsi="Times New Roman"/>
          <w:sz w:val="28"/>
          <w:szCs w:val="28"/>
          <w:lang w:val="uk-UA"/>
        </w:rPr>
        <w:t>розвитку інфраструктури, комунальної власності, будівництва, житлово-комунального господарства та благоустрою території.</w:t>
      </w:r>
    </w:p>
    <w:p w:rsidR="002A0C98" w:rsidRPr="00A7661B" w:rsidRDefault="002A0C98" w:rsidP="002A0C98">
      <w:pPr>
        <w:spacing w:after="0" w:line="240" w:lineRule="auto"/>
        <w:jc w:val="center"/>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В.о. міського голови                                      О. М. Ярошенко</w:t>
      </w:r>
    </w:p>
    <w:p w:rsidR="002A0C98" w:rsidRPr="00A7661B" w:rsidRDefault="002A0C98" w:rsidP="002A0C98">
      <w:pPr>
        <w:spacing w:after="0" w:line="240" w:lineRule="auto"/>
        <w:rPr>
          <w:rFonts w:ascii="Times New Roman" w:eastAsia="Times New Roman" w:hAnsi="Times New Roman"/>
          <w:sz w:val="18"/>
          <w:szCs w:val="18"/>
          <w:lang w:val="uk-UA" w:eastAsia="ru-RU"/>
        </w:rPr>
      </w:pPr>
    </w:p>
    <w:p w:rsidR="002A0C98" w:rsidRPr="00A7661B" w:rsidRDefault="00A51147" w:rsidP="002A0C98">
      <w:pPr>
        <w:spacing w:after="0" w:line="240" w:lineRule="auto"/>
        <w:rPr>
          <w:rFonts w:ascii="Times New Roman" w:eastAsia="Times New Roman" w:hAnsi="Times New Roman"/>
          <w:sz w:val="18"/>
          <w:szCs w:val="18"/>
          <w:lang w:val="uk-UA" w:eastAsia="ru-RU"/>
        </w:rPr>
      </w:pPr>
      <w:r w:rsidRPr="00A7661B">
        <w:rPr>
          <w:rFonts w:ascii="Times New Roman" w:eastAsia="Times New Roman" w:hAnsi="Times New Roman"/>
          <w:noProof/>
          <w:sz w:val="24"/>
          <w:szCs w:val="24"/>
          <w:lang w:eastAsia="ru-RU"/>
        </w:rPr>
        <w:drawing>
          <wp:anchor distT="0" distB="0" distL="114300" distR="114300" simplePos="0" relativeHeight="251708416" behindDoc="0" locked="0" layoutInCell="1" allowOverlap="1" wp14:anchorId="2B666EF3" wp14:editId="13BB187A">
            <wp:simplePos x="0" y="0"/>
            <wp:positionH relativeFrom="column">
              <wp:posOffset>3029585</wp:posOffset>
            </wp:positionH>
            <wp:positionV relativeFrom="paragraph">
              <wp:posOffset>102235</wp:posOffset>
            </wp:positionV>
            <wp:extent cx="444500" cy="635000"/>
            <wp:effectExtent l="0" t="0" r="0" b="0"/>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2A0C98" w:rsidRPr="00A7661B" w:rsidRDefault="002A0C98" w:rsidP="002A0C98">
      <w:pPr>
        <w:spacing w:after="0" w:line="240" w:lineRule="auto"/>
        <w:rPr>
          <w:rFonts w:ascii="Times New Roman" w:eastAsia="Times New Roman" w:hAnsi="Times New Roman"/>
          <w:sz w:val="18"/>
          <w:szCs w:val="18"/>
          <w:lang w:val="uk-UA" w:eastAsia="ru-RU"/>
        </w:rPr>
      </w:pPr>
    </w:p>
    <w:p w:rsidR="00CE2B54" w:rsidRPr="00A7661B" w:rsidRDefault="00CE2B54" w:rsidP="00CE2B54">
      <w:pPr>
        <w:spacing w:after="0" w:line="240" w:lineRule="auto"/>
        <w:jc w:val="center"/>
        <w:rPr>
          <w:rFonts w:ascii="Times New Roman" w:eastAsia="Times New Roman" w:hAnsi="Times New Roman"/>
          <w:sz w:val="32"/>
          <w:szCs w:val="20"/>
          <w:lang w:val="uk-UA" w:eastAsia="uk-UA"/>
        </w:rPr>
      </w:pPr>
      <w:r w:rsidRPr="00A7661B">
        <w:rPr>
          <w:rFonts w:ascii="Times New Roman" w:eastAsia="Times New Roman" w:hAnsi="Times New Roman"/>
          <w:sz w:val="32"/>
          <w:szCs w:val="20"/>
          <w:lang w:val="uk-UA" w:eastAsia="uk-UA"/>
        </w:rPr>
        <w:t>У К Р А Ї Н А</w:t>
      </w:r>
    </w:p>
    <w:p w:rsidR="00CE2B54" w:rsidRPr="00A7661B" w:rsidRDefault="00CE2B54" w:rsidP="00CE2B54">
      <w:pPr>
        <w:spacing w:after="0" w:line="240" w:lineRule="auto"/>
        <w:jc w:val="center"/>
        <w:rPr>
          <w:rFonts w:ascii="Times New Roman" w:eastAsia="Times New Roman" w:hAnsi="Times New Roman"/>
          <w:sz w:val="28"/>
          <w:szCs w:val="20"/>
          <w:lang w:val="uk-UA" w:eastAsia="uk-UA"/>
        </w:rPr>
      </w:pPr>
      <w:r w:rsidRPr="00A7661B">
        <w:rPr>
          <w:rFonts w:ascii="Times New Roman" w:eastAsia="Times New Roman" w:hAnsi="Times New Roman"/>
          <w:sz w:val="28"/>
          <w:szCs w:val="20"/>
          <w:lang w:val="uk-UA" w:eastAsia="uk-UA"/>
        </w:rPr>
        <w:t>Зеленодольська міська об’</w:t>
      </w:r>
      <w:r w:rsidRPr="00A7661B">
        <w:rPr>
          <w:rFonts w:ascii="Times New Roman" w:eastAsia="Times New Roman" w:hAnsi="Times New Roman"/>
          <w:sz w:val="28"/>
          <w:szCs w:val="20"/>
          <w:lang w:eastAsia="uk-UA"/>
        </w:rPr>
        <w:t xml:space="preserve">єднана </w:t>
      </w:r>
      <w:r w:rsidRPr="00A7661B">
        <w:rPr>
          <w:rFonts w:ascii="Times New Roman" w:eastAsia="Times New Roman" w:hAnsi="Times New Roman"/>
          <w:sz w:val="28"/>
          <w:szCs w:val="20"/>
          <w:lang w:val="uk-UA" w:eastAsia="uk-UA"/>
        </w:rPr>
        <w:t>територіальна громада</w:t>
      </w:r>
    </w:p>
    <w:p w:rsidR="00CE2B54" w:rsidRPr="00A7661B" w:rsidRDefault="00CE2B54" w:rsidP="00CE2B54">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Апостолівського району Дніпропетровської області</w:t>
      </w:r>
    </w:p>
    <w:p w:rsidR="00CE2B54" w:rsidRPr="00A7661B" w:rsidRDefault="00CE2B54" w:rsidP="00CE2B54">
      <w:pPr>
        <w:spacing w:after="0" w:line="240" w:lineRule="auto"/>
        <w:jc w:val="center"/>
        <w:rPr>
          <w:rFonts w:ascii="Times New Roman" w:eastAsia="Times New Roman" w:hAnsi="Times New Roman"/>
          <w:sz w:val="28"/>
          <w:szCs w:val="24"/>
          <w:lang w:val="uk-UA" w:eastAsia="ru-RU"/>
        </w:rPr>
      </w:pPr>
      <w:r w:rsidRPr="00A7661B">
        <w:rPr>
          <w:rFonts w:ascii="Times New Roman" w:eastAsia="Times New Roman" w:hAnsi="Times New Roman"/>
          <w:sz w:val="28"/>
          <w:szCs w:val="24"/>
          <w:lang w:val="uk-UA" w:eastAsia="ru-RU"/>
        </w:rPr>
        <w:t>Орган місцевого самоврядування</w:t>
      </w:r>
    </w:p>
    <w:p w:rsidR="00CE2B54" w:rsidRPr="00A7661B" w:rsidRDefault="00CE2B54" w:rsidP="00CE2B54">
      <w:pPr>
        <w:spacing w:after="0" w:line="240" w:lineRule="auto"/>
        <w:jc w:val="center"/>
        <w:rPr>
          <w:rFonts w:ascii="Times New Roman" w:eastAsia="Times New Roman" w:hAnsi="Times New Roman"/>
          <w:sz w:val="28"/>
          <w:szCs w:val="24"/>
          <w:lang w:val="uk-UA" w:eastAsia="ru-RU"/>
        </w:rPr>
      </w:pPr>
    </w:p>
    <w:p w:rsidR="00CE2B54" w:rsidRPr="00A7661B" w:rsidRDefault="00CE2B54" w:rsidP="00CE2B54">
      <w:pPr>
        <w:keepNext/>
        <w:spacing w:after="0" w:line="240" w:lineRule="auto"/>
        <w:jc w:val="center"/>
        <w:outlineLvl w:val="0"/>
        <w:rPr>
          <w:rFonts w:ascii="Times New Roman" w:eastAsia="Times New Roman" w:hAnsi="Times New Roman"/>
          <w:sz w:val="32"/>
          <w:szCs w:val="20"/>
          <w:lang w:val="uk-UA" w:eastAsia="uk-UA"/>
        </w:rPr>
      </w:pPr>
      <w:r w:rsidRPr="00A7661B">
        <w:rPr>
          <w:rFonts w:ascii="Times New Roman" w:eastAsia="Times New Roman" w:hAnsi="Times New Roman"/>
          <w:sz w:val="32"/>
          <w:szCs w:val="20"/>
          <w:lang w:val="uk-UA" w:eastAsia="uk-UA"/>
        </w:rPr>
        <w:t>Р І Ш Е Н Н Я</w:t>
      </w:r>
    </w:p>
    <w:p w:rsidR="00CE2B54" w:rsidRPr="00A7661B" w:rsidRDefault="00CE2B54" w:rsidP="00CE2B54">
      <w:pPr>
        <w:spacing w:after="0" w:line="240" w:lineRule="auto"/>
        <w:jc w:val="center"/>
        <w:rPr>
          <w:rFonts w:ascii="Times New Roman" w:eastAsia="Times New Roman" w:hAnsi="Times New Roman"/>
          <w:sz w:val="24"/>
          <w:szCs w:val="24"/>
          <w:lang w:val="uk-UA" w:eastAsia="ru-RU"/>
        </w:rPr>
      </w:pPr>
      <w:r w:rsidRPr="00A7661B">
        <w:rPr>
          <w:rFonts w:ascii="Times New Roman" w:eastAsia="Times New Roman" w:hAnsi="Times New Roman"/>
          <w:sz w:val="32"/>
          <w:szCs w:val="24"/>
          <w:lang w:val="uk-UA" w:eastAsia="ru-RU"/>
        </w:rPr>
        <w:t xml:space="preserve">Зеленодольської міської ради </w:t>
      </w:r>
    </w:p>
    <w:p w:rsidR="00CE2B54" w:rsidRPr="00A7661B" w:rsidRDefault="00CE2B54" w:rsidP="00CE2B54">
      <w:pPr>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_____45____сесія_</w:t>
      </w:r>
      <w:r w:rsidRPr="00A7661B">
        <w:rPr>
          <w:rFonts w:ascii="Times New Roman" w:eastAsia="Times New Roman" w:hAnsi="Times New Roman"/>
          <w:sz w:val="28"/>
          <w:szCs w:val="28"/>
          <w:lang w:val="en-US" w:eastAsia="ru-RU"/>
        </w:rPr>
        <w:t>VII</w:t>
      </w:r>
      <w:r w:rsidRPr="00A7661B">
        <w:rPr>
          <w:rFonts w:ascii="Times New Roman" w:eastAsia="Times New Roman" w:hAnsi="Times New Roman"/>
          <w:sz w:val="28"/>
          <w:szCs w:val="28"/>
          <w:lang w:val="uk-UA" w:eastAsia="ru-RU"/>
        </w:rPr>
        <w:t>_ скликання</w:t>
      </w:r>
    </w:p>
    <w:p w:rsidR="00CE2B54" w:rsidRPr="00A7661B" w:rsidRDefault="00CE2B54" w:rsidP="00CE2B54">
      <w:pPr>
        <w:spacing w:after="0" w:line="240" w:lineRule="auto"/>
        <w:rPr>
          <w:rFonts w:ascii="Times New Roman" w:eastAsia="Times New Roman" w:hAnsi="Times New Roman"/>
          <w:sz w:val="24"/>
          <w:szCs w:val="24"/>
          <w:lang w:val="uk-UA" w:eastAsia="ru-RU"/>
        </w:rPr>
      </w:pPr>
    </w:p>
    <w:p w:rsidR="00CE2B54" w:rsidRPr="00A7661B" w:rsidRDefault="00CE2B54" w:rsidP="00CE2B54">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8"/>
          <w:szCs w:val="28"/>
          <w:lang w:val="uk-UA" w:eastAsia="ru-RU"/>
        </w:rPr>
        <w:t>25 квітня  2018 року                                                                        №  715</w:t>
      </w:r>
    </w:p>
    <w:p w:rsidR="00CE2B54" w:rsidRPr="00A7661B" w:rsidRDefault="00CE2B54" w:rsidP="00CE2B54">
      <w:pPr>
        <w:spacing w:after="0" w:line="240" w:lineRule="auto"/>
        <w:rPr>
          <w:rFonts w:ascii="Times New Roman" w:eastAsia="Times New Roman" w:hAnsi="Times New Roman"/>
          <w:sz w:val="24"/>
          <w:szCs w:val="24"/>
          <w:lang w:val="uk-UA" w:eastAsia="ru-RU"/>
        </w:rPr>
      </w:pPr>
    </w:p>
    <w:p w:rsidR="00CE2B54" w:rsidRPr="00A7661B" w:rsidRDefault="00CE2B54" w:rsidP="00CE2B54">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i/>
          <w:sz w:val="28"/>
          <w:szCs w:val="28"/>
          <w:lang w:val="uk-UA" w:eastAsia="ru-RU"/>
        </w:rPr>
        <w:t xml:space="preserve"> </w:t>
      </w:r>
      <w:r w:rsidRPr="00A7661B">
        <w:rPr>
          <w:rFonts w:ascii="Times New Roman" w:eastAsia="Times New Roman" w:hAnsi="Times New Roman"/>
          <w:b/>
          <w:i/>
          <w:sz w:val="28"/>
          <w:szCs w:val="28"/>
          <w:lang w:val="uk-UA" w:eastAsia="ru-RU"/>
        </w:rPr>
        <w:t>Про надання матеріальної допомоги</w:t>
      </w:r>
    </w:p>
    <w:p w:rsidR="00CE2B54" w:rsidRPr="00A7661B" w:rsidRDefault="00CE2B54" w:rsidP="00CE2B54">
      <w:pPr>
        <w:spacing w:after="0" w:line="240" w:lineRule="auto"/>
        <w:ind w:firstLine="708"/>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Розглянувши заяву завідувача міської бібліотеки для дорослих м.Зеленодольська Романюк С.І.  про надання матеріальної допомоги для вирішення соціально – побутових питань, керуючись ст..25 Закону України «Про місцеве  самоврядування в Україні»,  Постановою Кабінету Міністрів України від 09.12.15 р. № 1026, Зеленодольська міська рада вирішила:</w:t>
      </w:r>
    </w:p>
    <w:p w:rsidR="00CE2B54" w:rsidRPr="00A7661B" w:rsidRDefault="00CE2B54" w:rsidP="00CE2B54">
      <w:pPr>
        <w:spacing w:after="0" w:line="240" w:lineRule="auto"/>
        <w:ind w:firstLine="708"/>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1. Надати матеріальну допомогу для вирішення соціально– побутових питань  завідувачу міської бібліотеки для дорослих м.Зеленодольська  Романюк Світлані Іванівні у розмірі посадового окладу.</w:t>
      </w:r>
    </w:p>
    <w:p w:rsidR="00CE2B54" w:rsidRPr="00A7661B" w:rsidRDefault="00CE2B54" w:rsidP="00CE2B54">
      <w:pPr>
        <w:spacing w:after="0" w:line="240" w:lineRule="auto"/>
        <w:ind w:firstLine="708"/>
        <w:jc w:val="both"/>
        <w:rPr>
          <w:rFonts w:ascii="Times New Roman" w:eastAsia="Times New Roman" w:hAnsi="Times New Roman"/>
          <w:sz w:val="28"/>
          <w:szCs w:val="24"/>
          <w:lang w:val="uk-UA" w:eastAsia="ru-RU"/>
        </w:rPr>
      </w:pPr>
      <w:r w:rsidRPr="00A7661B">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r w:rsidRPr="00A7661B">
        <w:rPr>
          <w:rFonts w:ascii="Times New Roman" w:eastAsia="Times New Roman" w:hAnsi="Times New Roman"/>
          <w:sz w:val="28"/>
          <w:szCs w:val="24"/>
          <w:lang w:val="uk-UA" w:eastAsia="ru-RU"/>
        </w:rPr>
        <w:t xml:space="preserve">                   </w:t>
      </w:r>
    </w:p>
    <w:p w:rsidR="00CE2B54" w:rsidRPr="00A7661B" w:rsidRDefault="00CE2B54" w:rsidP="00CE2B54">
      <w:pPr>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b/>
          <w:sz w:val="28"/>
          <w:szCs w:val="28"/>
          <w:lang w:val="uk-UA" w:eastAsia="ru-RU"/>
        </w:rPr>
        <w:t xml:space="preserve">             В. о.  міського  голови                                    О. М. Ярошенко</w:t>
      </w:r>
    </w:p>
    <w:p w:rsidR="00CE2B54" w:rsidRPr="00A7661B" w:rsidRDefault="00CE2B54" w:rsidP="00CE2B54">
      <w:pPr>
        <w:spacing w:after="0" w:line="240" w:lineRule="auto"/>
        <w:rPr>
          <w:rFonts w:ascii="Times New Roman" w:eastAsia="Times New Roman" w:hAnsi="Times New Roman"/>
          <w:lang w:val="uk-UA" w:eastAsia="ru-RU"/>
        </w:rPr>
      </w:pPr>
    </w:p>
    <w:p w:rsidR="00CE2B54" w:rsidRPr="00A7661B" w:rsidRDefault="00CE2B54" w:rsidP="00CE2B54">
      <w:pPr>
        <w:spacing w:after="0" w:line="240" w:lineRule="auto"/>
        <w:rPr>
          <w:rFonts w:ascii="Times New Roman" w:eastAsia="Times New Roman" w:hAnsi="Times New Roman"/>
          <w:sz w:val="32"/>
          <w:szCs w:val="20"/>
          <w:lang w:val="uk-UA" w:eastAsia="ru-RU"/>
        </w:rPr>
      </w:pPr>
      <w:r w:rsidRPr="00A7661B">
        <w:rPr>
          <w:rFonts w:ascii="Times New Roman" w:eastAsia="Times New Roman" w:hAnsi="Times New Roman"/>
          <w:noProof/>
          <w:sz w:val="24"/>
          <w:szCs w:val="24"/>
          <w:lang w:eastAsia="ru-RU"/>
        </w:rPr>
        <w:drawing>
          <wp:anchor distT="0" distB="0" distL="114300" distR="114300" simplePos="0" relativeHeight="251710464" behindDoc="0" locked="0" layoutInCell="1" allowOverlap="1" wp14:anchorId="3211A34C" wp14:editId="69B26ADB">
            <wp:simplePos x="0" y="0"/>
            <wp:positionH relativeFrom="column">
              <wp:posOffset>2766060</wp:posOffset>
            </wp:positionH>
            <wp:positionV relativeFrom="paragraph">
              <wp:posOffset>74930</wp:posOffset>
            </wp:positionV>
            <wp:extent cx="445770" cy="632460"/>
            <wp:effectExtent l="0" t="0" r="0" b="0"/>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2B54" w:rsidRPr="00A7661B" w:rsidRDefault="00CE2B54" w:rsidP="00CE2B54">
      <w:pPr>
        <w:spacing w:after="0" w:line="240" w:lineRule="auto"/>
        <w:rPr>
          <w:rFonts w:ascii="Times New Roman" w:eastAsia="Times New Roman" w:hAnsi="Times New Roman"/>
          <w:sz w:val="32"/>
          <w:szCs w:val="20"/>
          <w:lang w:val="uk-UA" w:eastAsia="ru-RU"/>
        </w:rPr>
      </w:pPr>
      <w:r w:rsidRPr="00A7661B">
        <w:rPr>
          <w:rFonts w:ascii="Times New Roman" w:eastAsia="Times New Roman" w:hAnsi="Times New Roman"/>
          <w:sz w:val="32"/>
          <w:szCs w:val="20"/>
          <w:lang w:val="uk-UA" w:eastAsia="ru-RU"/>
        </w:rPr>
        <w:t xml:space="preserve">                                              У К Р А Ї Н А</w:t>
      </w:r>
    </w:p>
    <w:p w:rsidR="00CE2B54" w:rsidRPr="00A7661B" w:rsidRDefault="00CE2B54" w:rsidP="00CE2B54">
      <w:pPr>
        <w:spacing w:after="0" w:line="240" w:lineRule="auto"/>
        <w:jc w:val="center"/>
        <w:rPr>
          <w:rFonts w:ascii="Times New Roman" w:eastAsia="Times New Roman" w:hAnsi="Times New Roman"/>
          <w:sz w:val="28"/>
          <w:szCs w:val="20"/>
          <w:lang w:val="uk-UA" w:eastAsia="ru-RU"/>
        </w:rPr>
      </w:pPr>
      <w:r w:rsidRPr="00A7661B">
        <w:rPr>
          <w:rFonts w:ascii="Times New Roman" w:eastAsia="Times New Roman" w:hAnsi="Times New Roman"/>
          <w:sz w:val="28"/>
          <w:szCs w:val="20"/>
          <w:lang w:val="uk-UA" w:eastAsia="ru-RU"/>
        </w:rPr>
        <w:t>Зеленодольська міська об’єднана територіальна громада</w:t>
      </w:r>
    </w:p>
    <w:p w:rsidR="00CE2B54" w:rsidRPr="00A7661B" w:rsidRDefault="00CE2B54" w:rsidP="00CE2B54">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Апостолівського району Дніпропетровської області</w:t>
      </w:r>
    </w:p>
    <w:p w:rsidR="00CE2B54" w:rsidRPr="00A7661B" w:rsidRDefault="00CE2B54" w:rsidP="00CE2B54">
      <w:pPr>
        <w:spacing w:after="0" w:line="240" w:lineRule="auto"/>
        <w:jc w:val="center"/>
        <w:rPr>
          <w:rFonts w:ascii="Times New Roman" w:eastAsia="Times New Roman" w:hAnsi="Times New Roman"/>
          <w:sz w:val="28"/>
          <w:szCs w:val="24"/>
          <w:lang w:val="uk-UA" w:eastAsia="ru-RU"/>
        </w:rPr>
      </w:pPr>
      <w:r w:rsidRPr="00A7661B">
        <w:rPr>
          <w:rFonts w:ascii="Times New Roman" w:eastAsia="Times New Roman" w:hAnsi="Times New Roman"/>
          <w:sz w:val="28"/>
          <w:szCs w:val="24"/>
          <w:lang w:val="uk-UA" w:eastAsia="ru-RU"/>
        </w:rPr>
        <w:lastRenderedPageBreak/>
        <w:t>Орган місцевого самоврядування</w:t>
      </w:r>
    </w:p>
    <w:p w:rsidR="00CE2B54" w:rsidRPr="00A7661B" w:rsidRDefault="00CE2B54" w:rsidP="00CE2B54">
      <w:pPr>
        <w:spacing w:after="0" w:line="240" w:lineRule="auto"/>
        <w:jc w:val="center"/>
        <w:rPr>
          <w:rFonts w:ascii="Times New Roman" w:eastAsia="Times New Roman" w:hAnsi="Times New Roman"/>
          <w:sz w:val="28"/>
          <w:szCs w:val="24"/>
          <w:lang w:val="uk-UA" w:eastAsia="ru-RU"/>
        </w:rPr>
      </w:pPr>
    </w:p>
    <w:p w:rsidR="00CE2B54" w:rsidRPr="00A7661B" w:rsidRDefault="00CE2B54" w:rsidP="00CE2B54">
      <w:pPr>
        <w:keepNext/>
        <w:spacing w:after="0" w:line="240" w:lineRule="auto"/>
        <w:jc w:val="center"/>
        <w:outlineLvl w:val="0"/>
        <w:rPr>
          <w:rFonts w:ascii="Times New Roman" w:eastAsia="Times New Roman" w:hAnsi="Times New Roman"/>
          <w:sz w:val="32"/>
          <w:szCs w:val="20"/>
          <w:lang w:val="uk-UA" w:eastAsia="ru-RU"/>
        </w:rPr>
      </w:pPr>
      <w:r w:rsidRPr="00A7661B">
        <w:rPr>
          <w:rFonts w:ascii="Times New Roman" w:eastAsia="Times New Roman" w:hAnsi="Times New Roman"/>
          <w:sz w:val="32"/>
          <w:szCs w:val="20"/>
          <w:lang w:val="uk-UA" w:eastAsia="ru-RU"/>
        </w:rPr>
        <w:t>Р І Ш Е Н Н Я</w:t>
      </w:r>
    </w:p>
    <w:p w:rsidR="00CE2B54" w:rsidRPr="00A7661B" w:rsidRDefault="00CE2B54" w:rsidP="00CE2B54">
      <w:pPr>
        <w:spacing w:after="0" w:line="240" w:lineRule="auto"/>
        <w:rPr>
          <w:rFonts w:ascii="Times New Roman" w:eastAsia="Times New Roman" w:hAnsi="Times New Roman"/>
          <w:sz w:val="32"/>
          <w:szCs w:val="24"/>
          <w:lang w:val="uk-UA" w:eastAsia="ru-RU"/>
        </w:rPr>
      </w:pPr>
      <w:r w:rsidRPr="00A7661B">
        <w:rPr>
          <w:rFonts w:ascii="Times New Roman" w:eastAsia="Times New Roman" w:hAnsi="Times New Roman"/>
          <w:sz w:val="32"/>
          <w:szCs w:val="24"/>
          <w:lang w:val="uk-UA" w:eastAsia="ru-RU"/>
        </w:rPr>
        <w:t xml:space="preserve">                                Зеленодольської міської ради </w:t>
      </w:r>
    </w:p>
    <w:p w:rsidR="00CE2B54" w:rsidRPr="00A7661B" w:rsidRDefault="00CE2B54" w:rsidP="00CE2B54">
      <w:pPr>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4"/>
          <w:szCs w:val="24"/>
          <w:lang w:val="uk-UA" w:eastAsia="ru-RU"/>
        </w:rPr>
        <w:t xml:space="preserve">                                             </w:t>
      </w:r>
      <w:r w:rsidRPr="00A7661B">
        <w:rPr>
          <w:rFonts w:ascii="Times New Roman" w:eastAsia="Times New Roman" w:hAnsi="Times New Roman"/>
          <w:sz w:val="28"/>
          <w:szCs w:val="28"/>
          <w:lang w:val="uk-UA" w:eastAsia="ru-RU"/>
        </w:rPr>
        <w:t>____45__сесія_</w:t>
      </w:r>
      <w:r w:rsidRPr="00A7661B">
        <w:rPr>
          <w:rFonts w:ascii="Times New Roman" w:eastAsia="Times New Roman" w:hAnsi="Times New Roman"/>
          <w:sz w:val="28"/>
          <w:szCs w:val="28"/>
          <w:lang w:val="en-US" w:eastAsia="ru-RU"/>
        </w:rPr>
        <w:t>VI</w:t>
      </w:r>
      <w:r w:rsidRPr="00A7661B">
        <w:rPr>
          <w:rFonts w:ascii="Times New Roman" w:eastAsia="Times New Roman" w:hAnsi="Times New Roman"/>
          <w:sz w:val="28"/>
          <w:szCs w:val="28"/>
          <w:lang w:val="uk-UA" w:eastAsia="ru-RU"/>
        </w:rPr>
        <w:t>І_ скликання</w:t>
      </w:r>
    </w:p>
    <w:p w:rsidR="00CE2B54" w:rsidRPr="00A7661B" w:rsidRDefault="00CE2B54" w:rsidP="00CE2B54">
      <w:pPr>
        <w:spacing w:after="0" w:line="240" w:lineRule="auto"/>
        <w:rPr>
          <w:rFonts w:ascii="Times New Roman" w:eastAsia="Times New Roman" w:hAnsi="Times New Roman"/>
          <w:sz w:val="24"/>
          <w:szCs w:val="24"/>
          <w:lang w:val="uk-UA" w:eastAsia="ru-RU"/>
        </w:rPr>
      </w:pPr>
    </w:p>
    <w:p w:rsidR="00CE2B54" w:rsidRPr="00A7661B" w:rsidRDefault="00CE2B54" w:rsidP="00CE2B54">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4"/>
          <w:szCs w:val="24"/>
          <w:lang w:val="uk-UA" w:eastAsia="ru-RU"/>
        </w:rPr>
        <w:t xml:space="preserve">   </w:t>
      </w:r>
      <w:r w:rsidRPr="00A7661B">
        <w:rPr>
          <w:rFonts w:ascii="Times New Roman" w:eastAsia="Times New Roman" w:hAnsi="Times New Roman"/>
          <w:sz w:val="28"/>
          <w:szCs w:val="28"/>
          <w:lang w:val="uk-UA" w:eastAsia="ru-RU"/>
        </w:rPr>
        <w:t>25 квітня 2018  року                                                                         №  716</w:t>
      </w:r>
    </w:p>
    <w:p w:rsidR="00CE2B54" w:rsidRPr="00A7661B" w:rsidRDefault="00CE2B54" w:rsidP="00CE2B54">
      <w:pPr>
        <w:spacing w:after="0" w:line="240" w:lineRule="auto"/>
        <w:rPr>
          <w:rFonts w:ascii="Times New Roman" w:eastAsia="Times New Roman" w:hAnsi="Times New Roman"/>
          <w:i/>
          <w:sz w:val="28"/>
          <w:szCs w:val="28"/>
          <w:lang w:val="uk-UA" w:eastAsia="ru-RU"/>
        </w:rPr>
      </w:pPr>
    </w:p>
    <w:p w:rsidR="00CE2B54" w:rsidRPr="00A7661B" w:rsidRDefault="00CE2B54" w:rsidP="00CE2B54">
      <w:pPr>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b/>
          <w:i/>
          <w:sz w:val="28"/>
          <w:szCs w:val="28"/>
          <w:lang w:val="uk-UA" w:eastAsia="ru-RU"/>
        </w:rPr>
        <w:t>Про преміювання</w:t>
      </w:r>
    </w:p>
    <w:p w:rsidR="00CE2B54" w:rsidRPr="00A7661B" w:rsidRDefault="00CE2B54" w:rsidP="00CE2B54">
      <w:pPr>
        <w:spacing w:after="0" w:line="240" w:lineRule="auto"/>
        <w:ind w:firstLine="708"/>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(із змінами), Зеленодольська міська рада вирішила:</w:t>
      </w:r>
    </w:p>
    <w:p w:rsidR="00CE2B54" w:rsidRPr="00A7661B" w:rsidRDefault="00CE2B54" w:rsidP="00CE2B54">
      <w:pPr>
        <w:spacing w:after="0" w:line="240" w:lineRule="auto"/>
        <w:ind w:firstLine="708"/>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1. Преміювати  міського голову Савченка А.В. за квітень 2018 р. в розмірі, визначеному в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(із змінами).</w:t>
      </w:r>
    </w:p>
    <w:p w:rsidR="00CE2B54" w:rsidRPr="00A7661B" w:rsidRDefault="00CE2B54" w:rsidP="00CE2B54">
      <w:pPr>
        <w:spacing w:after="0" w:line="240" w:lineRule="auto"/>
        <w:ind w:firstLine="708"/>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CE2B54" w:rsidRPr="00A7661B" w:rsidRDefault="00CE2B54" w:rsidP="00CE2B54">
      <w:pPr>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w:t>
      </w:r>
      <w:r w:rsidRPr="00A7661B">
        <w:rPr>
          <w:rFonts w:ascii="Times New Roman" w:eastAsia="Times New Roman" w:hAnsi="Times New Roman"/>
          <w:b/>
          <w:sz w:val="28"/>
          <w:szCs w:val="28"/>
          <w:lang w:val="uk-UA" w:eastAsia="ru-RU"/>
        </w:rPr>
        <w:t>В. о.  міського  голови                                    О. М. Ярошенко</w:t>
      </w:r>
    </w:p>
    <w:p w:rsidR="00512E4E" w:rsidRPr="00A7661B" w:rsidRDefault="00CE2B54" w:rsidP="00512E4E">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noProof/>
          <w:sz w:val="24"/>
          <w:szCs w:val="24"/>
          <w:lang w:eastAsia="ru-RU"/>
        </w:rPr>
        <w:drawing>
          <wp:anchor distT="0" distB="0" distL="114300" distR="114300" simplePos="0" relativeHeight="251669504" behindDoc="0" locked="0" layoutInCell="1" allowOverlap="1" wp14:anchorId="131C90BA" wp14:editId="49E8DF99">
            <wp:simplePos x="0" y="0"/>
            <wp:positionH relativeFrom="column">
              <wp:posOffset>3067685</wp:posOffset>
            </wp:positionH>
            <wp:positionV relativeFrom="paragraph">
              <wp:posOffset>168910</wp:posOffset>
            </wp:positionV>
            <wp:extent cx="444500" cy="635000"/>
            <wp:effectExtent l="0" t="0" r="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76646C" w:rsidRPr="00A7661B" w:rsidRDefault="0076646C" w:rsidP="0076646C">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 xml:space="preserve">                                          </w:t>
      </w:r>
    </w:p>
    <w:p w:rsidR="0076646C" w:rsidRPr="00A7661B" w:rsidRDefault="0076646C" w:rsidP="0076646C">
      <w:pPr>
        <w:spacing w:after="0" w:line="240" w:lineRule="auto"/>
        <w:jc w:val="center"/>
        <w:rPr>
          <w:rFonts w:ascii="Times New Roman" w:eastAsia="Times New Roman" w:hAnsi="Times New Roman"/>
          <w:sz w:val="32"/>
          <w:szCs w:val="20"/>
          <w:lang w:val="uk-UA" w:eastAsia="ru-RU"/>
        </w:rPr>
      </w:pPr>
      <w:r w:rsidRPr="00A7661B">
        <w:rPr>
          <w:rFonts w:ascii="Times New Roman" w:eastAsia="Times New Roman" w:hAnsi="Times New Roman"/>
          <w:sz w:val="32"/>
          <w:szCs w:val="20"/>
          <w:lang w:val="uk-UA" w:eastAsia="ru-RU"/>
        </w:rPr>
        <w:t>У К Р А Ї Н А</w:t>
      </w:r>
    </w:p>
    <w:p w:rsidR="0076646C" w:rsidRPr="00A7661B" w:rsidRDefault="0076646C" w:rsidP="0076646C">
      <w:pPr>
        <w:spacing w:after="0" w:line="240" w:lineRule="auto"/>
        <w:jc w:val="center"/>
        <w:rPr>
          <w:rFonts w:ascii="Times New Roman" w:eastAsia="Times New Roman" w:hAnsi="Times New Roman"/>
          <w:sz w:val="28"/>
          <w:szCs w:val="20"/>
          <w:lang w:val="uk-UA" w:eastAsia="ru-RU"/>
        </w:rPr>
      </w:pPr>
      <w:r w:rsidRPr="00A7661B">
        <w:rPr>
          <w:rFonts w:ascii="Times New Roman" w:eastAsia="Times New Roman" w:hAnsi="Times New Roman"/>
          <w:sz w:val="28"/>
          <w:szCs w:val="20"/>
          <w:lang w:val="uk-UA" w:eastAsia="ru-RU"/>
        </w:rPr>
        <w:t>Зеленодольська міська об’єднана територіальна громада</w:t>
      </w:r>
    </w:p>
    <w:p w:rsidR="0076646C" w:rsidRPr="00A7661B" w:rsidRDefault="0076646C" w:rsidP="0076646C">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 xml:space="preserve">Апостолівського району </w:t>
      </w:r>
      <w:r w:rsidRPr="00A7661B">
        <w:rPr>
          <w:rFonts w:ascii="Times New Roman" w:eastAsia="Times New Roman" w:hAnsi="Times New Roman"/>
          <w:sz w:val="28"/>
          <w:szCs w:val="24"/>
          <w:lang w:val="uk-UA" w:eastAsia="ru-RU"/>
        </w:rPr>
        <w:t>Дніпропетровської області</w:t>
      </w:r>
    </w:p>
    <w:p w:rsidR="0076646C" w:rsidRPr="00A7661B" w:rsidRDefault="0076646C" w:rsidP="0076646C">
      <w:pPr>
        <w:spacing w:after="0" w:line="240" w:lineRule="auto"/>
        <w:jc w:val="center"/>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Орган місцевого самоврядування</w:t>
      </w:r>
    </w:p>
    <w:p w:rsidR="0076646C" w:rsidRPr="00A7661B" w:rsidRDefault="0076646C" w:rsidP="0076646C">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7661B">
        <w:rPr>
          <w:rFonts w:ascii="Times New Roman" w:eastAsia="Times New Roman" w:hAnsi="Times New Roman" w:cs="Arial"/>
          <w:b/>
          <w:bCs/>
          <w:kern w:val="32"/>
          <w:sz w:val="32"/>
          <w:szCs w:val="32"/>
          <w:lang w:eastAsia="ru-RU"/>
        </w:rPr>
        <w:t>Р І Ш Е Н Н Я</w:t>
      </w:r>
    </w:p>
    <w:p w:rsidR="0076646C" w:rsidRPr="00A7661B" w:rsidRDefault="0076646C" w:rsidP="0076646C">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    </w:t>
      </w:r>
      <w:r w:rsidRPr="00A7661B">
        <w:rPr>
          <w:rFonts w:ascii="Times New Roman" w:eastAsia="Times New Roman" w:hAnsi="Times New Roman"/>
          <w:b/>
          <w:sz w:val="28"/>
          <w:szCs w:val="24"/>
          <w:lang w:eastAsia="ru-RU"/>
        </w:rPr>
        <w:t xml:space="preserve">Зеленодольської </w:t>
      </w:r>
      <w:r w:rsidRPr="00A7661B">
        <w:rPr>
          <w:rFonts w:ascii="Times New Roman" w:eastAsia="Times New Roman" w:hAnsi="Times New Roman"/>
          <w:b/>
          <w:sz w:val="28"/>
          <w:szCs w:val="24"/>
          <w:lang w:val="uk-UA" w:eastAsia="ru-RU"/>
        </w:rPr>
        <w:t>міської</w:t>
      </w:r>
      <w:r w:rsidRPr="00A7661B">
        <w:rPr>
          <w:rFonts w:ascii="Times New Roman" w:eastAsia="Times New Roman" w:hAnsi="Times New Roman"/>
          <w:b/>
          <w:sz w:val="28"/>
          <w:szCs w:val="24"/>
          <w:lang w:eastAsia="ru-RU"/>
        </w:rPr>
        <w:t xml:space="preserve"> ради</w:t>
      </w:r>
    </w:p>
    <w:p w:rsidR="0076646C" w:rsidRPr="00A7661B" w:rsidRDefault="0076646C" w:rsidP="0076646C">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45 сесії </w:t>
      </w:r>
      <w:r w:rsidRPr="00A7661B">
        <w:rPr>
          <w:rFonts w:ascii="Times New Roman" w:eastAsia="Times New Roman" w:hAnsi="Times New Roman"/>
          <w:b/>
          <w:sz w:val="28"/>
          <w:szCs w:val="24"/>
          <w:lang w:val="en-US" w:eastAsia="ru-RU"/>
        </w:rPr>
        <w:t>VII</w:t>
      </w:r>
      <w:r w:rsidRPr="00A7661B">
        <w:rPr>
          <w:rFonts w:ascii="Times New Roman" w:eastAsia="Times New Roman" w:hAnsi="Times New Roman"/>
          <w:b/>
          <w:sz w:val="28"/>
          <w:szCs w:val="24"/>
          <w:lang w:val="uk-UA" w:eastAsia="ru-RU"/>
        </w:rPr>
        <w:t xml:space="preserve"> скликання </w:t>
      </w:r>
    </w:p>
    <w:p w:rsidR="0076646C" w:rsidRPr="00A7661B" w:rsidRDefault="0076646C" w:rsidP="0076646C">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76646C" w:rsidRPr="00A7661B" w:rsidTr="00520304">
        <w:trPr>
          <w:trHeight w:val="760"/>
          <w:jc w:val="center"/>
        </w:trPr>
        <w:tc>
          <w:tcPr>
            <w:tcW w:w="3428" w:type="dxa"/>
          </w:tcPr>
          <w:p w:rsidR="0076646C" w:rsidRPr="00A7661B" w:rsidRDefault="0076646C" w:rsidP="0076646C">
            <w:pPr>
              <w:spacing w:after="0" w:line="360" w:lineRule="auto"/>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25  квітня  2018 року</w:t>
            </w:r>
          </w:p>
        </w:tc>
        <w:tc>
          <w:tcPr>
            <w:tcW w:w="3134" w:type="dxa"/>
          </w:tcPr>
          <w:p w:rsidR="0076646C" w:rsidRPr="00A7661B" w:rsidRDefault="0076646C" w:rsidP="0076646C">
            <w:pPr>
              <w:spacing w:after="0" w:line="360" w:lineRule="auto"/>
              <w:jc w:val="center"/>
              <w:rPr>
                <w:rFonts w:ascii="Times New Roman" w:eastAsia="Times New Roman" w:hAnsi="Times New Roman"/>
                <w:sz w:val="28"/>
                <w:szCs w:val="28"/>
                <w:lang w:val="uk-UA" w:eastAsia="ru-RU"/>
              </w:rPr>
            </w:pPr>
          </w:p>
        </w:tc>
        <w:tc>
          <w:tcPr>
            <w:tcW w:w="3134" w:type="dxa"/>
          </w:tcPr>
          <w:p w:rsidR="0076646C" w:rsidRPr="00A7661B" w:rsidRDefault="0076646C" w:rsidP="0076646C">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                        № 717</w:t>
            </w:r>
          </w:p>
          <w:p w:rsidR="0076646C" w:rsidRPr="00A7661B" w:rsidRDefault="0076646C" w:rsidP="0076646C">
            <w:pPr>
              <w:autoSpaceDE w:val="0"/>
              <w:autoSpaceDN w:val="0"/>
              <w:spacing w:after="0" w:line="240" w:lineRule="auto"/>
              <w:jc w:val="both"/>
              <w:rPr>
                <w:rFonts w:ascii="Times New Roman" w:eastAsia="Times New Roman" w:hAnsi="Times New Roman"/>
                <w:b/>
                <w:i/>
                <w:sz w:val="28"/>
                <w:szCs w:val="28"/>
                <w:lang w:val="uk-UA" w:eastAsia="ru-RU"/>
              </w:rPr>
            </w:pPr>
          </w:p>
          <w:p w:rsidR="0076646C" w:rsidRPr="00A7661B" w:rsidRDefault="0076646C" w:rsidP="0076646C">
            <w:pPr>
              <w:spacing w:after="0" w:line="360" w:lineRule="auto"/>
              <w:rPr>
                <w:rFonts w:ascii="Times New Roman" w:eastAsia="Times New Roman" w:hAnsi="Times New Roman"/>
                <w:b/>
                <w:sz w:val="28"/>
                <w:szCs w:val="28"/>
                <w:lang w:val="uk-UA" w:eastAsia="ru-RU"/>
              </w:rPr>
            </w:pPr>
          </w:p>
        </w:tc>
      </w:tr>
    </w:tbl>
    <w:p w:rsidR="0076646C" w:rsidRPr="00A7661B" w:rsidRDefault="0076646C" w:rsidP="0076646C">
      <w:pPr>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b/>
          <w:bCs/>
          <w:i/>
          <w:iCs/>
          <w:sz w:val="28"/>
          <w:szCs w:val="28"/>
          <w:lang w:val="uk-UA" w:eastAsia="ru-RU"/>
        </w:rPr>
        <w:t>Про надання дозволу на розробку проекту землеустрою щодо</w:t>
      </w:r>
      <w:r w:rsidRPr="00A7661B">
        <w:rPr>
          <w:rFonts w:ascii="Times New Roman" w:eastAsia="Times New Roman" w:hAnsi="Times New Roman"/>
          <w:b/>
          <w:bCs/>
          <w:i/>
          <w:iCs/>
          <w:sz w:val="28"/>
          <w:szCs w:val="28"/>
          <w:lang w:eastAsia="ru-RU"/>
        </w:rPr>
        <w:t> </w:t>
      </w:r>
      <w:r w:rsidRPr="00A7661B">
        <w:rPr>
          <w:rFonts w:ascii="Times New Roman" w:eastAsia="Times New Roman" w:hAnsi="Times New Roman"/>
          <w:b/>
          <w:bCs/>
          <w:i/>
          <w:iCs/>
          <w:sz w:val="28"/>
          <w:szCs w:val="28"/>
          <w:lang w:val="uk-UA" w:eastAsia="ru-RU"/>
        </w:rPr>
        <w:t xml:space="preserve"> відведення земельної ділянки у власність фізичній особі для будівництва та обслуговування житлового будинку, господарських будівель та споруд(присадибна ділянка)</w:t>
      </w:r>
      <w:r w:rsidRPr="00A7661B">
        <w:rPr>
          <w:rFonts w:ascii="Times New Roman" w:eastAsia="Times New Roman" w:hAnsi="Times New Roman"/>
          <w:sz w:val="24"/>
          <w:szCs w:val="24"/>
          <w:lang w:eastAsia="ru-RU"/>
        </w:rPr>
        <w:t> </w:t>
      </w:r>
    </w:p>
    <w:p w:rsidR="0076646C" w:rsidRPr="00A7661B" w:rsidRDefault="0076646C" w:rsidP="0076646C">
      <w:pPr>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8"/>
          <w:szCs w:val="28"/>
          <w:lang w:eastAsia="ru-RU"/>
        </w:rPr>
        <w:lastRenderedPageBreak/>
        <w:t>          </w:t>
      </w:r>
      <w:r w:rsidRPr="00A7661B">
        <w:rPr>
          <w:rFonts w:ascii="Times New Roman" w:eastAsia="Times New Roman" w:hAnsi="Times New Roman"/>
          <w:sz w:val="28"/>
          <w:szCs w:val="28"/>
          <w:lang w:val="uk-UA" w:eastAsia="ru-RU"/>
        </w:rPr>
        <w:t xml:space="preserve"> Розглянувши заяву</w:t>
      </w:r>
      <w:r w:rsidRPr="00A7661B">
        <w:rPr>
          <w:rFonts w:ascii="Times New Roman" w:eastAsia="Times New Roman" w:hAnsi="Times New Roman"/>
          <w:sz w:val="20"/>
          <w:szCs w:val="20"/>
          <w:lang w:eastAsia="ru-RU"/>
        </w:rPr>
        <w:t> </w:t>
      </w:r>
      <w:r w:rsidRPr="00A7661B">
        <w:rPr>
          <w:rFonts w:ascii="Times New Roman" w:eastAsia="Times New Roman" w:hAnsi="Times New Roman"/>
          <w:sz w:val="28"/>
          <w:szCs w:val="28"/>
          <w:lang w:val="uk-UA" w:eastAsia="ru-RU"/>
        </w:rPr>
        <w:t>фізичної особи</w:t>
      </w: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Гераськіної Світлани Ігорівни</w:t>
      </w: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(вхід. №</w:t>
      </w: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 xml:space="preserve"> 145006-001363-335-61-2018 від 17.04.2018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w:t>
      </w: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(присадибна ділянка), керуючись пунктом 34 частини 1 статті 26 Закону України “Про місцеве самоврядування</w:t>
      </w: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 xml:space="preserve"> в Україні”, п.б) ст.12, ст.40,</w:t>
      </w:r>
      <w:r w:rsidRPr="00A7661B">
        <w:rPr>
          <w:rFonts w:ascii="Times New Roman" w:eastAsia="Times New Roman" w:hAnsi="Times New Roman"/>
          <w:sz w:val="20"/>
          <w:szCs w:val="20"/>
          <w:lang w:eastAsia="ru-RU"/>
        </w:rPr>
        <w:t> </w:t>
      </w:r>
      <w:r w:rsidRPr="00A7661B">
        <w:rPr>
          <w:rFonts w:ascii="Times New Roman" w:eastAsia="Times New Roman" w:hAnsi="Times New Roman"/>
          <w:sz w:val="28"/>
          <w:szCs w:val="28"/>
          <w:lang w:val="uk-UA" w:eastAsia="ru-RU"/>
        </w:rPr>
        <w:t>п.</w:t>
      </w: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б) ст.81, ст.118, ст.121,</w:t>
      </w: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 xml:space="preserve"> Земельного Кодексу України, ст.50 Закону України «Про землеустрій»,</w:t>
      </w: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 xml:space="preserve"> Зеленодольська міська рада</w:t>
      </w:r>
      <w:r w:rsidRPr="00A7661B">
        <w:rPr>
          <w:rFonts w:ascii="Times New Roman" w:eastAsia="Times New Roman" w:hAnsi="Times New Roman"/>
          <w:sz w:val="24"/>
          <w:szCs w:val="24"/>
          <w:lang w:eastAsia="ru-RU"/>
        </w:rPr>
        <w:t> </w:t>
      </w:r>
    </w:p>
    <w:p w:rsidR="0076646C" w:rsidRPr="00A7661B" w:rsidRDefault="0076646C" w:rsidP="0076646C">
      <w:pPr>
        <w:spacing w:after="0" w:line="240" w:lineRule="auto"/>
        <w:jc w:val="both"/>
        <w:rPr>
          <w:rFonts w:ascii="Times New Roman" w:eastAsia="Times New Roman" w:hAnsi="Times New Roman"/>
          <w:b/>
          <w:sz w:val="24"/>
          <w:szCs w:val="24"/>
          <w:lang w:val="uk-UA" w:eastAsia="ru-RU"/>
        </w:rPr>
      </w:pPr>
      <w:r w:rsidRPr="00A7661B">
        <w:rPr>
          <w:rFonts w:ascii="Times New Roman" w:eastAsia="Times New Roman" w:hAnsi="Times New Roman"/>
          <w:b/>
          <w:sz w:val="28"/>
          <w:szCs w:val="28"/>
          <w:lang w:eastAsia="ru-RU"/>
        </w:rPr>
        <w:t>                                              </w:t>
      </w:r>
      <w:r w:rsidRPr="00A7661B">
        <w:rPr>
          <w:rFonts w:ascii="Times New Roman" w:eastAsia="Times New Roman" w:hAnsi="Times New Roman"/>
          <w:b/>
          <w:sz w:val="28"/>
          <w:szCs w:val="28"/>
          <w:lang w:val="uk-UA" w:eastAsia="ru-RU"/>
        </w:rPr>
        <w:t>ВИРІШИЛА:</w:t>
      </w:r>
      <w:r w:rsidRPr="00A7661B">
        <w:rPr>
          <w:rFonts w:ascii="Times New Roman" w:eastAsia="Times New Roman" w:hAnsi="Times New Roman"/>
          <w:b/>
          <w:sz w:val="24"/>
          <w:szCs w:val="24"/>
          <w:lang w:eastAsia="ru-RU"/>
        </w:rPr>
        <w:t> </w:t>
      </w:r>
    </w:p>
    <w:p w:rsidR="0076646C" w:rsidRPr="00A7661B" w:rsidRDefault="0076646C" w:rsidP="0076646C">
      <w:pPr>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8"/>
          <w:szCs w:val="28"/>
          <w:lang w:val="uk-UA" w:eastAsia="ru-RU"/>
        </w:rPr>
        <w:t xml:space="preserve">    1. Дозволити фізичній особі Гераськіній Світлані Ігорівні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w:t>
      </w:r>
      <w:r w:rsidR="009F6684" w:rsidRPr="00A7661B">
        <w:rPr>
          <w:rFonts w:ascii="Times New Roman" w:eastAsia="Times New Roman" w:hAnsi="Times New Roman"/>
          <w:sz w:val="28"/>
          <w:szCs w:val="28"/>
          <w:lang w:val="uk-UA" w:eastAsia="ru-RU"/>
        </w:rPr>
        <w:t xml:space="preserve">на ділянка) по вулиці(персональні дані) </w:t>
      </w:r>
      <w:r w:rsidRPr="00A7661B">
        <w:rPr>
          <w:rFonts w:ascii="Times New Roman" w:eastAsia="Times New Roman" w:hAnsi="Times New Roman"/>
          <w:sz w:val="28"/>
          <w:szCs w:val="28"/>
          <w:lang w:val="uk-UA" w:eastAsia="ru-RU"/>
        </w:rPr>
        <w:t>с. Мар’янське Апостолівського району Дніпропетровської області,</w:t>
      </w: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 xml:space="preserve"> орієнтовною площею</w:t>
      </w: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 xml:space="preserve"> 0,2500 га. </w:t>
      </w:r>
    </w:p>
    <w:p w:rsidR="0076646C" w:rsidRPr="00A7661B" w:rsidRDefault="0076646C" w:rsidP="0076646C">
      <w:pPr>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8"/>
          <w:szCs w:val="28"/>
          <w:lang w:val="uk-UA" w:eastAsia="ru-RU"/>
        </w:rPr>
        <w:t xml:space="preserve">     2. Рекомендувати фізичній особі Гераськіній Світлані Ігорівні</w:t>
      </w: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76646C" w:rsidRPr="00A7661B" w:rsidRDefault="0076646C" w:rsidP="0076646C">
      <w:pPr>
        <w:spacing w:after="0" w:line="240" w:lineRule="auto"/>
        <w:jc w:val="both"/>
        <w:rPr>
          <w:rFonts w:ascii="Times New Roman" w:eastAsia="Times New Roman" w:hAnsi="Times New Roman"/>
          <w:sz w:val="24"/>
          <w:szCs w:val="24"/>
          <w:lang w:eastAsia="ru-RU"/>
        </w:rPr>
      </w:pPr>
      <w:r w:rsidRPr="00A7661B">
        <w:rPr>
          <w:rFonts w:ascii="Times New Roman" w:eastAsia="Times New Roman" w:hAnsi="Times New Roman"/>
          <w:sz w:val="28"/>
          <w:szCs w:val="28"/>
          <w:lang w:val="uk-UA" w:eastAsia="ru-RU"/>
        </w:rPr>
        <w:t xml:space="preserve">     3. Фізичній особі</w:t>
      </w: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 xml:space="preserve">Гераськіній Світлані Ігорівні на протязі 1 року з дати винесення рішення розробити проект землеустрою та передати до Зеленодольської міської ради для затвердження. </w:t>
      </w:r>
      <w:r w:rsidRPr="00A7661B">
        <w:rPr>
          <w:rFonts w:ascii="Times New Roman" w:eastAsia="Times New Roman" w:hAnsi="Times New Roman"/>
          <w:sz w:val="28"/>
          <w:szCs w:val="28"/>
          <w:lang w:eastAsia="ru-RU"/>
        </w:rPr>
        <w:t>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76646C" w:rsidRPr="00A7661B" w:rsidRDefault="0076646C" w:rsidP="0076646C">
      <w:pPr>
        <w:spacing w:after="0" w:line="240" w:lineRule="auto"/>
        <w:jc w:val="both"/>
        <w:rPr>
          <w:rFonts w:ascii="Times New Roman" w:eastAsia="Times New Roman" w:hAnsi="Times New Roman"/>
          <w:iCs/>
          <w:spacing w:val="-5"/>
          <w:sz w:val="28"/>
          <w:szCs w:val="28"/>
          <w:lang w:val="uk-UA" w:eastAsia="ru-RU"/>
        </w:rPr>
      </w:pPr>
      <w:r w:rsidRPr="00A7661B">
        <w:rPr>
          <w:rFonts w:ascii="Times New Roman" w:eastAsia="Times New Roman" w:hAnsi="Times New Roman"/>
          <w:sz w:val="28"/>
          <w:szCs w:val="28"/>
          <w:lang w:val="uk-UA" w:eastAsia="ru-RU"/>
        </w:rPr>
        <w:t xml:space="preserve">    </w:t>
      </w:r>
      <w:r w:rsidRPr="00A7661B">
        <w:rPr>
          <w:rFonts w:ascii="Times New Roman" w:eastAsia="Times New Roman" w:hAnsi="Times New Roman"/>
          <w:sz w:val="28"/>
          <w:szCs w:val="28"/>
          <w:lang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6646C" w:rsidRPr="00A7661B" w:rsidRDefault="0076646C" w:rsidP="0076646C">
      <w:pPr>
        <w:spacing w:after="0" w:line="240" w:lineRule="auto"/>
        <w:ind w:right="175"/>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В. о. міського  голови                                                         О. М. Ярошенко</w:t>
      </w:r>
    </w:p>
    <w:p w:rsidR="0076646C" w:rsidRPr="00A7661B" w:rsidRDefault="0076646C" w:rsidP="0076646C">
      <w:pPr>
        <w:autoSpaceDE w:val="0"/>
        <w:autoSpaceDN w:val="0"/>
        <w:spacing w:after="0" w:line="240" w:lineRule="auto"/>
        <w:jc w:val="both"/>
        <w:rPr>
          <w:rFonts w:ascii="Times New Roman" w:eastAsia="Times New Roman" w:hAnsi="Times New Roman"/>
          <w:sz w:val="20"/>
          <w:szCs w:val="20"/>
          <w:lang w:val="uk-UA" w:eastAsia="ru-RU"/>
        </w:rPr>
      </w:pPr>
    </w:p>
    <w:p w:rsidR="00512E4E" w:rsidRPr="00A7661B" w:rsidRDefault="00A51147" w:rsidP="00512E4E">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noProof/>
          <w:sz w:val="24"/>
          <w:szCs w:val="24"/>
          <w:lang w:eastAsia="ru-RU"/>
        </w:rPr>
        <w:drawing>
          <wp:anchor distT="0" distB="0" distL="114300" distR="114300" simplePos="0" relativeHeight="251665408" behindDoc="0" locked="0" layoutInCell="1" allowOverlap="1" wp14:anchorId="484520EC" wp14:editId="1F0CDEB2">
            <wp:simplePos x="0" y="0"/>
            <wp:positionH relativeFrom="column">
              <wp:posOffset>3057525</wp:posOffset>
            </wp:positionH>
            <wp:positionV relativeFrom="paragraph">
              <wp:posOffset>175260</wp:posOffset>
            </wp:positionV>
            <wp:extent cx="444500" cy="635000"/>
            <wp:effectExtent l="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436E7D" w:rsidRPr="00A7661B" w:rsidRDefault="00436E7D" w:rsidP="00436E7D">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 xml:space="preserve">                                          </w:t>
      </w:r>
    </w:p>
    <w:p w:rsidR="00436E7D" w:rsidRPr="00A7661B" w:rsidRDefault="00436E7D" w:rsidP="00436E7D">
      <w:pPr>
        <w:spacing w:after="0" w:line="240" w:lineRule="auto"/>
        <w:jc w:val="center"/>
        <w:rPr>
          <w:rFonts w:ascii="Times New Roman" w:eastAsia="Times New Roman" w:hAnsi="Times New Roman"/>
          <w:sz w:val="32"/>
          <w:szCs w:val="20"/>
          <w:lang w:val="uk-UA" w:eastAsia="ru-RU"/>
        </w:rPr>
      </w:pPr>
      <w:r w:rsidRPr="00A7661B">
        <w:rPr>
          <w:rFonts w:ascii="Times New Roman" w:eastAsia="Times New Roman" w:hAnsi="Times New Roman"/>
          <w:sz w:val="32"/>
          <w:szCs w:val="20"/>
          <w:lang w:val="uk-UA" w:eastAsia="ru-RU"/>
        </w:rPr>
        <w:t>У К Р А Ї Н А</w:t>
      </w:r>
    </w:p>
    <w:p w:rsidR="00436E7D" w:rsidRPr="00A7661B" w:rsidRDefault="00436E7D" w:rsidP="00436E7D">
      <w:pPr>
        <w:spacing w:after="0" w:line="240" w:lineRule="auto"/>
        <w:jc w:val="center"/>
        <w:rPr>
          <w:rFonts w:ascii="Times New Roman" w:eastAsia="Times New Roman" w:hAnsi="Times New Roman"/>
          <w:sz w:val="28"/>
          <w:szCs w:val="20"/>
          <w:lang w:val="uk-UA" w:eastAsia="ru-RU"/>
        </w:rPr>
      </w:pPr>
      <w:r w:rsidRPr="00A7661B">
        <w:rPr>
          <w:rFonts w:ascii="Times New Roman" w:eastAsia="Times New Roman" w:hAnsi="Times New Roman"/>
          <w:sz w:val="28"/>
          <w:szCs w:val="20"/>
          <w:lang w:val="uk-UA" w:eastAsia="ru-RU"/>
        </w:rPr>
        <w:t>Зеленодольська міська об’єднана територіальна громада</w:t>
      </w:r>
    </w:p>
    <w:p w:rsidR="00436E7D" w:rsidRPr="00A7661B" w:rsidRDefault="00436E7D" w:rsidP="00436E7D">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 xml:space="preserve">Апостолівського району </w:t>
      </w:r>
      <w:r w:rsidRPr="00A7661B">
        <w:rPr>
          <w:rFonts w:ascii="Times New Roman" w:eastAsia="Times New Roman" w:hAnsi="Times New Roman"/>
          <w:sz w:val="28"/>
          <w:szCs w:val="24"/>
          <w:lang w:val="uk-UA" w:eastAsia="ru-RU"/>
        </w:rPr>
        <w:t>Дніпропетровської області</w:t>
      </w:r>
    </w:p>
    <w:p w:rsidR="00436E7D" w:rsidRPr="00A7661B" w:rsidRDefault="00436E7D" w:rsidP="00436E7D">
      <w:pPr>
        <w:spacing w:after="0" w:line="240" w:lineRule="auto"/>
        <w:jc w:val="center"/>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Орган місцевого самоврядування</w:t>
      </w:r>
    </w:p>
    <w:p w:rsidR="00436E7D" w:rsidRPr="00A7661B" w:rsidRDefault="00436E7D" w:rsidP="00436E7D">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7661B">
        <w:rPr>
          <w:rFonts w:ascii="Times New Roman" w:eastAsia="Times New Roman" w:hAnsi="Times New Roman" w:cs="Arial"/>
          <w:b/>
          <w:bCs/>
          <w:kern w:val="32"/>
          <w:sz w:val="32"/>
          <w:szCs w:val="32"/>
          <w:lang w:eastAsia="ru-RU"/>
        </w:rPr>
        <w:t>Р І Ш Е Н Н Я</w:t>
      </w:r>
    </w:p>
    <w:p w:rsidR="00436E7D" w:rsidRPr="00A7661B" w:rsidRDefault="00436E7D" w:rsidP="00436E7D">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    </w:t>
      </w:r>
      <w:r w:rsidRPr="00A7661B">
        <w:rPr>
          <w:rFonts w:ascii="Times New Roman" w:eastAsia="Times New Roman" w:hAnsi="Times New Roman"/>
          <w:b/>
          <w:sz w:val="28"/>
          <w:szCs w:val="24"/>
          <w:lang w:eastAsia="ru-RU"/>
        </w:rPr>
        <w:t xml:space="preserve">Зеленодольської </w:t>
      </w:r>
      <w:r w:rsidRPr="00A7661B">
        <w:rPr>
          <w:rFonts w:ascii="Times New Roman" w:eastAsia="Times New Roman" w:hAnsi="Times New Roman"/>
          <w:b/>
          <w:sz w:val="28"/>
          <w:szCs w:val="24"/>
          <w:lang w:val="uk-UA" w:eastAsia="ru-RU"/>
        </w:rPr>
        <w:t>міської</w:t>
      </w:r>
      <w:r w:rsidRPr="00A7661B">
        <w:rPr>
          <w:rFonts w:ascii="Times New Roman" w:eastAsia="Times New Roman" w:hAnsi="Times New Roman"/>
          <w:b/>
          <w:sz w:val="28"/>
          <w:szCs w:val="24"/>
          <w:lang w:eastAsia="ru-RU"/>
        </w:rPr>
        <w:t xml:space="preserve"> ради</w:t>
      </w:r>
    </w:p>
    <w:p w:rsidR="00436E7D" w:rsidRPr="00A7661B" w:rsidRDefault="00436E7D" w:rsidP="00436E7D">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45 сесії </w:t>
      </w:r>
      <w:r w:rsidRPr="00A7661B">
        <w:rPr>
          <w:rFonts w:ascii="Times New Roman" w:eastAsia="Times New Roman" w:hAnsi="Times New Roman"/>
          <w:b/>
          <w:sz w:val="28"/>
          <w:szCs w:val="24"/>
          <w:lang w:val="en-US" w:eastAsia="ru-RU"/>
        </w:rPr>
        <w:t>VII</w:t>
      </w:r>
      <w:r w:rsidRPr="00A7661B">
        <w:rPr>
          <w:rFonts w:ascii="Times New Roman" w:eastAsia="Times New Roman" w:hAnsi="Times New Roman"/>
          <w:b/>
          <w:sz w:val="28"/>
          <w:szCs w:val="24"/>
          <w:lang w:val="uk-UA" w:eastAsia="ru-RU"/>
        </w:rPr>
        <w:t xml:space="preserve"> скликання </w:t>
      </w:r>
    </w:p>
    <w:p w:rsidR="00436E7D" w:rsidRPr="00A7661B" w:rsidRDefault="00436E7D" w:rsidP="00436E7D">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436E7D" w:rsidRPr="00A7661B" w:rsidTr="00520304">
        <w:trPr>
          <w:trHeight w:val="760"/>
          <w:jc w:val="center"/>
        </w:trPr>
        <w:tc>
          <w:tcPr>
            <w:tcW w:w="3428" w:type="dxa"/>
          </w:tcPr>
          <w:p w:rsidR="00436E7D" w:rsidRPr="00A7661B" w:rsidRDefault="00436E7D" w:rsidP="00436E7D">
            <w:pPr>
              <w:spacing w:after="0" w:line="360" w:lineRule="auto"/>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25  квітня  2018 року</w:t>
            </w:r>
          </w:p>
        </w:tc>
        <w:tc>
          <w:tcPr>
            <w:tcW w:w="3134" w:type="dxa"/>
          </w:tcPr>
          <w:p w:rsidR="00436E7D" w:rsidRPr="00A7661B" w:rsidRDefault="00436E7D" w:rsidP="00436E7D">
            <w:pPr>
              <w:spacing w:after="0" w:line="360" w:lineRule="auto"/>
              <w:jc w:val="center"/>
              <w:rPr>
                <w:rFonts w:ascii="Times New Roman" w:eastAsia="Times New Roman" w:hAnsi="Times New Roman"/>
                <w:sz w:val="28"/>
                <w:szCs w:val="28"/>
                <w:lang w:val="uk-UA" w:eastAsia="ru-RU"/>
              </w:rPr>
            </w:pPr>
          </w:p>
        </w:tc>
        <w:tc>
          <w:tcPr>
            <w:tcW w:w="3134" w:type="dxa"/>
          </w:tcPr>
          <w:p w:rsidR="00436E7D" w:rsidRPr="00A7661B" w:rsidRDefault="00436E7D" w:rsidP="00436E7D">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                        № 717/1</w:t>
            </w:r>
          </w:p>
          <w:p w:rsidR="00436E7D" w:rsidRPr="00A7661B" w:rsidRDefault="00436E7D" w:rsidP="00436E7D">
            <w:pPr>
              <w:autoSpaceDE w:val="0"/>
              <w:autoSpaceDN w:val="0"/>
              <w:spacing w:after="0" w:line="240" w:lineRule="auto"/>
              <w:jc w:val="both"/>
              <w:rPr>
                <w:rFonts w:ascii="Times New Roman" w:eastAsia="Times New Roman" w:hAnsi="Times New Roman"/>
                <w:b/>
                <w:i/>
                <w:sz w:val="28"/>
                <w:szCs w:val="28"/>
                <w:lang w:val="uk-UA" w:eastAsia="ru-RU"/>
              </w:rPr>
            </w:pPr>
          </w:p>
          <w:p w:rsidR="00436E7D" w:rsidRPr="00A7661B" w:rsidRDefault="00436E7D" w:rsidP="00436E7D">
            <w:pPr>
              <w:spacing w:after="0" w:line="360" w:lineRule="auto"/>
              <w:rPr>
                <w:rFonts w:ascii="Times New Roman" w:eastAsia="Times New Roman" w:hAnsi="Times New Roman"/>
                <w:b/>
                <w:sz w:val="28"/>
                <w:szCs w:val="28"/>
                <w:lang w:val="uk-UA" w:eastAsia="ru-RU"/>
              </w:rPr>
            </w:pPr>
          </w:p>
        </w:tc>
      </w:tr>
    </w:tbl>
    <w:p w:rsidR="00436E7D" w:rsidRPr="00A7661B" w:rsidRDefault="00436E7D" w:rsidP="00436E7D">
      <w:pPr>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b/>
          <w:bCs/>
          <w:i/>
          <w:iCs/>
          <w:sz w:val="28"/>
          <w:szCs w:val="28"/>
          <w:lang w:val="uk-UA" w:eastAsia="ru-RU"/>
        </w:rPr>
        <w:t>Про надання дозволу на розробку проекту землеустрою щодо</w:t>
      </w:r>
      <w:r w:rsidRPr="00A7661B">
        <w:rPr>
          <w:rFonts w:ascii="Times New Roman" w:eastAsia="Times New Roman" w:hAnsi="Times New Roman"/>
          <w:b/>
          <w:bCs/>
          <w:i/>
          <w:iCs/>
          <w:sz w:val="28"/>
          <w:szCs w:val="28"/>
          <w:lang w:eastAsia="ru-RU"/>
        </w:rPr>
        <w:t> </w:t>
      </w:r>
      <w:r w:rsidRPr="00A7661B">
        <w:rPr>
          <w:rFonts w:ascii="Times New Roman" w:eastAsia="Times New Roman" w:hAnsi="Times New Roman"/>
          <w:b/>
          <w:bCs/>
          <w:i/>
          <w:iCs/>
          <w:sz w:val="28"/>
          <w:szCs w:val="28"/>
          <w:lang w:val="uk-UA" w:eastAsia="ru-RU"/>
        </w:rPr>
        <w:t xml:space="preserve"> відведення земельної ділянки у власність фізичній особі для будівництва та </w:t>
      </w:r>
      <w:r w:rsidRPr="00A7661B">
        <w:rPr>
          <w:rFonts w:ascii="Times New Roman" w:eastAsia="Times New Roman" w:hAnsi="Times New Roman"/>
          <w:b/>
          <w:bCs/>
          <w:i/>
          <w:iCs/>
          <w:sz w:val="28"/>
          <w:szCs w:val="28"/>
          <w:lang w:val="uk-UA" w:eastAsia="ru-RU"/>
        </w:rPr>
        <w:lastRenderedPageBreak/>
        <w:t>обслуговування житлового будинку, господарських будівель та споруд(присадибна ділянка)</w:t>
      </w:r>
      <w:r w:rsidRPr="00A7661B">
        <w:rPr>
          <w:rFonts w:ascii="Times New Roman" w:eastAsia="Times New Roman" w:hAnsi="Times New Roman"/>
          <w:sz w:val="24"/>
          <w:szCs w:val="24"/>
          <w:lang w:eastAsia="ru-RU"/>
        </w:rPr>
        <w:t> </w:t>
      </w:r>
    </w:p>
    <w:p w:rsidR="00436E7D" w:rsidRPr="00A7661B" w:rsidRDefault="00436E7D" w:rsidP="00436E7D">
      <w:pPr>
        <w:spacing w:after="0" w:line="240" w:lineRule="auto"/>
        <w:jc w:val="both"/>
        <w:rPr>
          <w:rFonts w:ascii="Times New Roman" w:eastAsia="Times New Roman" w:hAnsi="Times New Roman"/>
          <w:sz w:val="24"/>
          <w:szCs w:val="24"/>
          <w:lang w:eastAsia="ru-RU"/>
        </w:rPr>
      </w:pP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 xml:space="preserve"> </w:t>
      </w:r>
      <w:r w:rsidRPr="00A7661B">
        <w:rPr>
          <w:rFonts w:ascii="Times New Roman" w:eastAsia="Times New Roman" w:hAnsi="Times New Roman"/>
          <w:sz w:val="28"/>
          <w:szCs w:val="28"/>
          <w:lang w:eastAsia="ru-RU"/>
        </w:rPr>
        <w:t>Розглянувши заяву</w:t>
      </w:r>
      <w:r w:rsidRPr="00A7661B">
        <w:rPr>
          <w:rFonts w:ascii="Times New Roman" w:eastAsia="Times New Roman" w:hAnsi="Times New Roman"/>
          <w:sz w:val="20"/>
          <w:szCs w:val="20"/>
          <w:lang w:eastAsia="ru-RU"/>
        </w:rPr>
        <w:t> </w:t>
      </w:r>
      <w:r w:rsidRPr="00A7661B">
        <w:rPr>
          <w:rFonts w:ascii="Times New Roman" w:eastAsia="Times New Roman" w:hAnsi="Times New Roman"/>
          <w:sz w:val="28"/>
          <w:szCs w:val="28"/>
          <w:lang w:eastAsia="ru-RU"/>
        </w:rPr>
        <w:t>фізичної особи Лавриненка Вячеслава Юрійовича (вхід. №  145006-001365-335-61-2018 від 17.04.2018 р.)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п.б) ст.12, ст.40,</w:t>
      </w:r>
      <w:r w:rsidRPr="00A7661B">
        <w:rPr>
          <w:rFonts w:ascii="Times New Roman" w:eastAsia="Times New Roman" w:hAnsi="Times New Roman"/>
          <w:sz w:val="20"/>
          <w:szCs w:val="20"/>
          <w:lang w:eastAsia="ru-RU"/>
        </w:rPr>
        <w:t> </w:t>
      </w:r>
      <w:r w:rsidRPr="00A7661B">
        <w:rPr>
          <w:rFonts w:ascii="Times New Roman" w:eastAsia="Times New Roman" w:hAnsi="Times New Roman"/>
          <w:sz w:val="28"/>
          <w:szCs w:val="28"/>
          <w:lang w:eastAsia="ru-RU"/>
        </w:rPr>
        <w:t>п. б) ст.81, ст.118, ст.121,  Земельного Кодексу України, ст.50 Закону України «Про землеустрій»,  Зеленодольська міська рада</w:t>
      </w:r>
      <w:r w:rsidRPr="00A7661B">
        <w:rPr>
          <w:rFonts w:ascii="Times New Roman" w:eastAsia="Times New Roman" w:hAnsi="Times New Roman"/>
          <w:sz w:val="24"/>
          <w:szCs w:val="24"/>
          <w:lang w:eastAsia="ru-RU"/>
        </w:rPr>
        <w:t> </w:t>
      </w:r>
    </w:p>
    <w:p w:rsidR="00436E7D" w:rsidRPr="00A7661B" w:rsidRDefault="00436E7D" w:rsidP="00436E7D">
      <w:pPr>
        <w:spacing w:after="0" w:line="240" w:lineRule="auto"/>
        <w:jc w:val="both"/>
        <w:rPr>
          <w:rFonts w:ascii="Times New Roman" w:eastAsia="Times New Roman" w:hAnsi="Times New Roman"/>
          <w:sz w:val="24"/>
          <w:szCs w:val="24"/>
          <w:lang w:eastAsia="ru-RU"/>
        </w:rPr>
      </w:pPr>
      <w:r w:rsidRPr="00A7661B">
        <w:rPr>
          <w:rFonts w:ascii="Times New Roman" w:eastAsia="Times New Roman" w:hAnsi="Times New Roman"/>
          <w:sz w:val="28"/>
          <w:szCs w:val="28"/>
          <w:lang w:eastAsia="ru-RU"/>
        </w:rPr>
        <w:t>                                           </w:t>
      </w:r>
      <w:r w:rsidRPr="00A7661B">
        <w:rPr>
          <w:rFonts w:ascii="Times New Roman" w:eastAsia="Times New Roman" w:hAnsi="Times New Roman"/>
          <w:b/>
          <w:sz w:val="28"/>
          <w:szCs w:val="28"/>
          <w:lang w:eastAsia="ru-RU"/>
        </w:rPr>
        <w:t xml:space="preserve"> ВИРІШИЛА:</w:t>
      </w:r>
      <w:r w:rsidRPr="00A7661B">
        <w:rPr>
          <w:rFonts w:ascii="Times New Roman" w:eastAsia="Times New Roman" w:hAnsi="Times New Roman"/>
          <w:sz w:val="24"/>
          <w:szCs w:val="24"/>
          <w:lang w:eastAsia="ru-RU"/>
        </w:rPr>
        <w:t> </w:t>
      </w:r>
    </w:p>
    <w:p w:rsidR="00436E7D" w:rsidRPr="00A7661B" w:rsidRDefault="00436E7D" w:rsidP="00436E7D">
      <w:pPr>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8"/>
          <w:szCs w:val="28"/>
          <w:lang w:val="uk-UA" w:eastAsia="ru-RU"/>
        </w:rPr>
        <w:t xml:space="preserve">      1. Дозволити фізичній особі Лавриненку Вячеславу Юрійовичу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w:t>
      </w:r>
      <w:r w:rsidR="00C04D4C" w:rsidRPr="00A7661B">
        <w:rPr>
          <w:rFonts w:ascii="Times New Roman" w:eastAsia="Times New Roman" w:hAnsi="Times New Roman"/>
          <w:sz w:val="28"/>
          <w:szCs w:val="28"/>
          <w:lang w:val="uk-UA" w:eastAsia="ru-RU"/>
        </w:rPr>
        <w:t>на ділянка) по вул.(персональні дані)</w:t>
      </w:r>
      <w:r w:rsidRPr="00A7661B">
        <w:rPr>
          <w:rFonts w:ascii="Times New Roman" w:eastAsia="Times New Roman" w:hAnsi="Times New Roman"/>
          <w:sz w:val="28"/>
          <w:szCs w:val="28"/>
          <w:lang w:val="uk-UA" w:eastAsia="ru-RU"/>
        </w:rPr>
        <w:t xml:space="preserve"> в с. Мар’янське Апостолівського району Дніпропетровської області,</w:t>
      </w: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 xml:space="preserve"> орієнтовною площею</w:t>
      </w: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 xml:space="preserve"> 0,2500 га. </w:t>
      </w:r>
    </w:p>
    <w:p w:rsidR="00436E7D" w:rsidRPr="00A7661B" w:rsidRDefault="00436E7D" w:rsidP="00436E7D">
      <w:pPr>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8"/>
          <w:szCs w:val="28"/>
          <w:lang w:val="uk-UA" w:eastAsia="ru-RU"/>
        </w:rPr>
        <w:t xml:space="preserve">     2. Рекомендувати фізичній особі Лавриненку Вячеславу Юрійовичу укласти договір зі спеціалізованою проектною організацією на підготовку матеріалів із землеустрою на дану земельну ділянку.</w:t>
      </w:r>
    </w:p>
    <w:p w:rsidR="00436E7D" w:rsidRPr="00A7661B" w:rsidRDefault="00436E7D" w:rsidP="00436E7D">
      <w:pPr>
        <w:spacing w:after="0" w:line="240" w:lineRule="auto"/>
        <w:jc w:val="both"/>
        <w:rPr>
          <w:rFonts w:ascii="Times New Roman" w:eastAsia="Times New Roman" w:hAnsi="Times New Roman"/>
          <w:sz w:val="24"/>
          <w:szCs w:val="24"/>
          <w:lang w:eastAsia="ru-RU"/>
        </w:rPr>
      </w:pPr>
      <w:r w:rsidRPr="00A7661B">
        <w:rPr>
          <w:rFonts w:ascii="Times New Roman" w:eastAsia="Times New Roman" w:hAnsi="Times New Roman"/>
          <w:sz w:val="28"/>
          <w:szCs w:val="28"/>
          <w:lang w:val="uk-UA" w:eastAsia="ru-RU"/>
        </w:rPr>
        <w:t xml:space="preserve">      </w:t>
      </w:r>
      <w:r w:rsidRPr="00A7661B">
        <w:rPr>
          <w:rFonts w:ascii="Times New Roman" w:eastAsia="Times New Roman" w:hAnsi="Times New Roman"/>
          <w:sz w:val="28"/>
          <w:szCs w:val="28"/>
          <w:lang w:eastAsia="ru-RU"/>
        </w:rPr>
        <w:t>3. Фізичній особі Лавриненку Вячеславу Юрійовичу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436E7D" w:rsidRPr="00A7661B" w:rsidRDefault="00436E7D" w:rsidP="00436E7D">
      <w:pPr>
        <w:spacing w:after="0" w:line="240" w:lineRule="auto"/>
        <w:jc w:val="both"/>
        <w:rPr>
          <w:rFonts w:ascii="Times New Roman" w:eastAsia="Times New Roman" w:hAnsi="Times New Roman"/>
          <w:iCs/>
          <w:spacing w:val="-5"/>
          <w:sz w:val="28"/>
          <w:szCs w:val="28"/>
          <w:lang w:eastAsia="ru-RU"/>
        </w:rPr>
      </w:pPr>
      <w:r w:rsidRPr="00A7661B">
        <w:rPr>
          <w:rFonts w:ascii="Times New Roman" w:eastAsia="Times New Roman" w:hAnsi="Times New Roman"/>
          <w:sz w:val="28"/>
          <w:szCs w:val="28"/>
          <w:lang w:val="uk-UA" w:eastAsia="ru-RU"/>
        </w:rPr>
        <w:t xml:space="preserve">      </w:t>
      </w:r>
      <w:r w:rsidRPr="00A7661B">
        <w:rPr>
          <w:rFonts w:ascii="Times New Roman" w:eastAsia="Times New Roman" w:hAnsi="Times New Roman"/>
          <w:sz w:val="28"/>
          <w:szCs w:val="28"/>
          <w:lang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36E7D" w:rsidRPr="00A7661B" w:rsidRDefault="00436E7D" w:rsidP="00436E7D">
      <w:pPr>
        <w:spacing w:after="0" w:line="240" w:lineRule="auto"/>
        <w:ind w:right="175"/>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В. о. міського  голови                                                         О. М. Ярошенко</w:t>
      </w:r>
    </w:p>
    <w:p w:rsidR="0076646C" w:rsidRPr="00A7661B" w:rsidRDefault="00A51147" w:rsidP="00436E7D">
      <w:pPr>
        <w:spacing w:after="0" w:line="240" w:lineRule="auto"/>
        <w:ind w:right="175"/>
        <w:jc w:val="both"/>
        <w:rPr>
          <w:rFonts w:ascii="Times New Roman" w:eastAsia="Times New Roman" w:hAnsi="Times New Roman"/>
          <w:b/>
          <w:sz w:val="28"/>
          <w:szCs w:val="28"/>
          <w:lang w:val="uk-UA" w:eastAsia="ru-RU"/>
        </w:rPr>
      </w:pPr>
      <w:r w:rsidRPr="00A7661B">
        <w:rPr>
          <w:rFonts w:ascii="Times New Roman" w:eastAsia="Times New Roman" w:hAnsi="Times New Roman"/>
          <w:noProof/>
          <w:sz w:val="24"/>
          <w:szCs w:val="24"/>
          <w:lang w:eastAsia="ru-RU"/>
        </w:rPr>
        <w:drawing>
          <wp:anchor distT="0" distB="0" distL="114300" distR="114300" simplePos="0" relativeHeight="251667456" behindDoc="0" locked="0" layoutInCell="1" allowOverlap="1" wp14:anchorId="7A095750" wp14:editId="53679052">
            <wp:simplePos x="0" y="0"/>
            <wp:positionH relativeFrom="column">
              <wp:posOffset>2962275</wp:posOffset>
            </wp:positionH>
            <wp:positionV relativeFrom="paragraph">
              <wp:posOffset>252095</wp:posOffset>
            </wp:positionV>
            <wp:extent cx="444500" cy="63500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76646C" w:rsidRPr="00A7661B" w:rsidRDefault="0076646C" w:rsidP="0076646C">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 xml:space="preserve">                                          </w:t>
      </w:r>
    </w:p>
    <w:p w:rsidR="0076646C" w:rsidRPr="00A7661B" w:rsidRDefault="0076646C" w:rsidP="0076646C">
      <w:pPr>
        <w:spacing w:after="0" w:line="240" w:lineRule="auto"/>
        <w:jc w:val="center"/>
        <w:rPr>
          <w:rFonts w:ascii="Times New Roman" w:eastAsia="Times New Roman" w:hAnsi="Times New Roman"/>
          <w:sz w:val="32"/>
          <w:szCs w:val="20"/>
          <w:lang w:val="uk-UA" w:eastAsia="ru-RU"/>
        </w:rPr>
      </w:pPr>
      <w:r w:rsidRPr="00A7661B">
        <w:rPr>
          <w:rFonts w:ascii="Times New Roman" w:eastAsia="Times New Roman" w:hAnsi="Times New Roman"/>
          <w:sz w:val="32"/>
          <w:szCs w:val="20"/>
          <w:lang w:val="uk-UA" w:eastAsia="ru-RU"/>
        </w:rPr>
        <w:t>У К Р А Ї Н А</w:t>
      </w:r>
    </w:p>
    <w:p w:rsidR="0076646C" w:rsidRPr="00A7661B" w:rsidRDefault="0076646C" w:rsidP="0076646C">
      <w:pPr>
        <w:spacing w:after="0" w:line="240" w:lineRule="auto"/>
        <w:jc w:val="center"/>
        <w:rPr>
          <w:rFonts w:ascii="Times New Roman" w:eastAsia="Times New Roman" w:hAnsi="Times New Roman"/>
          <w:sz w:val="28"/>
          <w:szCs w:val="20"/>
          <w:lang w:val="uk-UA" w:eastAsia="ru-RU"/>
        </w:rPr>
      </w:pPr>
      <w:r w:rsidRPr="00A7661B">
        <w:rPr>
          <w:rFonts w:ascii="Times New Roman" w:eastAsia="Times New Roman" w:hAnsi="Times New Roman"/>
          <w:sz w:val="28"/>
          <w:szCs w:val="20"/>
          <w:lang w:val="uk-UA" w:eastAsia="ru-RU"/>
        </w:rPr>
        <w:t>Зеленодольська міська об’єднана територіальна громада</w:t>
      </w:r>
    </w:p>
    <w:p w:rsidR="0076646C" w:rsidRPr="00A7661B" w:rsidRDefault="0076646C" w:rsidP="0076646C">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 xml:space="preserve">Апостолівського району </w:t>
      </w:r>
      <w:r w:rsidRPr="00A7661B">
        <w:rPr>
          <w:rFonts w:ascii="Times New Roman" w:eastAsia="Times New Roman" w:hAnsi="Times New Roman"/>
          <w:sz w:val="28"/>
          <w:szCs w:val="24"/>
          <w:lang w:val="uk-UA" w:eastAsia="ru-RU"/>
        </w:rPr>
        <w:t>Дніпропетровської області</w:t>
      </w:r>
    </w:p>
    <w:p w:rsidR="0076646C" w:rsidRPr="00A7661B" w:rsidRDefault="0076646C" w:rsidP="0076646C">
      <w:pPr>
        <w:spacing w:after="0" w:line="240" w:lineRule="auto"/>
        <w:jc w:val="center"/>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Орган місцевого самоврядування</w:t>
      </w:r>
    </w:p>
    <w:p w:rsidR="0076646C" w:rsidRPr="00A7661B" w:rsidRDefault="0076646C" w:rsidP="0076646C">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7661B">
        <w:rPr>
          <w:rFonts w:ascii="Times New Roman" w:eastAsia="Times New Roman" w:hAnsi="Times New Roman" w:cs="Arial"/>
          <w:b/>
          <w:bCs/>
          <w:kern w:val="32"/>
          <w:sz w:val="32"/>
          <w:szCs w:val="32"/>
          <w:lang w:eastAsia="ru-RU"/>
        </w:rPr>
        <w:t>Р І Ш Е Н Н Я</w:t>
      </w:r>
    </w:p>
    <w:p w:rsidR="0076646C" w:rsidRPr="00A7661B" w:rsidRDefault="0076646C" w:rsidP="0076646C">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    </w:t>
      </w:r>
      <w:r w:rsidRPr="00A7661B">
        <w:rPr>
          <w:rFonts w:ascii="Times New Roman" w:eastAsia="Times New Roman" w:hAnsi="Times New Roman"/>
          <w:b/>
          <w:sz w:val="28"/>
          <w:szCs w:val="24"/>
          <w:lang w:eastAsia="ru-RU"/>
        </w:rPr>
        <w:t xml:space="preserve">Зеленодольської </w:t>
      </w:r>
      <w:r w:rsidRPr="00A7661B">
        <w:rPr>
          <w:rFonts w:ascii="Times New Roman" w:eastAsia="Times New Roman" w:hAnsi="Times New Roman"/>
          <w:b/>
          <w:sz w:val="28"/>
          <w:szCs w:val="24"/>
          <w:lang w:val="uk-UA" w:eastAsia="ru-RU"/>
        </w:rPr>
        <w:t>міської</w:t>
      </w:r>
      <w:r w:rsidRPr="00A7661B">
        <w:rPr>
          <w:rFonts w:ascii="Times New Roman" w:eastAsia="Times New Roman" w:hAnsi="Times New Roman"/>
          <w:b/>
          <w:sz w:val="28"/>
          <w:szCs w:val="24"/>
          <w:lang w:eastAsia="ru-RU"/>
        </w:rPr>
        <w:t xml:space="preserve"> ради</w:t>
      </w:r>
    </w:p>
    <w:p w:rsidR="0076646C" w:rsidRPr="00A7661B" w:rsidRDefault="0076646C" w:rsidP="0076646C">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45 сесії </w:t>
      </w:r>
      <w:r w:rsidRPr="00A7661B">
        <w:rPr>
          <w:rFonts w:ascii="Times New Roman" w:eastAsia="Times New Roman" w:hAnsi="Times New Roman"/>
          <w:b/>
          <w:sz w:val="28"/>
          <w:szCs w:val="24"/>
          <w:lang w:val="en-US" w:eastAsia="ru-RU"/>
        </w:rPr>
        <w:t>VII</w:t>
      </w:r>
      <w:r w:rsidRPr="00A7661B">
        <w:rPr>
          <w:rFonts w:ascii="Times New Roman" w:eastAsia="Times New Roman" w:hAnsi="Times New Roman"/>
          <w:b/>
          <w:sz w:val="28"/>
          <w:szCs w:val="24"/>
          <w:lang w:val="uk-UA" w:eastAsia="ru-RU"/>
        </w:rPr>
        <w:t xml:space="preserve"> скликання </w:t>
      </w:r>
    </w:p>
    <w:p w:rsidR="0076646C" w:rsidRPr="00A7661B" w:rsidRDefault="0076646C" w:rsidP="0076646C">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76646C" w:rsidRPr="00A7661B" w:rsidTr="00520304">
        <w:trPr>
          <w:trHeight w:val="760"/>
          <w:jc w:val="center"/>
        </w:trPr>
        <w:tc>
          <w:tcPr>
            <w:tcW w:w="3428" w:type="dxa"/>
          </w:tcPr>
          <w:p w:rsidR="0076646C" w:rsidRPr="00A7661B" w:rsidRDefault="0076646C" w:rsidP="0076646C">
            <w:pPr>
              <w:spacing w:after="0" w:line="360" w:lineRule="auto"/>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25  квітня  2018 року</w:t>
            </w:r>
          </w:p>
        </w:tc>
        <w:tc>
          <w:tcPr>
            <w:tcW w:w="3134" w:type="dxa"/>
          </w:tcPr>
          <w:p w:rsidR="0076646C" w:rsidRPr="00A7661B" w:rsidRDefault="0076646C" w:rsidP="0076646C">
            <w:pPr>
              <w:spacing w:after="0" w:line="360" w:lineRule="auto"/>
              <w:jc w:val="center"/>
              <w:rPr>
                <w:rFonts w:ascii="Times New Roman" w:eastAsia="Times New Roman" w:hAnsi="Times New Roman"/>
                <w:sz w:val="28"/>
                <w:szCs w:val="28"/>
                <w:lang w:val="uk-UA" w:eastAsia="ru-RU"/>
              </w:rPr>
            </w:pPr>
          </w:p>
        </w:tc>
        <w:tc>
          <w:tcPr>
            <w:tcW w:w="3134" w:type="dxa"/>
          </w:tcPr>
          <w:p w:rsidR="0076646C" w:rsidRPr="00A7661B" w:rsidRDefault="0076646C" w:rsidP="0076646C">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                        № 718</w:t>
            </w:r>
          </w:p>
          <w:p w:rsidR="0076646C" w:rsidRPr="00A7661B" w:rsidRDefault="0076646C" w:rsidP="0076646C">
            <w:pPr>
              <w:autoSpaceDE w:val="0"/>
              <w:autoSpaceDN w:val="0"/>
              <w:spacing w:after="0" w:line="240" w:lineRule="auto"/>
              <w:jc w:val="both"/>
              <w:rPr>
                <w:rFonts w:ascii="Times New Roman" w:eastAsia="Times New Roman" w:hAnsi="Times New Roman"/>
                <w:b/>
                <w:i/>
                <w:sz w:val="28"/>
                <w:szCs w:val="28"/>
                <w:lang w:val="uk-UA" w:eastAsia="ru-RU"/>
              </w:rPr>
            </w:pPr>
          </w:p>
          <w:p w:rsidR="0076646C" w:rsidRPr="00A7661B" w:rsidRDefault="0076646C" w:rsidP="0076646C">
            <w:pPr>
              <w:spacing w:after="0" w:line="360" w:lineRule="auto"/>
              <w:rPr>
                <w:rFonts w:ascii="Times New Roman" w:eastAsia="Times New Roman" w:hAnsi="Times New Roman"/>
                <w:b/>
                <w:sz w:val="28"/>
                <w:szCs w:val="28"/>
                <w:lang w:val="uk-UA" w:eastAsia="ru-RU"/>
              </w:rPr>
            </w:pPr>
          </w:p>
        </w:tc>
      </w:tr>
    </w:tbl>
    <w:p w:rsidR="0076646C" w:rsidRPr="00A7661B" w:rsidRDefault="0076646C" w:rsidP="0076646C">
      <w:pPr>
        <w:spacing w:after="0" w:line="240" w:lineRule="auto"/>
        <w:jc w:val="both"/>
        <w:rPr>
          <w:rFonts w:ascii="Times New Roman" w:eastAsia="Times New Roman" w:hAnsi="Times New Roman"/>
          <w:b/>
          <w:i/>
          <w:sz w:val="28"/>
          <w:szCs w:val="28"/>
          <w:lang w:val="uk-UA" w:eastAsia="ru-RU"/>
        </w:rPr>
      </w:pPr>
      <w:r w:rsidRPr="00A7661B">
        <w:rPr>
          <w:rFonts w:ascii="Times New Roman" w:eastAsia="Times New Roman" w:hAnsi="Times New Roman"/>
          <w:b/>
          <w:i/>
          <w:sz w:val="28"/>
          <w:szCs w:val="28"/>
          <w:lang w:val="uk-UA" w:eastAsia="ru-RU"/>
        </w:rPr>
        <w:t xml:space="preserve">Про надання дозволу на виготовлення технічної документації із землеустрою, щодо встановлення (відновлення) меж земельної ділянки в </w:t>
      </w:r>
      <w:r w:rsidRPr="00A7661B">
        <w:rPr>
          <w:rFonts w:ascii="Times New Roman" w:eastAsia="Times New Roman" w:hAnsi="Times New Roman"/>
          <w:b/>
          <w:i/>
          <w:sz w:val="28"/>
          <w:szCs w:val="28"/>
          <w:lang w:val="uk-UA" w:eastAsia="ru-RU"/>
        </w:rPr>
        <w:lastRenderedPageBreak/>
        <w:t>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76646C" w:rsidRPr="00A7661B" w:rsidRDefault="0076646C" w:rsidP="00A51147">
      <w:pPr>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Розглянувши заяву ( № 145006-001102-335-61-2018   від 22.03.2018 р.) фізичної особи  Капустянського Ігора Олексійовича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ч.1, 2 ст.6 та пунктом 34 частини 1 статті 26 Закону України “Про місцеве самоврядування  в Україні”,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 єднання територіальних громад», Зеленодольська міська рада</w:t>
      </w:r>
    </w:p>
    <w:p w:rsidR="0076646C" w:rsidRPr="00A7661B" w:rsidRDefault="0076646C" w:rsidP="0076646C">
      <w:pPr>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sz w:val="28"/>
          <w:szCs w:val="28"/>
          <w:lang w:val="uk-UA" w:eastAsia="ru-RU"/>
        </w:rPr>
        <w:t xml:space="preserve">                                              </w:t>
      </w:r>
      <w:r w:rsidRPr="00A7661B">
        <w:rPr>
          <w:rFonts w:ascii="Times New Roman" w:eastAsia="Times New Roman" w:hAnsi="Times New Roman"/>
          <w:b/>
          <w:sz w:val="28"/>
          <w:szCs w:val="28"/>
          <w:lang w:val="uk-UA" w:eastAsia="ru-RU"/>
        </w:rPr>
        <w:t>ВИРІШИЛА:</w:t>
      </w:r>
    </w:p>
    <w:p w:rsidR="0076646C" w:rsidRPr="00A7661B" w:rsidRDefault="0076646C" w:rsidP="0076646C">
      <w:pPr>
        <w:spacing w:after="0" w:line="240" w:lineRule="auto"/>
        <w:ind w:firstLine="708"/>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1. Надати фізичній особі Капустянському Ігору Олексійовичу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w:t>
      </w:r>
      <w:r w:rsidR="00C04D4C" w:rsidRPr="00A7661B">
        <w:rPr>
          <w:rFonts w:ascii="Times New Roman" w:eastAsia="Times New Roman" w:hAnsi="Times New Roman"/>
          <w:sz w:val="28"/>
          <w:szCs w:val="28"/>
          <w:lang w:val="uk-UA" w:eastAsia="ru-RU"/>
        </w:rPr>
        <w:t>по вул.(персональні дані)</w:t>
      </w:r>
      <w:r w:rsidRPr="00A7661B">
        <w:rPr>
          <w:rFonts w:ascii="Times New Roman" w:eastAsia="Times New Roman" w:hAnsi="Times New Roman"/>
          <w:i/>
          <w:sz w:val="28"/>
          <w:szCs w:val="28"/>
          <w:lang w:val="uk-UA" w:eastAsia="ru-RU"/>
        </w:rPr>
        <w:t xml:space="preserve"> </w:t>
      </w:r>
      <w:r w:rsidRPr="00A7661B">
        <w:rPr>
          <w:rFonts w:ascii="Times New Roman" w:eastAsia="Times New Roman" w:hAnsi="Times New Roman"/>
          <w:sz w:val="28"/>
          <w:szCs w:val="28"/>
          <w:lang w:val="uk-UA" w:eastAsia="ru-RU"/>
        </w:rPr>
        <w:t xml:space="preserve">в селі Мар’янське Апостолівського району Дніпропетровської області, орієнтовною площею 0,1500 га. </w:t>
      </w:r>
    </w:p>
    <w:p w:rsidR="0076646C" w:rsidRPr="00A7661B" w:rsidRDefault="0076646C" w:rsidP="0076646C">
      <w:pPr>
        <w:spacing w:after="0" w:line="240" w:lineRule="auto"/>
        <w:ind w:firstLine="708"/>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2. Рекомендувати фізичній особі Капустянському Ігору Олексійовичу укласти договір зі спеціалізованою проектною організацією на підготовку матеріалів із землеустрою на дану земельну ділянку.</w:t>
      </w:r>
    </w:p>
    <w:p w:rsidR="0076646C" w:rsidRPr="00A7661B" w:rsidRDefault="0076646C" w:rsidP="0076646C">
      <w:pPr>
        <w:spacing w:after="0" w:line="240" w:lineRule="auto"/>
        <w:ind w:firstLine="708"/>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3. Фізичній особі  Капустянському Ігору Олексійовичу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76646C" w:rsidRPr="00A7661B" w:rsidRDefault="0076646C" w:rsidP="0076646C">
      <w:pPr>
        <w:spacing w:after="0" w:line="240" w:lineRule="auto"/>
        <w:ind w:firstLine="708"/>
        <w:jc w:val="both"/>
        <w:rPr>
          <w:rFonts w:ascii="Times New Roman" w:eastAsia="Times New Roman" w:hAnsi="Times New Roman"/>
          <w:iCs/>
          <w:spacing w:val="-5"/>
          <w:sz w:val="28"/>
          <w:szCs w:val="28"/>
          <w:lang w:val="uk-UA" w:eastAsia="ru-RU"/>
        </w:rPr>
      </w:pPr>
      <w:r w:rsidRPr="00A7661B">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6646C" w:rsidRPr="00A7661B" w:rsidRDefault="0076646C" w:rsidP="0076646C">
      <w:pPr>
        <w:spacing w:after="0" w:line="240" w:lineRule="auto"/>
        <w:ind w:right="175"/>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В. о. міського  голови                                                         О. М. Ярошенко</w:t>
      </w:r>
    </w:p>
    <w:p w:rsidR="0076646C" w:rsidRPr="00A7661B" w:rsidRDefault="00A51147" w:rsidP="0076646C">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noProof/>
          <w:sz w:val="24"/>
          <w:szCs w:val="24"/>
          <w:lang w:eastAsia="ru-RU"/>
        </w:rPr>
        <w:drawing>
          <wp:anchor distT="0" distB="0" distL="114300" distR="114300" simplePos="0" relativeHeight="251671552" behindDoc="0" locked="0" layoutInCell="1" allowOverlap="1" wp14:anchorId="0767D73F" wp14:editId="35B93A58">
            <wp:simplePos x="0" y="0"/>
            <wp:positionH relativeFrom="column">
              <wp:posOffset>2886710</wp:posOffset>
            </wp:positionH>
            <wp:positionV relativeFrom="paragraph">
              <wp:posOffset>141605</wp:posOffset>
            </wp:positionV>
            <wp:extent cx="444500" cy="635000"/>
            <wp:effectExtent l="0" t="0" r="0" b="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76646C" w:rsidRPr="00A7661B">
        <w:rPr>
          <w:rFonts w:ascii="Times New Roman" w:eastAsia="Times New Roman" w:hAnsi="Times New Roman"/>
          <w:sz w:val="24"/>
          <w:szCs w:val="24"/>
          <w:lang w:eastAsia="ru-RU"/>
        </w:rPr>
        <w:t xml:space="preserve">                                          </w:t>
      </w:r>
    </w:p>
    <w:p w:rsidR="000328B0" w:rsidRPr="00A7661B" w:rsidRDefault="000328B0" w:rsidP="0076646C">
      <w:pPr>
        <w:spacing w:after="0" w:line="240" w:lineRule="auto"/>
        <w:jc w:val="center"/>
        <w:rPr>
          <w:rFonts w:ascii="Times New Roman" w:eastAsia="Times New Roman" w:hAnsi="Times New Roman"/>
          <w:sz w:val="32"/>
          <w:szCs w:val="20"/>
          <w:lang w:val="uk-UA" w:eastAsia="ru-RU"/>
        </w:rPr>
      </w:pPr>
    </w:p>
    <w:p w:rsidR="000328B0" w:rsidRPr="00A7661B" w:rsidRDefault="000328B0" w:rsidP="0076646C">
      <w:pPr>
        <w:spacing w:after="0" w:line="240" w:lineRule="auto"/>
        <w:jc w:val="center"/>
        <w:rPr>
          <w:rFonts w:ascii="Times New Roman" w:eastAsia="Times New Roman" w:hAnsi="Times New Roman"/>
          <w:sz w:val="32"/>
          <w:szCs w:val="20"/>
          <w:lang w:val="uk-UA" w:eastAsia="ru-RU"/>
        </w:rPr>
      </w:pPr>
    </w:p>
    <w:p w:rsidR="0076646C" w:rsidRPr="00A7661B" w:rsidRDefault="0076646C" w:rsidP="0076646C">
      <w:pPr>
        <w:spacing w:after="0" w:line="240" w:lineRule="auto"/>
        <w:jc w:val="center"/>
        <w:rPr>
          <w:rFonts w:ascii="Times New Roman" w:eastAsia="Times New Roman" w:hAnsi="Times New Roman"/>
          <w:sz w:val="32"/>
          <w:szCs w:val="20"/>
          <w:lang w:val="uk-UA" w:eastAsia="ru-RU"/>
        </w:rPr>
      </w:pPr>
      <w:r w:rsidRPr="00A7661B">
        <w:rPr>
          <w:rFonts w:ascii="Times New Roman" w:eastAsia="Times New Roman" w:hAnsi="Times New Roman"/>
          <w:sz w:val="32"/>
          <w:szCs w:val="20"/>
          <w:lang w:val="uk-UA" w:eastAsia="ru-RU"/>
        </w:rPr>
        <w:t>У К Р А Ї Н А</w:t>
      </w:r>
    </w:p>
    <w:p w:rsidR="0076646C" w:rsidRPr="00A7661B" w:rsidRDefault="0076646C" w:rsidP="0076646C">
      <w:pPr>
        <w:spacing w:after="0" w:line="240" w:lineRule="auto"/>
        <w:jc w:val="center"/>
        <w:rPr>
          <w:rFonts w:ascii="Times New Roman" w:eastAsia="Times New Roman" w:hAnsi="Times New Roman"/>
          <w:sz w:val="28"/>
          <w:szCs w:val="20"/>
          <w:lang w:val="uk-UA" w:eastAsia="ru-RU"/>
        </w:rPr>
      </w:pPr>
      <w:r w:rsidRPr="00A7661B">
        <w:rPr>
          <w:rFonts w:ascii="Times New Roman" w:eastAsia="Times New Roman" w:hAnsi="Times New Roman"/>
          <w:sz w:val="28"/>
          <w:szCs w:val="20"/>
          <w:lang w:val="uk-UA" w:eastAsia="ru-RU"/>
        </w:rPr>
        <w:t>Зеленодольська міська об’єднана територіальна громада</w:t>
      </w:r>
    </w:p>
    <w:p w:rsidR="0076646C" w:rsidRPr="00A7661B" w:rsidRDefault="0076646C" w:rsidP="0076646C">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 xml:space="preserve">Апостолівського району </w:t>
      </w:r>
      <w:r w:rsidRPr="00A7661B">
        <w:rPr>
          <w:rFonts w:ascii="Times New Roman" w:eastAsia="Times New Roman" w:hAnsi="Times New Roman"/>
          <w:sz w:val="28"/>
          <w:szCs w:val="24"/>
          <w:lang w:val="uk-UA" w:eastAsia="ru-RU"/>
        </w:rPr>
        <w:t>Дніпропетровської області</w:t>
      </w:r>
    </w:p>
    <w:p w:rsidR="0076646C" w:rsidRPr="00A7661B" w:rsidRDefault="0076646C" w:rsidP="0076646C">
      <w:pPr>
        <w:spacing w:after="0" w:line="240" w:lineRule="auto"/>
        <w:jc w:val="center"/>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Орган місцевого самоврядування</w:t>
      </w:r>
    </w:p>
    <w:p w:rsidR="0076646C" w:rsidRPr="00A7661B" w:rsidRDefault="0076646C" w:rsidP="0076646C">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7661B">
        <w:rPr>
          <w:rFonts w:ascii="Times New Roman" w:eastAsia="Times New Roman" w:hAnsi="Times New Roman" w:cs="Arial"/>
          <w:b/>
          <w:bCs/>
          <w:kern w:val="32"/>
          <w:sz w:val="32"/>
          <w:szCs w:val="32"/>
          <w:lang w:eastAsia="ru-RU"/>
        </w:rPr>
        <w:lastRenderedPageBreak/>
        <w:t>Р І Ш Е Н Н Я</w:t>
      </w:r>
    </w:p>
    <w:p w:rsidR="0076646C" w:rsidRPr="00A7661B" w:rsidRDefault="0076646C" w:rsidP="0076646C">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    </w:t>
      </w:r>
      <w:r w:rsidRPr="00A7661B">
        <w:rPr>
          <w:rFonts w:ascii="Times New Roman" w:eastAsia="Times New Roman" w:hAnsi="Times New Roman"/>
          <w:b/>
          <w:sz w:val="28"/>
          <w:szCs w:val="24"/>
          <w:lang w:eastAsia="ru-RU"/>
        </w:rPr>
        <w:t xml:space="preserve">Зеленодольської </w:t>
      </w:r>
      <w:r w:rsidRPr="00A7661B">
        <w:rPr>
          <w:rFonts w:ascii="Times New Roman" w:eastAsia="Times New Roman" w:hAnsi="Times New Roman"/>
          <w:b/>
          <w:sz w:val="28"/>
          <w:szCs w:val="24"/>
          <w:lang w:val="uk-UA" w:eastAsia="ru-RU"/>
        </w:rPr>
        <w:t>міської</w:t>
      </w:r>
      <w:r w:rsidRPr="00A7661B">
        <w:rPr>
          <w:rFonts w:ascii="Times New Roman" w:eastAsia="Times New Roman" w:hAnsi="Times New Roman"/>
          <w:b/>
          <w:sz w:val="28"/>
          <w:szCs w:val="24"/>
          <w:lang w:eastAsia="ru-RU"/>
        </w:rPr>
        <w:t xml:space="preserve"> ради</w:t>
      </w:r>
    </w:p>
    <w:p w:rsidR="0076646C" w:rsidRPr="00A7661B" w:rsidRDefault="0076646C" w:rsidP="0076646C">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45 сесії </w:t>
      </w:r>
      <w:r w:rsidRPr="00A7661B">
        <w:rPr>
          <w:rFonts w:ascii="Times New Roman" w:eastAsia="Times New Roman" w:hAnsi="Times New Roman"/>
          <w:b/>
          <w:sz w:val="28"/>
          <w:szCs w:val="24"/>
          <w:lang w:val="en-US" w:eastAsia="ru-RU"/>
        </w:rPr>
        <w:t>VII</w:t>
      </w:r>
      <w:r w:rsidRPr="00A7661B">
        <w:rPr>
          <w:rFonts w:ascii="Times New Roman" w:eastAsia="Times New Roman" w:hAnsi="Times New Roman"/>
          <w:b/>
          <w:sz w:val="28"/>
          <w:szCs w:val="24"/>
          <w:lang w:val="uk-UA" w:eastAsia="ru-RU"/>
        </w:rPr>
        <w:t xml:space="preserve"> скликання </w:t>
      </w:r>
    </w:p>
    <w:p w:rsidR="0076646C" w:rsidRPr="00A7661B" w:rsidRDefault="0076646C" w:rsidP="0076646C">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76646C" w:rsidRPr="00A7661B" w:rsidTr="00520304">
        <w:trPr>
          <w:trHeight w:val="760"/>
          <w:jc w:val="center"/>
        </w:trPr>
        <w:tc>
          <w:tcPr>
            <w:tcW w:w="3428" w:type="dxa"/>
          </w:tcPr>
          <w:p w:rsidR="0076646C" w:rsidRPr="00A7661B" w:rsidRDefault="0076646C" w:rsidP="0076646C">
            <w:pPr>
              <w:spacing w:after="0" w:line="360" w:lineRule="auto"/>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25  квітня  2018 року</w:t>
            </w:r>
          </w:p>
        </w:tc>
        <w:tc>
          <w:tcPr>
            <w:tcW w:w="3134" w:type="dxa"/>
          </w:tcPr>
          <w:p w:rsidR="0076646C" w:rsidRPr="00A7661B" w:rsidRDefault="0076646C" w:rsidP="0076646C">
            <w:pPr>
              <w:spacing w:after="0" w:line="360" w:lineRule="auto"/>
              <w:jc w:val="center"/>
              <w:rPr>
                <w:rFonts w:ascii="Times New Roman" w:eastAsia="Times New Roman" w:hAnsi="Times New Roman"/>
                <w:sz w:val="28"/>
                <w:szCs w:val="28"/>
                <w:lang w:val="uk-UA" w:eastAsia="ru-RU"/>
              </w:rPr>
            </w:pPr>
          </w:p>
        </w:tc>
        <w:tc>
          <w:tcPr>
            <w:tcW w:w="3134" w:type="dxa"/>
          </w:tcPr>
          <w:p w:rsidR="0076646C" w:rsidRPr="00A7661B" w:rsidRDefault="0076646C" w:rsidP="0076646C">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                        № 719</w:t>
            </w:r>
          </w:p>
          <w:p w:rsidR="0076646C" w:rsidRPr="00A7661B" w:rsidRDefault="0076646C" w:rsidP="0076646C">
            <w:pPr>
              <w:autoSpaceDE w:val="0"/>
              <w:autoSpaceDN w:val="0"/>
              <w:spacing w:after="0" w:line="240" w:lineRule="auto"/>
              <w:jc w:val="both"/>
              <w:rPr>
                <w:rFonts w:ascii="Times New Roman" w:eastAsia="Times New Roman" w:hAnsi="Times New Roman"/>
                <w:b/>
                <w:i/>
                <w:sz w:val="28"/>
                <w:szCs w:val="28"/>
                <w:lang w:val="uk-UA" w:eastAsia="ru-RU"/>
              </w:rPr>
            </w:pPr>
          </w:p>
          <w:p w:rsidR="0076646C" w:rsidRPr="00A7661B" w:rsidRDefault="0076646C" w:rsidP="0076646C">
            <w:pPr>
              <w:spacing w:after="0" w:line="360" w:lineRule="auto"/>
              <w:rPr>
                <w:rFonts w:ascii="Times New Roman" w:eastAsia="Times New Roman" w:hAnsi="Times New Roman"/>
                <w:b/>
                <w:sz w:val="28"/>
                <w:szCs w:val="28"/>
                <w:lang w:val="uk-UA" w:eastAsia="ru-RU"/>
              </w:rPr>
            </w:pPr>
          </w:p>
        </w:tc>
      </w:tr>
    </w:tbl>
    <w:p w:rsidR="0076646C" w:rsidRPr="00A7661B" w:rsidRDefault="0076646C" w:rsidP="0076646C">
      <w:pPr>
        <w:spacing w:after="0" w:line="240" w:lineRule="auto"/>
        <w:jc w:val="both"/>
        <w:rPr>
          <w:rFonts w:ascii="Times New Roman" w:eastAsia="Times New Roman" w:hAnsi="Times New Roman"/>
          <w:b/>
          <w:bCs/>
          <w:i/>
          <w:iCs/>
          <w:sz w:val="28"/>
          <w:szCs w:val="28"/>
          <w:lang w:val="uk-UA" w:eastAsia="ru-RU"/>
        </w:rPr>
      </w:pPr>
      <w:r w:rsidRPr="00A7661B">
        <w:rPr>
          <w:rFonts w:ascii="Times New Roman" w:eastAsia="Times New Roman" w:hAnsi="Times New Roman"/>
          <w:b/>
          <w:bCs/>
          <w:i/>
          <w:iCs/>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індивідуального гаражу</w:t>
      </w:r>
    </w:p>
    <w:p w:rsidR="0076646C" w:rsidRPr="00A7661B" w:rsidRDefault="0076646C" w:rsidP="0076646C">
      <w:pPr>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Розглянувши заяву (вхід. № 145003-001069-335-61-2018  від 19.03.2018 р.) фізичної особи Золотова Миколи Васильовича про надання дозволу на розробку проекту землеустрою щодо відведення земельної ділянки у власність для будівництва індивідуального гаражу, керуючись статтями  12, 33, 81, 118, 121,  Земельного Кодексу України, ст.25,ст. 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76646C" w:rsidRPr="00A7661B" w:rsidRDefault="0076646C" w:rsidP="0076646C">
      <w:pPr>
        <w:spacing w:after="0" w:line="240" w:lineRule="auto"/>
        <w:jc w:val="both"/>
        <w:rPr>
          <w:rFonts w:ascii="Times New Roman" w:eastAsia="Times New Roman" w:hAnsi="Times New Roman"/>
          <w:b/>
          <w:bCs/>
          <w:sz w:val="28"/>
          <w:szCs w:val="28"/>
          <w:lang w:val="uk-UA" w:eastAsia="ru-RU"/>
        </w:rPr>
      </w:pPr>
      <w:r w:rsidRPr="00A7661B">
        <w:rPr>
          <w:rFonts w:ascii="Times New Roman" w:eastAsia="Times New Roman" w:hAnsi="Times New Roman"/>
          <w:sz w:val="28"/>
          <w:szCs w:val="28"/>
          <w:lang w:val="uk-UA" w:eastAsia="ru-RU"/>
        </w:rPr>
        <w:t xml:space="preserve">                                              </w:t>
      </w:r>
      <w:r w:rsidRPr="00A7661B">
        <w:rPr>
          <w:rFonts w:ascii="Times New Roman" w:eastAsia="Times New Roman" w:hAnsi="Times New Roman"/>
          <w:b/>
          <w:bCs/>
          <w:sz w:val="28"/>
          <w:szCs w:val="28"/>
          <w:lang w:val="uk-UA" w:eastAsia="ru-RU"/>
        </w:rPr>
        <w:t>ВИРІШИЛА:</w:t>
      </w:r>
    </w:p>
    <w:p w:rsidR="0076646C" w:rsidRPr="00A7661B" w:rsidRDefault="0076646C" w:rsidP="009D40B9">
      <w:pPr>
        <w:spacing w:after="0" w:line="240" w:lineRule="auto"/>
        <w:rPr>
          <w:rFonts w:ascii="Times New Roman" w:eastAsia="Times New Roman" w:hAnsi="Times New Roman"/>
          <w:b/>
          <w:bCs/>
          <w:sz w:val="28"/>
          <w:szCs w:val="28"/>
          <w:lang w:val="uk-UA" w:eastAsia="ru-RU"/>
        </w:rPr>
      </w:pPr>
      <w:r w:rsidRPr="00A7661B">
        <w:rPr>
          <w:rFonts w:ascii="Times New Roman" w:eastAsia="Times New Roman" w:hAnsi="Times New Roman"/>
          <w:sz w:val="28"/>
          <w:szCs w:val="28"/>
          <w:lang w:val="uk-UA" w:eastAsia="ru-RU"/>
        </w:rPr>
        <w:t xml:space="preserve">           1. Дозволити фізичній особі Золотову Миколі Васильовичу розробити проект землеустрою щодо відведення земельної ділянки у власність для будівництва індивідуального </w:t>
      </w:r>
      <w:r w:rsidR="00C04D4C" w:rsidRPr="00A7661B">
        <w:rPr>
          <w:rFonts w:ascii="Times New Roman" w:eastAsia="Times New Roman" w:hAnsi="Times New Roman"/>
          <w:sz w:val="28"/>
          <w:szCs w:val="28"/>
          <w:lang w:val="uk-UA" w:eastAsia="ru-RU"/>
        </w:rPr>
        <w:t>гаражу  по вул.(персональні дані)</w:t>
      </w:r>
      <w:r w:rsidRPr="00A7661B">
        <w:rPr>
          <w:rFonts w:ascii="Times New Roman" w:eastAsia="Times New Roman" w:hAnsi="Times New Roman"/>
          <w:sz w:val="28"/>
          <w:szCs w:val="28"/>
          <w:lang w:val="uk-UA" w:eastAsia="ru-RU"/>
        </w:rPr>
        <w:t>в</w:t>
      </w:r>
      <w:r w:rsidR="009D40B9" w:rsidRPr="00A7661B">
        <w:rPr>
          <w:rFonts w:ascii="Times New Roman" w:eastAsia="Times New Roman" w:hAnsi="Times New Roman"/>
          <w:sz w:val="28"/>
          <w:szCs w:val="28"/>
          <w:lang w:val="uk-UA" w:eastAsia="ru-RU"/>
        </w:rPr>
        <w:t xml:space="preserve"> </w:t>
      </w:r>
      <w:r w:rsidRPr="00A7661B">
        <w:rPr>
          <w:rFonts w:ascii="Times New Roman" w:eastAsia="Times New Roman" w:hAnsi="Times New Roman"/>
          <w:sz w:val="28"/>
          <w:szCs w:val="28"/>
          <w:lang w:val="uk-UA" w:eastAsia="ru-RU"/>
        </w:rPr>
        <w:t>м. Зеленодольську Апостолівського району Дніпропетровської області (згідно схеми розміщення земельної ділянки),  орієнтовною площею</w:t>
      </w:r>
      <w:r w:rsidRPr="00A7661B">
        <w:rPr>
          <w:rFonts w:ascii="Times New Roman" w:eastAsia="Times New Roman" w:hAnsi="Times New Roman"/>
          <w:b/>
          <w:bCs/>
          <w:sz w:val="28"/>
          <w:szCs w:val="28"/>
          <w:lang w:val="uk-UA" w:eastAsia="ru-RU"/>
        </w:rPr>
        <w:t xml:space="preserve"> </w:t>
      </w:r>
      <w:r w:rsidRPr="00A7661B">
        <w:rPr>
          <w:rFonts w:ascii="Times New Roman" w:eastAsia="Times New Roman" w:hAnsi="Times New Roman"/>
          <w:bCs/>
          <w:sz w:val="28"/>
          <w:szCs w:val="28"/>
          <w:lang w:val="uk-UA" w:eastAsia="ru-RU"/>
        </w:rPr>
        <w:t>до</w:t>
      </w:r>
      <w:r w:rsidR="009D40B9" w:rsidRPr="00A7661B">
        <w:rPr>
          <w:rFonts w:ascii="Times New Roman" w:eastAsia="Times New Roman" w:hAnsi="Times New Roman"/>
          <w:b/>
          <w:bCs/>
          <w:sz w:val="28"/>
          <w:szCs w:val="28"/>
          <w:lang w:val="uk-UA" w:eastAsia="ru-RU"/>
        </w:rPr>
        <w:t xml:space="preserve"> </w:t>
      </w:r>
      <w:r w:rsidRPr="00A7661B">
        <w:rPr>
          <w:rFonts w:ascii="Times New Roman" w:eastAsia="Times New Roman" w:hAnsi="Times New Roman"/>
          <w:sz w:val="28"/>
          <w:szCs w:val="28"/>
          <w:lang w:val="uk-UA" w:eastAsia="ru-RU"/>
        </w:rPr>
        <w:t>0,0026 га.</w:t>
      </w:r>
    </w:p>
    <w:p w:rsidR="0076646C" w:rsidRPr="00A7661B" w:rsidRDefault="0076646C" w:rsidP="0076646C">
      <w:pPr>
        <w:spacing w:after="0" w:line="240" w:lineRule="auto"/>
        <w:ind w:firstLine="708"/>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2. Рекомендувати фізичній особі Золотову Миколі Васильовичу укласти договір зі спеціалізованою проектною організацією на підготовку матеріалів із землеустрою на дану земельну ділянку.</w:t>
      </w:r>
    </w:p>
    <w:p w:rsidR="0076646C" w:rsidRPr="00A7661B" w:rsidRDefault="0076646C" w:rsidP="0076646C">
      <w:pPr>
        <w:spacing w:after="0" w:line="240" w:lineRule="auto"/>
        <w:ind w:firstLine="708"/>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3. Фізичній особі Золотову Миколі Васильовичу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76646C" w:rsidRPr="00A7661B" w:rsidRDefault="0076646C" w:rsidP="0076646C">
      <w:pPr>
        <w:spacing w:after="0" w:line="240" w:lineRule="auto"/>
        <w:ind w:firstLine="708"/>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6646C" w:rsidRPr="00A7661B" w:rsidRDefault="00A51147" w:rsidP="0076646C">
      <w:pPr>
        <w:spacing w:after="0" w:line="240" w:lineRule="auto"/>
        <w:ind w:right="175"/>
        <w:jc w:val="both"/>
        <w:rPr>
          <w:rFonts w:ascii="Times New Roman" w:eastAsia="Times New Roman" w:hAnsi="Times New Roman"/>
          <w:b/>
          <w:sz w:val="28"/>
          <w:szCs w:val="28"/>
          <w:lang w:val="uk-UA" w:eastAsia="ru-RU"/>
        </w:rPr>
      </w:pPr>
      <w:r w:rsidRPr="00A7661B">
        <w:rPr>
          <w:rFonts w:ascii="Times New Roman" w:eastAsia="Times New Roman" w:hAnsi="Times New Roman"/>
          <w:noProof/>
          <w:sz w:val="24"/>
          <w:szCs w:val="24"/>
          <w:lang w:eastAsia="ru-RU"/>
        </w:rPr>
        <w:drawing>
          <wp:anchor distT="0" distB="0" distL="114300" distR="114300" simplePos="0" relativeHeight="251673600" behindDoc="0" locked="0" layoutInCell="1" allowOverlap="1" wp14:anchorId="4A6DF1CB" wp14:editId="76E1E76A">
            <wp:simplePos x="0" y="0"/>
            <wp:positionH relativeFrom="column">
              <wp:posOffset>2876550</wp:posOffset>
            </wp:positionH>
            <wp:positionV relativeFrom="paragraph">
              <wp:posOffset>499745</wp:posOffset>
            </wp:positionV>
            <wp:extent cx="444500" cy="6350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76646C" w:rsidRPr="00A7661B">
        <w:rPr>
          <w:rFonts w:ascii="Times New Roman" w:eastAsia="Times New Roman" w:hAnsi="Times New Roman"/>
          <w:b/>
          <w:sz w:val="28"/>
          <w:szCs w:val="28"/>
          <w:lang w:val="uk-UA" w:eastAsia="ru-RU"/>
        </w:rPr>
        <w:t>В. о. міського  голови                                                         О. М. Ярошенко</w:t>
      </w:r>
    </w:p>
    <w:p w:rsidR="002824B0" w:rsidRPr="00A7661B" w:rsidRDefault="002824B0" w:rsidP="002824B0">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 xml:space="preserve">                                          </w:t>
      </w:r>
    </w:p>
    <w:p w:rsidR="002824B0" w:rsidRPr="00A7661B" w:rsidRDefault="002824B0" w:rsidP="002824B0">
      <w:pPr>
        <w:spacing w:after="0" w:line="240" w:lineRule="auto"/>
        <w:jc w:val="center"/>
        <w:rPr>
          <w:rFonts w:ascii="Times New Roman" w:eastAsia="Times New Roman" w:hAnsi="Times New Roman"/>
          <w:sz w:val="32"/>
          <w:szCs w:val="20"/>
          <w:lang w:val="uk-UA" w:eastAsia="ru-RU"/>
        </w:rPr>
      </w:pPr>
      <w:r w:rsidRPr="00A7661B">
        <w:rPr>
          <w:rFonts w:ascii="Times New Roman" w:eastAsia="Times New Roman" w:hAnsi="Times New Roman"/>
          <w:sz w:val="32"/>
          <w:szCs w:val="20"/>
          <w:lang w:val="uk-UA" w:eastAsia="ru-RU"/>
        </w:rPr>
        <w:t>У К Р А Ї Н А</w:t>
      </w:r>
    </w:p>
    <w:p w:rsidR="002824B0" w:rsidRPr="00A7661B" w:rsidRDefault="002824B0" w:rsidP="002824B0">
      <w:pPr>
        <w:spacing w:after="0" w:line="240" w:lineRule="auto"/>
        <w:jc w:val="center"/>
        <w:rPr>
          <w:rFonts w:ascii="Times New Roman" w:eastAsia="Times New Roman" w:hAnsi="Times New Roman"/>
          <w:sz w:val="28"/>
          <w:szCs w:val="20"/>
          <w:lang w:val="uk-UA" w:eastAsia="ru-RU"/>
        </w:rPr>
      </w:pPr>
      <w:r w:rsidRPr="00A7661B">
        <w:rPr>
          <w:rFonts w:ascii="Times New Roman" w:eastAsia="Times New Roman" w:hAnsi="Times New Roman"/>
          <w:sz w:val="28"/>
          <w:szCs w:val="20"/>
          <w:lang w:val="uk-UA" w:eastAsia="ru-RU"/>
        </w:rPr>
        <w:t>Зеленодольська міська об’єднана територіальна громада</w:t>
      </w:r>
    </w:p>
    <w:p w:rsidR="002824B0" w:rsidRPr="00A7661B" w:rsidRDefault="002824B0" w:rsidP="002824B0">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 xml:space="preserve">Апостолівського району </w:t>
      </w:r>
      <w:r w:rsidRPr="00A7661B">
        <w:rPr>
          <w:rFonts w:ascii="Times New Roman" w:eastAsia="Times New Roman" w:hAnsi="Times New Roman"/>
          <w:sz w:val="28"/>
          <w:szCs w:val="24"/>
          <w:lang w:val="uk-UA" w:eastAsia="ru-RU"/>
        </w:rPr>
        <w:t>Дніпропетровської області</w:t>
      </w:r>
    </w:p>
    <w:p w:rsidR="002824B0" w:rsidRPr="00A7661B" w:rsidRDefault="002824B0" w:rsidP="002824B0">
      <w:pPr>
        <w:spacing w:after="0" w:line="240" w:lineRule="auto"/>
        <w:jc w:val="center"/>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Орган місцевого самоврядування</w:t>
      </w:r>
    </w:p>
    <w:p w:rsidR="002824B0" w:rsidRPr="00A7661B" w:rsidRDefault="002824B0" w:rsidP="002824B0">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7661B">
        <w:rPr>
          <w:rFonts w:ascii="Times New Roman" w:eastAsia="Times New Roman" w:hAnsi="Times New Roman" w:cs="Arial"/>
          <w:b/>
          <w:bCs/>
          <w:kern w:val="32"/>
          <w:sz w:val="32"/>
          <w:szCs w:val="32"/>
          <w:lang w:eastAsia="ru-RU"/>
        </w:rPr>
        <w:t>Р І Ш Е Н Н Я</w:t>
      </w:r>
    </w:p>
    <w:p w:rsidR="002824B0" w:rsidRPr="00A7661B" w:rsidRDefault="002824B0" w:rsidP="002824B0">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    </w:t>
      </w:r>
      <w:r w:rsidRPr="00A7661B">
        <w:rPr>
          <w:rFonts w:ascii="Times New Roman" w:eastAsia="Times New Roman" w:hAnsi="Times New Roman"/>
          <w:b/>
          <w:sz w:val="28"/>
          <w:szCs w:val="24"/>
          <w:lang w:eastAsia="ru-RU"/>
        </w:rPr>
        <w:t xml:space="preserve">Зеленодольської </w:t>
      </w:r>
      <w:r w:rsidRPr="00A7661B">
        <w:rPr>
          <w:rFonts w:ascii="Times New Roman" w:eastAsia="Times New Roman" w:hAnsi="Times New Roman"/>
          <w:b/>
          <w:sz w:val="28"/>
          <w:szCs w:val="24"/>
          <w:lang w:val="uk-UA" w:eastAsia="ru-RU"/>
        </w:rPr>
        <w:t>міської</w:t>
      </w:r>
      <w:r w:rsidRPr="00A7661B">
        <w:rPr>
          <w:rFonts w:ascii="Times New Roman" w:eastAsia="Times New Roman" w:hAnsi="Times New Roman"/>
          <w:b/>
          <w:sz w:val="28"/>
          <w:szCs w:val="24"/>
          <w:lang w:eastAsia="ru-RU"/>
        </w:rPr>
        <w:t xml:space="preserve"> ради</w:t>
      </w:r>
    </w:p>
    <w:p w:rsidR="002824B0" w:rsidRPr="00A7661B" w:rsidRDefault="002824B0" w:rsidP="002824B0">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lastRenderedPageBreak/>
        <w:t xml:space="preserve">45 сесії </w:t>
      </w:r>
      <w:r w:rsidRPr="00A7661B">
        <w:rPr>
          <w:rFonts w:ascii="Times New Roman" w:eastAsia="Times New Roman" w:hAnsi="Times New Roman"/>
          <w:b/>
          <w:sz w:val="28"/>
          <w:szCs w:val="24"/>
          <w:lang w:val="en-US" w:eastAsia="ru-RU"/>
        </w:rPr>
        <w:t>VII</w:t>
      </w:r>
      <w:r w:rsidRPr="00A7661B">
        <w:rPr>
          <w:rFonts w:ascii="Times New Roman" w:eastAsia="Times New Roman" w:hAnsi="Times New Roman"/>
          <w:b/>
          <w:sz w:val="28"/>
          <w:szCs w:val="24"/>
          <w:lang w:val="uk-UA" w:eastAsia="ru-RU"/>
        </w:rPr>
        <w:t xml:space="preserve"> скликання </w:t>
      </w:r>
    </w:p>
    <w:p w:rsidR="002824B0" w:rsidRPr="00A7661B" w:rsidRDefault="002824B0" w:rsidP="002824B0">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2824B0" w:rsidRPr="00A7661B" w:rsidTr="00520304">
        <w:trPr>
          <w:trHeight w:val="760"/>
          <w:jc w:val="center"/>
        </w:trPr>
        <w:tc>
          <w:tcPr>
            <w:tcW w:w="3428" w:type="dxa"/>
          </w:tcPr>
          <w:p w:rsidR="002824B0" w:rsidRPr="00A7661B" w:rsidRDefault="002824B0" w:rsidP="002824B0">
            <w:pPr>
              <w:spacing w:after="0" w:line="360" w:lineRule="auto"/>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25  квітня  2018 року</w:t>
            </w:r>
          </w:p>
        </w:tc>
        <w:tc>
          <w:tcPr>
            <w:tcW w:w="3134" w:type="dxa"/>
          </w:tcPr>
          <w:p w:rsidR="002824B0" w:rsidRPr="00A7661B" w:rsidRDefault="002824B0" w:rsidP="002824B0">
            <w:pPr>
              <w:spacing w:after="0" w:line="360" w:lineRule="auto"/>
              <w:jc w:val="center"/>
              <w:rPr>
                <w:rFonts w:ascii="Times New Roman" w:eastAsia="Times New Roman" w:hAnsi="Times New Roman"/>
                <w:sz w:val="28"/>
                <w:szCs w:val="28"/>
                <w:lang w:val="uk-UA" w:eastAsia="ru-RU"/>
              </w:rPr>
            </w:pPr>
          </w:p>
        </w:tc>
        <w:tc>
          <w:tcPr>
            <w:tcW w:w="3134" w:type="dxa"/>
          </w:tcPr>
          <w:p w:rsidR="002824B0" w:rsidRPr="00A7661B" w:rsidRDefault="002824B0" w:rsidP="002824B0">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                        № 720</w:t>
            </w:r>
          </w:p>
          <w:p w:rsidR="002824B0" w:rsidRPr="00A7661B" w:rsidRDefault="002824B0" w:rsidP="002824B0">
            <w:pPr>
              <w:autoSpaceDE w:val="0"/>
              <w:autoSpaceDN w:val="0"/>
              <w:spacing w:after="0" w:line="240" w:lineRule="auto"/>
              <w:jc w:val="both"/>
              <w:rPr>
                <w:rFonts w:ascii="Times New Roman" w:eastAsia="Times New Roman" w:hAnsi="Times New Roman"/>
                <w:b/>
                <w:i/>
                <w:sz w:val="28"/>
                <w:szCs w:val="28"/>
                <w:lang w:val="uk-UA" w:eastAsia="ru-RU"/>
              </w:rPr>
            </w:pPr>
          </w:p>
          <w:p w:rsidR="002824B0" w:rsidRPr="00A7661B" w:rsidRDefault="002824B0" w:rsidP="002824B0">
            <w:pPr>
              <w:spacing w:after="0" w:line="360" w:lineRule="auto"/>
              <w:rPr>
                <w:rFonts w:ascii="Times New Roman" w:eastAsia="Times New Roman" w:hAnsi="Times New Roman"/>
                <w:b/>
                <w:sz w:val="28"/>
                <w:szCs w:val="28"/>
                <w:lang w:val="uk-UA" w:eastAsia="ru-RU"/>
              </w:rPr>
            </w:pPr>
          </w:p>
        </w:tc>
      </w:tr>
    </w:tbl>
    <w:p w:rsidR="002824B0" w:rsidRPr="00A7661B" w:rsidRDefault="002824B0" w:rsidP="002824B0">
      <w:pPr>
        <w:spacing w:after="0" w:line="240" w:lineRule="auto"/>
        <w:jc w:val="both"/>
        <w:rPr>
          <w:rFonts w:ascii="Times New Roman" w:eastAsia="Times New Roman" w:hAnsi="Times New Roman"/>
          <w:b/>
          <w:i/>
          <w:sz w:val="28"/>
          <w:szCs w:val="28"/>
          <w:lang w:val="uk-UA" w:eastAsia="ru-RU"/>
        </w:rPr>
      </w:pPr>
      <w:r w:rsidRPr="00A7661B">
        <w:rPr>
          <w:rFonts w:ascii="Times New Roman" w:eastAsia="Times New Roman" w:hAnsi="Times New Roman"/>
          <w:b/>
          <w:i/>
          <w:sz w:val="28"/>
          <w:szCs w:val="28"/>
          <w:lang w:val="uk-UA" w:eastAsia="ru-RU"/>
        </w:rPr>
        <w:t>Про надання дозволу на розробку проекту землеустрою щодо  відведення земельної ділянки в оренду Гаражному кооперативу «Рух» для колективного гаражного будівництва</w:t>
      </w:r>
    </w:p>
    <w:p w:rsidR="002824B0" w:rsidRPr="00A7661B" w:rsidRDefault="002824B0" w:rsidP="002824B0">
      <w:pPr>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Розглянувши заяву (вхід. № 145003-001089-335-63-2018 від 21.03.2018р.) гаражного кооперативу «Рух»  про надання дозволу на розробку проекту землеустрою щодо відведення земельної ділянки в оренду для  колективного гаражного будівництва, керуючись статтями 12, 33, 93, 124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2824B0" w:rsidRPr="00A7661B" w:rsidRDefault="002824B0" w:rsidP="002824B0">
      <w:pPr>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sz w:val="28"/>
          <w:szCs w:val="28"/>
          <w:lang w:val="uk-UA" w:eastAsia="ru-RU"/>
        </w:rPr>
        <w:t xml:space="preserve">                                             </w:t>
      </w:r>
      <w:r w:rsidRPr="00A7661B">
        <w:rPr>
          <w:rFonts w:ascii="Times New Roman" w:eastAsia="Times New Roman" w:hAnsi="Times New Roman"/>
          <w:b/>
          <w:sz w:val="28"/>
          <w:szCs w:val="28"/>
          <w:lang w:val="uk-UA" w:eastAsia="ru-RU"/>
        </w:rPr>
        <w:t>ВИРІШИЛА:</w:t>
      </w:r>
    </w:p>
    <w:p w:rsidR="002824B0" w:rsidRPr="00A7661B" w:rsidRDefault="002824B0" w:rsidP="002824B0">
      <w:pPr>
        <w:spacing w:after="0" w:line="240" w:lineRule="auto"/>
        <w:ind w:firstLine="708"/>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1. Дозволити гаражному кооперативу «Рух» розробити проект землеустрою щодо відведення земельної ділянки в оренду для колективного гаражного будівництва за адресою: вул. Садова,б/н в м. Зеленодольськ  Апостолівського району Дніпропетровської області (згідно схеми розміщення земельної ділянки), орієнтовною площею  1,7 га. </w:t>
      </w:r>
    </w:p>
    <w:p w:rsidR="002824B0" w:rsidRPr="00A7661B" w:rsidRDefault="002824B0" w:rsidP="002824B0">
      <w:pPr>
        <w:spacing w:after="0" w:line="240" w:lineRule="auto"/>
        <w:ind w:firstLine="708"/>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2. Рекомендувати гаражному кооперативу «Рух» укласти договір зі спеціалізованою проектною організацією на підготовку матеріалів із землеустрою на дану земельну ділянку.</w:t>
      </w:r>
    </w:p>
    <w:p w:rsidR="002824B0" w:rsidRPr="00A7661B" w:rsidRDefault="002824B0" w:rsidP="002824B0">
      <w:pPr>
        <w:spacing w:after="0" w:line="240" w:lineRule="auto"/>
        <w:ind w:firstLine="708"/>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3. Гаражному кооперативу «Рух» на протязі 2-х років, з дати винесення цього рішення, розробити проект землеустрою та передати до Зеленодольської міської ради для затвердження. </w:t>
      </w:r>
    </w:p>
    <w:p w:rsidR="002824B0" w:rsidRPr="00A7661B" w:rsidRDefault="002824B0" w:rsidP="002824B0">
      <w:pPr>
        <w:spacing w:after="0" w:line="240" w:lineRule="auto"/>
        <w:ind w:firstLine="708"/>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824B0" w:rsidRPr="00A7661B" w:rsidRDefault="002824B0" w:rsidP="002824B0">
      <w:pPr>
        <w:spacing w:after="0" w:line="240" w:lineRule="auto"/>
        <w:ind w:right="175"/>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В. о. міського  голови                                                         О. М. Ярошенко</w:t>
      </w:r>
    </w:p>
    <w:p w:rsidR="009B0885" w:rsidRPr="00A7661B" w:rsidRDefault="009B0885" w:rsidP="009B0885">
      <w:pPr>
        <w:spacing w:after="0" w:line="240" w:lineRule="auto"/>
        <w:ind w:right="175"/>
        <w:jc w:val="both"/>
        <w:rPr>
          <w:rFonts w:ascii="Times New Roman" w:eastAsia="Times New Roman" w:hAnsi="Times New Roman"/>
          <w:b/>
          <w:sz w:val="28"/>
          <w:szCs w:val="28"/>
          <w:lang w:val="uk-UA" w:eastAsia="ru-RU"/>
        </w:rPr>
      </w:pPr>
    </w:p>
    <w:p w:rsidR="009B0885" w:rsidRPr="00A7661B" w:rsidRDefault="009B0885" w:rsidP="009B0885">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noProof/>
          <w:sz w:val="24"/>
          <w:szCs w:val="24"/>
          <w:lang w:eastAsia="ru-RU"/>
        </w:rPr>
        <w:drawing>
          <wp:anchor distT="0" distB="0" distL="114300" distR="114300" simplePos="0" relativeHeight="251681792" behindDoc="0" locked="0" layoutInCell="1" allowOverlap="1" wp14:anchorId="5B3AADCD" wp14:editId="752A6A8F">
            <wp:simplePos x="0" y="0"/>
            <wp:positionH relativeFrom="column">
              <wp:posOffset>3190875</wp:posOffset>
            </wp:positionH>
            <wp:positionV relativeFrom="paragraph">
              <wp:posOffset>0</wp:posOffset>
            </wp:positionV>
            <wp:extent cx="444500" cy="635000"/>
            <wp:effectExtent l="0" t="0" r="0" b="0"/>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Pr="00A7661B">
        <w:rPr>
          <w:rFonts w:ascii="Times New Roman" w:eastAsia="Times New Roman" w:hAnsi="Times New Roman"/>
          <w:sz w:val="24"/>
          <w:szCs w:val="24"/>
          <w:lang w:eastAsia="ru-RU"/>
        </w:rPr>
        <w:t xml:space="preserve">                                          </w:t>
      </w:r>
    </w:p>
    <w:p w:rsidR="009B0885" w:rsidRPr="00A7661B" w:rsidRDefault="009B0885" w:rsidP="009B0885">
      <w:pPr>
        <w:spacing w:after="0" w:line="240" w:lineRule="auto"/>
        <w:jc w:val="center"/>
        <w:rPr>
          <w:rFonts w:ascii="Times New Roman" w:eastAsia="Times New Roman" w:hAnsi="Times New Roman"/>
          <w:sz w:val="32"/>
          <w:szCs w:val="20"/>
          <w:lang w:val="uk-UA" w:eastAsia="ru-RU"/>
        </w:rPr>
      </w:pPr>
      <w:r w:rsidRPr="00A7661B">
        <w:rPr>
          <w:rFonts w:ascii="Times New Roman" w:eastAsia="Times New Roman" w:hAnsi="Times New Roman"/>
          <w:sz w:val="32"/>
          <w:szCs w:val="20"/>
          <w:lang w:val="uk-UA" w:eastAsia="ru-RU"/>
        </w:rPr>
        <w:t>У К Р А Ї Н А</w:t>
      </w:r>
    </w:p>
    <w:p w:rsidR="009B0885" w:rsidRPr="00A7661B" w:rsidRDefault="009B0885" w:rsidP="009B0885">
      <w:pPr>
        <w:spacing w:after="0" w:line="240" w:lineRule="auto"/>
        <w:jc w:val="center"/>
        <w:rPr>
          <w:rFonts w:ascii="Times New Roman" w:eastAsia="Times New Roman" w:hAnsi="Times New Roman"/>
          <w:sz w:val="28"/>
          <w:szCs w:val="20"/>
          <w:lang w:val="uk-UA" w:eastAsia="ru-RU"/>
        </w:rPr>
      </w:pPr>
      <w:r w:rsidRPr="00A7661B">
        <w:rPr>
          <w:rFonts w:ascii="Times New Roman" w:eastAsia="Times New Roman" w:hAnsi="Times New Roman"/>
          <w:sz w:val="28"/>
          <w:szCs w:val="20"/>
          <w:lang w:val="uk-UA" w:eastAsia="ru-RU"/>
        </w:rPr>
        <w:t>Зеленодольська міська об’єднана територіальна громада</w:t>
      </w:r>
    </w:p>
    <w:p w:rsidR="009B0885" w:rsidRPr="00A7661B" w:rsidRDefault="009B0885" w:rsidP="009B0885">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 xml:space="preserve">Апостолівського району </w:t>
      </w:r>
      <w:r w:rsidRPr="00A7661B">
        <w:rPr>
          <w:rFonts w:ascii="Times New Roman" w:eastAsia="Times New Roman" w:hAnsi="Times New Roman"/>
          <w:sz w:val="28"/>
          <w:szCs w:val="24"/>
          <w:lang w:val="uk-UA" w:eastAsia="ru-RU"/>
        </w:rPr>
        <w:t>Дніпропетровської області</w:t>
      </w:r>
    </w:p>
    <w:p w:rsidR="009B0885" w:rsidRPr="00A7661B" w:rsidRDefault="009B0885" w:rsidP="009B0885">
      <w:pPr>
        <w:spacing w:after="0" w:line="240" w:lineRule="auto"/>
        <w:jc w:val="center"/>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Орган місцевого самоврядування</w:t>
      </w:r>
    </w:p>
    <w:p w:rsidR="009B0885" w:rsidRPr="00A7661B" w:rsidRDefault="009B0885" w:rsidP="009B0885">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7661B">
        <w:rPr>
          <w:rFonts w:ascii="Times New Roman" w:eastAsia="Times New Roman" w:hAnsi="Times New Roman" w:cs="Arial"/>
          <w:b/>
          <w:bCs/>
          <w:kern w:val="32"/>
          <w:sz w:val="32"/>
          <w:szCs w:val="32"/>
          <w:lang w:eastAsia="ru-RU"/>
        </w:rPr>
        <w:t>Р І Ш Е Н Н Я</w:t>
      </w:r>
    </w:p>
    <w:p w:rsidR="009B0885" w:rsidRPr="00A7661B" w:rsidRDefault="009B0885" w:rsidP="009B0885">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    </w:t>
      </w:r>
      <w:r w:rsidRPr="00A7661B">
        <w:rPr>
          <w:rFonts w:ascii="Times New Roman" w:eastAsia="Times New Roman" w:hAnsi="Times New Roman"/>
          <w:b/>
          <w:sz w:val="28"/>
          <w:szCs w:val="24"/>
          <w:lang w:eastAsia="ru-RU"/>
        </w:rPr>
        <w:t xml:space="preserve">Зеленодольської </w:t>
      </w:r>
      <w:r w:rsidRPr="00A7661B">
        <w:rPr>
          <w:rFonts w:ascii="Times New Roman" w:eastAsia="Times New Roman" w:hAnsi="Times New Roman"/>
          <w:b/>
          <w:sz w:val="28"/>
          <w:szCs w:val="24"/>
          <w:lang w:val="uk-UA" w:eastAsia="ru-RU"/>
        </w:rPr>
        <w:t>міської</w:t>
      </w:r>
      <w:r w:rsidRPr="00A7661B">
        <w:rPr>
          <w:rFonts w:ascii="Times New Roman" w:eastAsia="Times New Roman" w:hAnsi="Times New Roman"/>
          <w:b/>
          <w:sz w:val="28"/>
          <w:szCs w:val="24"/>
          <w:lang w:eastAsia="ru-RU"/>
        </w:rPr>
        <w:t xml:space="preserve"> ради</w:t>
      </w:r>
    </w:p>
    <w:p w:rsidR="009B0885" w:rsidRPr="00A7661B" w:rsidRDefault="009B0885" w:rsidP="009B0885">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45 сесії </w:t>
      </w:r>
      <w:r w:rsidRPr="00A7661B">
        <w:rPr>
          <w:rFonts w:ascii="Times New Roman" w:eastAsia="Times New Roman" w:hAnsi="Times New Roman"/>
          <w:b/>
          <w:sz w:val="28"/>
          <w:szCs w:val="24"/>
          <w:lang w:val="en-US" w:eastAsia="ru-RU"/>
        </w:rPr>
        <w:t>VII</w:t>
      </w:r>
      <w:r w:rsidRPr="00A7661B">
        <w:rPr>
          <w:rFonts w:ascii="Times New Roman" w:eastAsia="Times New Roman" w:hAnsi="Times New Roman"/>
          <w:b/>
          <w:sz w:val="28"/>
          <w:szCs w:val="24"/>
          <w:lang w:val="uk-UA" w:eastAsia="ru-RU"/>
        </w:rPr>
        <w:t xml:space="preserve"> скликання </w:t>
      </w:r>
    </w:p>
    <w:p w:rsidR="009B0885" w:rsidRPr="00A7661B" w:rsidRDefault="009B0885" w:rsidP="009B0885">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9B0885" w:rsidRPr="00A7661B" w:rsidTr="002B5888">
        <w:trPr>
          <w:trHeight w:val="760"/>
          <w:jc w:val="center"/>
        </w:trPr>
        <w:tc>
          <w:tcPr>
            <w:tcW w:w="3428" w:type="dxa"/>
          </w:tcPr>
          <w:p w:rsidR="009B0885" w:rsidRPr="00A7661B" w:rsidRDefault="009B0885" w:rsidP="002B5888">
            <w:pPr>
              <w:spacing w:after="0" w:line="360" w:lineRule="auto"/>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25  квітня  2018 року</w:t>
            </w:r>
          </w:p>
        </w:tc>
        <w:tc>
          <w:tcPr>
            <w:tcW w:w="3134" w:type="dxa"/>
          </w:tcPr>
          <w:p w:rsidR="009B0885" w:rsidRPr="00A7661B" w:rsidRDefault="009B0885" w:rsidP="002B5888">
            <w:pPr>
              <w:spacing w:after="0" w:line="360" w:lineRule="auto"/>
              <w:jc w:val="center"/>
              <w:rPr>
                <w:rFonts w:ascii="Times New Roman" w:eastAsia="Times New Roman" w:hAnsi="Times New Roman"/>
                <w:sz w:val="28"/>
                <w:szCs w:val="28"/>
                <w:lang w:val="uk-UA" w:eastAsia="ru-RU"/>
              </w:rPr>
            </w:pPr>
          </w:p>
        </w:tc>
        <w:tc>
          <w:tcPr>
            <w:tcW w:w="3134" w:type="dxa"/>
          </w:tcPr>
          <w:p w:rsidR="009B0885" w:rsidRPr="00A7661B" w:rsidRDefault="009B0885" w:rsidP="002B5888">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                        № 721</w:t>
            </w:r>
          </w:p>
          <w:p w:rsidR="009B0885" w:rsidRPr="00A7661B" w:rsidRDefault="009B0885" w:rsidP="002B5888">
            <w:pPr>
              <w:autoSpaceDE w:val="0"/>
              <w:autoSpaceDN w:val="0"/>
              <w:spacing w:after="0" w:line="240" w:lineRule="auto"/>
              <w:jc w:val="both"/>
              <w:rPr>
                <w:rFonts w:ascii="Times New Roman" w:eastAsia="Times New Roman" w:hAnsi="Times New Roman"/>
                <w:b/>
                <w:i/>
                <w:sz w:val="28"/>
                <w:szCs w:val="28"/>
                <w:lang w:val="uk-UA" w:eastAsia="ru-RU"/>
              </w:rPr>
            </w:pPr>
          </w:p>
          <w:p w:rsidR="009B0885" w:rsidRPr="00A7661B" w:rsidRDefault="009B0885" w:rsidP="002B5888">
            <w:pPr>
              <w:spacing w:after="0" w:line="360" w:lineRule="auto"/>
              <w:rPr>
                <w:rFonts w:ascii="Times New Roman" w:eastAsia="Times New Roman" w:hAnsi="Times New Roman"/>
                <w:b/>
                <w:sz w:val="28"/>
                <w:szCs w:val="28"/>
                <w:lang w:val="uk-UA" w:eastAsia="ru-RU"/>
              </w:rPr>
            </w:pPr>
          </w:p>
        </w:tc>
      </w:tr>
    </w:tbl>
    <w:p w:rsidR="009B0885" w:rsidRPr="00A7661B" w:rsidRDefault="009B0885" w:rsidP="009B0885">
      <w:pPr>
        <w:spacing w:after="0" w:line="240" w:lineRule="auto"/>
        <w:jc w:val="both"/>
        <w:rPr>
          <w:rFonts w:ascii="Times New Roman" w:hAnsi="Times New Roman"/>
          <w:b/>
          <w:i/>
          <w:sz w:val="28"/>
          <w:szCs w:val="28"/>
          <w:lang w:val="uk-UA"/>
        </w:rPr>
      </w:pPr>
      <w:r w:rsidRPr="00A7661B">
        <w:rPr>
          <w:rFonts w:ascii="Times New Roman" w:hAnsi="Times New Roman"/>
          <w:b/>
          <w:i/>
          <w:sz w:val="28"/>
          <w:szCs w:val="28"/>
        </w:rPr>
        <w:lastRenderedPageBreak/>
        <w:t>Про погодження надання дозволу на розробку проекту землеустрою щодо відведення  у приватну власність фізичній особі земельної ділянки   державної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w:t>
      </w:r>
    </w:p>
    <w:p w:rsidR="009B0885" w:rsidRPr="00A7661B" w:rsidRDefault="009B0885" w:rsidP="009B0885">
      <w:pPr>
        <w:spacing w:after="0" w:line="240" w:lineRule="auto"/>
        <w:jc w:val="both"/>
        <w:rPr>
          <w:rFonts w:ascii="Times New Roman" w:hAnsi="Times New Roman"/>
          <w:sz w:val="28"/>
          <w:szCs w:val="28"/>
          <w:lang w:val="uk-UA"/>
        </w:rPr>
      </w:pPr>
      <w:r w:rsidRPr="00A7661B">
        <w:rPr>
          <w:lang w:val="uk-UA"/>
        </w:rPr>
        <w:t xml:space="preserve">       </w:t>
      </w:r>
      <w:r w:rsidRPr="00A7661B">
        <w:rPr>
          <w:rFonts w:ascii="Times New Roman" w:hAnsi="Times New Roman"/>
          <w:sz w:val="28"/>
          <w:szCs w:val="28"/>
          <w:lang w:val="uk-UA"/>
        </w:rPr>
        <w:t xml:space="preserve"> Розглянувши клопотання (вхід.№538/02-19 від  29.03.2018 р) фізичної особи Абагяна Артура Валерійовича про погодження надання дозволу на розробку проекту землеустрою щодо відведення у приватну власність фізичній особі земельну ділянку державної форми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 (згідно доданої схеми розміщення земельної ділянки), керуючись пунктом 34 частини 1 статті 26 Закону України “Про місцеве самоврядування  в Україні”, розпорядженням КМУ № 60-р від 31.01.2018 року «Питання передачі земельних ділянок сільськогосподарського призначення державної власності у комунальну власність об’єднаних територіальних громад»,  Зеленодольська міська рада</w:t>
      </w:r>
    </w:p>
    <w:p w:rsidR="009B0885" w:rsidRPr="00A7661B" w:rsidRDefault="009B0885" w:rsidP="009B0885">
      <w:pPr>
        <w:spacing w:after="0" w:line="240" w:lineRule="auto"/>
        <w:jc w:val="both"/>
        <w:rPr>
          <w:rFonts w:ascii="Times New Roman" w:hAnsi="Times New Roman"/>
          <w:b/>
          <w:sz w:val="28"/>
          <w:szCs w:val="28"/>
          <w:lang w:val="uk-UA"/>
        </w:rPr>
      </w:pPr>
      <w:r w:rsidRPr="00A7661B">
        <w:rPr>
          <w:rFonts w:ascii="Times New Roman" w:hAnsi="Times New Roman"/>
          <w:b/>
          <w:sz w:val="28"/>
          <w:szCs w:val="28"/>
          <w:lang w:val="uk-UA"/>
        </w:rPr>
        <w:t xml:space="preserve">                                               </w:t>
      </w:r>
      <w:r w:rsidRPr="00A7661B">
        <w:rPr>
          <w:rFonts w:ascii="Times New Roman" w:hAnsi="Times New Roman"/>
          <w:b/>
          <w:sz w:val="28"/>
          <w:szCs w:val="28"/>
        </w:rPr>
        <w:t>ВИРІШИЛА:</w:t>
      </w:r>
    </w:p>
    <w:p w:rsidR="009B0885" w:rsidRPr="00A7661B" w:rsidRDefault="009B0885" w:rsidP="009B0885">
      <w:pPr>
        <w:spacing w:after="0" w:line="240" w:lineRule="auto"/>
        <w:jc w:val="both"/>
        <w:rPr>
          <w:rFonts w:ascii="Times New Roman" w:hAnsi="Times New Roman"/>
          <w:sz w:val="28"/>
          <w:szCs w:val="28"/>
          <w:lang w:val="uk-UA"/>
        </w:rPr>
      </w:pPr>
      <w:r w:rsidRPr="00A7661B">
        <w:rPr>
          <w:rFonts w:ascii="Times New Roman" w:hAnsi="Times New Roman"/>
          <w:sz w:val="28"/>
          <w:szCs w:val="28"/>
          <w:lang w:val="uk-UA"/>
        </w:rPr>
        <w:t xml:space="preserve">       </w:t>
      </w:r>
      <w:r w:rsidRPr="00A7661B">
        <w:rPr>
          <w:rFonts w:ascii="Times New Roman" w:hAnsi="Times New Roman"/>
          <w:sz w:val="28"/>
          <w:szCs w:val="28"/>
        </w:rPr>
        <w:t>1. Погодити надання дозволу фізичній особі</w:t>
      </w:r>
      <w:r w:rsidRPr="00A7661B">
        <w:rPr>
          <w:rFonts w:ascii="Times New Roman" w:hAnsi="Times New Roman"/>
          <w:sz w:val="28"/>
          <w:szCs w:val="28"/>
          <w:lang w:val="uk-UA"/>
        </w:rPr>
        <w:t xml:space="preserve"> Абагяну Артуру Валерійовичу на розробку  проекту землеустрою  щодо відведення  у приватну власність земельної ділянки  державної форми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 (згідно схеми розміщення земельної ділянки), орієнтовною площею  до 2,0000 га. </w:t>
      </w:r>
    </w:p>
    <w:p w:rsidR="009B0885" w:rsidRPr="00A7661B" w:rsidRDefault="009B0885" w:rsidP="009B0885">
      <w:pPr>
        <w:spacing w:after="0" w:line="240" w:lineRule="auto"/>
        <w:jc w:val="both"/>
        <w:rPr>
          <w:rFonts w:ascii="Times New Roman" w:eastAsia="Times New Roman" w:hAnsi="Times New Roman"/>
          <w:sz w:val="28"/>
          <w:szCs w:val="28"/>
          <w:lang w:eastAsia="ru-RU"/>
        </w:rPr>
      </w:pPr>
      <w:r w:rsidRPr="00A7661B">
        <w:rPr>
          <w:rFonts w:ascii="Times New Roman" w:hAnsi="Times New Roman"/>
          <w:sz w:val="28"/>
          <w:szCs w:val="28"/>
          <w:lang w:val="uk-UA"/>
        </w:rPr>
        <w:t xml:space="preserve">       2. Контроль за виконанням рішення покласти  на постійну комісію </w:t>
      </w:r>
      <w:r w:rsidRPr="00A7661B">
        <w:rPr>
          <w:rFonts w:ascii="Times New Roman" w:hAnsi="Times New Roman"/>
          <w:sz w:val="28"/>
          <w:szCs w:val="28"/>
        </w:rPr>
        <w:t>Зеленодольської міської ради з питань регулювання земельних відносин та охорони навколишнього середовища.</w:t>
      </w:r>
    </w:p>
    <w:p w:rsidR="009B0885" w:rsidRPr="00A7661B" w:rsidRDefault="009B0885" w:rsidP="009B0885">
      <w:pPr>
        <w:spacing w:after="0" w:line="240" w:lineRule="auto"/>
        <w:ind w:right="175"/>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В. о. міського  голови                                                         О. М. Ярошенко</w:t>
      </w:r>
    </w:p>
    <w:p w:rsidR="009B0885" w:rsidRPr="00A7661B" w:rsidRDefault="009B0885" w:rsidP="002824B0">
      <w:pPr>
        <w:spacing w:after="0" w:line="240" w:lineRule="auto"/>
        <w:ind w:right="175"/>
        <w:jc w:val="both"/>
        <w:rPr>
          <w:rFonts w:ascii="Times New Roman" w:eastAsia="Times New Roman" w:hAnsi="Times New Roman"/>
          <w:b/>
          <w:sz w:val="28"/>
          <w:szCs w:val="28"/>
          <w:lang w:val="uk-UA" w:eastAsia="ru-RU"/>
        </w:rPr>
      </w:pPr>
      <w:r w:rsidRPr="00A7661B">
        <w:rPr>
          <w:rFonts w:ascii="Times New Roman" w:eastAsia="Times New Roman" w:hAnsi="Times New Roman"/>
          <w:noProof/>
          <w:sz w:val="24"/>
          <w:szCs w:val="24"/>
          <w:lang w:eastAsia="ru-RU"/>
        </w:rPr>
        <w:drawing>
          <wp:anchor distT="0" distB="0" distL="114300" distR="114300" simplePos="0" relativeHeight="251677696" behindDoc="0" locked="0" layoutInCell="1" allowOverlap="1" wp14:anchorId="1166A24C" wp14:editId="296CF8CE">
            <wp:simplePos x="0" y="0"/>
            <wp:positionH relativeFrom="column">
              <wp:posOffset>3190875</wp:posOffset>
            </wp:positionH>
            <wp:positionV relativeFrom="paragraph">
              <wp:posOffset>261620</wp:posOffset>
            </wp:positionV>
            <wp:extent cx="444500" cy="635000"/>
            <wp:effectExtent l="0" t="0" r="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520304" w:rsidRPr="00A7661B" w:rsidRDefault="00520304" w:rsidP="00520304">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 xml:space="preserve">                                          </w:t>
      </w:r>
    </w:p>
    <w:p w:rsidR="00520304" w:rsidRPr="00A7661B" w:rsidRDefault="00520304" w:rsidP="00520304">
      <w:pPr>
        <w:spacing w:after="0" w:line="240" w:lineRule="auto"/>
        <w:jc w:val="center"/>
        <w:rPr>
          <w:rFonts w:ascii="Times New Roman" w:eastAsia="Times New Roman" w:hAnsi="Times New Roman"/>
          <w:sz w:val="32"/>
          <w:szCs w:val="20"/>
          <w:lang w:val="uk-UA" w:eastAsia="ru-RU"/>
        </w:rPr>
      </w:pPr>
      <w:r w:rsidRPr="00A7661B">
        <w:rPr>
          <w:rFonts w:ascii="Times New Roman" w:eastAsia="Times New Roman" w:hAnsi="Times New Roman"/>
          <w:sz w:val="32"/>
          <w:szCs w:val="20"/>
          <w:lang w:val="uk-UA" w:eastAsia="ru-RU"/>
        </w:rPr>
        <w:t>У К Р А Ї Н А</w:t>
      </w:r>
    </w:p>
    <w:p w:rsidR="00520304" w:rsidRPr="00A7661B" w:rsidRDefault="00520304" w:rsidP="00520304">
      <w:pPr>
        <w:spacing w:after="0" w:line="240" w:lineRule="auto"/>
        <w:jc w:val="center"/>
        <w:rPr>
          <w:rFonts w:ascii="Times New Roman" w:eastAsia="Times New Roman" w:hAnsi="Times New Roman"/>
          <w:sz w:val="28"/>
          <w:szCs w:val="20"/>
          <w:lang w:val="uk-UA" w:eastAsia="ru-RU"/>
        </w:rPr>
      </w:pPr>
      <w:r w:rsidRPr="00A7661B">
        <w:rPr>
          <w:rFonts w:ascii="Times New Roman" w:eastAsia="Times New Roman" w:hAnsi="Times New Roman"/>
          <w:sz w:val="28"/>
          <w:szCs w:val="20"/>
          <w:lang w:val="uk-UA" w:eastAsia="ru-RU"/>
        </w:rPr>
        <w:t>Зеленодольська міська об’єднана територіальна громада</w:t>
      </w:r>
    </w:p>
    <w:p w:rsidR="00520304" w:rsidRPr="00A7661B" w:rsidRDefault="00520304" w:rsidP="00520304">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 xml:space="preserve">Апостолівського району </w:t>
      </w:r>
      <w:r w:rsidRPr="00A7661B">
        <w:rPr>
          <w:rFonts w:ascii="Times New Roman" w:eastAsia="Times New Roman" w:hAnsi="Times New Roman"/>
          <w:sz w:val="28"/>
          <w:szCs w:val="24"/>
          <w:lang w:val="uk-UA" w:eastAsia="ru-RU"/>
        </w:rPr>
        <w:t>Дніпропетровської області</w:t>
      </w:r>
    </w:p>
    <w:p w:rsidR="00520304" w:rsidRPr="00A7661B" w:rsidRDefault="00520304" w:rsidP="00520304">
      <w:pPr>
        <w:spacing w:after="0" w:line="240" w:lineRule="auto"/>
        <w:jc w:val="center"/>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Орган місцевого самоврядування</w:t>
      </w:r>
    </w:p>
    <w:p w:rsidR="00520304" w:rsidRPr="00A7661B" w:rsidRDefault="00520304" w:rsidP="00520304">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7661B">
        <w:rPr>
          <w:rFonts w:ascii="Times New Roman" w:eastAsia="Times New Roman" w:hAnsi="Times New Roman" w:cs="Arial"/>
          <w:b/>
          <w:bCs/>
          <w:kern w:val="32"/>
          <w:sz w:val="32"/>
          <w:szCs w:val="32"/>
          <w:lang w:eastAsia="ru-RU"/>
        </w:rPr>
        <w:t>Р І Ш Е Н Н Я</w:t>
      </w:r>
    </w:p>
    <w:p w:rsidR="00520304" w:rsidRPr="00A7661B" w:rsidRDefault="00520304" w:rsidP="00520304">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    </w:t>
      </w:r>
      <w:r w:rsidRPr="00A7661B">
        <w:rPr>
          <w:rFonts w:ascii="Times New Roman" w:eastAsia="Times New Roman" w:hAnsi="Times New Roman"/>
          <w:b/>
          <w:sz w:val="28"/>
          <w:szCs w:val="24"/>
          <w:lang w:eastAsia="ru-RU"/>
        </w:rPr>
        <w:t xml:space="preserve">Зеленодольської </w:t>
      </w:r>
      <w:r w:rsidRPr="00A7661B">
        <w:rPr>
          <w:rFonts w:ascii="Times New Roman" w:eastAsia="Times New Roman" w:hAnsi="Times New Roman"/>
          <w:b/>
          <w:sz w:val="28"/>
          <w:szCs w:val="24"/>
          <w:lang w:val="uk-UA" w:eastAsia="ru-RU"/>
        </w:rPr>
        <w:t>міської</w:t>
      </w:r>
      <w:r w:rsidRPr="00A7661B">
        <w:rPr>
          <w:rFonts w:ascii="Times New Roman" w:eastAsia="Times New Roman" w:hAnsi="Times New Roman"/>
          <w:b/>
          <w:sz w:val="28"/>
          <w:szCs w:val="24"/>
          <w:lang w:eastAsia="ru-RU"/>
        </w:rPr>
        <w:t xml:space="preserve"> ради</w:t>
      </w:r>
    </w:p>
    <w:p w:rsidR="00520304" w:rsidRPr="00A7661B" w:rsidRDefault="00520304" w:rsidP="00520304">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45 сесії </w:t>
      </w:r>
      <w:r w:rsidRPr="00A7661B">
        <w:rPr>
          <w:rFonts w:ascii="Times New Roman" w:eastAsia="Times New Roman" w:hAnsi="Times New Roman"/>
          <w:b/>
          <w:sz w:val="28"/>
          <w:szCs w:val="24"/>
          <w:lang w:val="en-US" w:eastAsia="ru-RU"/>
        </w:rPr>
        <w:t>VII</w:t>
      </w:r>
      <w:r w:rsidRPr="00A7661B">
        <w:rPr>
          <w:rFonts w:ascii="Times New Roman" w:eastAsia="Times New Roman" w:hAnsi="Times New Roman"/>
          <w:b/>
          <w:sz w:val="28"/>
          <w:szCs w:val="24"/>
          <w:lang w:val="uk-UA" w:eastAsia="ru-RU"/>
        </w:rPr>
        <w:t xml:space="preserve"> скликання </w:t>
      </w:r>
    </w:p>
    <w:p w:rsidR="00520304" w:rsidRPr="00A7661B" w:rsidRDefault="00520304" w:rsidP="00520304">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520304" w:rsidRPr="00A7661B" w:rsidTr="00520304">
        <w:trPr>
          <w:trHeight w:val="760"/>
          <w:jc w:val="center"/>
        </w:trPr>
        <w:tc>
          <w:tcPr>
            <w:tcW w:w="3428" w:type="dxa"/>
          </w:tcPr>
          <w:p w:rsidR="00520304" w:rsidRPr="00A7661B" w:rsidRDefault="00520304" w:rsidP="00520304">
            <w:pPr>
              <w:spacing w:after="0" w:line="360" w:lineRule="auto"/>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25  квітня  2018 року</w:t>
            </w:r>
          </w:p>
        </w:tc>
        <w:tc>
          <w:tcPr>
            <w:tcW w:w="3134" w:type="dxa"/>
          </w:tcPr>
          <w:p w:rsidR="00520304" w:rsidRPr="00A7661B" w:rsidRDefault="00520304" w:rsidP="00520304">
            <w:pPr>
              <w:spacing w:after="0" w:line="360" w:lineRule="auto"/>
              <w:jc w:val="center"/>
              <w:rPr>
                <w:rFonts w:ascii="Times New Roman" w:eastAsia="Times New Roman" w:hAnsi="Times New Roman"/>
                <w:sz w:val="28"/>
                <w:szCs w:val="28"/>
                <w:lang w:val="uk-UA" w:eastAsia="ru-RU"/>
              </w:rPr>
            </w:pPr>
          </w:p>
        </w:tc>
        <w:tc>
          <w:tcPr>
            <w:tcW w:w="3134" w:type="dxa"/>
          </w:tcPr>
          <w:p w:rsidR="00520304" w:rsidRPr="00A7661B" w:rsidRDefault="00520304" w:rsidP="00520304">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                        № 721/1</w:t>
            </w:r>
          </w:p>
          <w:p w:rsidR="00520304" w:rsidRPr="00A7661B" w:rsidRDefault="00520304" w:rsidP="00520304">
            <w:pPr>
              <w:autoSpaceDE w:val="0"/>
              <w:autoSpaceDN w:val="0"/>
              <w:spacing w:after="0" w:line="240" w:lineRule="auto"/>
              <w:jc w:val="both"/>
              <w:rPr>
                <w:rFonts w:ascii="Times New Roman" w:eastAsia="Times New Roman" w:hAnsi="Times New Roman"/>
                <w:b/>
                <w:i/>
                <w:sz w:val="28"/>
                <w:szCs w:val="28"/>
                <w:lang w:val="uk-UA" w:eastAsia="ru-RU"/>
              </w:rPr>
            </w:pPr>
          </w:p>
          <w:p w:rsidR="00520304" w:rsidRPr="00A7661B" w:rsidRDefault="00520304" w:rsidP="00520304">
            <w:pPr>
              <w:spacing w:after="0" w:line="360" w:lineRule="auto"/>
              <w:rPr>
                <w:rFonts w:ascii="Times New Roman" w:eastAsia="Times New Roman" w:hAnsi="Times New Roman"/>
                <w:b/>
                <w:sz w:val="28"/>
                <w:szCs w:val="28"/>
                <w:lang w:val="uk-UA" w:eastAsia="ru-RU"/>
              </w:rPr>
            </w:pPr>
          </w:p>
        </w:tc>
      </w:tr>
    </w:tbl>
    <w:p w:rsidR="00520304" w:rsidRPr="00A7661B" w:rsidRDefault="00520304" w:rsidP="00520304">
      <w:pPr>
        <w:spacing w:after="0" w:line="240" w:lineRule="auto"/>
        <w:jc w:val="both"/>
        <w:rPr>
          <w:rFonts w:ascii="Times New Roman" w:hAnsi="Times New Roman"/>
          <w:b/>
          <w:i/>
          <w:sz w:val="28"/>
          <w:szCs w:val="28"/>
          <w:lang w:val="uk-UA"/>
        </w:rPr>
      </w:pPr>
      <w:r w:rsidRPr="00A7661B">
        <w:rPr>
          <w:rFonts w:ascii="Times New Roman" w:hAnsi="Times New Roman"/>
          <w:b/>
          <w:i/>
          <w:sz w:val="28"/>
          <w:szCs w:val="28"/>
        </w:rPr>
        <w:lastRenderedPageBreak/>
        <w:t>Про погодження надання дозволу на розробку проекту землеустрою щодо відведення  у приватну власність фізичній особі земельної ділянки   державної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w:t>
      </w:r>
    </w:p>
    <w:p w:rsidR="00520304" w:rsidRPr="00A7661B" w:rsidRDefault="00520304" w:rsidP="00520304">
      <w:pPr>
        <w:spacing w:after="0" w:line="240" w:lineRule="auto"/>
        <w:jc w:val="both"/>
        <w:rPr>
          <w:rFonts w:ascii="Times New Roman" w:hAnsi="Times New Roman"/>
          <w:sz w:val="28"/>
          <w:szCs w:val="28"/>
          <w:lang w:val="uk-UA"/>
        </w:rPr>
      </w:pPr>
      <w:r w:rsidRPr="00A7661B">
        <w:rPr>
          <w:rFonts w:ascii="Times New Roman" w:hAnsi="Times New Roman"/>
          <w:sz w:val="28"/>
          <w:szCs w:val="28"/>
          <w:lang w:val="uk-UA"/>
        </w:rPr>
        <w:t xml:space="preserve">        Розглянувши клопотання (вхід.№538/02-19 від  29.03.2018 р) фізичної особи Вєсєлова Миколи Анатолійовича  про погодження надання дозволу на розробку проекту землеустрою щодо відведення у приватну власність фізичній особі земельну ділянку державної форми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 (згідно доданої схеми розміщення земельної ділянки), керуючись пунктом 34 частини 1 статті 26 Закону України “Про місцеве самоврядування  в Україні”, розпорядженням КМУ № 60-р від 31.01.2018 року «Питання передачі земельних ділянок сільськогосподарського призначення державної власності у комунальну власність об’єднаних територіальних громад»,  Зеленодольська міська рада</w:t>
      </w:r>
    </w:p>
    <w:p w:rsidR="00520304" w:rsidRPr="00A7661B" w:rsidRDefault="00520304" w:rsidP="00520304">
      <w:pPr>
        <w:spacing w:after="0" w:line="240" w:lineRule="auto"/>
        <w:jc w:val="both"/>
        <w:rPr>
          <w:rFonts w:ascii="Times New Roman" w:hAnsi="Times New Roman"/>
          <w:b/>
          <w:sz w:val="28"/>
          <w:szCs w:val="28"/>
          <w:lang w:val="uk-UA"/>
        </w:rPr>
      </w:pPr>
      <w:r w:rsidRPr="00A7661B">
        <w:rPr>
          <w:rFonts w:ascii="Times New Roman" w:hAnsi="Times New Roman"/>
          <w:b/>
          <w:sz w:val="28"/>
          <w:szCs w:val="28"/>
          <w:lang w:val="uk-UA"/>
        </w:rPr>
        <w:t xml:space="preserve">                                               </w:t>
      </w:r>
      <w:r w:rsidRPr="00A7661B">
        <w:rPr>
          <w:rFonts w:ascii="Times New Roman" w:hAnsi="Times New Roman"/>
          <w:b/>
          <w:sz w:val="28"/>
          <w:szCs w:val="28"/>
        </w:rPr>
        <w:t>ВИРІШИЛА:</w:t>
      </w:r>
    </w:p>
    <w:p w:rsidR="00520304" w:rsidRPr="00A7661B" w:rsidRDefault="00520304" w:rsidP="00520304">
      <w:pPr>
        <w:spacing w:after="0" w:line="240" w:lineRule="auto"/>
        <w:jc w:val="both"/>
        <w:rPr>
          <w:rFonts w:ascii="Times New Roman" w:hAnsi="Times New Roman"/>
          <w:sz w:val="28"/>
          <w:szCs w:val="28"/>
          <w:lang w:val="uk-UA"/>
        </w:rPr>
      </w:pPr>
      <w:r w:rsidRPr="00A7661B">
        <w:rPr>
          <w:rFonts w:ascii="Times New Roman" w:hAnsi="Times New Roman"/>
          <w:sz w:val="28"/>
          <w:szCs w:val="28"/>
          <w:lang w:val="uk-UA"/>
        </w:rPr>
        <w:t xml:space="preserve">       </w:t>
      </w:r>
      <w:r w:rsidRPr="00A7661B">
        <w:rPr>
          <w:rFonts w:ascii="Times New Roman" w:hAnsi="Times New Roman"/>
          <w:sz w:val="28"/>
          <w:szCs w:val="28"/>
        </w:rPr>
        <w:t>1. Погодити надання дозволу фізичній особі</w:t>
      </w:r>
      <w:r w:rsidRPr="00A7661B">
        <w:rPr>
          <w:rFonts w:ascii="Times New Roman" w:hAnsi="Times New Roman"/>
          <w:sz w:val="28"/>
          <w:szCs w:val="28"/>
          <w:lang w:val="uk-UA"/>
        </w:rPr>
        <w:t xml:space="preserve"> Вєсєлову Миколі Анатолійовичу на розробку  проекту землеустрою  щодо відведення  у приватну власність земельної ділянки  державної форми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 (згідно схеми розміщення земельної ділянки), орієнтовною площею  до 2,0000 га. </w:t>
      </w:r>
    </w:p>
    <w:p w:rsidR="00520304" w:rsidRPr="00A7661B" w:rsidRDefault="00520304" w:rsidP="00520304">
      <w:pPr>
        <w:spacing w:after="0" w:line="240" w:lineRule="auto"/>
        <w:jc w:val="both"/>
        <w:rPr>
          <w:rFonts w:ascii="Times New Roman" w:hAnsi="Times New Roman"/>
          <w:sz w:val="28"/>
          <w:szCs w:val="28"/>
          <w:lang w:val="uk-UA"/>
        </w:rPr>
      </w:pPr>
      <w:r w:rsidRPr="00A7661B">
        <w:rPr>
          <w:rFonts w:ascii="Times New Roman" w:hAnsi="Times New Roman"/>
          <w:sz w:val="28"/>
          <w:szCs w:val="28"/>
          <w:lang w:val="uk-UA"/>
        </w:rPr>
        <w:t xml:space="preserve">       2. Контроль за виконанням рішення покласти  на постійну комісію </w:t>
      </w:r>
      <w:r w:rsidRPr="00A7661B">
        <w:rPr>
          <w:rFonts w:ascii="Times New Roman" w:hAnsi="Times New Roman"/>
          <w:sz w:val="28"/>
          <w:szCs w:val="28"/>
        </w:rPr>
        <w:t>Зеленодольської міської ради з питань регулювання земельних відносин та охорони навколишнього середовища.</w:t>
      </w:r>
    </w:p>
    <w:p w:rsidR="00520304" w:rsidRPr="00A7661B" w:rsidRDefault="00520304" w:rsidP="00520304">
      <w:pPr>
        <w:spacing w:after="0" w:line="240" w:lineRule="auto"/>
        <w:ind w:right="175"/>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В. о. міського  голови                                                         О. М. Ярошенко</w:t>
      </w:r>
    </w:p>
    <w:p w:rsidR="00937F3F" w:rsidRPr="00A7661B" w:rsidRDefault="00A51147" w:rsidP="00937F3F">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noProof/>
          <w:sz w:val="24"/>
          <w:szCs w:val="24"/>
          <w:lang w:eastAsia="ru-RU"/>
        </w:rPr>
        <w:drawing>
          <wp:anchor distT="0" distB="0" distL="114300" distR="114300" simplePos="0" relativeHeight="251716608" behindDoc="0" locked="0" layoutInCell="1" allowOverlap="1" wp14:anchorId="62528FB9" wp14:editId="14609A21">
            <wp:simplePos x="0" y="0"/>
            <wp:positionH relativeFrom="column">
              <wp:posOffset>3001010</wp:posOffset>
            </wp:positionH>
            <wp:positionV relativeFrom="paragraph">
              <wp:posOffset>61595</wp:posOffset>
            </wp:positionV>
            <wp:extent cx="444500" cy="635000"/>
            <wp:effectExtent l="0" t="0" r="0" b="0"/>
            <wp:wrapTopAndBottom/>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937F3F" w:rsidRPr="00A7661B">
        <w:rPr>
          <w:rFonts w:ascii="Times New Roman" w:eastAsia="Times New Roman" w:hAnsi="Times New Roman"/>
          <w:sz w:val="24"/>
          <w:szCs w:val="24"/>
          <w:lang w:eastAsia="ru-RU"/>
        </w:rPr>
        <w:t xml:space="preserve">                                          </w:t>
      </w:r>
    </w:p>
    <w:p w:rsidR="00937F3F" w:rsidRPr="00A7661B" w:rsidRDefault="00937F3F" w:rsidP="00937F3F">
      <w:pPr>
        <w:spacing w:after="0" w:line="240" w:lineRule="auto"/>
        <w:jc w:val="center"/>
        <w:rPr>
          <w:rFonts w:ascii="Times New Roman" w:eastAsia="Times New Roman" w:hAnsi="Times New Roman"/>
          <w:sz w:val="32"/>
          <w:szCs w:val="20"/>
          <w:lang w:val="uk-UA" w:eastAsia="ru-RU"/>
        </w:rPr>
      </w:pPr>
      <w:r w:rsidRPr="00A7661B">
        <w:rPr>
          <w:rFonts w:ascii="Times New Roman" w:eastAsia="Times New Roman" w:hAnsi="Times New Roman"/>
          <w:sz w:val="32"/>
          <w:szCs w:val="20"/>
          <w:lang w:val="uk-UA" w:eastAsia="ru-RU"/>
        </w:rPr>
        <w:t>У К Р А Ї Н А</w:t>
      </w:r>
    </w:p>
    <w:p w:rsidR="00937F3F" w:rsidRPr="00A7661B" w:rsidRDefault="00937F3F" w:rsidP="00937F3F">
      <w:pPr>
        <w:spacing w:after="0" w:line="240" w:lineRule="auto"/>
        <w:jc w:val="center"/>
        <w:rPr>
          <w:rFonts w:ascii="Times New Roman" w:eastAsia="Times New Roman" w:hAnsi="Times New Roman"/>
          <w:sz w:val="28"/>
          <w:szCs w:val="20"/>
          <w:lang w:val="uk-UA" w:eastAsia="ru-RU"/>
        </w:rPr>
      </w:pPr>
      <w:r w:rsidRPr="00A7661B">
        <w:rPr>
          <w:rFonts w:ascii="Times New Roman" w:eastAsia="Times New Roman" w:hAnsi="Times New Roman"/>
          <w:sz w:val="28"/>
          <w:szCs w:val="20"/>
          <w:lang w:val="uk-UA" w:eastAsia="ru-RU"/>
        </w:rPr>
        <w:t>Зеленодольська міська об’єднана територіальна громада</w:t>
      </w:r>
    </w:p>
    <w:p w:rsidR="00937F3F" w:rsidRPr="00A7661B" w:rsidRDefault="00937F3F" w:rsidP="00937F3F">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 xml:space="preserve">Апостолівського району </w:t>
      </w:r>
      <w:r w:rsidRPr="00A7661B">
        <w:rPr>
          <w:rFonts w:ascii="Times New Roman" w:eastAsia="Times New Roman" w:hAnsi="Times New Roman"/>
          <w:sz w:val="28"/>
          <w:szCs w:val="24"/>
          <w:lang w:val="uk-UA" w:eastAsia="ru-RU"/>
        </w:rPr>
        <w:t>Дніпропетровської області</w:t>
      </w:r>
    </w:p>
    <w:p w:rsidR="00937F3F" w:rsidRPr="00A7661B" w:rsidRDefault="00937F3F" w:rsidP="00937F3F">
      <w:pPr>
        <w:spacing w:after="0" w:line="240" w:lineRule="auto"/>
        <w:jc w:val="center"/>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Орган місцевого самоврядування</w:t>
      </w:r>
    </w:p>
    <w:p w:rsidR="00937F3F" w:rsidRPr="00A7661B" w:rsidRDefault="00937F3F" w:rsidP="00937F3F">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7661B">
        <w:rPr>
          <w:rFonts w:ascii="Times New Roman" w:eastAsia="Times New Roman" w:hAnsi="Times New Roman" w:cs="Arial"/>
          <w:b/>
          <w:bCs/>
          <w:kern w:val="32"/>
          <w:sz w:val="32"/>
          <w:szCs w:val="32"/>
          <w:lang w:eastAsia="ru-RU"/>
        </w:rPr>
        <w:t>Р І Ш Е Н Н Я</w:t>
      </w:r>
    </w:p>
    <w:p w:rsidR="00937F3F" w:rsidRPr="00A7661B" w:rsidRDefault="00937F3F" w:rsidP="00937F3F">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    </w:t>
      </w:r>
      <w:r w:rsidRPr="00A7661B">
        <w:rPr>
          <w:rFonts w:ascii="Times New Roman" w:eastAsia="Times New Roman" w:hAnsi="Times New Roman"/>
          <w:b/>
          <w:sz w:val="28"/>
          <w:szCs w:val="24"/>
          <w:lang w:eastAsia="ru-RU"/>
        </w:rPr>
        <w:t xml:space="preserve">Зеленодольської </w:t>
      </w:r>
      <w:r w:rsidRPr="00A7661B">
        <w:rPr>
          <w:rFonts w:ascii="Times New Roman" w:eastAsia="Times New Roman" w:hAnsi="Times New Roman"/>
          <w:b/>
          <w:sz w:val="28"/>
          <w:szCs w:val="24"/>
          <w:lang w:val="uk-UA" w:eastAsia="ru-RU"/>
        </w:rPr>
        <w:t>міської</w:t>
      </w:r>
      <w:r w:rsidRPr="00A7661B">
        <w:rPr>
          <w:rFonts w:ascii="Times New Roman" w:eastAsia="Times New Roman" w:hAnsi="Times New Roman"/>
          <w:b/>
          <w:sz w:val="28"/>
          <w:szCs w:val="24"/>
          <w:lang w:eastAsia="ru-RU"/>
        </w:rPr>
        <w:t xml:space="preserve"> ради</w:t>
      </w:r>
    </w:p>
    <w:p w:rsidR="00937F3F" w:rsidRPr="00A7661B" w:rsidRDefault="00937F3F" w:rsidP="00937F3F">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45 сесії </w:t>
      </w:r>
      <w:r w:rsidRPr="00A7661B">
        <w:rPr>
          <w:rFonts w:ascii="Times New Roman" w:eastAsia="Times New Roman" w:hAnsi="Times New Roman"/>
          <w:b/>
          <w:sz w:val="28"/>
          <w:szCs w:val="24"/>
          <w:lang w:val="en-US" w:eastAsia="ru-RU"/>
        </w:rPr>
        <w:t>VII</w:t>
      </w:r>
      <w:r w:rsidRPr="00A7661B">
        <w:rPr>
          <w:rFonts w:ascii="Times New Roman" w:eastAsia="Times New Roman" w:hAnsi="Times New Roman"/>
          <w:b/>
          <w:sz w:val="28"/>
          <w:szCs w:val="24"/>
          <w:lang w:val="uk-UA" w:eastAsia="ru-RU"/>
        </w:rPr>
        <w:t xml:space="preserve"> скликання </w:t>
      </w:r>
    </w:p>
    <w:p w:rsidR="00937F3F" w:rsidRPr="00A7661B" w:rsidRDefault="00937F3F" w:rsidP="00937F3F">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937F3F" w:rsidRPr="00A7661B" w:rsidTr="00C23682">
        <w:trPr>
          <w:trHeight w:val="760"/>
          <w:jc w:val="center"/>
        </w:trPr>
        <w:tc>
          <w:tcPr>
            <w:tcW w:w="3428" w:type="dxa"/>
          </w:tcPr>
          <w:p w:rsidR="00937F3F" w:rsidRPr="00A7661B" w:rsidRDefault="00937F3F" w:rsidP="00937F3F">
            <w:pPr>
              <w:spacing w:after="0" w:line="360" w:lineRule="auto"/>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25  квітня  2018 року</w:t>
            </w:r>
          </w:p>
        </w:tc>
        <w:tc>
          <w:tcPr>
            <w:tcW w:w="3134" w:type="dxa"/>
          </w:tcPr>
          <w:p w:rsidR="00937F3F" w:rsidRPr="00A7661B" w:rsidRDefault="00937F3F" w:rsidP="00937F3F">
            <w:pPr>
              <w:spacing w:after="0" w:line="360" w:lineRule="auto"/>
              <w:jc w:val="center"/>
              <w:rPr>
                <w:rFonts w:ascii="Times New Roman" w:eastAsia="Times New Roman" w:hAnsi="Times New Roman"/>
                <w:sz w:val="28"/>
                <w:szCs w:val="28"/>
                <w:lang w:val="uk-UA" w:eastAsia="ru-RU"/>
              </w:rPr>
            </w:pPr>
          </w:p>
        </w:tc>
        <w:tc>
          <w:tcPr>
            <w:tcW w:w="3134" w:type="dxa"/>
          </w:tcPr>
          <w:p w:rsidR="00937F3F" w:rsidRPr="00A7661B" w:rsidRDefault="00937F3F" w:rsidP="00937F3F">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                        № 721/2</w:t>
            </w:r>
          </w:p>
          <w:p w:rsidR="00937F3F" w:rsidRPr="00A7661B" w:rsidRDefault="00937F3F" w:rsidP="00937F3F">
            <w:pPr>
              <w:autoSpaceDE w:val="0"/>
              <w:autoSpaceDN w:val="0"/>
              <w:spacing w:after="0" w:line="240" w:lineRule="auto"/>
              <w:jc w:val="both"/>
              <w:rPr>
                <w:rFonts w:ascii="Times New Roman" w:eastAsia="Times New Roman" w:hAnsi="Times New Roman"/>
                <w:b/>
                <w:i/>
                <w:sz w:val="28"/>
                <w:szCs w:val="28"/>
                <w:lang w:val="uk-UA" w:eastAsia="ru-RU"/>
              </w:rPr>
            </w:pPr>
          </w:p>
          <w:p w:rsidR="00937F3F" w:rsidRPr="00A7661B" w:rsidRDefault="00937F3F" w:rsidP="00937F3F">
            <w:pPr>
              <w:spacing w:after="0" w:line="360" w:lineRule="auto"/>
              <w:rPr>
                <w:rFonts w:ascii="Times New Roman" w:eastAsia="Times New Roman" w:hAnsi="Times New Roman"/>
                <w:b/>
                <w:sz w:val="28"/>
                <w:szCs w:val="28"/>
                <w:lang w:val="uk-UA" w:eastAsia="ru-RU"/>
              </w:rPr>
            </w:pPr>
          </w:p>
        </w:tc>
      </w:tr>
    </w:tbl>
    <w:p w:rsidR="00937F3F" w:rsidRPr="00A7661B" w:rsidRDefault="00937F3F" w:rsidP="00937F3F">
      <w:pPr>
        <w:spacing w:after="0" w:line="240" w:lineRule="auto"/>
        <w:jc w:val="both"/>
        <w:rPr>
          <w:rFonts w:ascii="Times New Roman" w:hAnsi="Times New Roman"/>
          <w:b/>
          <w:i/>
          <w:sz w:val="28"/>
          <w:szCs w:val="28"/>
          <w:lang w:val="uk-UA"/>
        </w:rPr>
      </w:pPr>
      <w:r w:rsidRPr="00A7661B">
        <w:rPr>
          <w:rFonts w:ascii="Times New Roman" w:hAnsi="Times New Roman"/>
          <w:b/>
          <w:i/>
          <w:sz w:val="28"/>
          <w:szCs w:val="28"/>
        </w:rPr>
        <w:t xml:space="preserve">Про погодження надання дозволу на розробку проекту землеустрою щодо відведення  у приватну власність фізичній особі земельної ділянки   державної власності  для ведення особистого селянського господарства на </w:t>
      </w:r>
      <w:r w:rsidRPr="00A7661B">
        <w:rPr>
          <w:rFonts w:ascii="Times New Roman" w:hAnsi="Times New Roman"/>
          <w:b/>
          <w:i/>
          <w:sz w:val="28"/>
          <w:szCs w:val="28"/>
        </w:rPr>
        <w:lastRenderedPageBreak/>
        <w:t>території Зеленодольської міської об’єднаної територіальної громади Апостолівського району Дніпропетровської області</w:t>
      </w:r>
    </w:p>
    <w:p w:rsidR="00937F3F" w:rsidRPr="00A7661B" w:rsidRDefault="00937F3F" w:rsidP="00937F3F">
      <w:pPr>
        <w:spacing w:after="0" w:line="240" w:lineRule="auto"/>
        <w:jc w:val="both"/>
        <w:rPr>
          <w:rFonts w:ascii="Times New Roman" w:hAnsi="Times New Roman"/>
          <w:sz w:val="28"/>
          <w:szCs w:val="28"/>
          <w:lang w:val="uk-UA"/>
        </w:rPr>
      </w:pPr>
      <w:r w:rsidRPr="00A7661B">
        <w:rPr>
          <w:rFonts w:ascii="Times New Roman" w:hAnsi="Times New Roman"/>
          <w:sz w:val="28"/>
          <w:szCs w:val="28"/>
          <w:lang w:val="uk-UA"/>
        </w:rPr>
        <w:t xml:space="preserve">        Розглянувши клопотання (вхід.№538/02-19 від  29.03.2018 р) фізичної особи Денисенка Андрія Миколайовича про погодження надання дозволу на розробку проекту землеустрою щодо відведення у приватну власність фізичній особі земельну ділянку державної форми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 (згідно доданої схеми розміщення земельної ділянки), керуючись пунктом 34 частини 1 статті 26 Закону України “Про місцеве самоврядування  в Україні”, розпорядженням КМУ № 60-р від 31.01.2018 року «Питання передачі земельних ділянок сільськогосподарського призначення державної власності у комунальну власність об’єднаних територіальних громад»,  Зеленодольська міська рада</w:t>
      </w:r>
    </w:p>
    <w:p w:rsidR="00937F3F" w:rsidRPr="00A7661B" w:rsidRDefault="00937F3F" w:rsidP="00937F3F">
      <w:pPr>
        <w:spacing w:after="0" w:line="240" w:lineRule="auto"/>
        <w:jc w:val="both"/>
        <w:rPr>
          <w:rFonts w:ascii="Times New Roman" w:hAnsi="Times New Roman"/>
          <w:b/>
          <w:sz w:val="28"/>
          <w:szCs w:val="28"/>
          <w:lang w:val="uk-UA"/>
        </w:rPr>
      </w:pPr>
      <w:r w:rsidRPr="00A7661B">
        <w:rPr>
          <w:rFonts w:ascii="Times New Roman" w:hAnsi="Times New Roman"/>
          <w:b/>
          <w:sz w:val="28"/>
          <w:szCs w:val="28"/>
          <w:lang w:val="uk-UA"/>
        </w:rPr>
        <w:t xml:space="preserve">                                               </w:t>
      </w:r>
      <w:r w:rsidRPr="00A7661B">
        <w:rPr>
          <w:rFonts w:ascii="Times New Roman" w:hAnsi="Times New Roman"/>
          <w:b/>
          <w:sz w:val="28"/>
          <w:szCs w:val="28"/>
        </w:rPr>
        <w:t>ВИРІШИЛА:</w:t>
      </w:r>
    </w:p>
    <w:p w:rsidR="00937F3F" w:rsidRPr="00A7661B" w:rsidRDefault="00937F3F" w:rsidP="00937F3F">
      <w:pPr>
        <w:spacing w:after="0" w:line="240" w:lineRule="auto"/>
        <w:jc w:val="both"/>
        <w:rPr>
          <w:rFonts w:ascii="Times New Roman" w:hAnsi="Times New Roman"/>
          <w:sz w:val="28"/>
          <w:szCs w:val="28"/>
          <w:lang w:val="uk-UA"/>
        </w:rPr>
      </w:pPr>
      <w:r w:rsidRPr="00A7661B">
        <w:rPr>
          <w:rFonts w:ascii="Times New Roman" w:hAnsi="Times New Roman"/>
          <w:sz w:val="28"/>
          <w:szCs w:val="28"/>
          <w:lang w:val="uk-UA"/>
        </w:rPr>
        <w:t xml:space="preserve">       </w:t>
      </w:r>
      <w:r w:rsidRPr="00A7661B">
        <w:rPr>
          <w:rFonts w:ascii="Times New Roman" w:hAnsi="Times New Roman"/>
          <w:sz w:val="28"/>
          <w:szCs w:val="28"/>
        </w:rPr>
        <w:t>1. Погодити надання дозволу фізичній особі</w:t>
      </w:r>
      <w:r w:rsidRPr="00A7661B">
        <w:rPr>
          <w:rFonts w:ascii="Times New Roman" w:hAnsi="Times New Roman"/>
          <w:sz w:val="28"/>
          <w:szCs w:val="28"/>
          <w:lang w:val="uk-UA"/>
        </w:rPr>
        <w:t xml:space="preserve"> Денисенку Андрію Миколайовичу на розробку  проекту землеустрою  щодо відведення  у приватну власність земельної ділянки  державної форми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 (згідно схеми розміщення земельної ділянки), орієнтовною площею  до 2,0000 га. </w:t>
      </w:r>
    </w:p>
    <w:p w:rsidR="00937F3F" w:rsidRPr="00A7661B" w:rsidRDefault="00937F3F" w:rsidP="00937F3F">
      <w:pPr>
        <w:spacing w:after="0" w:line="240" w:lineRule="auto"/>
        <w:jc w:val="both"/>
        <w:rPr>
          <w:rFonts w:ascii="Times New Roman" w:hAnsi="Times New Roman"/>
          <w:sz w:val="28"/>
          <w:szCs w:val="28"/>
          <w:lang w:val="uk-UA"/>
        </w:rPr>
      </w:pPr>
      <w:r w:rsidRPr="00A7661B">
        <w:rPr>
          <w:rFonts w:ascii="Times New Roman" w:hAnsi="Times New Roman"/>
          <w:sz w:val="28"/>
          <w:szCs w:val="28"/>
          <w:lang w:val="uk-UA"/>
        </w:rPr>
        <w:t xml:space="preserve">       2. Контроль за виконанням рішення покласти  на постійну комісію </w:t>
      </w:r>
      <w:r w:rsidRPr="00A7661B">
        <w:rPr>
          <w:rFonts w:ascii="Times New Roman" w:hAnsi="Times New Roman"/>
          <w:sz w:val="28"/>
          <w:szCs w:val="28"/>
        </w:rPr>
        <w:t>Зеленодольської міської ради з питань регулювання земельних відносин та охорони навколишнього середовища.</w:t>
      </w:r>
    </w:p>
    <w:p w:rsidR="00520304" w:rsidRPr="00A7661B" w:rsidRDefault="00A51147" w:rsidP="00520304">
      <w:pPr>
        <w:spacing w:after="0" w:line="240" w:lineRule="auto"/>
        <w:ind w:right="175"/>
        <w:jc w:val="both"/>
        <w:rPr>
          <w:rFonts w:ascii="Times New Roman" w:eastAsia="Times New Roman" w:hAnsi="Times New Roman"/>
          <w:b/>
          <w:sz w:val="28"/>
          <w:szCs w:val="28"/>
          <w:lang w:val="uk-UA" w:eastAsia="ru-RU"/>
        </w:rPr>
      </w:pPr>
      <w:r w:rsidRPr="00A7661B">
        <w:rPr>
          <w:rFonts w:ascii="Times New Roman" w:eastAsia="Times New Roman" w:hAnsi="Times New Roman"/>
          <w:noProof/>
          <w:sz w:val="24"/>
          <w:szCs w:val="24"/>
          <w:lang w:eastAsia="ru-RU"/>
        </w:rPr>
        <w:drawing>
          <wp:anchor distT="0" distB="0" distL="114300" distR="114300" simplePos="0" relativeHeight="251679744" behindDoc="0" locked="0" layoutInCell="1" allowOverlap="1" wp14:anchorId="23324784" wp14:editId="5AEE58C9">
            <wp:simplePos x="0" y="0"/>
            <wp:positionH relativeFrom="column">
              <wp:posOffset>3105150</wp:posOffset>
            </wp:positionH>
            <wp:positionV relativeFrom="paragraph">
              <wp:posOffset>313690</wp:posOffset>
            </wp:positionV>
            <wp:extent cx="444500" cy="635000"/>
            <wp:effectExtent l="0" t="0" r="0"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937F3F" w:rsidRPr="00A7661B">
        <w:rPr>
          <w:rFonts w:ascii="Times New Roman" w:eastAsia="Times New Roman" w:hAnsi="Times New Roman"/>
          <w:b/>
          <w:sz w:val="28"/>
          <w:szCs w:val="28"/>
          <w:lang w:val="uk-UA" w:eastAsia="ru-RU"/>
        </w:rPr>
        <w:t>В. о. міського  голови                                                         О. М. Ярошенко</w:t>
      </w:r>
    </w:p>
    <w:p w:rsidR="00520304" w:rsidRPr="00A7661B" w:rsidRDefault="00520304" w:rsidP="00520304">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 xml:space="preserve">                                          </w:t>
      </w:r>
    </w:p>
    <w:p w:rsidR="00520304" w:rsidRPr="00A7661B" w:rsidRDefault="00520304" w:rsidP="00520304">
      <w:pPr>
        <w:spacing w:after="0" w:line="240" w:lineRule="auto"/>
        <w:jc w:val="center"/>
        <w:rPr>
          <w:rFonts w:ascii="Times New Roman" w:eastAsia="Times New Roman" w:hAnsi="Times New Roman"/>
          <w:sz w:val="32"/>
          <w:szCs w:val="20"/>
          <w:lang w:val="uk-UA" w:eastAsia="ru-RU"/>
        </w:rPr>
      </w:pPr>
      <w:r w:rsidRPr="00A7661B">
        <w:rPr>
          <w:rFonts w:ascii="Times New Roman" w:eastAsia="Times New Roman" w:hAnsi="Times New Roman"/>
          <w:sz w:val="32"/>
          <w:szCs w:val="20"/>
          <w:lang w:val="uk-UA" w:eastAsia="ru-RU"/>
        </w:rPr>
        <w:t>У К Р А Ї Н А</w:t>
      </w:r>
    </w:p>
    <w:p w:rsidR="00520304" w:rsidRPr="00A7661B" w:rsidRDefault="00520304" w:rsidP="00520304">
      <w:pPr>
        <w:spacing w:after="0" w:line="240" w:lineRule="auto"/>
        <w:jc w:val="center"/>
        <w:rPr>
          <w:rFonts w:ascii="Times New Roman" w:eastAsia="Times New Roman" w:hAnsi="Times New Roman"/>
          <w:sz w:val="28"/>
          <w:szCs w:val="20"/>
          <w:lang w:val="uk-UA" w:eastAsia="ru-RU"/>
        </w:rPr>
      </w:pPr>
      <w:r w:rsidRPr="00A7661B">
        <w:rPr>
          <w:rFonts w:ascii="Times New Roman" w:eastAsia="Times New Roman" w:hAnsi="Times New Roman"/>
          <w:sz w:val="28"/>
          <w:szCs w:val="20"/>
          <w:lang w:val="uk-UA" w:eastAsia="ru-RU"/>
        </w:rPr>
        <w:t>Зеленодольська міська об’єднана територіальна громада</w:t>
      </w:r>
    </w:p>
    <w:p w:rsidR="00520304" w:rsidRPr="00A7661B" w:rsidRDefault="00520304" w:rsidP="00520304">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 xml:space="preserve">Апостолівського району </w:t>
      </w:r>
      <w:r w:rsidRPr="00A7661B">
        <w:rPr>
          <w:rFonts w:ascii="Times New Roman" w:eastAsia="Times New Roman" w:hAnsi="Times New Roman"/>
          <w:sz w:val="28"/>
          <w:szCs w:val="24"/>
          <w:lang w:val="uk-UA" w:eastAsia="ru-RU"/>
        </w:rPr>
        <w:t>Дніпропетровської області</w:t>
      </w:r>
    </w:p>
    <w:p w:rsidR="00520304" w:rsidRPr="00A7661B" w:rsidRDefault="00520304" w:rsidP="00520304">
      <w:pPr>
        <w:spacing w:after="0" w:line="240" w:lineRule="auto"/>
        <w:jc w:val="center"/>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Орган місцевого самоврядування</w:t>
      </w:r>
    </w:p>
    <w:p w:rsidR="00520304" w:rsidRPr="00A7661B" w:rsidRDefault="00520304" w:rsidP="00520304">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7661B">
        <w:rPr>
          <w:rFonts w:ascii="Times New Roman" w:eastAsia="Times New Roman" w:hAnsi="Times New Roman" w:cs="Arial"/>
          <w:b/>
          <w:bCs/>
          <w:kern w:val="32"/>
          <w:sz w:val="32"/>
          <w:szCs w:val="32"/>
          <w:lang w:eastAsia="ru-RU"/>
        </w:rPr>
        <w:t>Р І Ш Е Н Н Я</w:t>
      </w:r>
    </w:p>
    <w:p w:rsidR="00520304" w:rsidRPr="00A7661B" w:rsidRDefault="00520304" w:rsidP="00520304">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    </w:t>
      </w:r>
      <w:r w:rsidRPr="00A7661B">
        <w:rPr>
          <w:rFonts w:ascii="Times New Roman" w:eastAsia="Times New Roman" w:hAnsi="Times New Roman"/>
          <w:b/>
          <w:sz w:val="28"/>
          <w:szCs w:val="24"/>
          <w:lang w:eastAsia="ru-RU"/>
        </w:rPr>
        <w:t xml:space="preserve">Зеленодольської </w:t>
      </w:r>
      <w:r w:rsidRPr="00A7661B">
        <w:rPr>
          <w:rFonts w:ascii="Times New Roman" w:eastAsia="Times New Roman" w:hAnsi="Times New Roman"/>
          <w:b/>
          <w:sz w:val="28"/>
          <w:szCs w:val="24"/>
          <w:lang w:val="uk-UA" w:eastAsia="ru-RU"/>
        </w:rPr>
        <w:t>міської</w:t>
      </w:r>
      <w:r w:rsidRPr="00A7661B">
        <w:rPr>
          <w:rFonts w:ascii="Times New Roman" w:eastAsia="Times New Roman" w:hAnsi="Times New Roman"/>
          <w:b/>
          <w:sz w:val="28"/>
          <w:szCs w:val="24"/>
          <w:lang w:eastAsia="ru-RU"/>
        </w:rPr>
        <w:t xml:space="preserve"> ради</w:t>
      </w:r>
    </w:p>
    <w:p w:rsidR="00520304" w:rsidRPr="00A7661B" w:rsidRDefault="00520304" w:rsidP="00520304">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45 сесії </w:t>
      </w:r>
      <w:r w:rsidRPr="00A7661B">
        <w:rPr>
          <w:rFonts w:ascii="Times New Roman" w:eastAsia="Times New Roman" w:hAnsi="Times New Roman"/>
          <w:b/>
          <w:sz w:val="28"/>
          <w:szCs w:val="24"/>
          <w:lang w:val="en-US" w:eastAsia="ru-RU"/>
        </w:rPr>
        <w:t>VII</w:t>
      </w:r>
      <w:r w:rsidRPr="00A7661B">
        <w:rPr>
          <w:rFonts w:ascii="Times New Roman" w:eastAsia="Times New Roman" w:hAnsi="Times New Roman"/>
          <w:b/>
          <w:sz w:val="28"/>
          <w:szCs w:val="24"/>
          <w:lang w:val="uk-UA" w:eastAsia="ru-RU"/>
        </w:rPr>
        <w:t xml:space="preserve"> скликання </w:t>
      </w:r>
    </w:p>
    <w:p w:rsidR="00520304" w:rsidRPr="00A7661B" w:rsidRDefault="00520304" w:rsidP="00520304">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520304" w:rsidRPr="00A7661B" w:rsidTr="00520304">
        <w:trPr>
          <w:trHeight w:val="760"/>
          <w:jc w:val="center"/>
        </w:trPr>
        <w:tc>
          <w:tcPr>
            <w:tcW w:w="3428" w:type="dxa"/>
          </w:tcPr>
          <w:p w:rsidR="00520304" w:rsidRPr="00A7661B" w:rsidRDefault="00520304" w:rsidP="00520304">
            <w:pPr>
              <w:spacing w:after="0" w:line="360" w:lineRule="auto"/>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25  квітня  2018 року</w:t>
            </w:r>
          </w:p>
        </w:tc>
        <w:tc>
          <w:tcPr>
            <w:tcW w:w="3134" w:type="dxa"/>
          </w:tcPr>
          <w:p w:rsidR="00520304" w:rsidRPr="00A7661B" w:rsidRDefault="00520304" w:rsidP="00520304">
            <w:pPr>
              <w:spacing w:after="0" w:line="360" w:lineRule="auto"/>
              <w:jc w:val="center"/>
              <w:rPr>
                <w:rFonts w:ascii="Times New Roman" w:eastAsia="Times New Roman" w:hAnsi="Times New Roman"/>
                <w:sz w:val="28"/>
                <w:szCs w:val="28"/>
                <w:lang w:val="uk-UA" w:eastAsia="ru-RU"/>
              </w:rPr>
            </w:pPr>
          </w:p>
        </w:tc>
        <w:tc>
          <w:tcPr>
            <w:tcW w:w="3134" w:type="dxa"/>
          </w:tcPr>
          <w:p w:rsidR="00520304" w:rsidRPr="00A7661B" w:rsidRDefault="00520304" w:rsidP="00520304">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                        № 721/3</w:t>
            </w:r>
          </w:p>
          <w:p w:rsidR="00520304" w:rsidRPr="00A7661B" w:rsidRDefault="00520304" w:rsidP="00520304">
            <w:pPr>
              <w:autoSpaceDE w:val="0"/>
              <w:autoSpaceDN w:val="0"/>
              <w:spacing w:after="0" w:line="240" w:lineRule="auto"/>
              <w:jc w:val="both"/>
              <w:rPr>
                <w:rFonts w:ascii="Times New Roman" w:eastAsia="Times New Roman" w:hAnsi="Times New Roman"/>
                <w:b/>
                <w:i/>
                <w:sz w:val="28"/>
                <w:szCs w:val="28"/>
                <w:lang w:val="uk-UA" w:eastAsia="ru-RU"/>
              </w:rPr>
            </w:pPr>
          </w:p>
          <w:p w:rsidR="00520304" w:rsidRPr="00A7661B" w:rsidRDefault="00520304" w:rsidP="00520304">
            <w:pPr>
              <w:spacing w:after="0" w:line="360" w:lineRule="auto"/>
              <w:rPr>
                <w:rFonts w:ascii="Times New Roman" w:eastAsia="Times New Roman" w:hAnsi="Times New Roman"/>
                <w:b/>
                <w:sz w:val="28"/>
                <w:szCs w:val="28"/>
                <w:lang w:val="uk-UA" w:eastAsia="ru-RU"/>
              </w:rPr>
            </w:pPr>
          </w:p>
        </w:tc>
      </w:tr>
    </w:tbl>
    <w:p w:rsidR="00520304" w:rsidRPr="00A7661B" w:rsidRDefault="00520304" w:rsidP="00520304">
      <w:pPr>
        <w:spacing w:after="0" w:line="240" w:lineRule="auto"/>
        <w:jc w:val="both"/>
        <w:rPr>
          <w:rFonts w:ascii="Times New Roman" w:hAnsi="Times New Roman"/>
          <w:b/>
          <w:i/>
          <w:sz w:val="28"/>
          <w:szCs w:val="28"/>
          <w:lang w:val="uk-UA"/>
        </w:rPr>
      </w:pPr>
      <w:r w:rsidRPr="00A7661B">
        <w:rPr>
          <w:rFonts w:ascii="Times New Roman" w:hAnsi="Times New Roman"/>
          <w:b/>
          <w:i/>
          <w:sz w:val="28"/>
          <w:szCs w:val="28"/>
          <w:lang w:val="uk-UA"/>
        </w:rPr>
        <w:t>Про погодження надання дозволу на розробку проекту землеустрою щодо відведення  у приватну власність фізичній особі земельної ділянки   державної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w:t>
      </w:r>
    </w:p>
    <w:p w:rsidR="00520304" w:rsidRPr="00A7661B" w:rsidRDefault="00520304" w:rsidP="009B0885">
      <w:pPr>
        <w:spacing w:after="0" w:line="240" w:lineRule="auto"/>
        <w:jc w:val="both"/>
        <w:rPr>
          <w:rFonts w:ascii="Times New Roman" w:hAnsi="Times New Roman"/>
          <w:sz w:val="28"/>
          <w:szCs w:val="28"/>
          <w:lang w:val="uk-UA"/>
        </w:rPr>
      </w:pPr>
      <w:r w:rsidRPr="00A7661B">
        <w:rPr>
          <w:rFonts w:ascii="Times New Roman" w:hAnsi="Times New Roman"/>
          <w:sz w:val="28"/>
          <w:szCs w:val="28"/>
          <w:lang w:val="uk-UA"/>
        </w:rPr>
        <w:lastRenderedPageBreak/>
        <w:t xml:space="preserve">        Розглянувши клопотання (вхід.№538/02-19 від  29.03.2018 р) фізичної особи Сушка Дмитра Олександровича про погодження надання дозволу на розробку проекту землеустрою щодо відведення у приватну власність фізичній особі земельну ділянку державної форми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 (згідно доданої схеми розміщення земельної ділянки), керуючись пунктом 34 частини 1 статті 26 Закону України “Про місцеве самоврядування  в Україні”, розпорядженням КМУ № 60-р від 31.01.2018 року «Питання передачі земельних ділянок сільськогосподарського призначення державної власності у комунальну власність об’єднаних територіальних громад»,  Зеленодольська міська рада</w:t>
      </w:r>
    </w:p>
    <w:p w:rsidR="00520304" w:rsidRPr="00A7661B" w:rsidRDefault="00520304" w:rsidP="00520304">
      <w:pPr>
        <w:spacing w:after="0" w:line="240" w:lineRule="auto"/>
        <w:jc w:val="both"/>
        <w:rPr>
          <w:rFonts w:ascii="Times New Roman" w:hAnsi="Times New Roman"/>
          <w:b/>
          <w:sz w:val="28"/>
          <w:szCs w:val="28"/>
          <w:lang w:val="uk-UA"/>
        </w:rPr>
      </w:pPr>
      <w:r w:rsidRPr="00A7661B">
        <w:rPr>
          <w:rFonts w:ascii="Times New Roman" w:hAnsi="Times New Roman"/>
          <w:b/>
          <w:sz w:val="28"/>
          <w:szCs w:val="28"/>
          <w:lang w:val="uk-UA"/>
        </w:rPr>
        <w:t xml:space="preserve">                                               </w:t>
      </w:r>
      <w:r w:rsidRPr="00A7661B">
        <w:rPr>
          <w:rFonts w:ascii="Times New Roman" w:hAnsi="Times New Roman"/>
          <w:b/>
          <w:sz w:val="28"/>
          <w:szCs w:val="28"/>
        </w:rPr>
        <w:t>ВИРІШИЛА:</w:t>
      </w:r>
    </w:p>
    <w:p w:rsidR="00520304" w:rsidRPr="00A7661B" w:rsidRDefault="00520304" w:rsidP="00520304">
      <w:pPr>
        <w:spacing w:after="0" w:line="240" w:lineRule="auto"/>
        <w:jc w:val="both"/>
        <w:rPr>
          <w:rFonts w:ascii="Times New Roman" w:hAnsi="Times New Roman"/>
          <w:sz w:val="28"/>
          <w:szCs w:val="28"/>
          <w:lang w:val="uk-UA"/>
        </w:rPr>
      </w:pPr>
      <w:r w:rsidRPr="00A7661B">
        <w:rPr>
          <w:rFonts w:ascii="Times New Roman" w:hAnsi="Times New Roman"/>
          <w:sz w:val="28"/>
          <w:szCs w:val="28"/>
          <w:lang w:val="uk-UA"/>
        </w:rPr>
        <w:t xml:space="preserve">       </w:t>
      </w:r>
      <w:r w:rsidRPr="00A7661B">
        <w:rPr>
          <w:rFonts w:ascii="Times New Roman" w:hAnsi="Times New Roman"/>
          <w:sz w:val="28"/>
          <w:szCs w:val="28"/>
        </w:rPr>
        <w:t>1. Погодити надання дозволу фізичній особі</w:t>
      </w:r>
      <w:r w:rsidRPr="00A7661B">
        <w:rPr>
          <w:rFonts w:ascii="Times New Roman" w:hAnsi="Times New Roman"/>
          <w:sz w:val="28"/>
          <w:szCs w:val="28"/>
          <w:lang w:val="uk-UA"/>
        </w:rPr>
        <w:t xml:space="preserve"> Сушку Дмитру Олександровичу на розробку  проекту землеустрою  щодо відведення  у приватну власність земельної ділянки  державної форми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 (згідно схеми розміщення земельної ділянки), орієнтовною площею  до 2,0000 га. </w:t>
      </w:r>
    </w:p>
    <w:p w:rsidR="00520304" w:rsidRPr="00A7661B" w:rsidRDefault="00520304" w:rsidP="00520304">
      <w:pPr>
        <w:spacing w:after="0" w:line="240" w:lineRule="auto"/>
        <w:jc w:val="both"/>
        <w:rPr>
          <w:rFonts w:ascii="Times New Roman" w:eastAsia="Times New Roman" w:hAnsi="Times New Roman"/>
          <w:sz w:val="28"/>
          <w:szCs w:val="28"/>
          <w:lang w:eastAsia="ru-RU"/>
        </w:rPr>
      </w:pPr>
      <w:r w:rsidRPr="00A7661B">
        <w:rPr>
          <w:rFonts w:ascii="Times New Roman" w:hAnsi="Times New Roman"/>
          <w:sz w:val="28"/>
          <w:szCs w:val="28"/>
          <w:lang w:val="uk-UA"/>
        </w:rPr>
        <w:t xml:space="preserve">       2. Контроль за виконанням рішення покласти  на постійну комісію </w:t>
      </w:r>
      <w:r w:rsidRPr="00A7661B">
        <w:rPr>
          <w:rFonts w:ascii="Times New Roman" w:hAnsi="Times New Roman"/>
          <w:sz w:val="28"/>
          <w:szCs w:val="28"/>
        </w:rPr>
        <w:t>Зеленодольської міської ради з питань регулювання земельних відносин та охорони навколишнього середовища.</w:t>
      </w:r>
    </w:p>
    <w:p w:rsidR="00520304" w:rsidRPr="00A7661B" w:rsidRDefault="00520304" w:rsidP="00520304">
      <w:pPr>
        <w:spacing w:after="0" w:line="240" w:lineRule="auto"/>
        <w:ind w:right="175"/>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В. о. міського  голови                                                         О. М. Ярошенко</w:t>
      </w:r>
    </w:p>
    <w:p w:rsidR="00937F3F" w:rsidRPr="00A7661B" w:rsidRDefault="00A51147" w:rsidP="00A51147">
      <w:pPr>
        <w:spacing w:after="0" w:line="240" w:lineRule="auto"/>
        <w:rPr>
          <w:rFonts w:ascii="Times New Roman" w:eastAsia="Times New Roman" w:hAnsi="Times New Roman"/>
          <w:sz w:val="32"/>
          <w:szCs w:val="20"/>
          <w:lang w:val="uk-UA" w:eastAsia="ru-RU"/>
        </w:rPr>
      </w:pPr>
      <w:r w:rsidRPr="00A7661B">
        <w:rPr>
          <w:rFonts w:ascii="Times New Roman" w:eastAsia="Times New Roman" w:hAnsi="Times New Roman"/>
          <w:noProof/>
          <w:sz w:val="24"/>
          <w:szCs w:val="24"/>
          <w:lang w:eastAsia="ru-RU"/>
        </w:rPr>
        <w:drawing>
          <wp:anchor distT="0" distB="0" distL="114300" distR="114300" simplePos="0" relativeHeight="251683840" behindDoc="0" locked="0" layoutInCell="1" allowOverlap="1" wp14:anchorId="20E8833F" wp14:editId="12FFD0DF">
            <wp:simplePos x="0" y="0"/>
            <wp:positionH relativeFrom="column">
              <wp:posOffset>2886710</wp:posOffset>
            </wp:positionH>
            <wp:positionV relativeFrom="paragraph">
              <wp:posOffset>152400</wp:posOffset>
            </wp:positionV>
            <wp:extent cx="444500" cy="635000"/>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2E3159" w:rsidRPr="00A7661B">
        <w:rPr>
          <w:rFonts w:ascii="Times New Roman" w:eastAsia="Times New Roman" w:hAnsi="Times New Roman"/>
          <w:sz w:val="24"/>
          <w:szCs w:val="24"/>
          <w:lang w:eastAsia="ru-RU"/>
        </w:rPr>
        <w:t xml:space="preserve">                                          </w:t>
      </w:r>
    </w:p>
    <w:p w:rsidR="002E3159" w:rsidRPr="00A7661B" w:rsidRDefault="002E3159" w:rsidP="002E3159">
      <w:pPr>
        <w:spacing w:after="0" w:line="240" w:lineRule="auto"/>
        <w:jc w:val="center"/>
        <w:rPr>
          <w:rFonts w:ascii="Times New Roman" w:eastAsia="Times New Roman" w:hAnsi="Times New Roman"/>
          <w:sz w:val="32"/>
          <w:szCs w:val="20"/>
          <w:lang w:val="uk-UA" w:eastAsia="ru-RU"/>
        </w:rPr>
      </w:pPr>
      <w:r w:rsidRPr="00A7661B">
        <w:rPr>
          <w:rFonts w:ascii="Times New Roman" w:eastAsia="Times New Roman" w:hAnsi="Times New Roman"/>
          <w:sz w:val="32"/>
          <w:szCs w:val="20"/>
          <w:lang w:val="uk-UA" w:eastAsia="ru-RU"/>
        </w:rPr>
        <w:t>У К Р А Ї Н А</w:t>
      </w:r>
    </w:p>
    <w:p w:rsidR="002E3159" w:rsidRPr="00A7661B" w:rsidRDefault="002E3159" w:rsidP="002E3159">
      <w:pPr>
        <w:spacing w:after="0" w:line="240" w:lineRule="auto"/>
        <w:jc w:val="center"/>
        <w:rPr>
          <w:rFonts w:ascii="Times New Roman" w:eastAsia="Times New Roman" w:hAnsi="Times New Roman"/>
          <w:sz w:val="28"/>
          <w:szCs w:val="20"/>
          <w:lang w:val="uk-UA" w:eastAsia="ru-RU"/>
        </w:rPr>
      </w:pPr>
      <w:r w:rsidRPr="00A7661B">
        <w:rPr>
          <w:rFonts w:ascii="Times New Roman" w:eastAsia="Times New Roman" w:hAnsi="Times New Roman"/>
          <w:sz w:val="28"/>
          <w:szCs w:val="20"/>
          <w:lang w:val="uk-UA" w:eastAsia="ru-RU"/>
        </w:rPr>
        <w:t>Зеленодольська міська об’єднана територіальна громада</w:t>
      </w:r>
    </w:p>
    <w:p w:rsidR="002E3159" w:rsidRPr="00A7661B" w:rsidRDefault="002E3159" w:rsidP="002E3159">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 xml:space="preserve">Апостолівського району </w:t>
      </w:r>
      <w:r w:rsidRPr="00A7661B">
        <w:rPr>
          <w:rFonts w:ascii="Times New Roman" w:eastAsia="Times New Roman" w:hAnsi="Times New Roman"/>
          <w:sz w:val="28"/>
          <w:szCs w:val="24"/>
          <w:lang w:val="uk-UA" w:eastAsia="ru-RU"/>
        </w:rPr>
        <w:t>Дніпропетровської області</w:t>
      </w:r>
    </w:p>
    <w:p w:rsidR="002E3159" w:rsidRPr="00A7661B" w:rsidRDefault="002E3159" w:rsidP="002E3159">
      <w:pPr>
        <w:spacing w:after="0" w:line="240" w:lineRule="auto"/>
        <w:jc w:val="center"/>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Орган місцевого самоврядування</w:t>
      </w:r>
    </w:p>
    <w:p w:rsidR="002E3159" w:rsidRPr="00A7661B" w:rsidRDefault="002E3159" w:rsidP="002E3159">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7661B">
        <w:rPr>
          <w:rFonts w:ascii="Times New Roman" w:eastAsia="Times New Roman" w:hAnsi="Times New Roman" w:cs="Arial"/>
          <w:b/>
          <w:bCs/>
          <w:kern w:val="32"/>
          <w:sz w:val="32"/>
          <w:szCs w:val="32"/>
          <w:lang w:eastAsia="ru-RU"/>
        </w:rPr>
        <w:t>Р І Ш Е Н Н Я</w:t>
      </w:r>
    </w:p>
    <w:p w:rsidR="002E3159" w:rsidRPr="00A7661B" w:rsidRDefault="002E3159" w:rsidP="002E3159">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    </w:t>
      </w:r>
      <w:r w:rsidRPr="00A7661B">
        <w:rPr>
          <w:rFonts w:ascii="Times New Roman" w:eastAsia="Times New Roman" w:hAnsi="Times New Roman"/>
          <w:b/>
          <w:sz w:val="28"/>
          <w:szCs w:val="24"/>
          <w:lang w:eastAsia="ru-RU"/>
        </w:rPr>
        <w:t xml:space="preserve">Зеленодольської </w:t>
      </w:r>
      <w:r w:rsidRPr="00A7661B">
        <w:rPr>
          <w:rFonts w:ascii="Times New Roman" w:eastAsia="Times New Roman" w:hAnsi="Times New Roman"/>
          <w:b/>
          <w:sz w:val="28"/>
          <w:szCs w:val="24"/>
          <w:lang w:val="uk-UA" w:eastAsia="ru-RU"/>
        </w:rPr>
        <w:t>міської</w:t>
      </w:r>
      <w:r w:rsidRPr="00A7661B">
        <w:rPr>
          <w:rFonts w:ascii="Times New Roman" w:eastAsia="Times New Roman" w:hAnsi="Times New Roman"/>
          <w:b/>
          <w:sz w:val="28"/>
          <w:szCs w:val="24"/>
          <w:lang w:eastAsia="ru-RU"/>
        </w:rPr>
        <w:t xml:space="preserve"> ради</w:t>
      </w:r>
    </w:p>
    <w:p w:rsidR="002E3159" w:rsidRPr="00A7661B" w:rsidRDefault="002E3159" w:rsidP="002E3159">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45 сесії </w:t>
      </w:r>
      <w:r w:rsidRPr="00A7661B">
        <w:rPr>
          <w:rFonts w:ascii="Times New Roman" w:eastAsia="Times New Roman" w:hAnsi="Times New Roman"/>
          <w:b/>
          <w:sz w:val="28"/>
          <w:szCs w:val="24"/>
          <w:lang w:val="en-US" w:eastAsia="ru-RU"/>
        </w:rPr>
        <w:t>VII</w:t>
      </w:r>
      <w:r w:rsidRPr="00A7661B">
        <w:rPr>
          <w:rFonts w:ascii="Times New Roman" w:eastAsia="Times New Roman" w:hAnsi="Times New Roman"/>
          <w:b/>
          <w:sz w:val="28"/>
          <w:szCs w:val="24"/>
          <w:lang w:val="uk-UA" w:eastAsia="ru-RU"/>
        </w:rPr>
        <w:t xml:space="preserve"> скликання </w:t>
      </w:r>
    </w:p>
    <w:p w:rsidR="002E3159" w:rsidRPr="00A7661B" w:rsidRDefault="002E3159" w:rsidP="002E3159">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2E3159" w:rsidRPr="00A7661B" w:rsidTr="002B5888">
        <w:trPr>
          <w:trHeight w:val="760"/>
          <w:jc w:val="center"/>
        </w:trPr>
        <w:tc>
          <w:tcPr>
            <w:tcW w:w="3428" w:type="dxa"/>
          </w:tcPr>
          <w:p w:rsidR="002E3159" w:rsidRPr="00A7661B" w:rsidRDefault="002E3159" w:rsidP="002E3159">
            <w:pPr>
              <w:spacing w:after="0" w:line="360" w:lineRule="auto"/>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25  квітня  2018 року</w:t>
            </w:r>
          </w:p>
        </w:tc>
        <w:tc>
          <w:tcPr>
            <w:tcW w:w="3134" w:type="dxa"/>
          </w:tcPr>
          <w:p w:rsidR="002E3159" w:rsidRPr="00A7661B" w:rsidRDefault="002E3159" w:rsidP="002E3159">
            <w:pPr>
              <w:spacing w:after="0" w:line="360" w:lineRule="auto"/>
              <w:jc w:val="center"/>
              <w:rPr>
                <w:rFonts w:ascii="Times New Roman" w:eastAsia="Times New Roman" w:hAnsi="Times New Roman"/>
                <w:sz w:val="28"/>
                <w:szCs w:val="28"/>
                <w:lang w:val="uk-UA" w:eastAsia="ru-RU"/>
              </w:rPr>
            </w:pPr>
          </w:p>
        </w:tc>
        <w:tc>
          <w:tcPr>
            <w:tcW w:w="3134" w:type="dxa"/>
          </w:tcPr>
          <w:p w:rsidR="002E3159" w:rsidRPr="00A7661B" w:rsidRDefault="002E3159" w:rsidP="002E3159">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                        № 722</w:t>
            </w:r>
          </w:p>
          <w:p w:rsidR="002E3159" w:rsidRPr="00A7661B" w:rsidRDefault="002E3159" w:rsidP="002E3159">
            <w:pPr>
              <w:autoSpaceDE w:val="0"/>
              <w:autoSpaceDN w:val="0"/>
              <w:spacing w:after="0" w:line="240" w:lineRule="auto"/>
              <w:jc w:val="both"/>
              <w:rPr>
                <w:rFonts w:ascii="Times New Roman" w:eastAsia="Times New Roman" w:hAnsi="Times New Roman"/>
                <w:b/>
                <w:i/>
                <w:sz w:val="28"/>
                <w:szCs w:val="28"/>
                <w:lang w:val="uk-UA" w:eastAsia="ru-RU"/>
              </w:rPr>
            </w:pPr>
          </w:p>
          <w:p w:rsidR="002E3159" w:rsidRPr="00A7661B" w:rsidRDefault="002E3159" w:rsidP="002E3159">
            <w:pPr>
              <w:spacing w:after="0" w:line="360" w:lineRule="auto"/>
              <w:rPr>
                <w:rFonts w:ascii="Times New Roman" w:eastAsia="Times New Roman" w:hAnsi="Times New Roman"/>
                <w:b/>
                <w:sz w:val="28"/>
                <w:szCs w:val="28"/>
                <w:lang w:val="uk-UA" w:eastAsia="ru-RU"/>
              </w:rPr>
            </w:pPr>
          </w:p>
        </w:tc>
      </w:tr>
    </w:tbl>
    <w:p w:rsidR="002E3159" w:rsidRPr="00A7661B" w:rsidRDefault="002E3159" w:rsidP="002E3159">
      <w:pPr>
        <w:spacing w:before="100" w:beforeAutospacing="1" w:after="100" w:afterAutospacing="1" w:line="240" w:lineRule="auto"/>
        <w:rPr>
          <w:rFonts w:ascii="Times New Roman" w:eastAsia="Times New Roman" w:hAnsi="Times New Roman"/>
          <w:b/>
          <w:i/>
          <w:sz w:val="28"/>
          <w:szCs w:val="28"/>
          <w:lang w:val="uk-UA" w:eastAsia="ru-RU"/>
        </w:rPr>
      </w:pPr>
      <w:r w:rsidRPr="00A7661B">
        <w:rPr>
          <w:rFonts w:ascii="Times New Roman" w:eastAsia="Times New Roman" w:hAnsi="Times New Roman"/>
          <w:b/>
          <w:i/>
          <w:sz w:val="28"/>
          <w:szCs w:val="28"/>
          <w:lang w:eastAsia="ru-RU"/>
        </w:rPr>
        <w:t>Про  наданн</w:t>
      </w:r>
      <w:r w:rsidRPr="00A7661B">
        <w:rPr>
          <w:rFonts w:ascii="Times New Roman" w:eastAsia="Times New Roman" w:hAnsi="Times New Roman"/>
          <w:b/>
          <w:i/>
          <w:sz w:val="28"/>
          <w:szCs w:val="28"/>
          <w:lang w:val="uk-UA" w:eastAsia="ru-RU"/>
        </w:rPr>
        <w:t>я</w:t>
      </w:r>
      <w:r w:rsidRPr="00A7661B">
        <w:rPr>
          <w:rFonts w:ascii="Times New Roman" w:eastAsia="Times New Roman" w:hAnsi="Times New Roman"/>
          <w:b/>
          <w:i/>
          <w:sz w:val="28"/>
          <w:szCs w:val="28"/>
          <w:lang w:eastAsia="ru-RU"/>
        </w:rPr>
        <w:t xml:space="preserve">  дозволу  на  </w:t>
      </w:r>
      <w:r w:rsidRPr="00A7661B">
        <w:rPr>
          <w:rFonts w:ascii="Times New Roman" w:eastAsia="Times New Roman" w:hAnsi="Times New Roman"/>
          <w:b/>
          <w:i/>
          <w:sz w:val="28"/>
          <w:szCs w:val="28"/>
          <w:lang w:val="uk-UA" w:eastAsia="ru-RU"/>
        </w:rPr>
        <w:t>розробку</w:t>
      </w:r>
      <w:r w:rsidRPr="00A7661B">
        <w:rPr>
          <w:rFonts w:ascii="Times New Roman" w:eastAsia="Times New Roman" w:hAnsi="Times New Roman"/>
          <w:b/>
          <w:i/>
          <w:sz w:val="28"/>
          <w:szCs w:val="28"/>
          <w:lang w:eastAsia="ru-RU"/>
        </w:rPr>
        <w:t xml:space="preserve"> проекту  землеустрою   щодо відведення земельної ділянки  в  оренду </w:t>
      </w:r>
      <w:r w:rsidRPr="00A7661B">
        <w:rPr>
          <w:rFonts w:ascii="Times New Roman" w:eastAsia="Times New Roman" w:hAnsi="Times New Roman"/>
          <w:b/>
          <w:i/>
          <w:sz w:val="28"/>
          <w:szCs w:val="28"/>
          <w:lang w:val="uk-UA" w:eastAsia="ru-RU"/>
        </w:rPr>
        <w:t xml:space="preserve">фізичній особі </w:t>
      </w:r>
      <w:r w:rsidRPr="00A7661B">
        <w:rPr>
          <w:rFonts w:ascii="Times New Roman" w:eastAsia="Times New Roman" w:hAnsi="Times New Roman"/>
          <w:b/>
          <w:i/>
          <w:sz w:val="28"/>
          <w:szCs w:val="28"/>
          <w:lang w:eastAsia="ru-RU"/>
        </w:rPr>
        <w:t xml:space="preserve">для  сінокосіння </w:t>
      </w:r>
      <w:r w:rsidRPr="00A7661B">
        <w:rPr>
          <w:rFonts w:ascii="Times New Roman" w:eastAsia="Times New Roman" w:hAnsi="Times New Roman"/>
          <w:b/>
          <w:i/>
          <w:sz w:val="28"/>
          <w:szCs w:val="28"/>
          <w:lang w:val="uk-UA" w:eastAsia="ru-RU"/>
        </w:rPr>
        <w:t>і випасання худоби</w:t>
      </w:r>
    </w:p>
    <w:p w:rsidR="002E3159" w:rsidRPr="00A7661B" w:rsidRDefault="002E3159" w:rsidP="002E3159">
      <w:pPr>
        <w:spacing w:before="100" w:beforeAutospacing="1" w:after="0" w:line="240" w:lineRule="auto"/>
        <w:rPr>
          <w:rFonts w:ascii="Times New Roman" w:eastAsia="Times New Roman" w:hAnsi="Times New Roman"/>
          <w:sz w:val="28"/>
          <w:szCs w:val="28"/>
          <w:lang w:val="uk-UA"/>
        </w:rPr>
      </w:pPr>
      <w:r w:rsidRPr="00A7661B">
        <w:rPr>
          <w:rFonts w:ascii="Times New Roman" w:eastAsia="Times New Roman" w:hAnsi="Times New Roman"/>
          <w:spacing w:val="-7"/>
          <w:sz w:val="28"/>
          <w:szCs w:val="28"/>
          <w:lang w:val="uk-UA"/>
        </w:rPr>
        <w:t xml:space="preserve">       Розглянувши заяву (№  145006-0001162-335-63-2018 від 02.04.2018 р)  </w:t>
      </w:r>
      <w:r w:rsidRPr="00A7661B">
        <w:rPr>
          <w:rFonts w:ascii="Times New Roman" w:eastAsia="Times New Roman" w:hAnsi="Times New Roman"/>
          <w:sz w:val="28"/>
          <w:szCs w:val="28"/>
          <w:lang w:val="uk-UA"/>
        </w:rPr>
        <w:t>фізичної особи Школьного Дмитра Миколайовича п</w:t>
      </w:r>
      <w:r w:rsidRPr="00A7661B">
        <w:rPr>
          <w:rFonts w:ascii="Times New Roman" w:eastAsia="Times New Roman" w:hAnsi="Times New Roman"/>
          <w:sz w:val="28"/>
          <w:szCs w:val="28"/>
        </w:rPr>
        <w:t xml:space="preserve">ро  надання  дозволу  на  </w:t>
      </w:r>
      <w:r w:rsidRPr="00A7661B">
        <w:rPr>
          <w:rFonts w:ascii="Times New Roman" w:eastAsia="Times New Roman" w:hAnsi="Times New Roman"/>
          <w:sz w:val="28"/>
          <w:szCs w:val="28"/>
          <w:lang w:val="uk-UA"/>
        </w:rPr>
        <w:t>розробку</w:t>
      </w:r>
      <w:r w:rsidRPr="00A7661B">
        <w:rPr>
          <w:rFonts w:ascii="Times New Roman" w:eastAsia="Times New Roman" w:hAnsi="Times New Roman"/>
          <w:sz w:val="28"/>
          <w:szCs w:val="28"/>
        </w:rPr>
        <w:t xml:space="preserve"> проекту  землеустрою   щодо відведення земельної ділянки  в  оренду </w:t>
      </w:r>
      <w:r w:rsidRPr="00A7661B">
        <w:rPr>
          <w:rFonts w:ascii="Times New Roman" w:eastAsia="Times New Roman" w:hAnsi="Times New Roman"/>
          <w:sz w:val="28"/>
          <w:szCs w:val="28"/>
          <w:lang w:val="uk-UA"/>
        </w:rPr>
        <w:t xml:space="preserve">фізичній </w:t>
      </w:r>
      <w:r w:rsidRPr="00A7661B">
        <w:rPr>
          <w:rFonts w:ascii="Times New Roman" w:eastAsia="Times New Roman" w:hAnsi="Times New Roman"/>
          <w:sz w:val="28"/>
          <w:szCs w:val="28"/>
          <w:lang w:val="uk-UA"/>
        </w:rPr>
        <w:lastRenderedPageBreak/>
        <w:t xml:space="preserve">особі </w:t>
      </w:r>
      <w:r w:rsidRPr="00A7661B">
        <w:rPr>
          <w:rFonts w:ascii="Times New Roman" w:eastAsia="Times New Roman" w:hAnsi="Times New Roman"/>
          <w:sz w:val="28"/>
          <w:szCs w:val="28"/>
        </w:rPr>
        <w:t>для  сінокосіння</w:t>
      </w:r>
      <w:r w:rsidRPr="00A7661B">
        <w:rPr>
          <w:rFonts w:ascii="Times New Roman" w:eastAsia="Times New Roman" w:hAnsi="Times New Roman"/>
          <w:sz w:val="28"/>
          <w:szCs w:val="28"/>
          <w:lang w:val="uk-UA"/>
        </w:rPr>
        <w:t xml:space="preserve"> і випасання худоби, </w:t>
      </w:r>
      <w:r w:rsidRPr="00A7661B">
        <w:rPr>
          <w:rFonts w:ascii="Times New Roman" w:eastAsia="Times New Roman" w:hAnsi="Times New Roman"/>
          <w:b/>
          <w:i/>
          <w:sz w:val="28"/>
          <w:szCs w:val="28"/>
        </w:rPr>
        <w:t> </w:t>
      </w:r>
      <w:r w:rsidRPr="00A7661B">
        <w:rPr>
          <w:rFonts w:ascii="Times New Roman" w:eastAsia="Times New Roman" w:hAnsi="Times New Roman"/>
          <w:sz w:val="28"/>
          <w:szCs w:val="28"/>
        </w:rPr>
        <w:t xml:space="preserve"> </w:t>
      </w:r>
      <w:r w:rsidRPr="00A7661B">
        <w:rPr>
          <w:rFonts w:ascii="Times New Roman" w:eastAsia="Times New Roman" w:hAnsi="Times New Roman"/>
          <w:sz w:val="28"/>
          <w:szCs w:val="28"/>
          <w:lang w:val="uk-UA"/>
        </w:rPr>
        <w:t>та к</w:t>
      </w:r>
      <w:r w:rsidRPr="00A7661B">
        <w:rPr>
          <w:rFonts w:ascii="Times New Roman" w:eastAsia="Times New Roman" w:hAnsi="Times New Roman"/>
          <w:sz w:val="28"/>
          <w:szCs w:val="28"/>
        </w:rPr>
        <w:t xml:space="preserve">еруючись  </w:t>
      </w:r>
      <w:r w:rsidRPr="00A7661B">
        <w:rPr>
          <w:rFonts w:ascii="Times New Roman" w:eastAsia="Times New Roman" w:hAnsi="Times New Roman"/>
          <w:sz w:val="28"/>
          <w:szCs w:val="28"/>
          <w:lang w:val="uk-UA"/>
        </w:rPr>
        <w:t>пунктом 34 частини 1 статті 26 Закону України “Про місцеве самоврядування  в Україні”, ст. ст. 12, 58 Земельного кодексу України, п.2 ст. 18 Закону України «Про рослинний світ», Зеленодольська міська рада</w:t>
      </w:r>
    </w:p>
    <w:p w:rsidR="002E3159" w:rsidRPr="00A7661B" w:rsidRDefault="002E3159" w:rsidP="002E3159">
      <w:pPr>
        <w:spacing w:after="0" w:line="240" w:lineRule="auto"/>
        <w:jc w:val="both"/>
        <w:rPr>
          <w:rFonts w:ascii="Times New Roman" w:hAnsi="Times New Roman"/>
          <w:b/>
          <w:sz w:val="28"/>
          <w:szCs w:val="28"/>
          <w:lang w:val="uk-UA"/>
        </w:rPr>
      </w:pPr>
      <w:r w:rsidRPr="00A7661B">
        <w:rPr>
          <w:rFonts w:ascii="Times New Roman" w:hAnsi="Times New Roman"/>
          <w:sz w:val="28"/>
          <w:szCs w:val="28"/>
          <w:lang w:val="en-US"/>
        </w:rPr>
        <w:t> </w:t>
      </w:r>
      <w:r w:rsidRPr="00A7661B">
        <w:rPr>
          <w:rFonts w:ascii="Times New Roman" w:hAnsi="Times New Roman"/>
          <w:b/>
          <w:sz w:val="28"/>
          <w:szCs w:val="28"/>
          <w:lang w:val="uk-UA"/>
        </w:rPr>
        <w:t xml:space="preserve">                                           ВИРІШИЛА:</w:t>
      </w:r>
    </w:p>
    <w:p w:rsidR="002E3159" w:rsidRPr="00A7661B" w:rsidRDefault="002E3159" w:rsidP="002E3159">
      <w:pPr>
        <w:spacing w:after="0" w:line="240" w:lineRule="auto"/>
        <w:jc w:val="both"/>
        <w:rPr>
          <w:rFonts w:ascii="Times New Roman" w:eastAsia="Times New Roman" w:hAnsi="Times New Roman"/>
          <w:sz w:val="28"/>
          <w:szCs w:val="28"/>
          <w:lang w:val="uk-UA"/>
        </w:rPr>
      </w:pPr>
      <w:r w:rsidRPr="00A7661B">
        <w:rPr>
          <w:rFonts w:ascii="Times New Roman" w:hAnsi="Times New Roman"/>
          <w:sz w:val="28"/>
          <w:szCs w:val="28"/>
          <w:lang w:val="uk-UA"/>
        </w:rPr>
        <w:t xml:space="preserve">       1. Відмовити в наданні дозволу фізичній особі Школьному Дмитру Миколайовичу в розробленні проекту землеустрою щодо відведення земельної ділянки в</w:t>
      </w:r>
      <w:r w:rsidRPr="00A7661B">
        <w:rPr>
          <w:rFonts w:ascii="Times New Roman" w:hAnsi="Times New Roman"/>
          <w:sz w:val="28"/>
          <w:szCs w:val="28"/>
        </w:rPr>
        <w:t> </w:t>
      </w:r>
      <w:r w:rsidRPr="00A7661B">
        <w:rPr>
          <w:rFonts w:ascii="Times New Roman" w:hAnsi="Times New Roman"/>
          <w:sz w:val="28"/>
          <w:szCs w:val="28"/>
          <w:lang w:val="uk-UA"/>
        </w:rPr>
        <w:t xml:space="preserve"> оренду для</w:t>
      </w:r>
      <w:r w:rsidRPr="00A7661B">
        <w:rPr>
          <w:rFonts w:ascii="Times New Roman" w:hAnsi="Times New Roman"/>
          <w:sz w:val="28"/>
          <w:szCs w:val="28"/>
        </w:rPr>
        <w:t> </w:t>
      </w:r>
      <w:r w:rsidRPr="00A7661B">
        <w:rPr>
          <w:rFonts w:ascii="Times New Roman" w:hAnsi="Times New Roman"/>
          <w:sz w:val="28"/>
          <w:szCs w:val="28"/>
          <w:lang w:val="uk-UA"/>
        </w:rPr>
        <w:t xml:space="preserve"> сінокосіння і випасання худоби по вулиці </w:t>
      </w:r>
      <w:r w:rsidR="00DB219F" w:rsidRPr="00A7661B">
        <w:rPr>
          <w:rFonts w:ascii="Times New Roman" w:hAnsi="Times New Roman"/>
          <w:sz w:val="28"/>
          <w:szCs w:val="28"/>
          <w:lang w:val="uk-UA"/>
        </w:rPr>
        <w:t>(персональні дані)</w:t>
      </w:r>
      <w:r w:rsidRPr="00A7661B">
        <w:rPr>
          <w:rFonts w:ascii="Times New Roman" w:hAnsi="Times New Roman"/>
          <w:sz w:val="28"/>
          <w:szCs w:val="28"/>
          <w:lang w:val="uk-UA"/>
        </w:rPr>
        <w:t xml:space="preserve">в с. Мар’янське Апостолівського району Дніпропетровської області,  орієнтовною площею  0,2600 га (згідно схеми розміщення), оскільки  відповідно до Генерального плану населеного пункту вказана земельна  ділянка знаходиться в межах прибережної захисної смуги та відноситься до земель водного фонду, та  відповідно до  </w:t>
      </w:r>
      <w:r w:rsidRPr="00A7661B">
        <w:rPr>
          <w:rFonts w:ascii="Times New Roman" w:eastAsia="Times New Roman" w:hAnsi="Times New Roman"/>
          <w:sz w:val="28"/>
          <w:szCs w:val="28"/>
          <w:lang w:val="uk-UA"/>
        </w:rPr>
        <w:t>п.2 ст. 18 Закону України «Про рослинний світ»</w:t>
      </w:r>
      <w:r w:rsidRPr="00A7661B">
        <w:rPr>
          <w:rFonts w:ascii="Times New Roman" w:hAnsi="Times New Roman"/>
          <w:sz w:val="28"/>
          <w:szCs w:val="28"/>
          <w:lang w:val="uk-UA"/>
        </w:rPr>
        <w:t xml:space="preserve">  використання природних рослинних ресурсів цієї території </w:t>
      </w:r>
      <w:r w:rsidRPr="00A7661B">
        <w:rPr>
          <w:rFonts w:ascii="Times New Roman" w:eastAsia="Times New Roman" w:hAnsi="Times New Roman"/>
          <w:sz w:val="28"/>
          <w:szCs w:val="28"/>
        </w:rPr>
        <w:t xml:space="preserve">для  сінокосіння </w:t>
      </w:r>
      <w:r w:rsidRPr="00A7661B">
        <w:rPr>
          <w:rFonts w:ascii="Times New Roman" w:eastAsia="Times New Roman" w:hAnsi="Times New Roman"/>
          <w:sz w:val="28"/>
          <w:szCs w:val="28"/>
          <w:lang w:val="uk-UA"/>
        </w:rPr>
        <w:t>і випасання худоби</w:t>
      </w:r>
      <w:r w:rsidRPr="00A7661B">
        <w:rPr>
          <w:rFonts w:ascii="Times New Roman" w:eastAsia="Times New Roman" w:hAnsi="Times New Roman"/>
          <w:sz w:val="28"/>
          <w:szCs w:val="28"/>
        </w:rPr>
        <w:t xml:space="preserve"> </w:t>
      </w:r>
      <w:r w:rsidRPr="00A7661B">
        <w:rPr>
          <w:rFonts w:ascii="Times New Roman" w:hAnsi="Times New Roman"/>
          <w:sz w:val="28"/>
          <w:szCs w:val="28"/>
          <w:lang w:val="uk-UA"/>
        </w:rPr>
        <w:t>може призвести до деградації земель, зайнятих об’єктами рослинного світу або  перешкоджанню їх своєчасному природному відтворенню.</w:t>
      </w:r>
    </w:p>
    <w:p w:rsidR="002E3159" w:rsidRPr="00A7661B" w:rsidRDefault="002E3159" w:rsidP="002E3159">
      <w:pPr>
        <w:spacing w:after="0" w:line="240" w:lineRule="auto"/>
        <w:jc w:val="both"/>
        <w:rPr>
          <w:rFonts w:ascii="Times New Roman" w:hAnsi="Times New Roman"/>
          <w:sz w:val="28"/>
          <w:szCs w:val="28"/>
          <w:lang w:val="uk-UA"/>
        </w:rPr>
      </w:pPr>
      <w:r w:rsidRPr="00A7661B">
        <w:rPr>
          <w:rFonts w:ascii="Times New Roman" w:eastAsia="Times New Roman" w:hAnsi="Times New Roman"/>
          <w:sz w:val="28"/>
          <w:szCs w:val="28"/>
          <w:lang w:val="uk-UA"/>
        </w:rPr>
        <w:t xml:space="preserve">       </w:t>
      </w:r>
      <w:r w:rsidRPr="00A7661B">
        <w:rPr>
          <w:rFonts w:ascii="Times New Roman" w:hAnsi="Times New Roman"/>
          <w:sz w:val="28"/>
          <w:szCs w:val="28"/>
          <w:lang w:val="uk-UA"/>
        </w:rPr>
        <w:t>2.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E3159" w:rsidRPr="00A7661B" w:rsidRDefault="002E3159" w:rsidP="002E3159">
      <w:pPr>
        <w:spacing w:after="0" w:line="240" w:lineRule="auto"/>
        <w:ind w:right="175"/>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В. о. міського  голови                                                         О. М. Ярошенко</w:t>
      </w:r>
    </w:p>
    <w:p w:rsidR="00454EC0" w:rsidRPr="00A7661B" w:rsidRDefault="00DB219F" w:rsidP="00454EC0">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noProof/>
          <w:sz w:val="24"/>
          <w:szCs w:val="24"/>
          <w:lang w:eastAsia="ru-RU"/>
        </w:rPr>
        <w:drawing>
          <wp:anchor distT="0" distB="0" distL="114300" distR="114300" simplePos="0" relativeHeight="251685888" behindDoc="0" locked="0" layoutInCell="1" allowOverlap="1" wp14:anchorId="2574404D" wp14:editId="77D39BB7">
            <wp:simplePos x="0" y="0"/>
            <wp:positionH relativeFrom="column">
              <wp:posOffset>2952750</wp:posOffset>
            </wp:positionH>
            <wp:positionV relativeFrom="paragraph">
              <wp:posOffset>238125</wp:posOffset>
            </wp:positionV>
            <wp:extent cx="444500" cy="635000"/>
            <wp:effectExtent l="0" t="0" r="0" b="0"/>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454EC0" w:rsidRPr="00A7661B">
        <w:rPr>
          <w:rFonts w:ascii="Times New Roman" w:eastAsia="Times New Roman" w:hAnsi="Times New Roman"/>
          <w:sz w:val="24"/>
          <w:szCs w:val="24"/>
          <w:lang w:eastAsia="ru-RU"/>
        </w:rPr>
        <w:t xml:space="preserve">                                          </w:t>
      </w:r>
    </w:p>
    <w:p w:rsidR="00DB219F" w:rsidRPr="00A7661B" w:rsidRDefault="00DB219F" w:rsidP="00454EC0">
      <w:pPr>
        <w:spacing w:after="0" w:line="240" w:lineRule="auto"/>
        <w:jc w:val="center"/>
        <w:rPr>
          <w:rFonts w:ascii="Times New Roman" w:eastAsia="Times New Roman" w:hAnsi="Times New Roman"/>
          <w:sz w:val="32"/>
          <w:szCs w:val="20"/>
          <w:lang w:val="uk-UA" w:eastAsia="ru-RU"/>
        </w:rPr>
      </w:pPr>
    </w:p>
    <w:p w:rsidR="00454EC0" w:rsidRPr="00A7661B" w:rsidRDefault="00454EC0" w:rsidP="00454EC0">
      <w:pPr>
        <w:spacing w:after="0" w:line="240" w:lineRule="auto"/>
        <w:jc w:val="center"/>
        <w:rPr>
          <w:rFonts w:ascii="Times New Roman" w:eastAsia="Times New Roman" w:hAnsi="Times New Roman"/>
          <w:sz w:val="32"/>
          <w:szCs w:val="20"/>
          <w:lang w:val="uk-UA" w:eastAsia="ru-RU"/>
        </w:rPr>
      </w:pPr>
      <w:r w:rsidRPr="00A7661B">
        <w:rPr>
          <w:rFonts w:ascii="Times New Roman" w:eastAsia="Times New Roman" w:hAnsi="Times New Roman"/>
          <w:sz w:val="32"/>
          <w:szCs w:val="20"/>
          <w:lang w:val="uk-UA" w:eastAsia="ru-RU"/>
        </w:rPr>
        <w:t>У К Р А Ї Н А</w:t>
      </w:r>
    </w:p>
    <w:p w:rsidR="00454EC0" w:rsidRPr="00A7661B" w:rsidRDefault="00454EC0" w:rsidP="00454EC0">
      <w:pPr>
        <w:spacing w:after="0" w:line="240" w:lineRule="auto"/>
        <w:jc w:val="center"/>
        <w:rPr>
          <w:rFonts w:ascii="Times New Roman" w:eastAsia="Times New Roman" w:hAnsi="Times New Roman"/>
          <w:sz w:val="28"/>
          <w:szCs w:val="20"/>
          <w:lang w:val="uk-UA" w:eastAsia="ru-RU"/>
        </w:rPr>
      </w:pPr>
      <w:r w:rsidRPr="00A7661B">
        <w:rPr>
          <w:rFonts w:ascii="Times New Roman" w:eastAsia="Times New Roman" w:hAnsi="Times New Roman"/>
          <w:sz w:val="28"/>
          <w:szCs w:val="20"/>
          <w:lang w:val="uk-UA" w:eastAsia="ru-RU"/>
        </w:rPr>
        <w:t>Зеленодольська міська об’єднана територіальна громада</w:t>
      </w:r>
    </w:p>
    <w:p w:rsidR="00454EC0" w:rsidRPr="00A7661B" w:rsidRDefault="00454EC0" w:rsidP="00454EC0">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 xml:space="preserve">Апостолівського району </w:t>
      </w:r>
      <w:r w:rsidRPr="00A7661B">
        <w:rPr>
          <w:rFonts w:ascii="Times New Roman" w:eastAsia="Times New Roman" w:hAnsi="Times New Roman"/>
          <w:sz w:val="28"/>
          <w:szCs w:val="24"/>
          <w:lang w:val="uk-UA" w:eastAsia="ru-RU"/>
        </w:rPr>
        <w:t>Дніпропетровської області</w:t>
      </w:r>
    </w:p>
    <w:p w:rsidR="00454EC0" w:rsidRPr="00A7661B" w:rsidRDefault="00454EC0" w:rsidP="00454EC0">
      <w:pPr>
        <w:spacing w:after="0" w:line="240" w:lineRule="auto"/>
        <w:jc w:val="center"/>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Орган місцевого самоврядування</w:t>
      </w:r>
    </w:p>
    <w:p w:rsidR="00454EC0" w:rsidRPr="00A7661B" w:rsidRDefault="00454EC0" w:rsidP="00454EC0">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7661B">
        <w:rPr>
          <w:rFonts w:ascii="Times New Roman" w:eastAsia="Times New Roman" w:hAnsi="Times New Roman" w:cs="Arial"/>
          <w:b/>
          <w:bCs/>
          <w:kern w:val="32"/>
          <w:sz w:val="32"/>
          <w:szCs w:val="32"/>
          <w:lang w:eastAsia="ru-RU"/>
        </w:rPr>
        <w:t>Р І Ш Е Н Н Я</w:t>
      </w:r>
    </w:p>
    <w:p w:rsidR="00454EC0" w:rsidRPr="00A7661B" w:rsidRDefault="00454EC0" w:rsidP="00454EC0">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    </w:t>
      </w:r>
      <w:r w:rsidRPr="00A7661B">
        <w:rPr>
          <w:rFonts w:ascii="Times New Roman" w:eastAsia="Times New Roman" w:hAnsi="Times New Roman"/>
          <w:b/>
          <w:sz w:val="28"/>
          <w:szCs w:val="24"/>
          <w:lang w:eastAsia="ru-RU"/>
        </w:rPr>
        <w:t xml:space="preserve">Зеленодольської </w:t>
      </w:r>
      <w:r w:rsidRPr="00A7661B">
        <w:rPr>
          <w:rFonts w:ascii="Times New Roman" w:eastAsia="Times New Roman" w:hAnsi="Times New Roman"/>
          <w:b/>
          <w:sz w:val="28"/>
          <w:szCs w:val="24"/>
          <w:lang w:val="uk-UA" w:eastAsia="ru-RU"/>
        </w:rPr>
        <w:t>міської</w:t>
      </w:r>
      <w:r w:rsidRPr="00A7661B">
        <w:rPr>
          <w:rFonts w:ascii="Times New Roman" w:eastAsia="Times New Roman" w:hAnsi="Times New Roman"/>
          <w:b/>
          <w:sz w:val="28"/>
          <w:szCs w:val="24"/>
          <w:lang w:eastAsia="ru-RU"/>
        </w:rPr>
        <w:t xml:space="preserve"> ради</w:t>
      </w:r>
    </w:p>
    <w:p w:rsidR="00454EC0" w:rsidRPr="00A7661B" w:rsidRDefault="00454EC0" w:rsidP="00454EC0">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45 сесії </w:t>
      </w:r>
      <w:r w:rsidRPr="00A7661B">
        <w:rPr>
          <w:rFonts w:ascii="Times New Roman" w:eastAsia="Times New Roman" w:hAnsi="Times New Roman"/>
          <w:b/>
          <w:sz w:val="28"/>
          <w:szCs w:val="24"/>
          <w:lang w:val="en-US" w:eastAsia="ru-RU"/>
        </w:rPr>
        <w:t>VII</w:t>
      </w:r>
      <w:r w:rsidRPr="00A7661B">
        <w:rPr>
          <w:rFonts w:ascii="Times New Roman" w:eastAsia="Times New Roman" w:hAnsi="Times New Roman"/>
          <w:b/>
          <w:sz w:val="28"/>
          <w:szCs w:val="24"/>
          <w:lang w:val="uk-UA" w:eastAsia="ru-RU"/>
        </w:rPr>
        <w:t xml:space="preserve"> скликання </w:t>
      </w:r>
    </w:p>
    <w:p w:rsidR="00454EC0" w:rsidRPr="00A7661B" w:rsidRDefault="00454EC0" w:rsidP="00454EC0">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454EC0" w:rsidRPr="00A7661B" w:rsidTr="002B5888">
        <w:trPr>
          <w:trHeight w:val="760"/>
          <w:jc w:val="center"/>
        </w:trPr>
        <w:tc>
          <w:tcPr>
            <w:tcW w:w="3428" w:type="dxa"/>
          </w:tcPr>
          <w:p w:rsidR="00454EC0" w:rsidRPr="00A7661B" w:rsidRDefault="00454EC0" w:rsidP="00454EC0">
            <w:pPr>
              <w:spacing w:after="0" w:line="360" w:lineRule="auto"/>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25  квітня  2018 року</w:t>
            </w:r>
          </w:p>
        </w:tc>
        <w:tc>
          <w:tcPr>
            <w:tcW w:w="3134" w:type="dxa"/>
          </w:tcPr>
          <w:p w:rsidR="00454EC0" w:rsidRPr="00A7661B" w:rsidRDefault="00454EC0" w:rsidP="00454EC0">
            <w:pPr>
              <w:spacing w:after="0" w:line="360" w:lineRule="auto"/>
              <w:jc w:val="center"/>
              <w:rPr>
                <w:rFonts w:ascii="Times New Roman" w:eastAsia="Times New Roman" w:hAnsi="Times New Roman"/>
                <w:sz w:val="28"/>
                <w:szCs w:val="28"/>
                <w:lang w:val="uk-UA" w:eastAsia="ru-RU"/>
              </w:rPr>
            </w:pPr>
          </w:p>
        </w:tc>
        <w:tc>
          <w:tcPr>
            <w:tcW w:w="3134" w:type="dxa"/>
          </w:tcPr>
          <w:p w:rsidR="00454EC0" w:rsidRPr="00A7661B" w:rsidRDefault="00454EC0" w:rsidP="00454EC0">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                        № 723</w:t>
            </w:r>
          </w:p>
          <w:p w:rsidR="00454EC0" w:rsidRPr="00A7661B" w:rsidRDefault="00454EC0" w:rsidP="00454EC0">
            <w:pPr>
              <w:autoSpaceDE w:val="0"/>
              <w:autoSpaceDN w:val="0"/>
              <w:spacing w:after="0" w:line="240" w:lineRule="auto"/>
              <w:jc w:val="both"/>
              <w:rPr>
                <w:rFonts w:ascii="Times New Roman" w:eastAsia="Times New Roman" w:hAnsi="Times New Roman"/>
                <w:b/>
                <w:i/>
                <w:sz w:val="28"/>
                <w:szCs w:val="28"/>
                <w:lang w:val="uk-UA" w:eastAsia="ru-RU"/>
              </w:rPr>
            </w:pPr>
          </w:p>
          <w:p w:rsidR="00454EC0" w:rsidRPr="00A7661B" w:rsidRDefault="00454EC0" w:rsidP="00454EC0">
            <w:pPr>
              <w:spacing w:after="0" w:line="360" w:lineRule="auto"/>
              <w:rPr>
                <w:rFonts w:ascii="Times New Roman" w:eastAsia="Times New Roman" w:hAnsi="Times New Roman"/>
                <w:b/>
                <w:sz w:val="28"/>
                <w:szCs w:val="28"/>
                <w:lang w:val="uk-UA" w:eastAsia="ru-RU"/>
              </w:rPr>
            </w:pPr>
          </w:p>
        </w:tc>
      </w:tr>
    </w:tbl>
    <w:p w:rsidR="00454EC0" w:rsidRPr="00A7661B" w:rsidRDefault="00454EC0" w:rsidP="00454EC0">
      <w:pPr>
        <w:spacing w:after="0" w:line="240" w:lineRule="auto"/>
        <w:jc w:val="both"/>
        <w:rPr>
          <w:rFonts w:ascii="Times New Roman" w:eastAsia="Times New Roman" w:hAnsi="Times New Roman"/>
          <w:sz w:val="28"/>
          <w:szCs w:val="28"/>
          <w:lang w:val="uk-UA" w:eastAsia="ru-RU"/>
        </w:rPr>
      </w:pPr>
    </w:p>
    <w:p w:rsidR="00454EC0" w:rsidRPr="00A7661B" w:rsidRDefault="00454EC0" w:rsidP="00454EC0">
      <w:pPr>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b/>
          <w:i/>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454EC0" w:rsidRPr="00A7661B" w:rsidRDefault="00454EC0" w:rsidP="00454EC0">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Розглянувши заяву</w:t>
      </w:r>
      <w:r w:rsidRPr="00A7661B">
        <w:rPr>
          <w:rFonts w:ascii="Times New Roman" w:eastAsia="Times New Roman" w:hAnsi="Times New Roman"/>
          <w:sz w:val="24"/>
          <w:szCs w:val="24"/>
          <w:lang w:eastAsia="ru-RU"/>
        </w:rPr>
        <w:t xml:space="preserve"> </w:t>
      </w:r>
      <w:r w:rsidRPr="00A7661B">
        <w:rPr>
          <w:rFonts w:ascii="Times New Roman" w:eastAsia="Times New Roman" w:hAnsi="Times New Roman"/>
          <w:sz w:val="28"/>
          <w:szCs w:val="28"/>
          <w:lang w:val="uk-UA" w:eastAsia="ru-RU"/>
        </w:rPr>
        <w:t xml:space="preserve">фізичної особи Горбенка Олександра Григоровича (вх. № 145006-001045-335-64-2018 від 15.03.2018 р.)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w:t>
      </w:r>
      <w:r w:rsidRPr="00A7661B">
        <w:rPr>
          <w:rFonts w:ascii="Times New Roman" w:eastAsia="Times New Roman" w:hAnsi="Times New Roman"/>
          <w:sz w:val="28"/>
          <w:szCs w:val="28"/>
          <w:lang w:val="uk-UA" w:eastAsia="ru-RU"/>
        </w:rPr>
        <w:lastRenderedPageBreak/>
        <w:t>України “Про місцеве самоврядування  в Україні”,  ст. 12, ч.9 ст.118 Земельного Кодексу України, Зеленодольська міська рада</w:t>
      </w:r>
    </w:p>
    <w:p w:rsidR="00454EC0" w:rsidRPr="00A7661B" w:rsidRDefault="00454EC0" w:rsidP="00454EC0">
      <w:pPr>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w:t>
      </w:r>
      <w:r w:rsidRPr="00A7661B">
        <w:rPr>
          <w:rFonts w:ascii="Times New Roman" w:eastAsia="Times New Roman" w:hAnsi="Times New Roman"/>
          <w:b/>
          <w:sz w:val="28"/>
          <w:szCs w:val="28"/>
          <w:lang w:val="uk-UA" w:eastAsia="ru-RU"/>
        </w:rPr>
        <w:t>ВИРІШИЛА</w:t>
      </w:r>
    </w:p>
    <w:p w:rsidR="00454EC0" w:rsidRPr="00A7661B" w:rsidRDefault="00454EC0" w:rsidP="00454EC0">
      <w:pPr>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1.Затвердити фізичній особі Горбенку Олександру Григоровичу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w:t>
      </w:r>
      <w:r w:rsidR="00EE292F" w:rsidRPr="00A7661B">
        <w:rPr>
          <w:rFonts w:ascii="Times New Roman" w:eastAsia="Times New Roman" w:hAnsi="Times New Roman"/>
          <w:sz w:val="28"/>
          <w:szCs w:val="28"/>
          <w:lang w:val="uk-UA" w:eastAsia="ru-RU"/>
        </w:rPr>
        <w:t xml:space="preserve">ар'янське, вул.(персональні дані) </w:t>
      </w:r>
      <w:r w:rsidRPr="00A7661B">
        <w:rPr>
          <w:rFonts w:ascii="Times New Roman" w:eastAsia="Times New Roman" w:hAnsi="Times New Roman"/>
          <w:sz w:val="28"/>
          <w:szCs w:val="28"/>
          <w:lang w:val="uk-UA" w:eastAsia="ru-RU"/>
        </w:rPr>
        <w:t>площею 0,2500 га. Кадастровий номер земельної ділянки 1220385500:03:001:0038.</w:t>
      </w:r>
      <w:r w:rsidRPr="00A7661B">
        <w:rPr>
          <w:rFonts w:ascii="Times New Roman" w:eastAsia="Times New Roman" w:hAnsi="Times New Roman"/>
          <w:sz w:val="24"/>
          <w:szCs w:val="24"/>
          <w:lang w:eastAsia="ru-RU"/>
        </w:rPr>
        <w:t xml:space="preserve"> </w:t>
      </w:r>
      <w:r w:rsidRPr="00A7661B">
        <w:rPr>
          <w:rFonts w:ascii="Times New Roman" w:eastAsia="Times New Roman" w:hAnsi="Times New Roman"/>
          <w:sz w:val="28"/>
          <w:szCs w:val="28"/>
          <w:lang w:val="uk-UA" w:eastAsia="ru-RU"/>
        </w:rPr>
        <w:t>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454EC0" w:rsidRPr="00A7661B" w:rsidRDefault="00454EC0" w:rsidP="00EE292F">
      <w:pPr>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2.Передати у власність фізичній особі Горбенку Олександру Григоровичу із земель комунальної власності земельну ділянку площею 0,2500 га. Кадастровий номер земельної ділянки 1220385500:03:001:0038,</w:t>
      </w:r>
      <w:r w:rsidRPr="00A7661B">
        <w:rPr>
          <w:rFonts w:ascii="Times New Roman" w:eastAsia="Times New Roman" w:hAnsi="Times New Roman"/>
          <w:sz w:val="24"/>
          <w:szCs w:val="24"/>
          <w:lang w:val="uk-UA" w:eastAsia="ru-RU"/>
        </w:rPr>
        <w:t xml:space="preserve"> </w:t>
      </w:r>
      <w:r w:rsidRPr="00A7661B">
        <w:rPr>
          <w:rFonts w:ascii="Times New Roman" w:eastAsia="Times New Roman" w:hAnsi="Times New Roman"/>
          <w:sz w:val="28"/>
          <w:szCs w:val="28"/>
          <w:lang w:val="uk-UA" w:eastAsia="ru-RU"/>
        </w:rPr>
        <w:t xml:space="preserve">місце розташування якої: Дніпропетровська область, </w:t>
      </w:r>
      <w:r w:rsidR="00EE292F" w:rsidRPr="00A7661B">
        <w:rPr>
          <w:rFonts w:ascii="Times New Roman" w:eastAsia="Times New Roman" w:hAnsi="Times New Roman"/>
          <w:sz w:val="28"/>
          <w:szCs w:val="28"/>
          <w:lang w:val="uk-UA" w:eastAsia="ru-RU"/>
        </w:rPr>
        <w:t xml:space="preserve">Апостолівський район, </w:t>
      </w:r>
      <w:r w:rsidRPr="00A7661B">
        <w:rPr>
          <w:rFonts w:ascii="Times New Roman" w:eastAsia="Times New Roman" w:hAnsi="Times New Roman"/>
          <w:sz w:val="28"/>
          <w:szCs w:val="28"/>
          <w:lang w:val="uk-UA" w:eastAsia="ru-RU"/>
        </w:rPr>
        <w:t>с. Мар’янське, вул.</w:t>
      </w:r>
      <w:r w:rsidR="00EE292F" w:rsidRPr="00A7661B">
        <w:rPr>
          <w:rFonts w:ascii="Times New Roman" w:eastAsia="Times New Roman" w:hAnsi="Times New Roman"/>
          <w:sz w:val="28"/>
          <w:szCs w:val="28"/>
          <w:lang w:val="uk-UA" w:eastAsia="ru-RU"/>
        </w:rPr>
        <w:t>(персональні дані)</w:t>
      </w:r>
      <w:r w:rsidRPr="00A7661B">
        <w:rPr>
          <w:rFonts w:ascii="Times New Roman" w:eastAsia="Times New Roman" w:hAnsi="Times New Roman"/>
          <w:sz w:val="28"/>
          <w:szCs w:val="28"/>
          <w:lang w:val="uk-UA" w:eastAsia="ru-RU"/>
        </w:rPr>
        <w:t>.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454EC0" w:rsidRPr="00A7661B" w:rsidRDefault="00454EC0" w:rsidP="00EE292F">
      <w:pPr>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3. Фізичній особі Горбенку Олександру Григоровичу:</w:t>
      </w:r>
    </w:p>
    <w:p w:rsidR="00454EC0" w:rsidRPr="00A7661B" w:rsidRDefault="00454EC0" w:rsidP="00EE292F">
      <w:pPr>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454EC0" w:rsidRPr="00A7661B" w:rsidRDefault="00454EC0" w:rsidP="00EE292F">
      <w:pPr>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3.2 зареєструвати право власності на  земельну  ділянку відповідно до чинного законодавства;</w:t>
      </w:r>
    </w:p>
    <w:p w:rsidR="00454EC0" w:rsidRPr="00A7661B" w:rsidRDefault="00454EC0" w:rsidP="00EE292F">
      <w:pPr>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454EC0" w:rsidRPr="00A7661B" w:rsidRDefault="00454EC0" w:rsidP="00EE292F">
      <w:pPr>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454EC0" w:rsidRPr="00A7661B" w:rsidRDefault="00454EC0" w:rsidP="00EE292F">
      <w:pPr>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4. Рекомендувати відділу Держгеокадастру в Апостолівському  районі </w:t>
      </w:r>
    </w:p>
    <w:p w:rsidR="00454EC0" w:rsidRPr="00A7661B" w:rsidRDefault="00454EC0" w:rsidP="00EE292F">
      <w:pPr>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454EC0" w:rsidRPr="00A7661B" w:rsidRDefault="00454EC0" w:rsidP="00EE292F">
      <w:pPr>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5. Спеціалісту з земельних питань Зеленодольської міської ради</w:t>
      </w:r>
    </w:p>
    <w:p w:rsidR="00454EC0" w:rsidRPr="00A7661B" w:rsidRDefault="00454EC0" w:rsidP="00EE292F">
      <w:pPr>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454EC0" w:rsidRPr="00A7661B" w:rsidRDefault="00454EC0" w:rsidP="00EE292F">
      <w:pPr>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6. Контроль за виконанням рішення покласти на комісію з питань </w:t>
      </w:r>
    </w:p>
    <w:p w:rsidR="00454EC0" w:rsidRPr="00A7661B" w:rsidRDefault="00454EC0" w:rsidP="00EE292F">
      <w:pPr>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454EC0" w:rsidRPr="00A7661B" w:rsidRDefault="00454EC0" w:rsidP="00454EC0">
      <w:pPr>
        <w:spacing w:after="0" w:line="240" w:lineRule="auto"/>
        <w:ind w:right="175"/>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В. о. міського  голови                                                         О. М. Ярошенко</w:t>
      </w:r>
    </w:p>
    <w:p w:rsidR="00454EC0" w:rsidRPr="00A7661B" w:rsidRDefault="00A51147" w:rsidP="00454EC0">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noProof/>
          <w:sz w:val="24"/>
          <w:szCs w:val="24"/>
          <w:lang w:eastAsia="ru-RU"/>
        </w:rPr>
        <w:drawing>
          <wp:anchor distT="0" distB="0" distL="114300" distR="114300" simplePos="0" relativeHeight="251687936" behindDoc="0" locked="0" layoutInCell="1" allowOverlap="1" wp14:anchorId="1073E1E5" wp14:editId="48ADB527">
            <wp:simplePos x="0" y="0"/>
            <wp:positionH relativeFrom="column">
              <wp:posOffset>2743835</wp:posOffset>
            </wp:positionH>
            <wp:positionV relativeFrom="paragraph">
              <wp:posOffset>228600</wp:posOffset>
            </wp:positionV>
            <wp:extent cx="444500" cy="635000"/>
            <wp:effectExtent l="0" t="0" r="0" b="0"/>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454EC0" w:rsidRPr="00A7661B">
        <w:rPr>
          <w:rFonts w:ascii="Times New Roman" w:eastAsia="Times New Roman" w:hAnsi="Times New Roman"/>
          <w:sz w:val="24"/>
          <w:szCs w:val="24"/>
          <w:lang w:eastAsia="ru-RU"/>
        </w:rPr>
        <w:t xml:space="preserve">                                          </w:t>
      </w:r>
    </w:p>
    <w:p w:rsidR="00A51147" w:rsidRPr="00A7661B" w:rsidRDefault="00A51147" w:rsidP="00454EC0">
      <w:pPr>
        <w:spacing w:after="0" w:line="240" w:lineRule="auto"/>
        <w:jc w:val="center"/>
        <w:rPr>
          <w:rFonts w:ascii="Times New Roman" w:eastAsia="Times New Roman" w:hAnsi="Times New Roman"/>
          <w:sz w:val="32"/>
          <w:szCs w:val="20"/>
          <w:lang w:val="uk-UA" w:eastAsia="ru-RU"/>
        </w:rPr>
      </w:pPr>
    </w:p>
    <w:p w:rsidR="00454EC0" w:rsidRPr="00A7661B" w:rsidRDefault="00454EC0" w:rsidP="00454EC0">
      <w:pPr>
        <w:spacing w:after="0" w:line="240" w:lineRule="auto"/>
        <w:jc w:val="center"/>
        <w:rPr>
          <w:rFonts w:ascii="Times New Roman" w:eastAsia="Times New Roman" w:hAnsi="Times New Roman"/>
          <w:sz w:val="32"/>
          <w:szCs w:val="20"/>
          <w:lang w:val="uk-UA" w:eastAsia="ru-RU"/>
        </w:rPr>
      </w:pPr>
      <w:r w:rsidRPr="00A7661B">
        <w:rPr>
          <w:rFonts w:ascii="Times New Roman" w:eastAsia="Times New Roman" w:hAnsi="Times New Roman"/>
          <w:sz w:val="32"/>
          <w:szCs w:val="20"/>
          <w:lang w:val="uk-UA" w:eastAsia="ru-RU"/>
        </w:rPr>
        <w:t>У К Р А Ї Н А</w:t>
      </w:r>
    </w:p>
    <w:p w:rsidR="00454EC0" w:rsidRPr="00A7661B" w:rsidRDefault="00454EC0" w:rsidP="00454EC0">
      <w:pPr>
        <w:spacing w:after="0" w:line="240" w:lineRule="auto"/>
        <w:jc w:val="center"/>
        <w:rPr>
          <w:rFonts w:ascii="Times New Roman" w:eastAsia="Times New Roman" w:hAnsi="Times New Roman"/>
          <w:sz w:val="28"/>
          <w:szCs w:val="20"/>
          <w:lang w:val="uk-UA" w:eastAsia="ru-RU"/>
        </w:rPr>
      </w:pPr>
      <w:r w:rsidRPr="00A7661B">
        <w:rPr>
          <w:rFonts w:ascii="Times New Roman" w:eastAsia="Times New Roman" w:hAnsi="Times New Roman"/>
          <w:sz w:val="28"/>
          <w:szCs w:val="20"/>
          <w:lang w:val="uk-UA" w:eastAsia="ru-RU"/>
        </w:rPr>
        <w:t>Зеленодольська міська об’єднана територіальна громада</w:t>
      </w:r>
    </w:p>
    <w:p w:rsidR="00454EC0" w:rsidRPr="00A7661B" w:rsidRDefault="00454EC0" w:rsidP="00454EC0">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 xml:space="preserve">Апостолівського району </w:t>
      </w:r>
      <w:r w:rsidRPr="00A7661B">
        <w:rPr>
          <w:rFonts w:ascii="Times New Roman" w:eastAsia="Times New Roman" w:hAnsi="Times New Roman"/>
          <w:sz w:val="28"/>
          <w:szCs w:val="24"/>
          <w:lang w:val="uk-UA" w:eastAsia="ru-RU"/>
        </w:rPr>
        <w:t>Дніпропетровської області</w:t>
      </w:r>
    </w:p>
    <w:p w:rsidR="00454EC0" w:rsidRPr="00A7661B" w:rsidRDefault="00454EC0" w:rsidP="00454EC0">
      <w:pPr>
        <w:spacing w:after="0" w:line="240" w:lineRule="auto"/>
        <w:jc w:val="center"/>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lastRenderedPageBreak/>
        <w:t>Орган місцевого самоврядування</w:t>
      </w:r>
    </w:p>
    <w:p w:rsidR="00454EC0" w:rsidRPr="00A7661B" w:rsidRDefault="00454EC0" w:rsidP="00454EC0">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7661B">
        <w:rPr>
          <w:rFonts w:ascii="Times New Roman" w:eastAsia="Times New Roman" w:hAnsi="Times New Roman" w:cs="Arial"/>
          <w:b/>
          <w:bCs/>
          <w:kern w:val="32"/>
          <w:sz w:val="32"/>
          <w:szCs w:val="32"/>
          <w:lang w:eastAsia="ru-RU"/>
        </w:rPr>
        <w:t>Р І Ш Е Н Н Я</w:t>
      </w:r>
    </w:p>
    <w:p w:rsidR="00454EC0" w:rsidRPr="00A7661B" w:rsidRDefault="00454EC0" w:rsidP="00454EC0">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    </w:t>
      </w:r>
      <w:r w:rsidRPr="00A7661B">
        <w:rPr>
          <w:rFonts w:ascii="Times New Roman" w:eastAsia="Times New Roman" w:hAnsi="Times New Roman"/>
          <w:b/>
          <w:sz w:val="28"/>
          <w:szCs w:val="24"/>
          <w:lang w:eastAsia="ru-RU"/>
        </w:rPr>
        <w:t xml:space="preserve">Зеленодольської </w:t>
      </w:r>
      <w:r w:rsidRPr="00A7661B">
        <w:rPr>
          <w:rFonts w:ascii="Times New Roman" w:eastAsia="Times New Roman" w:hAnsi="Times New Roman"/>
          <w:b/>
          <w:sz w:val="28"/>
          <w:szCs w:val="24"/>
          <w:lang w:val="uk-UA" w:eastAsia="ru-RU"/>
        </w:rPr>
        <w:t>міської</w:t>
      </w:r>
      <w:r w:rsidRPr="00A7661B">
        <w:rPr>
          <w:rFonts w:ascii="Times New Roman" w:eastAsia="Times New Roman" w:hAnsi="Times New Roman"/>
          <w:b/>
          <w:sz w:val="28"/>
          <w:szCs w:val="24"/>
          <w:lang w:eastAsia="ru-RU"/>
        </w:rPr>
        <w:t xml:space="preserve"> ради</w:t>
      </w:r>
    </w:p>
    <w:p w:rsidR="00454EC0" w:rsidRPr="00A7661B" w:rsidRDefault="00454EC0" w:rsidP="00454EC0">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45 сесії </w:t>
      </w:r>
      <w:r w:rsidRPr="00A7661B">
        <w:rPr>
          <w:rFonts w:ascii="Times New Roman" w:eastAsia="Times New Roman" w:hAnsi="Times New Roman"/>
          <w:b/>
          <w:sz w:val="28"/>
          <w:szCs w:val="24"/>
          <w:lang w:val="en-US" w:eastAsia="ru-RU"/>
        </w:rPr>
        <w:t>VII</w:t>
      </w:r>
      <w:r w:rsidRPr="00A7661B">
        <w:rPr>
          <w:rFonts w:ascii="Times New Roman" w:eastAsia="Times New Roman" w:hAnsi="Times New Roman"/>
          <w:b/>
          <w:sz w:val="28"/>
          <w:szCs w:val="24"/>
          <w:lang w:val="uk-UA" w:eastAsia="ru-RU"/>
        </w:rPr>
        <w:t xml:space="preserve"> скликання </w:t>
      </w:r>
    </w:p>
    <w:p w:rsidR="00454EC0" w:rsidRPr="00A7661B" w:rsidRDefault="00454EC0" w:rsidP="00454EC0">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454EC0" w:rsidRPr="00A7661B" w:rsidTr="002B5888">
        <w:trPr>
          <w:trHeight w:val="760"/>
          <w:jc w:val="center"/>
        </w:trPr>
        <w:tc>
          <w:tcPr>
            <w:tcW w:w="3428" w:type="dxa"/>
          </w:tcPr>
          <w:p w:rsidR="00454EC0" w:rsidRPr="00A7661B" w:rsidRDefault="00454EC0" w:rsidP="00454EC0">
            <w:pPr>
              <w:spacing w:after="0" w:line="360" w:lineRule="auto"/>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25  квітня  2018 року</w:t>
            </w:r>
          </w:p>
        </w:tc>
        <w:tc>
          <w:tcPr>
            <w:tcW w:w="3134" w:type="dxa"/>
          </w:tcPr>
          <w:p w:rsidR="00454EC0" w:rsidRPr="00A7661B" w:rsidRDefault="00454EC0" w:rsidP="00454EC0">
            <w:pPr>
              <w:spacing w:after="0" w:line="360" w:lineRule="auto"/>
              <w:jc w:val="center"/>
              <w:rPr>
                <w:rFonts w:ascii="Times New Roman" w:eastAsia="Times New Roman" w:hAnsi="Times New Roman"/>
                <w:sz w:val="28"/>
                <w:szCs w:val="28"/>
                <w:lang w:val="uk-UA" w:eastAsia="ru-RU"/>
              </w:rPr>
            </w:pPr>
          </w:p>
        </w:tc>
        <w:tc>
          <w:tcPr>
            <w:tcW w:w="3134" w:type="dxa"/>
          </w:tcPr>
          <w:p w:rsidR="00454EC0" w:rsidRPr="00A7661B" w:rsidRDefault="00454EC0" w:rsidP="00454EC0">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                        № 723/1</w:t>
            </w:r>
          </w:p>
          <w:p w:rsidR="00454EC0" w:rsidRPr="00A7661B" w:rsidRDefault="00454EC0" w:rsidP="00454EC0">
            <w:pPr>
              <w:autoSpaceDE w:val="0"/>
              <w:autoSpaceDN w:val="0"/>
              <w:spacing w:after="0" w:line="240" w:lineRule="auto"/>
              <w:jc w:val="both"/>
              <w:rPr>
                <w:rFonts w:ascii="Times New Roman" w:eastAsia="Times New Roman" w:hAnsi="Times New Roman"/>
                <w:b/>
                <w:i/>
                <w:sz w:val="28"/>
                <w:szCs w:val="28"/>
                <w:lang w:val="uk-UA" w:eastAsia="ru-RU"/>
              </w:rPr>
            </w:pPr>
          </w:p>
          <w:p w:rsidR="00454EC0" w:rsidRPr="00A7661B" w:rsidRDefault="00454EC0" w:rsidP="00454EC0">
            <w:pPr>
              <w:spacing w:after="0" w:line="360" w:lineRule="auto"/>
              <w:rPr>
                <w:rFonts w:ascii="Times New Roman" w:eastAsia="Times New Roman" w:hAnsi="Times New Roman"/>
                <w:b/>
                <w:sz w:val="28"/>
                <w:szCs w:val="28"/>
                <w:lang w:val="uk-UA" w:eastAsia="ru-RU"/>
              </w:rPr>
            </w:pPr>
          </w:p>
        </w:tc>
      </w:tr>
    </w:tbl>
    <w:p w:rsidR="00454EC0" w:rsidRPr="00A7661B" w:rsidRDefault="00454EC0" w:rsidP="00454EC0">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b/>
          <w:i/>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454EC0" w:rsidRPr="00A7661B" w:rsidRDefault="00454EC0" w:rsidP="00454EC0">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Розглянувши заяву</w:t>
      </w:r>
      <w:r w:rsidRPr="00A7661B">
        <w:rPr>
          <w:rFonts w:ascii="Times New Roman" w:eastAsia="Times New Roman" w:hAnsi="Times New Roman"/>
          <w:sz w:val="20"/>
          <w:szCs w:val="20"/>
          <w:lang w:eastAsia="ru-RU"/>
        </w:rPr>
        <w:t xml:space="preserve"> </w:t>
      </w:r>
      <w:r w:rsidRPr="00A7661B">
        <w:rPr>
          <w:rFonts w:ascii="Times New Roman" w:eastAsia="Times New Roman" w:hAnsi="Times New Roman"/>
          <w:sz w:val="28"/>
          <w:szCs w:val="28"/>
          <w:lang w:val="uk-UA" w:eastAsia="ru-RU"/>
        </w:rPr>
        <w:t>фізичної особи Федорова Бориса Михайловича, представника за довіреністю №714 від 16 червня 2017 року Мартинюка Владислава Володимировича (вх.№ 145005-001143-335-64-2018 від 28.03.2018 р.)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454EC0" w:rsidRPr="00A7661B" w:rsidRDefault="00454EC0" w:rsidP="00454EC0">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                                                ВИРІШИЛА</w:t>
      </w:r>
    </w:p>
    <w:p w:rsidR="00454EC0" w:rsidRPr="00A7661B" w:rsidRDefault="00454EC0" w:rsidP="00454EC0">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1.Затвердити фізичній особі Мартинюку Владиславу Володимировичу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с. Мала Костромка, вул.</w:t>
      </w:r>
      <w:r w:rsidR="00CE693B" w:rsidRPr="00A7661B">
        <w:rPr>
          <w:rFonts w:ascii="Times New Roman" w:eastAsia="Times New Roman" w:hAnsi="Times New Roman"/>
          <w:sz w:val="28"/>
          <w:szCs w:val="28"/>
          <w:lang w:val="uk-UA" w:eastAsia="ru-RU"/>
        </w:rPr>
        <w:t xml:space="preserve">(персональні дані) </w:t>
      </w:r>
      <w:r w:rsidRPr="00A7661B">
        <w:rPr>
          <w:rFonts w:ascii="Times New Roman" w:eastAsia="Times New Roman" w:hAnsi="Times New Roman"/>
          <w:sz w:val="28"/>
          <w:szCs w:val="28"/>
          <w:lang w:val="uk-UA" w:eastAsia="ru-RU"/>
        </w:rPr>
        <w:t xml:space="preserve"> площею 0,1200 га. Кадастровий номер земельної ділянки 1220310300:03:002:0109.</w:t>
      </w:r>
      <w:r w:rsidRPr="00A7661B">
        <w:rPr>
          <w:rFonts w:ascii="Times New Roman" w:eastAsia="Times New Roman" w:hAnsi="Times New Roman"/>
          <w:sz w:val="20"/>
          <w:szCs w:val="20"/>
          <w:lang w:eastAsia="ru-RU"/>
        </w:rPr>
        <w:t xml:space="preserve"> </w:t>
      </w:r>
      <w:r w:rsidRPr="00A7661B">
        <w:rPr>
          <w:rFonts w:ascii="Times New Roman" w:eastAsia="Times New Roman" w:hAnsi="Times New Roman"/>
          <w:sz w:val="28"/>
          <w:szCs w:val="28"/>
          <w:lang w:val="uk-UA" w:eastAsia="ru-RU"/>
        </w:rPr>
        <w:t>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454EC0" w:rsidRPr="00A7661B" w:rsidRDefault="00454EC0" w:rsidP="00454EC0">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2.Передати у власність фізичній особі Мартинюку Владиславу Володимировичу із земель комунальної власності земельну ділянку площею 0,1200 га. Кадастровий номер земельної ділянки 1220310300:03:002:0109,</w:t>
      </w:r>
      <w:r w:rsidRPr="00A7661B">
        <w:rPr>
          <w:rFonts w:ascii="Times New Roman" w:eastAsia="Times New Roman" w:hAnsi="Times New Roman"/>
          <w:sz w:val="20"/>
          <w:szCs w:val="20"/>
          <w:lang w:val="uk-UA" w:eastAsia="ru-RU"/>
        </w:rPr>
        <w:t xml:space="preserve"> </w:t>
      </w:r>
      <w:r w:rsidRPr="00A7661B">
        <w:rPr>
          <w:rFonts w:ascii="Times New Roman" w:eastAsia="Times New Roman" w:hAnsi="Times New Roman"/>
          <w:sz w:val="28"/>
          <w:szCs w:val="28"/>
          <w:lang w:val="uk-UA" w:eastAsia="ru-RU"/>
        </w:rPr>
        <w:t xml:space="preserve">місце розташування якої: Дніпропетровська </w:t>
      </w:r>
      <w:r w:rsidR="00CE693B" w:rsidRPr="00A7661B">
        <w:rPr>
          <w:rFonts w:ascii="Times New Roman" w:eastAsia="Times New Roman" w:hAnsi="Times New Roman"/>
          <w:sz w:val="28"/>
          <w:szCs w:val="28"/>
          <w:lang w:val="uk-UA" w:eastAsia="ru-RU"/>
        </w:rPr>
        <w:t>область, Апостолівський район,</w:t>
      </w:r>
      <w:r w:rsidRPr="00A7661B">
        <w:rPr>
          <w:rFonts w:ascii="Times New Roman" w:eastAsia="Times New Roman" w:hAnsi="Times New Roman"/>
          <w:sz w:val="28"/>
          <w:szCs w:val="28"/>
          <w:lang w:val="uk-UA" w:eastAsia="ru-RU"/>
        </w:rPr>
        <w:t>с. Мала Костромка, вул.</w:t>
      </w:r>
      <w:r w:rsidR="00CE693B" w:rsidRPr="00A7661B">
        <w:rPr>
          <w:rFonts w:ascii="Times New Roman" w:eastAsia="Times New Roman" w:hAnsi="Times New Roman"/>
          <w:sz w:val="28"/>
          <w:szCs w:val="28"/>
          <w:lang w:val="uk-UA" w:eastAsia="ru-RU"/>
        </w:rPr>
        <w:t>(персональні дані)</w:t>
      </w:r>
      <w:r w:rsidRPr="00A7661B">
        <w:rPr>
          <w:rFonts w:ascii="Times New Roman" w:eastAsia="Times New Roman" w:hAnsi="Times New Roman"/>
          <w:sz w:val="28"/>
          <w:szCs w:val="28"/>
          <w:lang w:val="uk-UA" w:eastAsia="ru-RU"/>
        </w:rPr>
        <w:t>.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454EC0" w:rsidRPr="00A7661B" w:rsidRDefault="00454EC0" w:rsidP="00454EC0">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3. Фізичній особі Мартинюку Владиславу Володимировичу:</w:t>
      </w:r>
    </w:p>
    <w:p w:rsidR="00454EC0" w:rsidRPr="00A7661B" w:rsidRDefault="00454EC0" w:rsidP="00454EC0">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454EC0" w:rsidRPr="00A7661B" w:rsidRDefault="00454EC0" w:rsidP="00454EC0">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3.2 зареєструвати право власності на  земельну  ділянку відповідно до чинного законодавства;</w:t>
      </w:r>
    </w:p>
    <w:p w:rsidR="00454EC0" w:rsidRPr="00A7661B" w:rsidRDefault="00454EC0" w:rsidP="00454EC0">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w:t>
      </w:r>
      <w:r w:rsidRPr="00A7661B">
        <w:rPr>
          <w:rFonts w:ascii="Times New Roman" w:eastAsia="Times New Roman" w:hAnsi="Times New Roman"/>
          <w:sz w:val="28"/>
          <w:szCs w:val="28"/>
          <w:lang w:val="uk-UA" w:eastAsia="ru-RU"/>
        </w:rPr>
        <w:lastRenderedPageBreak/>
        <w:t>та мобілізаційної роботи  АРДА та відділу Держгеокадастру  в Апостолівському  районі  Дніпропетровської області;</w:t>
      </w:r>
    </w:p>
    <w:p w:rsidR="00454EC0" w:rsidRPr="00A7661B" w:rsidRDefault="00454EC0" w:rsidP="00454EC0">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454EC0" w:rsidRPr="00A7661B" w:rsidRDefault="00454EC0" w:rsidP="00454EC0">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4. Рекомендувати відділу Держгеокадастру в Апостолівському  районі </w:t>
      </w:r>
    </w:p>
    <w:p w:rsidR="00454EC0" w:rsidRPr="00A7661B" w:rsidRDefault="00454EC0" w:rsidP="00454EC0">
      <w:pPr>
        <w:autoSpaceDE w:val="0"/>
        <w:autoSpaceDN w:val="0"/>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454EC0" w:rsidRPr="00A7661B" w:rsidRDefault="00454EC0" w:rsidP="00454EC0">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5. Спеціалісту з земельних питань Зеленодольської міської ради</w:t>
      </w:r>
    </w:p>
    <w:p w:rsidR="00454EC0" w:rsidRPr="00A7661B" w:rsidRDefault="00454EC0" w:rsidP="00454EC0">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454EC0" w:rsidRPr="00A7661B" w:rsidRDefault="00454EC0" w:rsidP="00454EC0">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6. Контроль за виконанням рішення покласти на комісію з питань </w:t>
      </w:r>
    </w:p>
    <w:p w:rsidR="00454EC0" w:rsidRPr="00A7661B" w:rsidRDefault="00454EC0" w:rsidP="00454EC0">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454EC0" w:rsidRPr="00A7661B" w:rsidRDefault="00454EC0" w:rsidP="00454EC0">
      <w:pPr>
        <w:spacing w:after="0" w:line="240" w:lineRule="auto"/>
        <w:ind w:right="175"/>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В. о. міського  голови                                                         О. М. Ярошенко</w:t>
      </w:r>
    </w:p>
    <w:p w:rsidR="009C68EF" w:rsidRPr="00A7661B" w:rsidRDefault="009C68EF" w:rsidP="009C68EF">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 xml:space="preserve">                                          </w:t>
      </w:r>
      <w:r w:rsidRPr="00A7661B">
        <w:rPr>
          <w:rFonts w:ascii="Times New Roman" w:eastAsia="Times New Roman" w:hAnsi="Times New Roman"/>
          <w:noProof/>
          <w:sz w:val="24"/>
          <w:szCs w:val="24"/>
          <w:lang w:eastAsia="ru-RU"/>
        </w:rPr>
        <w:drawing>
          <wp:anchor distT="0" distB="0" distL="114300" distR="114300" simplePos="0" relativeHeight="251689984" behindDoc="0" locked="0" layoutInCell="1" allowOverlap="1" wp14:anchorId="0CF2EE54" wp14:editId="5EADBB1F">
            <wp:simplePos x="0" y="0"/>
            <wp:positionH relativeFrom="column">
              <wp:posOffset>2743200</wp:posOffset>
            </wp:positionH>
            <wp:positionV relativeFrom="paragraph">
              <wp:posOffset>0</wp:posOffset>
            </wp:positionV>
            <wp:extent cx="444500" cy="635000"/>
            <wp:effectExtent l="0" t="0" r="0" b="0"/>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9C68EF" w:rsidRPr="00A7661B" w:rsidRDefault="009C68EF" w:rsidP="009C68EF">
      <w:pPr>
        <w:spacing w:after="0" w:line="240" w:lineRule="auto"/>
        <w:jc w:val="center"/>
        <w:rPr>
          <w:rFonts w:ascii="Times New Roman" w:eastAsia="Times New Roman" w:hAnsi="Times New Roman"/>
          <w:sz w:val="32"/>
          <w:szCs w:val="20"/>
          <w:lang w:val="uk-UA" w:eastAsia="ru-RU"/>
        </w:rPr>
      </w:pPr>
      <w:r w:rsidRPr="00A7661B">
        <w:rPr>
          <w:rFonts w:ascii="Times New Roman" w:eastAsia="Times New Roman" w:hAnsi="Times New Roman"/>
          <w:sz w:val="32"/>
          <w:szCs w:val="20"/>
          <w:lang w:val="uk-UA" w:eastAsia="ru-RU"/>
        </w:rPr>
        <w:t>У К Р А Ї Н А</w:t>
      </w:r>
    </w:p>
    <w:p w:rsidR="009C68EF" w:rsidRPr="00A7661B" w:rsidRDefault="009C68EF" w:rsidP="009C68EF">
      <w:pPr>
        <w:spacing w:after="0" w:line="240" w:lineRule="auto"/>
        <w:jc w:val="center"/>
        <w:rPr>
          <w:rFonts w:ascii="Times New Roman" w:eastAsia="Times New Roman" w:hAnsi="Times New Roman"/>
          <w:sz w:val="28"/>
          <w:szCs w:val="20"/>
          <w:lang w:val="uk-UA" w:eastAsia="ru-RU"/>
        </w:rPr>
      </w:pPr>
      <w:r w:rsidRPr="00A7661B">
        <w:rPr>
          <w:rFonts w:ascii="Times New Roman" w:eastAsia="Times New Roman" w:hAnsi="Times New Roman"/>
          <w:sz w:val="28"/>
          <w:szCs w:val="20"/>
          <w:lang w:val="uk-UA" w:eastAsia="ru-RU"/>
        </w:rPr>
        <w:t>Зеленодольська міська об’єднана територіальна громада</w:t>
      </w:r>
    </w:p>
    <w:p w:rsidR="009C68EF" w:rsidRPr="00A7661B" w:rsidRDefault="009C68EF" w:rsidP="009C68EF">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 xml:space="preserve">Апостолівського району </w:t>
      </w:r>
      <w:r w:rsidRPr="00A7661B">
        <w:rPr>
          <w:rFonts w:ascii="Times New Roman" w:eastAsia="Times New Roman" w:hAnsi="Times New Roman"/>
          <w:sz w:val="28"/>
          <w:szCs w:val="24"/>
          <w:lang w:val="uk-UA" w:eastAsia="ru-RU"/>
        </w:rPr>
        <w:t>Дніпропетровської області</w:t>
      </w:r>
    </w:p>
    <w:p w:rsidR="009C68EF" w:rsidRPr="00A7661B" w:rsidRDefault="009C68EF" w:rsidP="009C68EF">
      <w:pPr>
        <w:spacing w:after="0" w:line="240" w:lineRule="auto"/>
        <w:jc w:val="center"/>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Орган місцевого самоврядування</w:t>
      </w:r>
    </w:p>
    <w:p w:rsidR="009C68EF" w:rsidRPr="00A7661B" w:rsidRDefault="009C68EF" w:rsidP="009C68EF">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7661B">
        <w:rPr>
          <w:rFonts w:ascii="Times New Roman" w:eastAsia="Times New Roman" w:hAnsi="Times New Roman" w:cs="Arial"/>
          <w:b/>
          <w:bCs/>
          <w:kern w:val="32"/>
          <w:sz w:val="32"/>
          <w:szCs w:val="32"/>
          <w:lang w:eastAsia="ru-RU"/>
        </w:rPr>
        <w:t>Р І Ш Е Н Н Я</w:t>
      </w:r>
    </w:p>
    <w:p w:rsidR="009C68EF" w:rsidRPr="00A7661B" w:rsidRDefault="009C68EF" w:rsidP="009C68EF">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    </w:t>
      </w:r>
      <w:r w:rsidRPr="00A7661B">
        <w:rPr>
          <w:rFonts w:ascii="Times New Roman" w:eastAsia="Times New Roman" w:hAnsi="Times New Roman"/>
          <w:b/>
          <w:sz w:val="28"/>
          <w:szCs w:val="24"/>
          <w:lang w:eastAsia="ru-RU"/>
        </w:rPr>
        <w:t xml:space="preserve">Зеленодольської </w:t>
      </w:r>
      <w:r w:rsidRPr="00A7661B">
        <w:rPr>
          <w:rFonts w:ascii="Times New Roman" w:eastAsia="Times New Roman" w:hAnsi="Times New Roman"/>
          <w:b/>
          <w:sz w:val="28"/>
          <w:szCs w:val="24"/>
          <w:lang w:val="uk-UA" w:eastAsia="ru-RU"/>
        </w:rPr>
        <w:t>міської</w:t>
      </w:r>
      <w:r w:rsidRPr="00A7661B">
        <w:rPr>
          <w:rFonts w:ascii="Times New Roman" w:eastAsia="Times New Roman" w:hAnsi="Times New Roman"/>
          <w:b/>
          <w:sz w:val="28"/>
          <w:szCs w:val="24"/>
          <w:lang w:eastAsia="ru-RU"/>
        </w:rPr>
        <w:t xml:space="preserve"> ради</w:t>
      </w:r>
    </w:p>
    <w:p w:rsidR="009C68EF" w:rsidRPr="00A7661B" w:rsidRDefault="009C68EF" w:rsidP="009C68EF">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45 сесії </w:t>
      </w:r>
      <w:r w:rsidRPr="00A7661B">
        <w:rPr>
          <w:rFonts w:ascii="Times New Roman" w:eastAsia="Times New Roman" w:hAnsi="Times New Roman"/>
          <w:b/>
          <w:sz w:val="28"/>
          <w:szCs w:val="24"/>
          <w:lang w:val="en-US" w:eastAsia="ru-RU"/>
        </w:rPr>
        <w:t>VII</w:t>
      </w:r>
      <w:r w:rsidRPr="00A7661B">
        <w:rPr>
          <w:rFonts w:ascii="Times New Roman" w:eastAsia="Times New Roman" w:hAnsi="Times New Roman"/>
          <w:b/>
          <w:sz w:val="28"/>
          <w:szCs w:val="24"/>
          <w:lang w:val="uk-UA" w:eastAsia="ru-RU"/>
        </w:rPr>
        <w:t xml:space="preserve"> скликання </w:t>
      </w:r>
    </w:p>
    <w:p w:rsidR="009C68EF" w:rsidRPr="00A7661B" w:rsidRDefault="009C68EF" w:rsidP="009C68EF">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9C68EF" w:rsidRPr="00A7661B" w:rsidTr="002B5888">
        <w:trPr>
          <w:trHeight w:val="760"/>
          <w:jc w:val="center"/>
        </w:trPr>
        <w:tc>
          <w:tcPr>
            <w:tcW w:w="3428" w:type="dxa"/>
          </w:tcPr>
          <w:p w:rsidR="009C68EF" w:rsidRPr="00A7661B" w:rsidRDefault="009C68EF" w:rsidP="009C68EF">
            <w:pPr>
              <w:spacing w:after="0" w:line="360" w:lineRule="auto"/>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25  квітня  2018 року</w:t>
            </w:r>
          </w:p>
        </w:tc>
        <w:tc>
          <w:tcPr>
            <w:tcW w:w="3134" w:type="dxa"/>
          </w:tcPr>
          <w:p w:rsidR="009C68EF" w:rsidRPr="00A7661B" w:rsidRDefault="009C68EF" w:rsidP="009C68EF">
            <w:pPr>
              <w:spacing w:after="0" w:line="360" w:lineRule="auto"/>
              <w:jc w:val="center"/>
              <w:rPr>
                <w:rFonts w:ascii="Times New Roman" w:eastAsia="Times New Roman" w:hAnsi="Times New Roman"/>
                <w:sz w:val="28"/>
                <w:szCs w:val="28"/>
                <w:lang w:val="uk-UA" w:eastAsia="ru-RU"/>
              </w:rPr>
            </w:pPr>
          </w:p>
        </w:tc>
        <w:tc>
          <w:tcPr>
            <w:tcW w:w="3134" w:type="dxa"/>
          </w:tcPr>
          <w:p w:rsidR="009C68EF" w:rsidRPr="00A7661B" w:rsidRDefault="009C68EF" w:rsidP="009C68EF">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                        № 723/2</w:t>
            </w:r>
          </w:p>
          <w:p w:rsidR="009C68EF" w:rsidRPr="00A7661B" w:rsidRDefault="009C68EF" w:rsidP="009C68EF">
            <w:pPr>
              <w:autoSpaceDE w:val="0"/>
              <w:autoSpaceDN w:val="0"/>
              <w:spacing w:after="0" w:line="240" w:lineRule="auto"/>
              <w:jc w:val="both"/>
              <w:rPr>
                <w:rFonts w:ascii="Times New Roman" w:eastAsia="Times New Roman" w:hAnsi="Times New Roman"/>
                <w:b/>
                <w:i/>
                <w:sz w:val="28"/>
                <w:szCs w:val="28"/>
                <w:lang w:val="uk-UA" w:eastAsia="ru-RU"/>
              </w:rPr>
            </w:pPr>
          </w:p>
          <w:p w:rsidR="009C68EF" w:rsidRPr="00A7661B" w:rsidRDefault="009C68EF" w:rsidP="009C68EF">
            <w:pPr>
              <w:spacing w:after="0" w:line="360" w:lineRule="auto"/>
              <w:rPr>
                <w:rFonts w:ascii="Times New Roman" w:eastAsia="Times New Roman" w:hAnsi="Times New Roman"/>
                <w:b/>
                <w:sz w:val="28"/>
                <w:szCs w:val="28"/>
                <w:lang w:val="uk-UA" w:eastAsia="ru-RU"/>
              </w:rPr>
            </w:pPr>
          </w:p>
        </w:tc>
      </w:tr>
    </w:tbl>
    <w:p w:rsidR="009C68EF" w:rsidRPr="00A7661B" w:rsidRDefault="009C68EF" w:rsidP="009C68EF">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b/>
          <w:i/>
          <w:sz w:val="28"/>
          <w:szCs w:val="28"/>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9C68EF" w:rsidRPr="00A7661B" w:rsidRDefault="009C68EF" w:rsidP="009C68EF">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Розглянувши заяву</w:t>
      </w:r>
      <w:r w:rsidRPr="00A7661B">
        <w:rPr>
          <w:rFonts w:ascii="Times New Roman" w:eastAsia="Times New Roman" w:hAnsi="Times New Roman"/>
          <w:sz w:val="20"/>
          <w:szCs w:val="20"/>
          <w:lang w:eastAsia="ru-RU"/>
        </w:rPr>
        <w:t xml:space="preserve"> </w:t>
      </w:r>
      <w:r w:rsidRPr="00A7661B">
        <w:rPr>
          <w:rFonts w:ascii="Times New Roman" w:eastAsia="Times New Roman" w:hAnsi="Times New Roman"/>
          <w:sz w:val="28"/>
          <w:szCs w:val="28"/>
          <w:lang w:val="uk-UA" w:eastAsia="ru-RU"/>
        </w:rPr>
        <w:t>фізичної особи Погожої Ірини Вячеславівни (вх. № 145003-001283-335-64-2018 від 10.04.2018 р.)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w:t>
      </w:r>
    </w:p>
    <w:p w:rsidR="009C68EF" w:rsidRPr="00A7661B" w:rsidRDefault="009C68EF" w:rsidP="009C68EF">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                                                ВИРІШИЛА</w:t>
      </w:r>
    </w:p>
    <w:p w:rsidR="009C68EF" w:rsidRPr="00A7661B" w:rsidRDefault="009C68EF" w:rsidP="009C68EF">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1.Затвердити фізичній особі Погожій Ірині Вячеславівні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адресою: Дніпропетровська область, Апостолівський район, </w:t>
      </w:r>
      <w:r w:rsidR="00215FCC" w:rsidRPr="00A7661B">
        <w:rPr>
          <w:rFonts w:ascii="Times New Roman" w:eastAsia="Times New Roman" w:hAnsi="Times New Roman"/>
          <w:sz w:val="28"/>
          <w:szCs w:val="28"/>
          <w:lang w:val="uk-UA" w:eastAsia="ru-RU"/>
        </w:rPr>
        <w:t>с. Мала Костромка, вул. (персональні дані)</w:t>
      </w:r>
      <w:r w:rsidRPr="00A7661B">
        <w:rPr>
          <w:rFonts w:ascii="Times New Roman" w:eastAsia="Times New Roman" w:hAnsi="Times New Roman"/>
          <w:sz w:val="28"/>
          <w:szCs w:val="28"/>
          <w:lang w:val="uk-UA" w:eastAsia="ru-RU"/>
        </w:rPr>
        <w:t>площею 0,0400 га. Кадастровий номер земельної ділянки 1220310300:03:002:0108.</w:t>
      </w:r>
      <w:r w:rsidRPr="00A7661B">
        <w:rPr>
          <w:rFonts w:ascii="Times New Roman" w:eastAsia="Times New Roman" w:hAnsi="Times New Roman"/>
          <w:sz w:val="20"/>
          <w:szCs w:val="20"/>
          <w:lang w:eastAsia="ru-RU"/>
        </w:rPr>
        <w:t xml:space="preserve"> </w:t>
      </w:r>
      <w:r w:rsidRPr="00A7661B">
        <w:rPr>
          <w:rFonts w:ascii="Times New Roman" w:eastAsia="Times New Roman" w:hAnsi="Times New Roman"/>
          <w:sz w:val="28"/>
          <w:szCs w:val="28"/>
          <w:lang w:val="uk-UA" w:eastAsia="ru-RU"/>
        </w:rPr>
        <w:t xml:space="preserve">Цільове призначення: для будівництва та обслуговування житлового будинку, </w:t>
      </w:r>
      <w:r w:rsidRPr="00A7661B">
        <w:rPr>
          <w:rFonts w:ascii="Times New Roman" w:eastAsia="Times New Roman" w:hAnsi="Times New Roman"/>
          <w:sz w:val="28"/>
          <w:szCs w:val="28"/>
          <w:lang w:val="uk-UA" w:eastAsia="ru-RU"/>
        </w:rPr>
        <w:lastRenderedPageBreak/>
        <w:t>господарських будівель та споруд (присадибна ділянка). Категорія земель: землі житлової та громадської забудови.</w:t>
      </w:r>
    </w:p>
    <w:p w:rsidR="009C68EF" w:rsidRPr="00A7661B" w:rsidRDefault="009C68EF" w:rsidP="00840B0C">
      <w:pPr>
        <w:autoSpaceDE w:val="0"/>
        <w:autoSpaceDN w:val="0"/>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2.Передати у власність фізичній особі Погожій Ірині Вячеславівні із земель комунальної власності земельну ділянку площею 0,0400 га. Кадастровий номер земельної ділянки 1220310300:03:002:0108,</w:t>
      </w:r>
      <w:r w:rsidRPr="00A7661B">
        <w:rPr>
          <w:rFonts w:ascii="Times New Roman" w:eastAsia="Times New Roman" w:hAnsi="Times New Roman"/>
          <w:sz w:val="20"/>
          <w:szCs w:val="20"/>
          <w:lang w:val="uk-UA" w:eastAsia="ru-RU"/>
        </w:rPr>
        <w:t xml:space="preserve"> </w:t>
      </w:r>
      <w:r w:rsidRPr="00A7661B">
        <w:rPr>
          <w:rFonts w:ascii="Times New Roman" w:eastAsia="Times New Roman" w:hAnsi="Times New Roman"/>
          <w:sz w:val="28"/>
          <w:szCs w:val="28"/>
          <w:lang w:val="uk-UA" w:eastAsia="ru-RU"/>
        </w:rPr>
        <w:t>місце розташування якої: Дніпропетровська обла</w:t>
      </w:r>
      <w:r w:rsidR="00215FCC" w:rsidRPr="00A7661B">
        <w:rPr>
          <w:rFonts w:ascii="Times New Roman" w:eastAsia="Times New Roman" w:hAnsi="Times New Roman"/>
          <w:sz w:val="28"/>
          <w:szCs w:val="28"/>
          <w:lang w:val="uk-UA" w:eastAsia="ru-RU"/>
        </w:rPr>
        <w:t xml:space="preserve">сть, Апостолівський район, </w:t>
      </w:r>
      <w:r w:rsidRPr="00A7661B">
        <w:rPr>
          <w:rFonts w:ascii="Times New Roman" w:eastAsia="Times New Roman" w:hAnsi="Times New Roman"/>
          <w:sz w:val="28"/>
          <w:szCs w:val="28"/>
          <w:lang w:val="uk-UA" w:eastAsia="ru-RU"/>
        </w:rPr>
        <w:t>с. Мала Костромка, вул.</w:t>
      </w:r>
      <w:r w:rsidR="00215FCC" w:rsidRPr="00A7661B">
        <w:rPr>
          <w:rFonts w:ascii="Times New Roman" w:eastAsia="Times New Roman" w:hAnsi="Times New Roman"/>
          <w:sz w:val="28"/>
          <w:szCs w:val="28"/>
          <w:lang w:val="uk-UA" w:eastAsia="ru-RU"/>
        </w:rPr>
        <w:t>(персональні дані)</w:t>
      </w:r>
      <w:r w:rsidRPr="00A7661B">
        <w:rPr>
          <w:rFonts w:ascii="Times New Roman" w:eastAsia="Times New Roman" w:hAnsi="Times New Roman"/>
          <w:sz w:val="28"/>
          <w:szCs w:val="28"/>
          <w:lang w:val="uk-UA" w:eastAsia="ru-RU"/>
        </w:rPr>
        <w:t>.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9C68EF" w:rsidRPr="00A7661B" w:rsidRDefault="009C68EF" w:rsidP="00840B0C">
      <w:pPr>
        <w:autoSpaceDE w:val="0"/>
        <w:autoSpaceDN w:val="0"/>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3. Фізичній особі Погожій Ірині Вячеславівні:</w:t>
      </w:r>
    </w:p>
    <w:p w:rsidR="009C68EF" w:rsidRPr="00A7661B" w:rsidRDefault="009C68EF" w:rsidP="00840B0C">
      <w:pPr>
        <w:autoSpaceDE w:val="0"/>
        <w:autoSpaceDN w:val="0"/>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9C68EF" w:rsidRPr="00A7661B" w:rsidRDefault="009C68EF" w:rsidP="00840B0C">
      <w:pPr>
        <w:autoSpaceDE w:val="0"/>
        <w:autoSpaceDN w:val="0"/>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3.2 зареєструвати право власності на  земельну  ділянку відповідно до чинного законодавства;</w:t>
      </w:r>
    </w:p>
    <w:p w:rsidR="009C68EF" w:rsidRPr="00A7661B" w:rsidRDefault="009C68EF" w:rsidP="00840B0C">
      <w:pPr>
        <w:autoSpaceDE w:val="0"/>
        <w:autoSpaceDN w:val="0"/>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9C68EF" w:rsidRPr="00A7661B" w:rsidRDefault="009C68EF" w:rsidP="00840B0C">
      <w:pPr>
        <w:autoSpaceDE w:val="0"/>
        <w:autoSpaceDN w:val="0"/>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9C68EF" w:rsidRPr="00A7661B" w:rsidRDefault="009C68EF" w:rsidP="00840B0C">
      <w:pPr>
        <w:autoSpaceDE w:val="0"/>
        <w:autoSpaceDN w:val="0"/>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4. Рекомендувати відділу Держгеокадастру в Апостолівському  районі </w:t>
      </w:r>
    </w:p>
    <w:p w:rsidR="009C68EF" w:rsidRPr="00A7661B" w:rsidRDefault="009C68EF" w:rsidP="00840B0C">
      <w:pPr>
        <w:autoSpaceDE w:val="0"/>
        <w:autoSpaceDN w:val="0"/>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9C68EF" w:rsidRPr="00A7661B" w:rsidRDefault="009C68EF" w:rsidP="00840B0C">
      <w:pPr>
        <w:autoSpaceDE w:val="0"/>
        <w:autoSpaceDN w:val="0"/>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5. Спеціалісту з земельних питань Зеленодольської міської ради</w:t>
      </w:r>
    </w:p>
    <w:p w:rsidR="009C68EF" w:rsidRPr="00A7661B" w:rsidRDefault="009C68EF" w:rsidP="00840B0C">
      <w:pPr>
        <w:autoSpaceDE w:val="0"/>
        <w:autoSpaceDN w:val="0"/>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9C68EF" w:rsidRPr="00A7661B" w:rsidRDefault="009C68EF" w:rsidP="00840B0C">
      <w:pPr>
        <w:autoSpaceDE w:val="0"/>
        <w:autoSpaceDN w:val="0"/>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6. Контроль за виконанням рішення покласти на комісію з питань </w:t>
      </w:r>
    </w:p>
    <w:p w:rsidR="009C68EF" w:rsidRPr="00A7661B" w:rsidRDefault="009C68EF" w:rsidP="00840B0C">
      <w:pPr>
        <w:autoSpaceDE w:val="0"/>
        <w:autoSpaceDN w:val="0"/>
        <w:spacing w:after="0" w:line="240" w:lineRule="auto"/>
        <w:rPr>
          <w:rFonts w:ascii="Times New Roman" w:hAnsi="Times New Roman"/>
          <w:sz w:val="28"/>
          <w:szCs w:val="28"/>
          <w:lang w:val="uk-UA"/>
        </w:rPr>
      </w:pPr>
      <w:r w:rsidRPr="00A7661B">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9C68EF" w:rsidRPr="00A7661B" w:rsidRDefault="009C68EF" w:rsidP="00244673">
      <w:pPr>
        <w:spacing w:after="0" w:line="240" w:lineRule="auto"/>
        <w:ind w:right="175"/>
        <w:jc w:val="both"/>
        <w:rPr>
          <w:rFonts w:ascii="Times New Roman" w:eastAsia="Times New Roman" w:hAnsi="Times New Roman"/>
          <w:sz w:val="24"/>
          <w:szCs w:val="24"/>
          <w:lang w:val="uk-UA" w:eastAsia="ru-RU"/>
        </w:rPr>
      </w:pPr>
      <w:r w:rsidRPr="00A7661B">
        <w:rPr>
          <w:rFonts w:ascii="Times New Roman" w:eastAsia="Times New Roman" w:hAnsi="Times New Roman"/>
          <w:b/>
          <w:sz w:val="28"/>
          <w:szCs w:val="28"/>
          <w:lang w:val="uk-UA" w:eastAsia="ru-RU"/>
        </w:rPr>
        <w:t>В. о. міського  голови                                                         О. М. Ярошенко</w:t>
      </w:r>
      <w:r w:rsidRPr="00A7661B">
        <w:rPr>
          <w:rFonts w:ascii="Times New Roman" w:eastAsia="Times New Roman" w:hAnsi="Times New Roman"/>
          <w:sz w:val="24"/>
          <w:szCs w:val="24"/>
          <w:lang w:eastAsia="ru-RU"/>
        </w:rPr>
        <w:t xml:space="preserve">                                        </w:t>
      </w:r>
    </w:p>
    <w:p w:rsidR="009C68EF" w:rsidRPr="00A7661B" w:rsidRDefault="00244673" w:rsidP="009C68EF">
      <w:pPr>
        <w:spacing w:after="0" w:line="240" w:lineRule="auto"/>
        <w:jc w:val="center"/>
        <w:rPr>
          <w:rFonts w:ascii="Times New Roman" w:eastAsia="Times New Roman" w:hAnsi="Times New Roman"/>
          <w:sz w:val="32"/>
          <w:szCs w:val="20"/>
          <w:lang w:val="uk-UA" w:eastAsia="ru-RU"/>
        </w:rPr>
      </w:pPr>
      <w:r w:rsidRPr="00A7661B">
        <w:rPr>
          <w:rFonts w:ascii="Times New Roman" w:eastAsia="Times New Roman" w:hAnsi="Times New Roman"/>
          <w:noProof/>
          <w:sz w:val="24"/>
          <w:szCs w:val="24"/>
          <w:lang w:eastAsia="ru-RU"/>
        </w:rPr>
        <w:drawing>
          <wp:anchor distT="0" distB="0" distL="114300" distR="114300" simplePos="0" relativeHeight="251692032" behindDoc="0" locked="0" layoutInCell="1" allowOverlap="1" wp14:anchorId="6B4A76CD" wp14:editId="22BC78A1">
            <wp:simplePos x="0" y="0"/>
            <wp:positionH relativeFrom="column">
              <wp:posOffset>3115310</wp:posOffset>
            </wp:positionH>
            <wp:positionV relativeFrom="paragraph">
              <wp:posOffset>272415</wp:posOffset>
            </wp:positionV>
            <wp:extent cx="444500" cy="635000"/>
            <wp:effectExtent l="0" t="0" r="0"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9C68EF" w:rsidRPr="00A7661B" w:rsidRDefault="009C68EF" w:rsidP="009C68EF">
      <w:pPr>
        <w:spacing w:after="0" w:line="240" w:lineRule="auto"/>
        <w:jc w:val="center"/>
        <w:rPr>
          <w:rFonts w:ascii="Times New Roman" w:eastAsia="Times New Roman" w:hAnsi="Times New Roman"/>
          <w:sz w:val="32"/>
          <w:szCs w:val="20"/>
          <w:lang w:val="uk-UA" w:eastAsia="ru-RU"/>
        </w:rPr>
      </w:pPr>
    </w:p>
    <w:p w:rsidR="009C68EF" w:rsidRPr="00A7661B" w:rsidRDefault="009C68EF" w:rsidP="009C68EF">
      <w:pPr>
        <w:spacing w:after="0" w:line="240" w:lineRule="auto"/>
        <w:jc w:val="center"/>
        <w:rPr>
          <w:rFonts w:ascii="Times New Roman" w:eastAsia="Times New Roman" w:hAnsi="Times New Roman"/>
          <w:sz w:val="32"/>
          <w:szCs w:val="20"/>
          <w:lang w:val="uk-UA" w:eastAsia="ru-RU"/>
        </w:rPr>
      </w:pPr>
      <w:r w:rsidRPr="00A7661B">
        <w:rPr>
          <w:rFonts w:ascii="Times New Roman" w:eastAsia="Times New Roman" w:hAnsi="Times New Roman"/>
          <w:sz w:val="32"/>
          <w:szCs w:val="20"/>
          <w:lang w:val="uk-UA" w:eastAsia="ru-RU"/>
        </w:rPr>
        <w:t>У К Р А Ї Н А</w:t>
      </w:r>
    </w:p>
    <w:p w:rsidR="009C68EF" w:rsidRPr="00A7661B" w:rsidRDefault="009C68EF" w:rsidP="009C68EF">
      <w:pPr>
        <w:spacing w:after="0" w:line="240" w:lineRule="auto"/>
        <w:jc w:val="center"/>
        <w:rPr>
          <w:rFonts w:ascii="Times New Roman" w:eastAsia="Times New Roman" w:hAnsi="Times New Roman"/>
          <w:sz w:val="28"/>
          <w:szCs w:val="20"/>
          <w:lang w:val="uk-UA" w:eastAsia="ru-RU"/>
        </w:rPr>
      </w:pPr>
      <w:r w:rsidRPr="00A7661B">
        <w:rPr>
          <w:rFonts w:ascii="Times New Roman" w:eastAsia="Times New Roman" w:hAnsi="Times New Roman"/>
          <w:sz w:val="28"/>
          <w:szCs w:val="20"/>
          <w:lang w:val="uk-UA" w:eastAsia="ru-RU"/>
        </w:rPr>
        <w:t>Зеленодольська міська об’єднана територіальна громада</w:t>
      </w:r>
    </w:p>
    <w:p w:rsidR="009C68EF" w:rsidRPr="00A7661B" w:rsidRDefault="009C68EF" w:rsidP="009C68EF">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 xml:space="preserve">Апостолівського району </w:t>
      </w:r>
      <w:r w:rsidRPr="00A7661B">
        <w:rPr>
          <w:rFonts w:ascii="Times New Roman" w:eastAsia="Times New Roman" w:hAnsi="Times New Roman"/>
          <w:sz w:val="28"/>
          <w:szCs w:val="24"/>
          <w:lang w:val="uk-UA" w:eastAsia="ru-RU"/>
        </w:rPr>
        <w:t>Дніпропетровської області</w:t>
      </w:r>
    </w:p>
    <w:p w:rsidR="009C68EF" w:rsidRPr="00A7661B" w:rsidRDefault="009C68EF" w:rsidP="009C68EF">
      <w:pPr>
        <w:spacing w:after="0" w:line="240" w:lineRule="auto"/>
        <w:jc w:val="center"/>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Орган місцевого самоврядування</w:t>
      </w:r>
    </w:p>
    <w:p w:rsidR="009C68EF" w:rsidRPr="00A7661B" w:rsidRDefault="009C68EF" w:rsidP="009C68EF">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7661B">
        <w:rPr>
          <w:rFonts w:ascii="Times New Roman" w:eastAsia="Times New Roman" w:hAnsi="Times New Roman" w:cs="Arial"/>
          <w:b/>
          <w:bCs/>
          <w:kern w:val="32"/>
          <w:sz w:val="32"/>
          <w:szCs w:val="32"/>
          <w:lang w:eastAsia="ru-RU"/>
        </w:rPr>
        <w:t>Р І Ш Е Н Н Я</w:t>
      </w:r>
    </w:p>
    <w:p w:rsidR="009C68EF" w:rsidRPr="00A7661B" w:rsidRDefault="009C68EF" w:rsidP="009C68EF">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    </w:t>
      </w:r>
      <w:r w:rsidRPr="00A7661B">
        <w:rPr>
          <w:rFonts w:ascii="Times New Roman" w:eastAsia="Times New Roman" w:hAnsi="Times New Roman"/>
          <w:b/>
          <w:sz w:val="28"/>
          <w:szCs w:val="24"/>
          <w:lang w:eastAsia="ru-RU"/>
        </w:rPr>
        <w:t xml:space="preserve">Зеленодольської </w:t>
      </w:r>
      <w:r w:rsidRPr="00A7661B">
        <w:rPr>
          <w:rFonts w:ascii="Times New Roman" w:eastAsia="Times New Roman" w:hAnsi="Times New Roman"/>
          <w:b/>
          <w:sz w:val="28"/>
          <w:szCs w:val="24"/>
          <w:lang w:val="uk-UA" w:eastAsia="ru-RU"/>
        </w:rPr>
        <w:t>міської</w:t>
      </w:r>
      <w:r w:rsidRPr="00A7661B">
        <w:rPr>
          <w:rFonts w:ascii="Times New Roman" w:eastAsia="Times New Roman" w:hAnsi="Times New Roman"/>
          <w:b/>
          <w:sz w:val="28"/>
          <w:szCs w:val="24"/>
          <w:lang w:eastAsia="ru-RU"/>
        </w:rPr>
        <w:t xml:space="preserve"> ради</w:t>
      </w:r>
    </w:p>
    <w:p w:rsidR="009C68EF" w:rsidRPr="00A7661B" w:rsidRDefault="009C68EF" w:rsidP="009C68EF">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45 сесії </w:t>
      </w:r>
      <w:r w:rsidRPr="00A7661B">
        <w:rPr>
          <w:rFonts w:ascii="Times New Roman" w:eastAsia="Times New Roman" w:hAnsi="Times New Roman"/>
          <w:b/>
          <w:sz w:val="28"/>
          <w:szCs w:val="24"/>
          <w:lang w:val="en-US" w:eastAsia="ru-RU"/>
        </w:rPr>
        <w:t>VII</w:t>
      </w:r>
      <w:r w:rsidRPr="00A7661B">
        <w:rPr>
          <w:rFonts w:ascii="Times New Roman" w:eastAsia="Times New Roman" w:hAnsi="Times New Roman"/>
          <w:b/>
          <w:sz w:val="28"/>
          <w:szCs w:val="24"/>
          <w:lang w:val="uk-UA" w:eastAsia="ru-RU"/>
        </w:rPr>
        <w:t xml:space="preserve"> скликання </w:t>
      </w:r>
    </w:p>
    <w:p w:rsidR="009C68EF" w:rsidRPr="00A7661B" w:rsidRDefault="009C68EF" w:rsidP="009C68EF">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9C68EF" w:rsidRPr="00A7661B" w:rsidTr="002B5888">
        <w:trPr>
          <w:trHeight w:val="760"/>
          <w:jc w:val="center"/>
        </w:trPr>
        <w:tc>
          <w:tcPr>
            <w:tcW w:w="3428" w:type="dxa"/>
          </w:tcPr>
          <w:p w:rsidR="009C68EF" w:rsidRPr="00A7661B" w:rsidRDefault="009C68EF" w:rsidP="009C68EF">
            <w:pPr>
              <w:spacing w:after="0" w:line="360" w:lineRule="auto"/>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25  квітня  2018 року</w:t>
            </w:r>
          </w:p>
        </w:tc>
        <w:tc>
          <w:tcPr>
            <w:tcW w:w="3134" w:type="dxa"/>
          </w:tcPr>
          <w:p w:rsidR="009C68EF" w:rsidRPr="00A7661B" w:rsidRDefault="009C68EF" w:rsidP="009C68EF">
            <w:pPr>
              <w:spacing w:after="0" w:line="360" w:lineRule="auto"/>
              <w:jc w:val="center"/>
              <w:rPr>
                <w:rFonts w:ascii="Times New Roman" w:eastAsia="Times New Roman" w:hAnsi="Times New Roman"/>
                <w:sz w:val="28"/>
                <w:szCs w:val="28"/>
                <w:lang w:val="uk-UA" w:eastAsia="ru-RU"/>
              </w:rPr>
            </w:pPr>
          </w:p>
        </w:tc>
        <w:tc>
          <w:tcPr>
            <w:tcW w:w="3134" w:type="dxa"/>
          </w:tcPr>
          <w:p w:rsidR="009C68EF" w:rsidRPr="00A7661B" w:rsidRDefault="009C68EF" w:rsidP="009C68EF">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                        № 724</w:t>
            </w:r>
          </w:p>
          <w:p w:rsidR="009C68EF" w:rsidRPr="00A7661B" w:rsidRDefault="009C68EF" w:rsidP="009C68EF">
            <w:pPr>
              <w:autoSpaceDE w:val="0"/>
              <w:autoSpaceDN w:val="0"/>
              <w:spacing w:after="0" w:line="240" w:lineRule="auto"/>
              <w:jc w:val="both"/>
              <w:rPr>
                <w:rFonts w:ascii="Times New Roman" w:eastAsia="Times New Roman" w:hAnsi="Times New Roman"/>
                <w:b/>
                <w:i/>
                <w:sz w:val="28"/>
                <w:szCs w:val="28"/>
                <w:lang w:val="uk-UA" w:eastAsia="ru-RU"/>
              </w:rPr>
            </w:pPr>
          </w:p>
          <w:p w:rsidR="009C68EF" w:rsidRPr="00A7661B" w:rsidRDefault="009C68EF" w:rsidP="009C68EF">
            <w:pPr>
              <w:spacing w:after="0" w:line="360" w:lineRule="auto"/>
              <w:rPr>
                <w:rFonts w:ascii="Times New Roman" w:eastAsia="Times New Roman" w:hAnsi="Times New Roman"/>
                <w:b/>
                <w:sz w:val="28"/>
                <w:szCs w:val="28"/>
                <w:lang w:val="uk-UA" w:eastAsia="ru-RU"/>
              </w:rPr>
            </w:pPr>
          </w:p>
        </w:tc>
      </w:tr>
    </w:tbl>
    <w:p w:rsidR="009C68EF" w:rsidRPr="00A7661B" w:rsidRDefault="009C68EF" w:rsidP="009C68EF">
      <w:pPr>
        <w:spacing w:after="0" w:line="240" w:lineRule="auto"/>
        <w:jc w:val="both"/>
        <w:rPr>
          <w:rFonts w:ascii="Times New Roman" w:eastAsia="Times New Roman" w:hAnsi="Times New Roman"/>
          <w:sz w:val="28"/>
          <w:szCs w:val="28"/>
          <w:lang w:val="uk-UA" w:eastAsia="ru-RU"/>
        </w:rPr>
      </w:pPr>
    </w:p>
    <w:p w:rsidR="009C68EF" w:rsidRPr="00A7661B" w:rsidRDefault="009C68EF" w:rsidP="009C68EF">
      <w:pPr>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b/>
          <w:i/>
          <w:sz w:val="28"/>
          <w:szCs w:val="28"/>
          <w:lang w:val="uk-UA" w:eastAsia="ru-RU"/>
        </w:rPr>
        <w:t xml:space="preserve">Про затвердження проекту землеустрою щодо відведення земельної ділянки у власність фізичній особі для ведення особистого селянського господарства </w:t>
      </w:r>
    </w:p>
    <w:p w:rsidR="009C68EF" w:rsidRPr="00A7661B" w:rsidRDefault="009C68EF" w:rsidP="009C68EF">
      <w:pPr>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Розглянувши заяву фізичної особи Дашко Галини Іванівни (вх. № 145004-001148-335-64-2018 від 29.03.2018 р.) про затвердження проекту землеустрою щодо відведення земельної ділянки у власність для ведення особистого селянського господарства, керуючись пунктом 34 частини 1 статті 26 Закону України “Про місцеве самоврядування  в Україні”,  ст. 12, ч.9 ст.118 Земельного Кодексу України, Зеленодольська міська рада </w:t>
      </w:r>
    </w:p>
    <w:p w:rsidR="009C68EF" w:rsidRPr="00A7661B" w:rsidRDefault="009C68EF" w:rsidP="009C68EF">
      <w:pPr>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w:t>
      </w:r>
      <w:r w:rsidRPr="00A7661B">
        <w:rPr>
          <w:rFonts w:ascii="Times New Roman" w:eastAsia="Times New Roman" w:hAnsi="Times New Roman"/>
          <w:b/>
          <w:sz w:val="28"/>
          <w:szCs w:val="28"/>
          <w:lang w:val="uk-UA" w:eastAsia="ru-RU"/>
        </w:rPr>
        <w:t>ВИРІШИЛА:</w:t>
      </w:r>
    </w:p>
    <w:p w:rsidR="009C68EF" w:rsidRPr="00A7661B" w:rsidRDefault="009C68EF" w:rsidP="009C68EF">
      <w:pPr>
        <w:spacing w:after="0" w:line="240" w:lineRule="auto"/>
        <w:ind w:firstLine="708"/>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1.Затвердити фізичній особі Дашко Галині Іванівні  проект землеустрою щодо відведення земельної ділянки у власність для ведення особистого селянського господарства за адресою: Дніпропетровська область, Апостолівський район, в межах с.  Велика Костромка, площею 0,5500 га. Кадастровий номер земельної ділянки 1220381100:03:002:0097. Цільове призначення: для ведення особистого селянського господарства. Категорія земель: землі сільськогосподарського призначення.</w:t>
      </w:r>
    </w:p>
    <w:p w:rsidR="009C68EF" w:rsidRPr="00A7661B" w:rsidRDefault="009C68EF" w:rsidP="009C68EF">
      <w:pPr>
        <w:spacing w:after="0" w:line="240" w:lineRule="auto"/>
        <w:ind w:firstLine="708"/>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2.Передати у власність фізичній особі Дашко Галині Іванівни із земель комунальної власності земельну ділянку площею 0,5500 га з кадастровим номером 1220381100:03:002:0097, місце розташування якої: Дніпропетровська область, Апостолівський район, в межах с.  Велика Костромка. Цільове призначення: для ведення особистого селянського господарства. Категорія земель: землі сільськогосподарського призначення. </w:t>
      </w:r>
    </w:p>
    <w:p w:rsidR="009C68EF" w:rsidRPr="00A7661B" w:rsidRDefault="009C68EF" w:rsidP="009C68EF">
      <w:pPr>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3. Фізичній особі Дашко Галині Іванівні:</w:t>
      </w:r>
    </w:p>
    <w:p w:rsidR="009C68EF" w:rsidRPr="00A7661B" w:rsidRDefault="009C68EF" w:rsidP="009C68EF">
      <w:pPr>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3.1 виступити замовником виконання робіт щодо винесення та закріплення в натурі (на місцевості) меж земельної ділянки;</w:t>
      </w:r>
    </w:p>
    <w:p w:rsidR="009C68EF" w:rsidRPr="00A7661B" w:rsidRDefault="009C68EF" w:rsidP="009C68EF">
      <w:pPr>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3.2 зареєструвати право власності на  земельну  ділянку відповідно до чинного законодавства;</w:t>
      </w:r>
    </w:p>
    <w:p w:rsidR="009C68EF" w:rsidRPr="00A7661B" w:rsidRDefault="009C68EF" w:rsidP="009C68EF">
      <w:pPr>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9C68EF" w:rsidRPr="00A7661B" w:rsidRDefault="009C68EF" w:rsidP="009C68EF">
      <w:pPr>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3.4 виконувати обов'язки власника земельної ділянки відповідно до вимог Земельного кодексу України. </w:t>
      </w:r>
    </w:p>
    <w:p w:rsidR="009C68EF" w:rsidRPr="00A7661B" w:rsidRDefault="009C68EF" w:rsidP="009C68EF">
      <w:pPr>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4. Рекомендувати відділу Держгеокадастру в Апостолівському  районі </w:t>
      </w:r>
    </w:p>
    <w:p w:rsidR="009C68EF" w:rsidRPr="00A7661B" w:rsidRDefault="009C68EF" w:rsidP="009C68EF">
      <w:pPr>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9C68EF" w:rsidRPr="00A7661B" w:rsidRDefault="009C68EF" w:rsidP="009C68EF">
      <w:pPr>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5. Спеціалісту з земельних питань Зеленодольської міської ради</w:t>
      </w:r>
    </w:p>
    <w:p w:rsidR="009C68EF" w:rsidRPr="00A7661B" w:rsidRDefault="009C68EF" w:rsidP="009C68EF">
      <w:pPr>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9C68EF" w:rsidRPr="00A7661B" w:rsidRDefault="009C68EF" w:rsidP="009C68EF">
      <w:pPr>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6. Контроль за виконанням рішення покласти на комісію з питань </w:t>
      </w:r>
    </w:p>
    <w:p w:rsidR="009C68EF" w:rsidRPr="00A7661B" w:rsidRDefault="009C68EF" w:rsidP="00244673">
      <w:pPr>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9C68EF" w:rsidRPr="00A7661B" w:rsidRDefault="00840B0C" w:rsidP="009C68EF">
      <w:pPr>
        <w:spacing w:after="0" w:line="240" w:lineRule="auto"/>
        <w:ind w:right="175"/>
        <w:jc w:val="both"/>
        <w:rPr>
          <w:rFonts w:ascii="Times New Roman" w:eastAsia="Times New Roman" w:hAnsi="Times New Roman"/>
          <w:b/>
          <w:sz w:val="28"/>
          <w:szCs w:val="28"/>
          <w:lang w:val="uk-UA" w:eastAsia="ru-RU"/>
        </w:rPr>
      </w:pPr>
      <w:r w:rsidRPr="00A7661B">
        <w:rPr>
          <w:rFonts w:ascii="Times New Roman" w:eastAsia="Times New Roman" w:hAnsi="Times New Roman"/>
          <w:noProof/>
          <w:sz w:val="24"/>
          <w:szCs w:val="24"/>
          <w:lang w:eastAsia="ru-RU"/>
        </w:rPr>
        <w:drawing>
          <wp:anchor distT="0" distB="0" distL="114300" distR="114300" simplePos="0" relativeHeight="251718656" behindDoc="0" locked="0" layoutInCell="1" allowOverlap="1" wp14:anchorId="6A676EFF" wp14:editId="1D1A2952">
            <wp:simplePos x="0" y="0"/>
            <wp:positionH relativeFrom="column">
              <wp:posOffset>3076575</wp:posOffset>
            </wp:positionH>
            <wp:positionV relativeFrom="paragraph">
              <wp:posOffset>361315</wp:posOffset>
            </wp:positionV>
            <wp:extent cx="444500" cy="635000"/>
            <wp:effectExtent l="0" t="0" r="0" b="0"/>
            <wp:wrapTopAndBottom/>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9C68EF" w:rsidRPr="00A7661B">
        <w:rPr>
          <w:rFonts w:ascii="Times New Roman" w:eastAsia="Times New Roman" w:hAnsi="Times New Roman"/>
          <w:b/>
          <w:sz w:val="28"/>
          <w:szCs w:val="28"/>
          <w:lang w:val="uk-UA" w:eastAsia="ru-RU"/>
        </w:rPr>
        <w:t>В. о. міського  голови                                                         О. М. Ярошенко</w:t>
      </w:r>
    </w:p>
    <w:p w:rsidR="00D16C16" w:rsidRPr="00A7661B" w:rsidRDefault="00D16C16" w:rsidP="00D16C16">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 xml:space="preserve">                                          </w:t>
      </w:r>
    </w:p>
    <w:p w:rsidR="00D16C16" w:rsidRPr="00A7661B" w:rsidRDefault="00D16C16" w:rsidP="00D16C16">
      <w:pPr>
        <w:spacing w:after="0" w:line="240" w:lineRule="auto"/>
        <w:jc w:val="center"/>
        <w:rPr>
          <w:rFonts w:ascii="Times New Roman" w:eastAsia="Times New Roman" w:hAnsi="Times New Roman"/>
          <w:sz w:val="32"/>
          <w:szCs w:val="20"/>
          <w:lang w:val="uk-UA" w:eastAsia="ru-RU"/>
        </w:rPr>
      </w:pPr>
      <w:r w:rsidRPr="00A7661B">
        <w:rPr>
          <w:rFonts w:ascii="Times New Roman" w:eastAsia="Times New Roman" w:hAnsi="Times New Roman"/>
          <w:sz w:val="32"/>
          <w:szCs w:val="20"/>
          <w:lang w:val="uk-UA" w:eastAsia="ru-RU"/>
        </w:rPr>
        <w:lastRenderedPageBreak/>
        <w:t>У К Р А Ї Н А</w:t>
      </w:r>
    </w:p>
    <w:p w:rsidR="00D16C16" w:rsidRPr="00A7661B" w:rsidRDefault="00D16C16" w:rsidP="00D16C16">
      <w:pPr>
        <w:spacing w:after="0" w:line="240" w:lineRule="auto"/>
        <w:jc w:val="center"/>
        <w:rPr>
          <w:rFonts w:ascii="Times New Roman" w:eastAsia="Times New Roman" w:hAnsi="Times New Roman"/>
          <w:sz w:val="28"/>
          <w:szCs w:val="20"/>
          <w:lang w:val="uk-UA" w:eastAsia="ru-RU"/>
        </w:rPr>
      </w:pPr>
      <w:r w:rsidRPr="00A7661B">
        <w:rPr>
          <w:rFonts w:ascii="Times New Roman" w:eastAsia="Times New Roman" w:hAnsi="Times New Roman"/>
          <w:sz w:val="28"/>
          <w:szCs w:val="20"/>
          <w:lang w:val="uk-UA" w:eastAsia="ru-RU"/>
        </w:rPr>
        <w:t>Зеленодольська міська об’єднана територіальна громада</w:t>
      </w:r>
    </w:p>
    <w:p w:rsidR="00D16C16" w:rsidRPr="00A7661B" w:rsidRDefault="00D16C16" w:rsidP="00D16C16">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 xml:space="preserve">Апостолівського району </w:t>
      </w:r>
      <w:r w:rsidRPr="00A7661B">
        <w:rPr>
          <w:rFonts w:ascii="Times New Roman" w:eastAsia="Times New Roman" w:hAnsi="Times New Roman"/>
          <w:sz w:val="28"/>
          <w:szCs w:val="24"/>
          <w:lang w:val="uk-UA" w:eastAsia="ru-RU"/>
        </w:rPr>
        <w:t>Дніпропетровської області</w:t>
      </w:r>
    </w:p>
    <w:p w:rsidR="00D16C16" w:rsidRPr="00A7661B" w:rsidRDefault="00D16C16" w:rsidP="00D16C16">
      <w:pPr>
        <w:spacing w:after="0" w:line="240" w:lineRule="auto"/>
        <w:jc w:val="center"/>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Орган місцевого самоврядування</w:t>
      </w:r>
    </w:p>
    <w:p w:rsidR="00D16C16" w:rsidRPr="00A7661B" w:rsidRDefault="00D16C16" w:rsidP="00D16C16">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7661B">
        <w:rPr>
          <w:rFonts w:ascii="Times New Roman" w:eastAsia="Times New Roman" w:hAnsi="Times New Roman" w:cs="Arial"/>
          <w:b/>
          <w:bCs/>
          <w:kern w:val="32"/>
          <w:sz w:val="32"/>
          <w:szCs w:val="32"/>
          <w:lang w:eastAsia="ru-RU"/>
        </w:rPr>
        <w:t>Р І Ш Е Н Н Я</w:t>
      </w:r>
    </w:p>
    <w:p w:rsidR="00D16C16" w:rsidRPr="00A7661B" w:rsidRDefault="00D16C16" w:rsidP="00D16C16">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    </w:t>
      </w:r>
      <w:r w:rsidRPr="00A7661B">
        <w:rPr>
          <w:rFonts w:ascii="Times New Roman" w:eastAsia="Times New Roman" w:hAnsi="Times New Roman"/>
          <w:b/>
          <w:sz w:val="28"/>
          <w:szCs w:val="24"/>
          <w:lang w:eastAsia="ru-RU"/>
        </w:rPr>
        <w:t xml:space="preserve">Зеленодольської </w:t>
      </w:r>
      <w:r w:rsidRPr="00A7661B">
        <w:rPr>
          <w:rFonts w:ascii="Times New Roman" w:eastAsia="Times New Roman" w:hAnsi="Times New Roman"/>
          <w:b/>
          <w:sz w:val="28"/>
          <w:szCs w:val="24"/>
          <w:lang w:val="uk-UA" w:eastAsia="ru-RU"/>
        </w:rPr>
        <w:t>міської</w:t>
      </w:r>
      <w:r w:rsidRPr="00A7661B">
        <w:rPr>
          <w:rFonts w:ascii="Times New Roman" w:eastAsia="Times New Roman" w:hAnsi="Times New Roman"/>
          <w:b/>
          <w:sz w:val="28"/>
          <w:szCs w:val="24"/>
          <w:lang w:eastAsia="ru-RU"/>
        </w:rPr>
        <w:t xml:space="preserve"> ради</w:t>
      </w:r>
    </w:p>
    <w:p w:rsidR="00D16C16" w:rsidRPr="00A7661B" w:rsidRDefault="00D16C16" w:rsidP="00D16C16">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45 сесії </w:t>
      </w:r>
      <w:r w:rsidRPr="00A7661B">
        <w:rPr>
          <w:rFonts w:ascii="Times New Roman" w:eastAsia="Times New Roman" w:hAnsi="Times New Roman"/>
          <w:b/>
          <w:sz w:val="28"/>
          <w:szCs w:val="24"/>
          <w:lang w:val="en-US" w:eastAsia="ru-RU"/>
        </w:rPr>
        <w:t>VII</w:t>
      </w:r>
      <w:r w:rsidRPr="00A7661B">
        <w:rPr>
          <w:rFonts w:ascii="Times New Roman" w:eastAsia="Times New Roman" w:hAnsi="Times New Roman"/>
          <w:b/>
          <w:sz w:val="28"/>
          <w:szCs w:val="24"/>
          <w:lang w:val="uk-UA" w:eastAsia="ru-RU"/>
        </w:rPr>
        <w:t xml:space="preserve"> скликання </w:t>
      </w:r>
    </w:p>
    <w:p w:rsidR="00D16C16" w:rsidRPr="00A7661B" w:rsidRDefault="00D16C16" w:rsidP="00D16C16">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D16C16" w:rsidRPr="00A7661B" w:rsidTr="00C23682">
        <w:trPr>
          <w:trHeight w:val="760"/>
          <w:jc w:val="center"/>
        </w:trPr>
        <w:tc>
          <w:tcPr>
            <w:tcW w:w="3428" w:type="dxa"/>
          </w:tcPr>
          <w:p w:rsidR="00D16C16" w:rsidRPr="00A7661B" w:rsidRDefault="00D16C16" w:rsidP="00D16C16">
            <w:pPr>
              <w:spacing w:after="0" w:line="360" w:lineRule="auto"/>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25  квітня  2018 року</w:t>
            </w:r>
          </w:p>
        </w:tc>
        <w:tc>
          <w:tcPr>
            <w:tcW w:w="3134" w:type="dxa"/>
          </w:tcPr>
          <w:p w:rsidR="00D16C16" w:rsidRPr="00A7661B" w:rsidRDefault="00D16C16" w:rsidP="00D16C16">
            <w:pPr>
              <w:spacing w:after="0" w:line="360" w:lineRule="auto"/>
              <w:jc w:val="center"/>
              <w:rPr>
                <w:rFonts w:ascii="Times New Roman" w:eastAsia="Times New Roman" w:hAnsi="Times New Roman"/>
                <w:sz w:val="28"/>
                <w:szCs w:val="28"/>
                <w:lang w:val="uk-UA" w:eastAsia="ru-RU"/>
              </w:rPr>
            </w:pPr>
          </w:p>
        </w:tc>
        <w:tc>
          <w:tcPr>
            <w:tcW w:w="3134" w:type="dxa"/>
          </w:tcPr>
          <w:p w:rsidR="00D16C16" w:rsidRPr="00A7661B" w:rsidRDefault="00D16C16" w:rsidP="00D16C16">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                        № 725</w:t>
            </w:r>
          </w:p>
          <w:p w:rsidR="00D16C16" w:rsidRPr="00A7661B" w:rsidRDefault="00D16C16" w:rsidP="00D16C16">
            <w:pPr>
              <w:autoSpaceDE w:val="0"/>
              <w:autoSpaceDN w:val="0"/>
              <w:spacing w:after="0" w:line="240" w:lineRule="auto"/>
              <w:jc w:val="both"/>
              <w:rPr>
                <w:rFonts w:ascii="Times New Roman" w:eastAsia="Times New Roman" w:hAnsi="Times New Roman"/>
                <w:b/>
                <w:i/>
                <w:sz w:val="28"/>
                <w:szCs w:val="28"/>
                <w:lang w:val="uk-UA" w:eastAsia="ru-RU"/>
              </w:rPr>
            </w:pPr>
          </w:p>
          <w:p w:rsidR="00D16C16" w:rsidRPr="00A7661B" w:rsidRDefault="00D16C16" w:rsidP="00D16C16">
            <w:pPr>
              <w:spacing w:after="0" w:line="360" w:lineRule="auto"/>
              <w:rPr>
                <w:rFonts w:ascii="Times New Roman" w:eastAsia="Times New Roman" w:hAnsi="Times New Roman"/>
                <w:b/>
                <w:sz w:val="28"/>
                <w:szCs w:val="28"/>
                <w:lang w:val="uk-UA" w:eastAsia="ru-RU"/>
              </w:rPr>
            </w:pPr>
          </w:p>
        </w:tc>
      </w:tr>
    </w:tbl>
    <w:p w:rsidR="00D16C16" w:rsidRPr="00A7661B" w:rsidRDefault="00D16C16" w:rsidP="00D16C16">
      <w:pPr>
        <w:spacing w:after="0" w:line="240" w:lineRule="auto"/>
        <w:jc w:val="both"/>
        <w:rPr>
          <w:rFonts w:ascii="Times New Roman" w:eastAsia="Times New Roman" w:hAnsi="Times New Roman"/>
          <w:sz w:val="28"/>
          <w:szCs w:val="28"/>
          <w:lang w:val="uk-UA" w:eastAsia="ru-RU"/>
        </w:rPr>
      </w:pPr>
    </w:p>
    <w:p w:rsidR="00D16C16" w:rsidRPr="00A7661B" w:rsidRDefault="00D16C16" w:rsidP="00840B0C">
      <w:pPr>
        <w:shd w:val="clear" w:color="auto" w:fill="FFFFFF"/>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b/>
          <w:bCs/>
          <w:i/>
          <w:iCs/>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w:t>
      </w:r>
      <w:r w:rsidRPr="00A7661B">
        <w:rPr>
          <w:rFonts w:ascii="Times New Roman" w:eastAsia="Times New Roman" w:hAnsi="Times New Roman"/>
          <w:b/>
          <w:bCs/>
          <w:i/>
          <w:iCs/>
          <w:sz w:val="28"/>
          <w:szCs w:val="28"/>
          <w:lang w:eastAsia="ru-RU"/>
        </w:rPr>
        <w:t> </w:t>
      </w:r>
      <w:r w:rsidRPr="00A7661B">
        <w:rPr>
          <w:rFonts w:ascii="Times New Roman" w:eastAsia="Times New Roman" w:hAnsi="Times New Roman"/>
          <w:b/>
          <w:bCs/>
          <w:i/>
          <w:iCs/>
          <w:sz w:val="28"/>
          <w:szCs w:val="28"/>
          <w:lang w:val="uk-UA" w:eastAsia="ru-RU"/>
        </w:rPr>
        <w:t>фізичній особі для будівництва та обслуговування житлового будинку, господарських будівель та споруд (присадибна ділянка)</w:t>
      </w:r>
      <w:r w:rsidRPr="00A7661B">
        <w:rPr>
          <w:rFonts w:ascii="Times New Roman" w:eastAsia="Times New Roman" w:hAnsi="Times New Roman"/>
          <w:sz w:val="24"/>
          <w:szCs w:val="24"/>
          <w:lang w:eastAsia="ru-RU"/>
        </w:rPr>
        <w:t> </w:t>
      </w:r>
    </w:p>
    <w:p w:rsidR="00D16C16" w:rsidRPr="00A7661B" w:rsidRDefault="00D16C16" w:rsidP="00215FCC">
      <w:pPr>
        <w:spacing w:after="0" w:line="240" w:lineRule="auto"/>
        <w:ind w:right="175"/>
        <w:jc w:val="both"/>
        <w:rPr>
          <w:rFonts w:ascii="Times New Roman" w:eastAsia="Times New Roman" w:hAnsi="Times New Roman"/>
          <w:sz w:val="24"/>
          <w:szCs w:val="24"/>
          <w:lang w:val="uk-UA" w:eastAsia="ru-RU"/>
        </w:rPr>
      </w:pP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 xml:space="preserve"> Розглянувши заяву (№</w:t>
      </w: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 xml:space="preserve"> 145006-0001362-335-61-2018 від 17.04.2018 р)</w:t>
      </w: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 xml:space="preserve"> фізичної особи Назаренко Тетяни Іванівни про затвердження технічної документації із землеустрою щодо встановлення (відновлення) меж земельної ділянки в натурі</w:t>
      </w: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(на місцевості),</w:t>
      </w: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 xml:space="preserve">з метою надання її у власність для будівництва та обслуговування житлового будинку, господарських будівель та споруд (присадибна ділянка), </w:t>
      </w:r>
      <w:r w:rsidRPr="00A7661B">
        <w:rPr>
          <w:rFonts w:ascii="Times New Roman" w:eastAsia="Times New Roman" w:hAnsi="Times New Roman"/>
          <w:iCs/>
          <w:spacing w:val="-5"/>
          <w:sz w:val="28"/>
          <w:szCs w:val="28"/>
          <w:lang w:val="uk-UA" w:eastAsia="ru-RU"/>
        </w:rPr>
        <w:t xml:space="preserve">керуючись п. б ст.12, п. г ч.1 ст.121, ч.1,10 ст.123 Земельного Кодексу України, ст.50 Закону України «Про землеустрій», ч.1, 2 ст.6 та п. 34 ч. 1 ст.26 Закону України “Про місцеве самоврядування  в Україні”, Зеленодольська міська рада </w:t>
      </w:r>
      <w:r w:rsidRPr="00A7661B">
        <w:rPr>
          <w:rFonts w:ascii="Times New Roman" w:eastAsia="Times New Roman" w:hAnsi="Times New Roman"/>
          <w:sz w:val="24"/>
          <w:szCs w:val="24"/>
          <w:lang w:eastAsia="ru-RU"/>
        </w:rPr>
        <w:t> </w:t>
      </w:r>
    </w:p>
    <w:p w:rsidR="00D16C16" w:rsidRPr="00A7661B" w:rsidRDefault="00D16C16" w:rsidP="00215FCC">
      <w:pPr>
        <w:spacing w:after="0" w:line="240" w:lineRule="auto"/>
        <w:jc w:val="both"/>
        <w:rPr>
          <w:rFonts w:ascii="Times New Roman" w:eastAsia="Times New Roman" w:hAnsi="Times New Roman"/>
          <w:sz w:val="24"/>
          <w:szCs w:val="24"/>
          <w:lang w:eastAsia="ru-RU"/>
        </w:rPr>
      </w:pPr>
      <w:r w:rsidRPr="00A7661B">
        <w:rPr>
          <w:rFonts w:ascii="Times New Roman" w:eastAsia="Times New Roman" w:hAnsi="Times New Roman"/>
          <w:b/>
          <w:bCs/>
          <w:sz w:val="28"/>
          <w:szCs w:val="28"/>
          <w:lang w:eastAsia="ru-RU"/>
        </w:rPr>
        <w:t>                                             </w:t>
      </w:r>
      <w:r w:rsidRPr="00A7661B">
        <w:rPr>
          <w:rFonts w:ascii="Times New Roman" w:eastAsia="Times New Roman" w:hAnsi="Times New Roman"/>
          <w:b/>
          <w:bCs/>
          <w:sz w:val="28"/>
          <w:szCs w:val="28"/>
          <w:lang w:val="uk-UA" w:eastAsia="ru-RU"/>
        </w:rPr>
        <w:t xml:space="preserve"> </w:t>
      </w:r>
      <w:r w:rsidRPr="00A7661B">
        <w:rPr>
          <w:rFonts w:ascii="Times New Roman" w:eastAsia="Times New Roman" w:hAnsi="Times New Roman"/>
          <w:b/>
          <w:bCs/>
          <w:sz w:val="28"/>
          <w:szCs w:val="28"/>
          <w:lang w:eastAsia="ru-RU"/>
        </w:rPr>
        <w:t>ВИРІШИЛА:</w:t>
      </w:r>
      <w:r w:rsidRPr="00A7661B">
        <w:rPr>
          <w:rFonts w:ascii="Times New Roman" w:eastAsia="Times New Roman" w:hAnsi="Times New Roman"/>
          <w:sz w:val="24"/>
          <w:szCs w:val="24"/>
          <w:lang w:eastAsia="ru-RU"/>
        </w:rPr>
        <w:t> </w:t>
      </w:r>
    </w:p>
    <w:p w:rsidR="00D16C16" w:rsidRPr="00A7661B" w:rsidRDefault="00D16C16" w:rsidP="00D16C16">
      <w:pPr>
        <w:shd w:val="clear" w:color="auto" w:fill="FFFFFF"/>
        <w:spacing w:after="0" w:line="240" w:lineRule="auto"/>
        <w:jc w:val="both"/>
        <w:rPr>
          <w:rFonts w:ascii="Times New Roman" w:eastAsia="Times New Roman" w:hAnsi="Times New Roman"/>
          <w:sz w:val="24"/>
          <w:szCs w:val="24"/>
          <w:lang w:eastAsia="ru-RU"/>
        </w:rPr>
      </w:pPr>
      <w:r w:rsidRPr="00A7661B">
        <w:rPr>
          <w:rFonts w:ascii="Times New Roman" w:eastAsia="Times New Roman" w:hAnsi="Times New Roman"/>
          <w:sz w:val="28"/>
          <w:szCs w:val="28"/>
          <w:lang w:val="uk-UA" w:eastAsia="ru-RU"/>
        </w:rPr>
        <w:t xml:space="preserve">      </w:t>
      </w:r>
      <w:r w:rsidRPr="00A7661B">
        <w:rPr>
          <w:rFonts w:ascii="Times New Roman" w:eastAsia="Times New Roman" w:hAnsi="Times New Roman"/>
          <w:sz w:val="28"/>
          <w:szCs w:val="28"/>
          <w:lang w:eastAsia="ru-RU"/>
        </w:rPr>
        <w:t>1. Затвердити технічну документацію із землеустрою щодо встановлення (відновлення) меж земельної ділянки в натурі(на місцевості</w:t>
      </w:r>
      <w:r w:rsidRPr="00A7661B">
        <w:rPr>
          <w:rFonts w:ascii="Times New Roman" w:eastAsia="Times New Roman" w:hAnsi="Times New Roman"/>
          <w:sz w:val="28"/>
          <w:szCs w:val="28"/>
          <w:lang w:val="uk-UA" w:eastAsia="ru-RU"/>
        </w:rPr>
        <w:t xml:space="preserve">) з метою </w:t>
      </w:r>
      <w:r w:rsidRPr="00A7661B">
        <w:rPr>
          <w:rFonts w:ascii="Times New Roman" w:eastAsia="Times New Roman" w:hAnsi="Times New Roman"/>
          <w:sz w:val="28"/>
          <w:szCs w:val="28"/>
          <w:lang w:eastAsia="ru-RU"/>
        </w:rPr>
        <w:t xml:space="preserve"> надання її у власність фізичній особі Назаренко Тетяні Іванівні для будівництва та обслуговування житлового будинку, господарських будівель та споруд (присадибна ділянка), площею 0,0383 га, місце розташування якої: Дніпропетровська область, Апостолівський район, с.</w:t>
      </w:r>
      <w:r w:rsidR="00AE63AB" w:rsidRPr="00A7661B">
        <w:rPr>
          <w:rFonts w:ascii="Times New Roman" w:eastAsia="Times New Roman" w:hAnsi="Times New Roman"/>
          <w:sz w:val="28"/>
          <w:szCs w:val="28"/>
          <w:lang w:eastAsia="ru-RU"/>
        </w:rPr>
        <w:t xml:space="preserve"> Мар’янське  вул.</w:t>
      </w:r>
      <w:r w:rsidR="00AE63AB" w:rsidRPr="00A7661B">
        <w:rPr>
          <w:rFonts w:ascii="Times New Roman" w:eastAsia="Times New Roman" w:hAnsi="Times New Roman"/>
          <w:sz w:val="28"/>
          <w:szCs w:val="28"/>
          <w:lang w:val="uk-UA" w:eastAsia="ru-RU"/>
        </w:rPr>
        <w:t>(персональні дані)</w:t>
      </w:r>
      <w:r w:rsidRPr="00A7661B">
        <w:rPr>
          <w:rFonts w:ascii="Times New Roman" w:eastAsia="Times New Roman" w:hAnsi="Times New Roman"/>
          <w:sz w:val="28"/>
          <w:szCs w:val="28"/>
          <w:lang w:val="uk-UA" w:eastAsia="ru-RU"/>
        </w:rPr>
        <w:t>.</w:t>
      </w:r>
      <w:r w:rsidRPr="00A7661B">
        <w:rPr>
          <w:rFonts w:ascii="Times New Roman" w:eastAsia="Times New Roman" w:hAnsi="Times New Roman"/>
          <w:sz w:val="28"/>
          <w:szCs w:val="28"/>
          <w:lang w:eastAsia="ru-RU"/>
        </w:rPr>
        <w:t xml:space="preserve"> </w:t>
      </w:r>
      <w:r w:rsidRPr="00A7661B">
        <w:rPr>
          <w:rFonts w:ascii="Times New Roman" w:eastAsia="Times New Roman" w:hAnsi="Times New Roman"/>
          <w:sz w:val="28"/>
          <w:szCs w:val="28"/>
          <w:lang w:val="uk-UA" w:eastAsia="ru-RU"/>
        </w:rPr>
        <w:t>К</w:t>
      </w:r>
      <w:r w:rsidRPr="00A7661B">
        <w:rPr>
          <w:rFonts w:ascii="Times New Roman" w:eastAsia="Times New Roman" w:hAnsi="Times New Roman"/>
          <w:sz w:val="28"/>
          <w:szCs w:val="28"/>
          <w:lang w:eastAsia="ru-RU"/>
        </w:rPr>
        <w:t>адастровий номер земельної ділянки 1220385500:03:003:0139,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D16C16" w:rsidRPr="00A7661B" w:rsidRDefault="00D16C16" w:rsidP="00D16C16">
      <w:pPr>
        <w:shd w:val="clear" w:color="auto" w:fill="FFFFFF"/>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8"/>
          <w:szCs w:val="28"/>
          <w:lang w:val="uk-UA" w:eastAsia="ru-RU"/>
        </w:rPr>
        <w:t xml:space="preserve">       2. Надати фізичній особі Назаренко Тетяні Іванівні,</w:t>
      </w: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 xml:space="preserve"> із земель комунальної власності у власність</w:t>
      </w: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 xml:space="preserve"> земельну ділянку площею 0,0383 га, місце розташування якої: Дніпропетровська область, Апостолівський район с. Мар’янське</w:t>
      </w:r>
      <w:r w:rsidRPr="00A7661B">
        <w:rPr>
          <w:rFonts w:ascii="Times New Roman" w:eastAsia="Times New Roman" w:hAnsi="Times New Roman"/>
          <w:sz w:val="28"/>
          <w:szCs w:val="28"/>
          <w:lang w:eastAsia="ru-RU"/>
        </w:rPr>
        <w:t> </w:t>
      </w:r>
      <w:r w:rsidR="006F439F" w:rsidRPr="00A7661B">
        <w:rPr>
          <w:rFonts w:ascii="Times New Roman" w:eastAsia="Times New Roman" w:hAnsi="Times New Roman"/>
          <w:sz w:val="28"/>
          <w:szCs w:val="28"/>
          <w:lang w:val="uk-UA" w:eastAsia="ru-RU"/>
        </w:rPr>
        <w:t xml:space="preserve"> вул.(персональні дані)</w:t>
      </w:r>
      <w:r w:rsidRPr="00A7661B">
        <w:rPr>
          <w:rFonts w:ascii="Times New Roman" w:eastAsia="Times New Roman" w:hAnsi="Times New Roman"/>
          <w:sz w:val="28"/>
          <w:szCs w:val="28"/>
          <w:lang w:val="uk-UA" w:eastAsia="ru-RU"/>
        </w:rPr>
        <w:t>кадастровий номер земельної ділянки 1220385500:03:003:0139,</w:t>
      </w: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 xml:space="preserve">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D16C16" w:rsidRPr="00A7661B" w:rsidRDefault="00D16C16" w:rsidP="00D16C16">
      <w:pPr>
        <w:shd w:val="clear" w:color="auto" w:fill="FFFFFF"/>
        <w:spacing w:after="0" w:line="240" w:lineRule="auto"/>
        <w:jc w:val="both"/>
        <w:rPr>
          <w:rFonts w:ascii="Times New Roman" w:eastAsia="Times New Roman" w:hAnsi="Times New Roman"/>
          <w:sz w:val="24"/>
          <w:szCs w:val="24"/>
          <w:lang w:eastAsia="ru-RU"/>
        </w:rPr>
      </w:pPr>
      <w:r w:rsidRPr="00A7661B">
        <w:rPr>
          <w:rFonts w:ascii="Times New Roman" w:eastAsia="Times New Roman" w:hAnsi="Times New Roman"/>
          <w:sz w:val="28"/>
          <w:szCs w:val="28"/>
          <w:lang w:val="uk-UA" w:eastAsia="ru-RU"/>
        </w:rPr>
        <w:t xml:space="preserve">      </w:t>
      </w:r>
      <w:r w:rsidRPr="00A7661B">
        <w:rPr>
          <w:rFonts w:ascii="Times New Roman" w:eastAsia="Times New Roman" w:hAnsi="Times New Roman"/>
          <w:sz w:val="28"/>
          <w:szCs w:val="28"/>
          <w:lang w:eastAsia="ru-RU"/>
        </w:rPr>
        <w:t>3. Фізичній особі Назаренко Тетяні Іванівні:</w:t>
      </w:r>
    </w:p>
    <w:p w:rsidR="00D16C16" w:rsidRPr="00A7661B" w:rsidRDefault="00D16C16" w:rsidP="00D16C16">
      <w:pPr>
        <w:widowControl w:val="0"/>
        <w:shd w:val="clear" w:color="auto" w:fill="FFFFFF"/>
        <w:tabs>
          <w:tab w:val="left" w:pos="1162"/>
        </w:tabs>
        <w:spacing w:after="0" w:line="240" w:lineRule="auto"/>
        <w:ind w:right="96"/>
        <w:jc w:val="both"/>
        <w:rPr>
          <w:rFonts w:ascii="Times New Roman" w:eastAsia="Times New Roman" w:hAnsi="Times New Roman"/>
          <w:sz w:val="24"/>
          <w:szCs w:val="24"/>
          <w:lang w:val="uk-UA" w:eastAsia="ru-RU"/>
        </w:rPr>
      </w:pPr>
      <w:r w:rsidRPr="00A7661B">
        <w:rPr>
          <w:rFonts w:ascii="Times New Roman" w:eastAsia="Times New Roman" w:hAnsi="Times New Roman"/>
          <w:sz w:val="28"/>
          <w:szCs w:val="28"/>
          <w:lang w:eastAsia="ru-RU"/>
        </w:rPr>
        <w:t xml:space="preserve">    3.1 виступити замовником виконання робіт щодо винесення та закріплення </w:t>
      </w:r>
      <w:r w:rsidRPr="00A7661B">
        <w:rPr>
          <w:rFonts w:ascii="Times New Roman" w:eastAsia="Times New Roman" w:hAnsi="Times New Roman"/>
          <w:sz w:val="28"/>
          <w:szCs w:val="28"/>
          <w:lang w:eastAsia="ru-RU"/>
        </w:rPr>
        <w:lastRenderedPageBreak/>
        <w:t>в натурі (на місцевості) меж земельної ділянки;</w:t>
      </w:r>
    </w:p>
    <w:p w:rsidR="00D16C16" w:rsidRPr="00A7661B" w:rsidRDefault="00D16C16" w:rsidP="00D16C16">
      <w:pPr>
        <w:widowControl w:val="0"/>
        <w:shd w:val="clear" w:color="auto" w:fill="FFFFFF"/>
        <w:tabs>
          <w:tab w:val="left" w:pos="1162"/>
        </w:tabs>
        <w:spacing w:after="0" w:line="240" w:lineRule="auto"/>
        <w:ind w:right="96"/>
        <w:jc w:val="both"/>
        <w:rPr>
          <w:rFonts w:ascii="Times New Roman" w:eastAsia="Times New Roman" w:hAnsi="Times New Roman"/>
          <w:sz w:val="24"/>
          <w:szCs w:val="24"/>
          <w:lang w:val="uk-UA" w:eastAsia="ru-RU"/>
        </w:rPr>
      </w:pPr>
      <w:r w:rsidRPr="00A7661B">
        <w:rPr>
          <w:rFonts w:ascii="Times New Roman" w:eastAsia="Times New Roman" w:hAnsi="Times New Roman"/>
          <w:sz w:val="28"/>
          <w:szCs w:val="28"/>
          <w:lang w:eastAsia="ru-RU"/>
        </w:rPr>
        <w:t>       3.2 оформити право власності на земельну  ділянку відповідно до вимог чинного законодавства, надати копію свідоцтва про право власності на земельну ділянку до Зеленодольської міської ради;</w:t>
      </w:r>
    </w:p>
    <w:p w:rsidR="00D16C16" w:rsidRPr="00A7661B" w:rsidRDefault="00D16C16" w:rsidP="00D16C16">
      <w:pPr>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3.3 забезпечити виконання вимог, викладених у висновку про</w:t>
      </w: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 xml:space="preserve"> погодження технічної документації із землеустрою щодо відведення земельної ділянки сектору</w:t>
      </w: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 xml:space="preserve"> містобудування і архітектури</w:t>
      </w: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 xml:space="preserve"> АРДА в Апостолівському</w:t>
      </w: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 xml:space="preserve"> районі Дніпропетровської області ;</w:t>
      </w:r>
    </w:p>
    <w:p w:rsidR="00D16C16" w:rsidRPr="00A7661B" w:rsidRDefault="00D16C16" w:rsidP="00D16C16">
      <w:pPr>
        <w:spacing w:after="0" w:line="240" w:lineRule="auto"/>
        <w:jc w:val="both"/>
        <w:rPr>
          <w:rFonts w:ascii="Times New Roman" w:eastAsia="Times New Roman" w:hAnsi="Times New Roman"/>
          <w:sz w:val="24"/>
          <w:szCs w:val="24"/>
          <w:lang w:eastAsia="ru-RU"/>
        </w:rPr>
      </w:pP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 xml:space="preserve"> </w:t>
      </w:r>
      <w:r w:rsidRPr="00A7661B">
        <w:rPr>
          <w:rFonts w:ascii="Times New Roman" w:eastAsia="Times New Roman" w:hAnsi="Times New Roman"/>
          <w:sz w:val="28"/>
          <w:szCs w:val="28"/>
          <w:lang w:eastAsia="ru-RU"/>
        </w:rPr>
        <w:t>3.4</w:t>
      </w:r>
      <w:r w:rsidRPr="00A7661B">
        <w:rPr>
          <w:rFonts w:ascii="Times New Roman" w:eastAsia="Times New Roman" w:hAnsi="Times New Roman"/>
          <w:sz w:val="28"/>
          <w:szCs w:val="28"/>
          <w:lang w:val="uk-UA" w:eastAsia="ru-RU"/>
        </w:rPr>
        <w:t xml:space="preserve"> </w:t>
      </w:r>
      <w:r w:rsidR="006F439F" w:rsidRPr="00A7661B">
        <w:rPr>
          <w:rFonts w:ascii="Times New Roman" w:eastAsia="Times New Roman" w:hAnsi="Times New Roman"/>
          <w:sz w:val="28"/>
          <w:szCs w:val="28"/>
          <w:lang w:eastAsia="ru-RU"/>
        </w:rPr>
        <w:t>виконувати обо</w:t>
      </w:r>
      <w:r w:rsidR="006F439F" w:rsidRPr="00A7661B">
        <w:rPr>
          <w:rFonts w:ascii="Times New Roman" w:eastAsia="Times New Roman" w:hAnsi="Times New Roman"/>
          <w:sz w:val="28"/>
          <w:szCs w:val="28"/>
          <w:lang w:val="uk-UA" w:eastAsia="ru-RU"/>
        </w:rPr>
        <w:t>в’</w:t>
      </w:r>
      <w:r w:rsidRPr="00A7661B">
        <w:rPr>
          <w:rFonts w:ascii="Times New Roman" w:eastAsia="Times New Roman" w:hAnsi="Times New Roman"/>
          <w:sz w:val="28"/>
          <w:szCs w:val="28"/>
          <w:lang w:eastAsia="ru-RU"/>
        </w:rPr>
        <w:t>язки власника земельної ділянки відповідно до вимог Земельного кодексу України.</w:t>
      </w:r>
    </w:p>
    <w:p w:rsidR="00D16C16" w:rsidRPr="00A7661B" w:rsidRDefault="00D16C16" w:rsidP="006F439F">
      <w:pPr>
        <w:spacing w:after="0" w:line="240" w:lineRule="auto"/>
        <w:rPr>
          <w:rFonts w:ascii="Times New Roman" w:eastAsia="Times New Roman" w:hAnsi="Times New Roman"/>
          <w:sz w:val="24"/>
          <w:szCs w:val="24"/>
          <w:lang w:eastAsia="ru-RU"/>
        </w:rPr>
      </w:pPr>
      <w:r w:rsidRPr="00A7661B">
        <w:rPr>
          <w:rFonts w:ascii="Times New Roman" w:eastAsia="Times New Roman" w:hAnsi="Times New Roman"/>
          <w:sz w:val="28"/>
          <w:szCs w:val="28"/>
          <w:lang w:val="uk-UA" w:eastAsia="ru-RU"/>
        </w:rPr>
        <w:t xml:space="preserve">      </w:t>
      </w:r>
      <w:r w:rsidRPr="00A7661B">
        <w:rPr>
          <w:rFonts w:ascii="Times New Roman" w:eastAsia="Times New Roman" w:hAnsi="Times New Roman"/>
          <w:sz w:val="28"/>
          <w:szCs w:val="28"/>
          <w:lang w:eastAsia="ru-RU"/>
        </w:rPr>
        <w:t>4.  Рекомендувати відділу Держземагентства в Апостолівському  районі Дніпропетровської області внести зміни до земельно-облікової документації.</w:t>
      </w:r>
    </w:p>
    <w:p w:rsidR="00D16C16" w:rsidRPr="00A7661B" w:rsidRDefault="00D16C16" w:rsidP="006F439F">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8"/>
          <w:szCs w:val="28"/>
          <w:lang w:val="uk-UA" w:eastAsia="ru-RU"/>
        </w:rPr>
        <w:t xml:space="preserve">     5.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w:t>
      </w:r>
      <w:r w:rsidRPr="00A7661B">
        <w:rPr>
          <w:rFonts w:ascii="Times New Roman" w:eastAsia="Times New Roman" w:hAnsi="Times New Roman"/>
          <w:sz w:val="28"/>
          <w:szCs w:val="28"/>
          <w:lang w:eastAsia="ru-RU"/>
        </w:rPr>
        <w:t> </w:t>
      </w:r>
      <w:r w:rsidRPr="00A7661B">
        <w:rPr>
          <w:rFonts w:ascii="Times New Roman" w:eastAsia="Times New Roman" w:hAnsi="Times New Roman"/>
          <w:sz w:val="28"/>
          <w:szCs w:val="28"/>
          <w:lang w:val="uk-UA" w:eastAsia="ru-RU"/>
        </w:rPr>
        <w:t xml:space="preserve"> МДПІ про прийняття рішення.</w:t>
      </w:r>
    </w:p>
    <w:p w:rsidR="00D16C16" w:rsidRPr="00A7661B" w:rsidRDefault="00D16C16" w:rsidP="006F439F">
      <w:pPr>
        <w:spacing w:after="0" w:line="240" w:lineRule="auto"/>
        <w:rPr>
          <w:rFonts w:ascii="Times New Roman" w:eastAsia="Times New Roman" w:hAnsi="Times New Roman"/>
          <w:sz w:val="28"/>
          <w:szCs w:val="28"/>
          <w:lang w:eastAsia="ru-RU"/>
        </w:rPr>
      </w:pPr>
      <w:r w:rsidRPr="00A7661B">
        <w:rPr>
          <w:rFonts w:ascii="Times New Roman" w:eastAsia="Times New Roman" w:hAnsi="Times New Roman"/>
          <w:sz w:val="28"/>
          <w:szCs w:val="28"/>
          <w:lang w:val="uk-UA" w:eastAsia="ru-RU"/>
        </w:rPr>
        <w:t xml:space="preserve">    </w:t>
      </w:r>
      <w:r w:rsidRPr="00A7661B">
        <w:rPr>
          <w:rFonts w:ascii="Times New Roman" w:eastAsia="Times New Roman" w:hAnsi="Times New Roman"/>
          <w:sz w:val="28"/>
          <w:szCs w:val="28"/>
          <w:lang w:eastAsia="ru-RU"/>
        </w:rPr>
        <w:t>6.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D16C16" w:rsidRPr="00A7661B" w:rsidRDefault="00D16C16" w:rsidP="009C68EF">
      <w:pPr>
        <w:spacing w:after="0" w:line="240" w:lineRule="auto"/>
        <w:ind w:right="175"/>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В. о. міського  голови                                                         О. М. Ярошенко</w:t>
      </w:r>
    </w:p>
    <w:p w:rsidR="00D16C16" w:rsidRPr="00A7661B" w:rsidRDefault="00D16C16" w:rsidP="009C68EF">
      <w:pPr>
        <w:spacing w:after="0" w:line="240" w:lineRule="auto"/>
        <w:ind w:right="175"/>
        <w:jc w:val="both"/>
        <w:rPr>
          <w:rFonts w:ascii="Times New Roman" w:eastAsia="Times New Roman" w:hAnsi="Times New Roman"/>
          <w:b/>
          <w:sz w:val="28"/>
          <w:szCs w:val="28"/>
          <w:lang w:val="uk-UA" w:eastAsia="ru-RU"/>
        </w:rPr>
      </w:pPr>
    </w:p>
    <w:p w:rsidR="00244673" w:rsidRPr="00A7661B" w:rsidRDefault="00244673" w:rsidP="00244673">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 xml:space="preserve">                                          </w:t>
      </w:r>
    </w:p>
    <w:p w:rsidR="00D16C16" w:rsidRPr="00A7661B" w:rsidRDefault="00D16C16" w:rsidP="00244673">
      <w:pPr>
        <w:spacing w:after="0" w:line="240" w:lineRule="auto"/>
        <w:jc w:val="center"/>
        <w:rPr>
          <w:rFonts w:ascii="Times New Roman" w:eastAsia="Times New Roman" w:hAnsi="Times New Roman"/>
          <w:sz w:val="32"/>
          <w:szCs w:val="20"/>
          <w:lang w:val="uk-UA" w:eastAsia="ru-RU"/>
        </w:rPr>
      </w:pPr>
      <w:r w:rsidRPr="00A7661B">
        <w:rPr>
          <w:rFonts w:ascii="Times New Roman" w:eastAsia="Times New Roman" w:hAnsi="Times New Roman"/>
          <w:noProof/>
          <w:sz w:val="24"/>
          <w:szCs w:val="24"/>
          <w:lang w:eastAsia="ru-RU"/>
        </w:rPr>
        <w:drawing>
          <wp:anchor distT="0" distB="0" distL="114300" distR="114300" simplePos="0" relativeHeight="251694080" behindDoc="0" locked="0" layoutInCell="1" allowOverlap="1" wp14:anchorId="37668061" wp14:editId="7257DE94">
            <wp:simplePos x="0" y="0"/>
            <wp:positionH relativeFrom="column">
              <wp:posOffset>3000375</wp:posOffset>
            </wp:positionH>
            <wp:positionV relativeFrom="paragraph">
              <wp:posOffset>43815</wp:posOffset>
            </wp:positionV>
            <wp:extent cx="444500" cy="635000"/>
            <wp:effectExtent l="0" t="0" r="0" b="0"/>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244673" w:rsidRPr="00A7661B" w:rsidRDefault="00244673" w:rsidP="00244673">
      <w:pPr>
        <w:spacing w:after="0" w:line="240" w:lineRule="auto"/>
        <w:jc w:val="center"/>
        <w:rPr>
          <w:rFonts w:ascii="Times New Roman" w:eastAsia="Times New Roman" w:hAnsi="Times New Roman"/>
          <w:sz w:val="32"/>
          <w:szCs w:val="20"/>
          <w:lang w:val="uk-UA" w:eastAsia="ru-RU"/>
        </w:rPr>
      </w:pPr>
      <w:r w:rsidRPr="00A7661B">
        <w:rPr>
          <w:rFonts w:ascii="Times New Roman" w:eastAsia="Times New Roman" w:hAnsi="Times New Roman"/>
          <w:sz w:val="32"/>
          <w:szCs w:val="20"/>
          <w:lang w:val="uk-UA" w:eastAsia="ru-RU"/>
        </w:rPr>
        <w:t>У К Р А Ї Н А</w:t>
      </w:r>
    </w:p>
    <w:p w:rsidR="00244673" w:rsidRPr="00A7661B" w:rsidRDefault="00244673" w:rsidP="00244673">
      <w:pPr>
        <w:spacing w:after="0" w:line="240" w:lineRule="auto"/>
        <w:jc w:val="center"/>
        <w:rPr>
          <w:rFonts w:ascii="Times New Roman" w:eastAsia="Times New Roman" w:hAnsi="Times New Roman"/>
          <w:sz w:val="28"/>
          <w:szCs w:val="20"/>
          <w:lang w:val="uk-UA" w:eastAsia="ru-RU"/>
        </w:rPr>
      </w:pPr>
      <w:r w:rsidRPr="00A7661B">
        <w:rPr>
          <w:rFonts w:ascii="Times New Roman" w:eastAsia="Times New Roman" w:hAnsi="Times New Roman"/>
          <w:sz w:val="28"/>
          <w:szCs w:val="20"/>
          <w:lang w:val="uk-UA" w:eastAsia="ru-RU"/>
        </w:rPr>
        <w:t>Зеленодольська міська об’єднана територіальна громада</w:t>
      </w:r>
    </w:p>
    <w:p w:rsidR="00244673" w:rsidRPr="00A7661B" w:rsidRDefault="00244673" w:rsidP="00244673">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 xml:space="preserve">Апостолівського району </w:t>
      </w:r>
      <w:r w:rsidRPr="00A7661B">
        <w:rPr>
          <w:rFonts w:ascii="Times New Roman" w:eastAsia="Times New Roman" w:hAnsi="Times New Roman"/>
          <w:sz w:val="28"/>
          <w:szCs w:val="24"/>
          <w:lang w:val="uk-UA" w:eastAsia="ru-RU"/>
        </w:rPr>
        <w:t>Дніпропетровської області</w:t>
      </w:r>
    </w:p>
    <w:p w:rsidR="00244673" w:rsidRPr="00A7661B" w:rsidRDefault="00244673" w:rsidP="00244673">
      <w:pPr>
        <w:spacing w:after="0" w:line="240" w:lineRule="auto"/>
        <w:jc w:val="center"/>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Орган місцевого самоврядування</w:t>
      </w:r>
    </w:p>
    <w:p w:rsidR="00244673" w:rsidRPr="00A7661B" w:rsidRDefault="00244673" w:rsidP="00244673">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7661B">
        <w:rPr>
          <w:rFonts w:ascii="Times New Roman" w:eastAsia="Times New Roman" w:hAnsi="Times New Roman" w:cs="Arial"/>
          <w:b/>
          <w:bCs/>
          <w:kern w:val="32"/>
          <w:sz w:val="32"/>
          <w:szCs w:val="32"/>
          <w:lang w:eastAsia="ru-RU"/>
        </w:rPr>
        <w:t>Р І Ш Е Н Н Я</w:t>
      </w:r>
    </w:p>
    <w:p w:rsidR="00244673" w:rsidRPr="00A7661B" w:rsidRDefault="00244673" w:rsidP="00244673">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    </w:t>
      </w:r>
      <w:r w:rsidRPr="00A7661B">
        <w:rPr>
          <w:rFonts w:ascii="Times New Roman" w:eastAsia="Times New Roman" w:hAnsi="Times New Roman"/>
          <w:b/>
          <w:sz w:val="28"/>
          <w:szCs w:val="24"/>
          <w:lang w:eastAsia="ru-RU"/>
        </w:rPr>
        <w:t xml:space="preserve">Зеленодольської </w:t>
      </w:r>
      <w:r w:rsidRPr="00A7661B">
        <w:rPr>
          <w:rFonts w:ascii="Times New Roman" w:eastAsia="Times New Roman" w:hAnsi="Times New Roman"/>
          <w:b/>
          <w:sz w:val="28"/>
          <w:szCs w:val="24"/>
          <w:lang w:val="uk-UA" w:eastAsia="ru-RU"/>
        </w:rPr>
        <w:t>міської</w:t>
      </w:r>
      <w:r w:rsidRPr="00A7661B">
        <w:rPr>
          <w:rFonts w:ascii="Times New Roman" w:eastAsia="Times New Roman" w:hAnsi="Times New Roman"/>
          <w:b/>
          <w:sz w:val="28"/>
          <w:szCs w:val="24"/>
          <w:lang w:eastAsia="ru-RU"/>
        </w:rPr>
        <w:t xml:space="preserve"> ради</w:t>
      </w:r>
    </w:p>
    <w:p w:rsidR="00244673" w:rsidRPr="00A7661B" w:rsidRDefault="00244673" w:rsidP="00244673">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45 сесії </w:t>
      </w:r>
      <w:r w:rsidRPr="00A7661B">
        <w:rPr>
          <w:rFonts w:ascii="Times New Roman" w:eastAsia="Times New Roman" w:hAnsi="Times New Roman"/>
          <w:b/>
          <w:sz w:val="28"/>
          <w:szCs w:val="24"/>
          <w:lang w:val="en-US" w:eastAsia="ru-RU"/>
        </w:rPr>
        <w:t>VII</w:t>
      </w:r>
      <w:r w:rsidRPr="00A7661B">
        <w:rPr>
          <w:rFonts w:ascii="Times New Roman" w:eastAsia="Times New Roman" w:hAnsi="Times New Roman"/>
          <w:b/>
          <w:sz w:val="28"/>
          <w:szCs w:val="24"/>
          <w:lang w:val="uk-UA" w:eastAsia="ru-RU"/>
        </w:rPr>
        <w:t xml:space="preserve"> скликання </w:t>
      </w:r>
    </w:p>
    <w:p w:rsidR="00244673" w:rsidRPr="00A7661B" w:rsidRDefault="00244673" w:rsidP="00244673">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244673" w:rsidRPr="00A7661B" w:rsidTr="002B5888">
        <w:trPr>
          <w:trHeight w:val="760"/>
          <w:jc w:val="center"/>
        </w:trPr>
        <w:tc>
          <w:tcPr>
            <w:tcW w:w="3428" w:type="dxa"/>
          </w:tcPr>
          <w:p w:rsidR="00244673" w:rsidRPr="00A7661B" w:rsidRDefault="00244673" w:rsidP="00244673">
            <w:pPr>
              <w:spacing w:after="0" w:line="360" w:lineRule="auto"/>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25  квітня  2018 року</w:t>
            </w:r>
          </w:p>
        </w:tc>
        <w:tc>
          <w:tcPr>
            <w:tcW w:w="3134" w:type="dxa"/>
          </w:tcPr>
          <w:p w:rsidR="00244673" w:rsidRPr="00A7661B" w:rsidRDefault="00244673" w:rsidP="00244673">
            <w:pPr>
              <w:spacing w:after="0" w:line="360" w:lineRule="auto"/>
              <w:jc w:val="center"/>
              <w:rPr>
                <w:rFonts w:ascii="Times New Roman" w:eastAsia="Times New Roman" w:hAnsi="Times New Roman"/>
                <w:sz w:val="28"/>
                <w:szCs w:val="28"/>
                <w:lang w:val="uk-UA" w:eastAsia="ru-RU"/>
              </w:rPr>
            </w:pPr>
          </w:p>
        </w:tc>
        <w:tc>
          <w:tcPr>
            <w:tcW w:w="3134" w:type="dxa"/>
          </w:tcPr>
          <w:p w:rsidR="00244673" w:rsidRPr="00A7661B" w:rsidRDefault="00244673" w:rsidP="00244673">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                        № 725/1</w:t>
            </w:r>
          </w:p>
          <w:p w:rsidR="00244673" w:rsidRPr="00A7661B" w:rsidRDefault="00244673" w:rsidP="00244673">
            <w:pPr>
              <w:autoSpaceDE w:val="0"/>
              <w:autoSpaceDN w:val="0"/>
              <w:spacing w:after="0" w:line="240" w:lineRule="auto"/>
              <w:jc w:val="both"/>
              <w:rPr>
                <w:rFonts w:ascii="Times New Roman" w:eastAsia="Times New Roman" w:hAnsi="Times New Roman"/>
                <w:b/>
                <w:i/>
                <w:sz w:val="28"/>
                <w:szCs w:val="28"/>
                <w:lang w:val="uk-UA" w:eastAsia="ru-RU"/>
              </w:rPr>
            </w:pPr>
          </w:p>
          <w:p w:rsidR="00244673" w:rsidRPr="00A7661B" w:rsidRDefault="00244673" w:rsidP="00244673">
            <w:pPr>
              <w:spacing w:after="0" w:line="360" w:lineRule="auto"/>
              <w:rPr>
                <w:rFonts w:ascii="Times New Roman" w:eastAsia="Times New Roman" w:hAnsi="Times New Roman"/>
                <w:b/>
                <w:sz w:val="28"/>
                <w:szCs w:val="28"/>
                <w:lang w:val="uk-UA" w:eastAsia="ru-RU"/>
              </w:rPr>
            </w:pPr>
          </w:p>
        </w:tc>
      </w:tr>
    </w:tbl>
    <w:p w:rsidR="00244673" w:rsidRPr="00A7661B" w:rsidRDefault="00244673" w:rsidP="00244673">
      <w:pPr>
        <w:spacing w:after="0" w:line="240" w:lineRule="auto"/>
        <w:jc w:val="both"/>
        <w:rPr>
          <w:rFonts w:ascii="Times New Roman" w:eastAsia="Times New Roman" w:hAnsi="Times New Roman"/>
          <w:sz w:val="28"/>
          <w:szCs w:val="28"/>
          <w:lang w:val="uk-UA" w:eastAsia="ru-RU"/>
        </w:rPr>
      </w:pPr>
    </w:p>
    <w:p w:rsidR="00244673" w:rsidRPr="00A7661B" w:rsidRDefault="00244673" w:rsidP="00244673">
      <w:pPr>
        <w:shd w:val="clear" w:color="auto" w:fill="FFFFFF"/>
        <w:autoSpaceDE w:val="0"/>
        <w:autoSpaceDN w:val="0"/>
        <w:spacing w:after="0" w:line="240" w:lineRule="auto"/>
        <w:jc w:val="both"/>
        <w:rPr>
          <w:rFonts w:ascii="Times New Roman" w:eastAsia="Times New Roman" w:hAnsi="Times New Roman"/>
          <w:b/>
          <w:i/>
          <w:sz w:val="28"/>
          <w:szCs w:val="28"/>
          <w:lang w:val="uk-UA" w:eastAsia="ru-RU"/>
        </w:rPr>
      </w:pPr>
      <w:r w:rsidRPr="00A7661B">
        <w:rPr>
          <w:rFonts w:ascii="Times New Roman" w:eastAsia="Times New Roman" w:hAnsi="Times New Roman"/>
          <w:b/>
          <w:i/>
          <w:iCs/>
          <w:spacing w:val="-5"/>
          <w:sz w:val="28"/>
          <w:szCs w:val="28"/>
          <w:lang w:val="uk-UA" w:eastAsia="ru-RU"/>
        </w:rPr>
        <w:t>Про затвердження технічної документації із земле</w:t>
      </w:r>
      <w:r w:rsidRPr="00A7661B">
        <w:rPr>
          <w:rFonts w:ascii="Times New Roman" w:eastAsia="Times New Roman" w:hAnsi="Times New Roman"/>
          <w:b/>
          <w:i/>
          <w:iCs/>
          <w:spacing w:val="-5"/>
          <w:sz w:val="28"/>
          <w:szCs w:val="28"/>
          <w:lang w:val="uk-UA" w:eastAsia="ru-RU"/>
        </w:rPr>
        <w:softHyphen/>
      </w:r>
      <w:r w:rsidRPr="00A7661B">
        <w:rPr>
          <w:rFonts w:ascii="Times New Roman" w:eastAsia="Times New Roman" w:hAnsi="Times New Roman"/>
          <w:b/>
          <w:i/>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A7661B">
        <w:rPr>
          <w:rFonts w:ascii="Times New Roman" w:eastAsia="Times New Roman" w:hAnsi="Times New Roman"/>
          <w:b/>
          <w:i/>
          <w:spacing w:val="-1"/>
          <w:sz w:val="28"/>
          <w:szCs w:val="28"/>
          <w:lang w:val="uk-UA" w:eastAsia="ru-RU"/>
        </w:rPr>
        <w:t xml:space="preserve"> </w:t>
      </w:r>
      <w:r w:rsidRPr="00A7661B">
        <w:rPr>
          <w:rFonts w:ascii="Times New Roman" w:eastAsia="Times New Roman" w:hAnsi="Times New Roman"/>
          <w:b/>
          <w:i/>
          <w:sz w:val="28"/>
          <w:szCs w:val="28"/>
          <w:lang w:val="uk-UA" w:eastAsia="ru-RU"/>
        </w:rPr>
        <w:t>фізичній особі</w:t>
      </w:r>
      <w:r w:rsidRPr="00A7661B">
        <w:rPr>
          <w:rFonts w:ascii="Times New Roman" w:eastAsia="Times New Roman" w:hAnsi="Times New Roman"/>
          <w:b/>
          <w:i/>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p>
    <w:p w:rsidR="00244673" w:rsidRPr="00A7661B" w:rsidRDefault="00244673" w:rsidP="00244673">
      <w:pPr>
        <w:spacing w:after="0" w:line="240" w:lineRule="auto"/>
        <w:ind w:right="175"/>
        <w:jc w:val="both"/>
        <w:rPr>
          <w:rFonts w:ascii="Times New Roman" w:eastAsia="Times New Roman" w:hAnsi="Times New Roman"/>
          <w:sz w:val="28"/>
          <w:szCs w:val="28"/>
          <w:lang w:val="uk-UA" w:eastAsia="ru-RU"/>
        </w:rPr>
      </w:pPr>
      <w:r w:rsidRPr="00A7661B">
        <w:rPr>
          <w:rFonts w:ascii="Times New Roman" w:eastAsia="Times New Roman" w:hAnsi="Times New Roman"/>
          <w:spacing w:val="-7"/>
          <w:sz w:val="28"/>
          <w:szCs w:val="28"/>
          <w:lang w:val="uk-UA" w:eastAsia="ru-RU"/>
        </w:rPr>
        <w:t xml:space="preserve">        Розглянувши заяву </w:t>
      </w:r>
      <w:r w:rsidRPr="00A7661B">
        <w:rPr>
          <w:rFonts w:ascii="Times New Roman" w:eastAsia="Times New Roman" w:hAnsi="Times New Roman"/>
          <w:sz w:val="28"/>
          <w:szCs w:val="28"/>
          <w:lang w:val="uk-UA" w:eastAsia="ru-RU"/>
        </w:rPr>
        <w:t xml:space="preserve">фізичної особи Пащенка Віктора Володимировича </w:t>
      </w:r>
      <w:r w:rsidRPr="00A7661B">
        <w:rPr>
          <w:rFonts w:ascii="Times New Roman" w:eastAsia="Times New Roman" w:hAnsi="Times New Roman"/>
          <w:spacing w:val="-7"/>
          <w:sz w:val="28"/>
          <w:szCs w:val="28"/>
          <w:lang w:val="uk-UA" w:eastAsia="ru-RU"/>
        </w:rPr>
        <w:t xml:space="preserve">(№  145006-001324-335-64-2018 від 12.04.2018 р)  </w:t>
      </w:r>
      <w:r w:rsidRPr="00A7661B">
        <w:rPr>
          <w:rFonts w:ascii="Times New Roman" w:eastAsia="Times New Roman" w:hAnsi="Times New Roman"/>
          <w:spacing w:val="-6"/>
          <w:sz w:val="28"/>
          <w:szCs w:val="28"/>
          <w:lang w:val="uk-UA" w:eastAsia="ru-RU"/>
        </w:rPr>
        <w:t xml:space="preserve">про </w:t>
      </w:r>
      <w:r w:rsidRPr="00A7661B">
        <w:rPr>
          <w:rFonts w:ascii="Times New Roman" w:eastAsia="Times New Roman" w:hAnsi="Times New Roman"/>
          <w:iCs/>
          <w:spacing w:val="-5"/>
          <w:sz w:val="28"/>
          <w:szCs w:val="28"/>
          <w:lang w:val="uk-UA" w:eastAsia="ru-RU"/>
        </w:rPr>
        <w:t>затвердження технічної документації із земле</w:t>
      </w:r>
      <w:r w:rsidRPr="00A7661B">
        <w:rPr>
          <w:rFonts w:ascii="Times New Roman" w:eastAsia="Times New Roman" w:hAnsi="Times New Roman"/>
          <w:iCs/>
          <w:spacing w:val="-5"/>
          <w:sz w:val="28"/>
          <w:szCs w:val="28"/>
          <w:lang w:val="uk-UA" w:eastAsia="ru-RU"/>
        </w:rPr>
        <w:softHyphen/>
      </w:r>
      <w:r w:rsidRPr="00A7661B">
        <w:rPr>
          <w:rFonts w:ascii="Times New Roman" w:eastAsia="Times New Roman" w:hAnsi="Times New Roman"/>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A7661B">
        <w:rPr>
          <w:rFonts w:ascii="Times New Roman" w:eastAsia="Times New Roman" w:hAnsi="Times New Roman"/>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r w:rsidRPr="00A7661B">
        <w:rPr>
          <w:rFonts w:ascii="Times New Roman" w:eastAsia="Times New Roman" w:hAnsi="Times New Roman"/>
          <w:sz w:val="28"/>
          <w:szCs w:val="28"/>
          <w:lang w:val="uk-UA" w:eastAsia="ru-RU"/>
        </w:rPr>
        <w:t xml:space="preserve">, </w:t>
      </w:r>
      <w:r w:rsidRPr="00A7661B">
        <w:rPr>
          <w:rFonts w:ascii="Times New Roman" w:eastAsia="Times New Roman" w:hAnsi="Times New Roman"/>
          <w:iCs/>
          <w:spacing w:val="-5"/>
          <w:sz w:val="28"/>
          <w:szCs w:val="28"/>
          <w:lang w:val="uk-UA" w:eastAsia="ru-RU"/>
        </w:rPr>
        <w:t xml:space="preserve">керуючись п. б ст.12, п. г ч.1 ст.121, ч.1,10 </w:t>
      </w:r>
      <w:r w:rsidRPr="00A7661B">
        <w:rPr>
          <w:rFonts w:ascii="Times New Roman" w:eastAsia="Times New Roman" w:hAnsi="Times New Roman"/>
          <w:iCs/>
          <w:spacing w:val="-5"/>
          <w:sz w:val="28"/>
          <w:szCs w:val="28"/>
          <w:lang w:val="uk-UA" w:eastAsia="ru-RU"/>
        </w:rPr>
        <w:lastRenderedPageBreak/>
        <w:t xml:space="preserve">ст.123 Земельного Кодексу України, ст.50 Закону України «Про землеустрій», ч.1, 2 ст.6 та п. 34 ч. 1 ст.26 Закону України “Про місцеве самоврядування  в Україні”, Зеленодольська міська рада </w:t>
      </w:r>
    </w:p>
    <w:p w:rsidR="00244673" w:rsidRPr="00A7661B" w:rsidRDefault="00244673" w:rsidP="0024467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b/>
          <w:sz w:val="28"/>
          <w:szCs w:val="28"/>
          <w:lang w:val="uk-UA" w:eastAsia="ru-RU"/>
        </w:rPr>
        <w:t xml:space="preserve">                                             ВИРІШИЛА:</w:t>
      </w:r>
    </w:p>
    <w:p w:rsidR="00244673" w:rsidRPr="00A7661B" w:rsidRDefault="00244673" w:rsidP="00D16C16">
      <w:pPr>
        <w:numPr>
          <w:ilvl w:val="0"/>
          <w:numId w:val="3"/>
        </w:numPr>
        <w:shd w:val="clear" w:color="auto" w:fill="FFFFFF"/>
        <w:autoSpaceDE w:val="0"/>
        <w:autoSpaceDN w:val="0"/>
        <w:spacing w:after="0" w:line="240" w:lineRule="auto"/>
        <w:contextualSpacing/>
        <w:rPr>
          <w:rFonts w:ascii="Times New Roman" w:eastAsia="Times New Roman" w:hAnsi="Times New Roman"/>
          <w:spacing w:val="-1"/>
          <w:sz w:val="28"/>
          <w:szCs w:val="28"/>
          <w:lang w:val="uk-UA" w:eastAsia="ru-RU"/>
        </w:rPr>
      </w:pPr>
      <w:r w:rsidRPr="00A7661B">
        <w:rPr>
          <w:rFonts w:ascii="Times New Roman" w:eastAsia="Times New Roman" w:hAnsi="Times New Roman"/>
          <w:spacing w:val="-1"/>
          <w:sz w:val="28"/>
          <w:szCs w:val="28"/>
          <w:lang w:val="uk-UA" w:eastAsia="ru-RU"/>
        </w:rPr>
        <w:t xml:space="preserve">Затвердити </w:t>
      </w:r>
      <w:r w:rsidRPr="00A7661B">
        <w:rPr>
          <w:rFonts w:ascii="Times New Roman" w:eastAsia="Times New Roman" w:hAnsi="Times New Roman"/>
          <w:iCs/>
          <w:spacing w:val="-5"/>
          <w:sz w:val="28"/>
          <w:szCs w:val="28"/>
          <w:lang w:val="uk-UA" w:eastAsia="ru-RU"/>
        </w:rPr>
        <w:t>технічну документацію із земле</w:t>
      </w:r>
      <w:r w:rsidRPr="00A7661B">
        <w:rPr>
          <w:rFonts w:ascii="Times New Roman" w:eastAsia="Times New Roman" w:hAnsi="Times New Roman"/>
          <w:iCs/>
          <w:spacing w:val="-5"/>
          <w:sz w:val="28"/>
          <w:szCs w:val="28"/>
          <w:lang w:val="uk-UA" w:eastAsia="ru-RU"/>
        </w:rPr>
        <w:softHyphen/>
      </w:r>
      <w:r w:rsidRPr="00A7661B">
        <w:rPr>
          <w:rFonts w:ascii="Times New Roman" w:eastAsia="Times New Roman" w:hAnsi="Times New Roman"/>
          <w:iCs/>
          <w:spacing w:val="-3"/>
          <w:sz w:val="28"/>
          <w:szCs w:val="28"/>
          <w:lang w:val="uk-UA" w:eastAsia="ru-RU"/>
        </w:rPr>
        <w:t xml:space="preserve">устрою щодо встановлення </w:t>
      </w:r>
    </w:p>
    <w:p w:rsidR="00244673" w:rsidRPr="00A7661B" w:rsidRDefault="00244673" w:rsidP="00D16C16">
      <w:pPr>
        <w:shd w:val="clear" w:color="auto" w:fill="FFFFFF"/>
        <w:autoSpaceDE w:val="0"/>
        <w:autoSpaceDN w:val="0"/>
        <w:spacing w:after="0" w:line="240" w:lineRule="auto"/>
        <w:rPr>
          <w:rFonts w:ascii="Times New Roman" w:eastAsia="Times New Roman" w:hAnsi="Times New Roman"/>
          <w:spacing w:val="-1"/>
          <w:sz w:val="28"/>
          <w:szCs w:val="28"/>
          <w:lang w:val="uk-UA" w:eastAsia="ru-RU"/>
        </w:rPr>
      </w:pPr>
      <w:r w:rsidRPr="00A7661B">
        <w:rPr>
          <w:rFonts w:ascii="Times New Roman" w:eastAsia="Times New Roman" w:hAnsi="Times New Roman"/>
          <w:iCs/>
          <w:spacing w:val="-3"/>
          <w:sz w:val="28"/>
          <w:szCs w:val="28"/>
          <w:lang w:val="uk-UA" w:eastAsia="ru-RU"/>
        </w:rPr>
        <w:t>(відновлення) меж земельної ділянки в натурі(на місцевості,</w:t>
      </w:r>
      <w:r w:rsidRPr="00A7661B">
        <w:rPr>
          <w:rFonts w:ascii="Times New Roman" w:eastAsia="Times New Roman" w:hAnsi="Times New Roman"/>
          <w:iCs/>
          <w:spacing w:val="-5"/>
          <w:sz w:val="28"/>
          <w:szCs w:val="28"/>
          <w:lang w:val="uk-UA" w:eastAsia="ru-RU"/>
        </w:rPr>
        <w:t xml:space="preserve"> з метою  надання її у власність фізичній особі </w:t>
      </w:r>
      <w:r w:rsidRPr="00A7661B">
        <w:rPr>
          <w:rFonts w:ascii="Times New Roman" w:eastAsia="Times New Roman" w:hAnsi="Times New Roman"/>
          <w:sz w:val="28"/>
          <w:szCs w:val="28"/>
          <w:lang w:val="uk-UA" w:eastAsia="ru-RU"/>
        </w:rPr>
        <w:t xml:space="preserve">Пащенку Віктору Володимировичу </w:t>
      </w:r>
      <w:r w:rsidRPr="00A7661B">
        <w:rPr>
          <w:rFonts w:ascii="Times New Roman" w:eastAsia="Times New Roman" w:hAnsi="Times New Roman"/>
          <w:spacing w:val="-1"/>
          <w:sz w:val="28"/>
          <w:szCs w:val="28"/>
          <w:lang w:val="uk-UA" w:eastAsia="ru-RU"/>
        </w:rPr>
        <w:t xml:space="preserve">для будівництва та обслуговування житлового будинку, господарських будівель та споруд (присадибна ділянка), площею 0,2500 га, місце розташування якої: Дніпропетровська область, Апостолівський район, с. </w:t>
      </w:r>
      <w:r w:rsidRPr="00A7661B">
        <w:rPr>
          <w:rFonts w:ascii="Times New Roman" w:eastAsia="Times New Roman" w:hAnsi="Times New Roman"/>
          <w:sz w:val="28"/>
          <w:szCs w:val="28"/>
          <w:lang w:val="uk-UA" w:eastAsia="ru-RU"/>
        </w:rPr>
        <w:t>Мар’янське</w:t>
      </w:r>
      <w:r w:rsidRPr="00A7661B">
        <w:rPr>
          <w:rFonts w:ascii="Times New Roman" w:eastAsia="Times New Roman" w:hAnsi="Times New Roman"/>
          <w:spacing w:val="-1"/>
          <w:sz w:val="28"/>
          <w:szCs w:val="28"/>
          <w:lang w:val="uk-UA" w:eastAsia="ru-RU"/>
        </w:rPr>
        <w:t xml:space="preserve">  вул. </w:t>
      </w:r>
      <w:r w:rsidR="00D16C16" w:rsidRPr="00A7661B">
        <w:rPr>
          <w:rFonts w:ascii="Times New Roman" w:eastAsia="Times New Roman" w:hAnsi="Times New Roman"/>
          <w:spacing w:val="-1"/>
          <w:sz w:val="28"/>
          <w:szCs w:val="28"/>
          <w:lang w:val="uk-UA" w:eastAsia="ru-RU"/>
        </w:rPr>
        <w:t xml:space="preserve">(персональні дані) </w:t>
      </w:r>
      <w:r w:rsidRPr="00A7661B">
        <w:rPr>
          <w:rFonts w:ascii="Times New Roman" w:eastAsia="Times New Roman" w:hAnsi="Times New Roman"/>
          <w:spacing w:val="-1"/>
          <w:sz w:val="28"/>
          <w:szCs w:val="28"/>
          <w:lang w:val="uk-UA" w:eastAsia="ru-RU"/>
        </w:rPr>
        <w:t>кадастровий номер земельної ділянки 1220385500:03:002:0059,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244673" w:rsidRPr="00A7661B" w:rsidRDefault="00244673" w:rsidP="00D16C16">
      <w:pPr>
        <w:shd w:val="clear" w:color="auto" w:fill="FFFFFF"/>
        <w:autoSpaceDE w:val="0"/>
        <w:autoSpaceDN w:val="0"/>
        <w:spacing w:after="0" w:line="240" w:lineRule="auto"/>
        <w:rPr>
          <w:rFonts w:ascii="Times New Roman" w:eastAsia="Times New Roman" w:hAnsi="Times New Roman"/>
          <w:spacing w:val="-1"/>
          <w:sz w:val="28"/>
          <w:szCs w:val="28"/>
          <w:lang w:val="uk-UA" w:eastAsia="ru-RU"/>
        </w:rPr>
      </w:pPr>
      <w:r w:rsidRPr="00A7661B">
        <w:rPr>
          <w:rFonts w:ascii="Times New Roman" w:eastAsia="Times New Roman" w:hAnsi="Times New Roman"/>
          <w:spacing w:val="-17"/>
          <w:sz w:val="28"/>
          <w:szCs w:val="28"/>
          <w:lang w:val="uk-UA" w:eastAsia="ru-RU"/>
        </w:rPr>
        <w:t xml:space="preserve">          2. </w:t>
      </w:r>
      <w:r w:rsidRPr="00A7661B">
        <w:rPr>
          <w:rFonts w:ascii="Times New Roman" w:eastAsia="Times New Roman" w:hAnsi="Times New Roman"/>
          <w:sz w:val="28"/>
          <w:szCs w:val="28"/>
          <w:lang w:val="uk-UA" w:eastAsia="ru-RU"/>
        </w:rPr>
        <w:t xml:space="preserve">Надати фізичній особі Пащенку Віктору Володимировичу </w:t>
      </w:r>
      <w:r w:rsidRPr="00A7661B">
        <w:rPr>
          <w:rFonts w:ascii="Times New Roman" w:eastAsia="Times New Roman" w:hAnsi="Times New Roman"/>
          <w:spacing w:val="-1"/>
          <w:sz w:val="28"/>
          <w:szCs w:val="28"/>
          <w:lang w:val="uk-UA" w:eastAsia="ru-RU"/>
        </w:rPr>
        <w:t xml:space="preserve">із земель комунальної власності у власність  земельну ділянку площею 0,2500 га, місце розташування якої: Дніпропетровська область, Апостолівський район </w:t>
      </w:r>
    </w:p>
    <w:p w:rsidR="00244673" w:rsidRPr="00A7661B" w:rsidRDefault="00244673" w:rsidP="00D16C16">
      <w:pPr>
        <w:shd w:val="clear" w:color="auto" w:fill="FFFFFF"/>
        <w:autoSpaceDE w:val="0"/>
        <w:autoSpaceDN w:val="0"/>
        <w:spacing w:after="0" w:line="240" w:lineRule="auto"/>
        <w:rPr>
          <w:rFonts w:ascii="Times New Roman" w:eastAsia="Times New Roman" w:hAnsi="Times New Roman"/>
          <w:spacing w:val="-1"/>
          <w:sz w:val="28"/>
          <w:szCs w:val="28"/>
          <w:lang w:val="uk-UA" w:eastAsia="ru-RU"/>
        </w:rPr>
      </w:pPr>
      <w:r w:rsidRPr="00A7661B">
        <w:rPr>
          <w:rFonts w:ascii="Times New Roman" w:eastAsia="Times New Roman" w:hAnsi="Times New Roman"/>
          <w:spacing w:val="-1"/>
          <w:sz w:val="28"/>
          <w:szCs w:val="28"/>
          <w:lang w:val="uk-UA" w:eastAsia="ru-RU"/>
        </w:rPr>
        <w:t xml:space="preserve">с. </w:t>
      </w:r>
      <w:r w:rsidRPr="00A7661B">
        <w:rPr>
          <w:rFonts w:ascii="Times New Roman" w:eastAsia="Times New Roman" w:hAnsi="Times New Roman"/>
          <w:sz w:val="28"/>
          <w:szCs w:val="28"/>
          <w:lang w:val="uk-UA" w:eastAsia="ru-RU"/>
        </w:rPr>
        <w:t>Мар’янське</w:t>
      </w:r>
      <w:r w:rsidRPr="00A7661B">
        <w:rPr>
          <w:rFonts w:ascii="Times New Roman" w:eastAsia="Times New Roman" w:hAnsi="Times New Roman"/>
          <w:spacing w:val="-1"/>
          <w:sz w:val="28"/>
          <w:szCs w:val="28"/>
          <w:lang w:val="uk-UA" w:eastAsia="ru-RU"/>
        </w:rPr>
        <w:t xml:space="preserve">  вул.</w:t>
      </w:r>
      <w:r w:rsidR="00D16C16" w:rsidRPr="00A7661B">
        <w:rPr>
          <w:rFonts w:ascii="Times New Roman" w:eastAsia="Times New Roman" w:hAnsi="Times New Roman"/>
          <w:spacing w:val="-1"/>
          <w:sz w:val="28"/>
          <w:szCs w:val="28"/>
          <w:lang w:val="uk-UA" w:eastAsia="ru-RU"/>
        </w:rPr>
        <w:t>(персональні дані)</w:t>
      </w:r>
      <w:r w:rsidRPr="00A7661B">
        <w:rPr>
          <w:rFonts w:ascii="Times New Roman" w:eastAsia="Times New Roman" w:hAnsi="Times New Roman"/>
          <w:spacing w:val="-1"/>
          <w:sz w:val="28"/>
          <w:szCs w:val="28"/>
          <w:lang w:val="uk-UA" w:eastAsia="ru-RU"/>
        </w:rPr>
        <w:t>, кадастровий номер земельної ділянки 1220385500:03:002:0059,цільове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244673" w:rsidRPr="00A7661B" w:rsidRDefault="00244673" w:rsidP="00D16C16">
      <w:pPr>
        <w:shd w:val="clear" w:color="auto" w:fill="FFFFFF"/>
        <w:autoSpaceDE w:val="0"/>
        <w:autoSpaceDN w:val="0"/>
        <w:spacing w:after="0" w:line="240" w:lineRule="auto"/>
        <w:rPr>
          <w:rFonts w:ascii="Times New Roman" w:eastAsia="Times New Roman" w:hAnsi="Times New Roman"/>
          <w:spacing w:val="-1"/>
          <w:sz w:val="28"/>
          <w:szCs w:val="28"/>
          <w:lang w:val="uk-UA" w:eastAsia="ru-RU"/>
        </w:rPr>
      </w:pPr>
      <w:r w:rsidRPr="00A7661B">
        <w:rPr>
          <w:rFonts w:ascii="Times New Roman" w:eastAsia="Times New Roman" w:hAnsi="Times New Roman"/>
          <w:spacing w:val="-1"/>
          <w:sz w:val="28"/>
          <w:szCs w:val="28"/>
          <w:lang w:val="uk-UA" w:eastAsia="ru-RU"/>
        </w:rPr>
        <w:t xml:space="preserve">        3. </w:t>
      </w:r>
      <w:r w:rsidRPr="00A7661B">
        <w:rPr>
          <w:rFonts w:ascii="Times New Roman" w:eastAsia="Times New Roman" w:hAnsi="Times New Roman"/>
          <w:sz w:val="28"/>
          <w:szCs w:val="28"/>
          <w:lang w:val="uk-UA" w:eastAsia="ru-RU"/>
        </w:rPr>
        <w:t>Фізичній особі Пащенку Віктору Володимировичу:</w:t>
      </w:r>
    </w:p>
    <w:p w:rsidR="00244673" w:rsidRPr="00A7661B" w:rsidRDefault="00244673" w:rsidP="00D16C16">
      <w:pPr>
        <w:widowControl w:val="0"/>
        <w:shd w:val="clear" w:color="auto" w:fill="FFFFFF"/>
        <w:tabs>
          <w:tab w:val="left" w:pos="1162"/>
        </w:tabs>
        <w:autoSpaceDE w:val="0"/>
        <w:autoSpaceDN w:val="0"/>
        <w:adjustRightInd w:val="0"/>
        <w:spacing w:after="0" w:line="322" w:lineRule="exact"/>
        <w:ind w:right="96"/>
        <w:rPr>
          <w:rFonts w:ascii="Times New Roman" w:eastAsia="Times New Roman" w:hAnsi="Times New Roman"/>
          <w:spacing w:val="-18"/>
          <w:sz w:val="28"/>
          <w:szCs w:val="28"/>
          <w:lang w:val="uk-UA" w:eastAsia="ru-RU"/>
        </w:rPr>
      </w:pPr>
      <w:r w:rsidRPr="00A7661B">
        <w:rPr>
          <w:rFonts w:ascii="Times New Roman" w:eastAsia="Times New Roman" w:hAnsi="Times New Roman"/>
          <w:spacing w:val="-1"/>
          <w:sz w:val="28"/>
          <w:szCs w:val="28"/>
          <w:lang w:val="uk-UA" w:eastAsia="ru-RU"/>
        </w:rPr>
        <w:t xml:space="preserve">        3.1 виступити замовником виконання робіт щодо винесення та закріплен</w:t>
      </w:r>
      <w:r w:rsidRPr="00A7661B">
        <w:rPr>
          <w:rFonts w:ascii="Times New Roman" w:eastAsia="Times New Roman" w:hAnsi="Times New Roman"/>
          <w:spacing w:val="-1"/>
          <w:sz w:val="28"/>
          <w:szCs w:val="28"/>
          <w:lang w:val="uk-UA" w:eastAsia="ru-RU"/>
        </w:rPr>
        <w:softHyphen/>
      </w:r>
      <w:r w:rsidRPr="00A7661B">
        <w:rPr>
          <w:rFonts w:ascii="Times New Roman" w:eastAsia="Times New Roman" w:hAnsi="Times New Roman"/>
          <w:sz w:val="28"/>
          <w:szCs w:val="28"/>
          <w:lang w:val="uk-UA" w:eastAsia="ru-RU"/>
        </w:rPr>
        <w:t>ня в натурі (на місцевості) меж земельної ділянки;</w:t>
      </w:r>
    </w:p>
    <w:p w:rsidR="00244673" w:rsidRPr="00A7661B" w:rsidRDefault="00244673" w:rsidP="00D16C16">
      <w:pPr>
        <w:shd w:val="clear" w:color="auto" w:fill="FFFFFF"/>
        <w:autoSpaceDE w:val="0"/>
        <w:autoSpaceDN w:val="0"/>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pacing w:val="-1"/>
          <w:sz w:val="28"/>
          <w:szCs w:val="28"/>
          <w:lang w:val="uk-UA" w:eastAsia="ru-RU"/>
        </w:rPr>
        <w:t xml:space="preserve">         3.2 оформити право власності на земельну  ділянку від</w:t>
      </w:r>
      <w:r w:rsidRPr="00A7661B">
        <w:rPr>
          <w:rFonts w:ascii="Times New Roman" w:eastAsia="Times New Roman" w:hAnsi="Times New Roman"/>
          <w:spacing w:val="-1"/>
          <w:sz w:val="28"/>
          <w:szCs w:val="28"/>
          <w:lang w:val="uk-UA" w:eastAsia="ru-RU"/>
        </w:rPr>
        <w:softHyphen/>
      </w:r>
      <w:r w:rsidRPr="00A7661B">
        <w:rPr>
          <w:rFonts w:ascii="Times New Roman" w:eastAsia="Times New Roman" w:hAnsi="Times New Roman"/>
          <w:sz w:val="28"/>
          <w:szCs w:val="28"/>
          <w:lang w:val="uk-UA" w:eastAsia="ru-RU"/>
        </w:rPr>
        <w:t>повідно до вимог чинного законодавства, надати копію свідоцтва про право власності на земельну ділянку до Зеленодольської міської ради;</w:t>
      </w:r>
    </w:p>
    <w:p w:rsidR="00244673" w:rsidRPr="00A7661B" w:rsidRDefault="00244673" w:rsidP="00D16C16">
      <w:pPr>
        <w:spacing w:after="0" w:line="240" w:lineRule="auto"/>
        <w:rPr>
          <w:rFonts w:ascii="Times New Roman" w:eastAsia="Times New Roman" w:hAnsi="Times New Roman"/>
          <w:spacing w:val="-4"/>
          <w:sz w:val="28"/>
          <w:szCs w:val="28"/>
          <w:lang w:val="uk-UA" w:eastAsia="ru-RU"/>
        </w:rPr>
      </w:pPr>
      <w:r w:rsidRPr="00A7661B">
        <w:rPr>
          <w:rFonts w:ascii="Times New Roman" w:eastAsia="Times New Roman" w:hAnsi="Times New Roman"/>
          <w:sz w:val="28"/>
          <w:szCs w:val="28"/>
          <w:lang w:val="uk-UA" w:eastAsia="ru-RU"/>
        </w:rPr>
        <w:t xml:space="preserve">        3.3 </w:t>
      </w:r>
      <w:r w:rsidRPr="00A7661B">
        <w:rPr>
          <w:rFonts w:ascii="Times New Roman" w:eastAsia="Times New Roman" w:hAnsi="Times New Roman"/>
          <w:spacing w:val="-4"/>
          <w:sz w:val="28"/>
          <w:szCs w:val="28"/>
          <w:lang w:val="uk-UA" w:eastAsia="ru-RU"/>
        </w:rPr>
        <w:t xml:space="preserve">забезпечити виконання вимог, викладених у висновку про     погдження </w:t>
      </w:r>
      <w:r w:rsidRPr="00A7661B">
        <w:rPr>
          <w:rFonts w:ascii="Times New Roman" w:eastAsia="Times New Roman" w:hAnsi="Times New Roman"/>
          <w:sz w:val="28"/>
          <w:szCs w:val="28"/>
          <w:lang w:val="uk-UA" w:eastAsia="ru-RU"/>
        </w:rPr>
        <w:t>технічної документації із землеустрою щодо відведення земельної ділянки сектору  містобудуван</w:t>
      </w:r>
      <w:r w:rsidRPr="00A7661B">
        <w:rPr>
          <w:rFonts w:ascii="Times New Roman" w:eastAsia="Times New Roman" w:hAnsi="Times New Roman"/>
          <w:sz w:val="28"/>
          <w:szCs w:val="28"/>
          <w:lang w:val="uk-UA" w:eastAsia="ru-RU"/>
        </w:rPr>
        <w:softHyphen/>
        <w:t>ня і архітектури  АРДА в Апостолівському  районі Дніпропетровської області ;</w:t>
      </w:r>
    </w:p>
    <w:p w:rsidR="00244673" w:rsidRPr="00A7661B" w:rsidRDefault="00244673" w:rsidP="00D16C16">
      <w:pPr>
        <w:spacing w:after="0" w:line="240" w:lineRule="auto"/>
        <w:rPr>
          <w:rFonts w:ascii="Times New Roman" w:eastAsia="Times New Roman" w:hAnsi="Times New Roman"/>
          <w:spacing w:val="-16"/>
          <w:sz w:val="28"/>
          <w:szCs w:val="28"/>
          <w:lang w:val="uk-UA" w:eastAsia="ru-RU"/>
        </w:rPr>
      </w:pPr>
      <w:r w:rsidRPr="00A7661B">
        <w:rPr>
          <w:rFonts w:ascii="Times New Roman" w:eastAsia="Times New Roman" w:hAnsi="Times New Roman"/>
          <w:spacing w:val="-13"/>
          <w:sz w:val="28"/>
          <w:szCs w:val="28"/>
          <w:lang w:val="uk-UA" w:eastAsia="ru-RU"/>
        </w:rPr>
        <w:t xml:space="preserve">          3.4</w:t>
      </w:r>
      <w:r w:rsidRPr="00A7661B">
        <w:rPr>
          <w:rFonts w:ascii="Times New Roman" w:eastAsia="Times New Roman" w:hAnsi="Times New Roman"/>
          <w:sz w:val="28"/>
          <w:szCs w:val="28"/>
          <w:lang w:val="uk-UA" w:eastAsia="ru-RU"/>
        </w:rPr>
        <w:t>виконувати обов'язки власника земельної ділянки відповідно до вимог Земельного кодексу України.</w:t>
      </w:r>
    </w:p>
    <w:p w:rsidR="00244673" w:rsidRPr="00A7661B" w:rsidRDefault="00244673" w:rsidP="00D16C16">
      <w:pPr>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pacing w:val="-16"/>
          <w:sz w:val="28"/>
          <w:szCs w:val="28"/>
          <w:lang w:val="uk-UA" w:eastAsia="ru-RU"/>
        </w:rPr>
        <w:t xml:space="preserve">           4. </w:t>
      </w:r>
      <w:r w:rsidRPr="00A7661B">
        <w:rPr>
          <w:rFonts w:ascii="Times New Roman" w:eastAsia="Times New Roman" w:hAnsi="Times New Roman"/>
          <w:sz w:val="28"/>
          <w:szCs w:val="28"/>
          <w:lang w:val="uk-UA" w:eastAsia="ru-RU"/>
        </w:rPr>
        <w:t xml:space="preserve"> </w:t>
      </w:r>
      <w:r w:rsidRPr="00A7661B">
        <w:rPr>
          <w:rFonts w:ascii="Times New Roman" w:eastAsia="Times New Roman" w:hAnsi="Times New Roman"/>
          <w:spacing w:val="-2"/>
          <w:sz w:val="28"/>
          <w:szCs w:val="28"/>
          <w:lang w:val="uk-UA" w:eastAsia="ru-RU"/>
        </w:rPr>
        <w:t xml:space="preserve">Рекомендувати відділу Держземагентства </w:t>
      </w:r>
      <w:r w:rsidRPr="00A7661B">
        <w:rPr>
          <w:rFonts w:ascii="Times New Roman" w:eastAsia="Times New Roman" w:hAnsi="Times New Roman"/>
          <w:spacing w:val="-5"/>
          <w:sz w:val="28"/>
          <w:szCs w:val="28"/>
          <w:lang w:val="uk-UA" w:eastAsia="ru-RU"/>
        </w:rPr>
        <w:t xml:space="preserve">в Апостолівському  районі </w:t>
      </w:r>
      <w:r w:rsidRPr="00A7661B">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244673" w:rsidRPr="00A7661B" w:rsidRDefault="00244673" w:rsidP="00D16C16">
      <w:pPr>
        <w:spacing w:after="0" w:line="240" w:lineRule="auto"/>
        <w:rPr>
          <w:rFonts w:ascii="Times New Roman" w:eastAsia="Times New Roman" w:hAnsi="Times New Roman"/>
          <w:sz w:val="28"/>
          <w:szCs w:val="28"/>
          <w:lang w:val="uk-UA"/>
        </w:rPr>
      </w:pPr>
      <w:r w:rsidRPr="00A7661B">
        <w:rPr>
          <w:rFonts w:ascii="Times New Roman" w:eastAsia="Times New Roman" w:hAnsi="Times New Roman"/>
          <w:sz w:val="28"/>
          <w:szCs w:val="28"/>
          <w:lang w:val="uk-UA" w:eastAsia="ru-RU"/>
        </w:rPr>
        <w:t xml:space="preserve">       5.</w:t>
      </w:r>
      <w:r w:rsidRPr="00A7661B">
        <w:rPr>
          <w:rFonts w:ascii="Times New Roman" w:eastAsia="Times New Roman" w:hAnsi="Times New Roman"/>
          <w:sz w:val="28"/>
          <w:szCs w:val="28"/>
          <w:lang w:val="uk-UA"/>
        </w:rPr>
        <w:t xml:space="preserve"> Спеціалісту з земельних питань Зеленодольської міської ради повідомити відділ </w:t>
      </w:r>
      <w:r w:rsidRPr="00A7661B">
        <w:rPr>
          <w:rFonts w:ascii="Times New Roman" w:eastAsia="Times New Roman" w:hAnsi="Times New Roman"/>
          <w:sz w:val="28"/>
          <w:szCs w:val="28"/>
          <w:lang w:val="uk-UA" w:eastAsia="ru-RU"/>
        </w:rPr>
        <w:t>Держгеокадастру в Апостолівському районі</w:t>
      </w:r>
      <w:r w:rsidRPr="00A7661B">
        <w:rPr>
          <w:rFonts w:ascii="Times New Roman" w:eastAsia="Times New Roman" w:hAnsi="Times New Roman"/>
          <w:sz w:val="28"/>
          <w:szCs w:val="28"/>
          <w:lang w:val="uk-UA"/>
        </w:rPr>
        <w:t>, Апостолівське відділення Криворізької  МДПІ про прийняття рішення.</w:t>
      </w:r>
    </w:p>
    <w:p w:rsidR="00244673" w:rsidRPr="00A7661B" w:rsidRDefault="00244673" w:rsidP="00D16C16">
      <w:pPr>
        <w:spacing w:after="0" w:line="240" w:lineRule="auto"/>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rPr>
        <w:t xml:space="preserve">       6.</w:t>
      </w:r>
      <w:r w:rsidRPr="00A7661B">
        <w:rPr>
          <w:rFonts w:ascii="Times New Roman" w:eastAsia="Times New Roman" w:hAnsi="Times New Roman"/>
          <w:sz w:val="28"/>
          <w:szCs w:val="28"/>
          <w:lang w:val="uk-UA" w:eastAsia="ru-RU"/>
        </w:rPr>
        <w:t xml:space="preserve">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244673" w:rsidRPr="00A7661B" w:rsidRDefault="00244673" w:rsidP="00244673">
      <w:pPr>
        <w:spacing w:after="0" w:line="240" w:lineRule="auto"/>
        <w:ind w:right="175"/>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В. о. міського  голови                                                         О. М. Ярошенко</w:t>
      </w:r>
    </w:p>
    <w:p w:rsidR="00CE0E21" w:rsidRPr="00A7661B" w:rsidRDefault="00CE0E21" w:rsidP="00CE0E21">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 xml:space="preserve">                                          </w:t>
      </w:r>
    </w:p>
    <w:p w:rsidR="006F439F" w:rsidRPr="00A7661B" w:rsidRDefault="006F439F" w:rsidP="00CE0E21">
      <w:pPr>
        <w:spacing w:after="0" w:line="240" w:lineRule="auto"/>
        <w:jc w:val="center"/>
        <w:rPr>
          <w:rFonts w:ascii="Times New Roman" w:eastAsia="Times New Roman" w:hAnsi="Times New Roman"/>
          <w:sz w:val="32"/>
          <w:szCs w:val="20"/>
          <w:lang w:val="uk-UA" w:eastAsia="ru-RU"/>
        </w:rPr>
      </w:pPr>
      <w:r w:rsidRPr="00A7661B">
        <w:rPr>
          <w:rFonts w:ascii="Times New Roman" w:eastAsia="Times New Roman" w:hAnsi="Times New Roman"/>
          <w:noProof/>
          <w:sz w:val="24"/>
          <w:szCs w:val="24"/>
          <w:lang w:eastAsia="ru-RU"/>
        </w:rPr>
        <w:drawing>
          <wp:anchor distT="0" distB="0" distL="114300" distR="114300" simplePos="0" relativeHeight="251698176" behindDoc="0" locked="0" layoutInCell="1" allowOverlap="1" wp14:anchorId="23E54A90" wp14:editId="2E6A351B">
            <wp:simplePos x="0" y="0"/>
            <wp:positionH relativeFrom="column">
              <wp:posOffset>2800985</wp:posOffset>
            </wp:positionH>
            <wp:positionV relativeFrom="paragraph">
              <wp:posOffset>15240</wp:posOffset>
            </wp:positionV>
            <wp:extent cx="444500" cy="635000"/>
            <wp:effectExtent l="0" t="0" r="0" b="0"/>
            <wp:wrapTopAndBottom/>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CE0E21" w:rsidRPr="00A7661B" w:rsidRDefault="00CE0E21" w:rsidP="00CE0E21">
      <w:pPr>
        <w:spacing w:after="0" w:line="240" w:lineRule="auto"/>
        <w:jc w:val="center"/>
        <w:rPr>
          <w:rFonts w:ascii="Times New Roman" w:eastAsia="Times New Roman" w:hAnsi="Times New Roman"/>
          <w:sz w:val="32"/>
          <w:szCs w:val="20"/>
          <w:lang w:val="uk-UA" w:eastAsia="ru-RU"/>
        </w:rPr>
      </w:pPr>
      <w:r w:rsidRPr="00A7661B">
        <w:rPr>
          <w:rFonts w:ascii="Times New Roman" w:eastAsia="Times New Roman" w:hAnsi="Times New Roman"/>
          <w:sz w:val="32"/>
          <w:szCs w:val="20"/>
          <w:lang w:val="uk-UA" w:eastAsia="ru-RU"/>
        </w:rPr>
        <w:lastRenderedPageBreak/>
        <w:t>У К Р А Ї Н А</w:t>
      </w:r>
    </w:p>
    <w:p w:rsidR="00CE0E21" w:rsidRPr="00A7661B" w:rsidRDefault="00CE0E21" w:rsidP="00CE0E21">
      <w:pPr>
        <w:spacing w:after="0" w:line="240" w:lineRule="auto"/>
        <w:jc w:val="center"/>
        <w:rPr>
          <w:rFonts w:ascii="Times New Roman" w:eastAsia="Times New Roman" w:hAnsi="Times New Roman"/>
          <w:sz w:val="28"/>
          <w:szCs w:val="20"/>
          <w:lang w:val="uk-UA" w:eastAsia="ru-RU"/>
        </w:rPr>
      </w:pPr>
      <w:r w:rsidRPr="00A7661B">
        <w:rPr>
          <w:rFonts w:ascii="Times New Roman" w:eastAsia="Times New Roman" w:hAnsi="Times New Roman"/>
          <w:sz w:val="28"/>
          <w:szCs w:val="20"/>
          <w:lang w:val="uk-UA" w:eastAsia="ru-RU"/>
        </w:rPr>
        <w:t>Зеленодольська міська об’єднана територіальна громада</w:t>
      </w:r>
    </w:p>
    <w:p w:rsidR="00CE0E21" w:rsidRPr="00A7661B" w:rsidRDefault="00CE0E21" w:rsidP="00CE0E21">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 xml:space="preserve">Апостолівського району </w:t>
      </w:r>
      <w:r w:rsidRPr="00A7661B">
        <w:rPr>
          <w:rFonts w:ascii="Times New Roman" w:eastAsia="Times New Roman" w:hAnsi="Times New Roman"/>
          <w:sz w:val="28"/>
          <w:szCs w:val="24"/>
          <w:lang w:val="uk-UA" w:eastAsia="ru-RU"/>
        </w:rPr>
        <w:t>Дніпропетровської області</w:t>
      </w:r>
    </w:p>
    <w:p w:rsidR="00CE0E21" w:rsidRPr="00A7661B" w:rsidRDefault="00CE0E21" w:rsidP="00CE0E21">
      <w:pPr>
        <w:spacing w:after="0" w:line="240" w:lineRule="auto"/>
        <w:jc w:val="center"/>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Орган місцевого самоврядування</w:t>
      </w:r>
    </w:p>
    <w:p w:rsidR="00CE0E21" w:rsidRPr="00A7661B" w:rsidRDefault="00CE0E21" w:rsidP="00CE0E21">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7661B">
        <w:rPr>
          <w:rFonts w:ascii="Times New Roman" w:eastAsia="Times New Roman" w:hAnsi="Times New Roman" w:cs="Arial"/>
          <w:b/>
          <w:bCs/>
          <w:kern w:val="32"/>
          <w:sz w:val="32"/>
          <w:szCs w:val="32"/>
          <w:lang w:eastAsia="ru-RU"/>
        </w:rPr>
        <w:t>Р І Ш Е Н Н Я</w:t>
      </w:r>
    </w:p>
    <w:p w:rsidR="00CE0E21" w:rsidRPr="00A7661B" w:rsidRDefault="00CE0E21" w:rsidP="00CE0E21">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    </w:t>
      </w:r>
      <w:r w:rsidRPr="00A7661B">
        <w:rPr>
          <w:rFonts w:ascii="Times New Roman" w:eastAsia="Times New Roman" w:hAnsi="Times New Roman"/>
          <w:b/>
          <w:sz w:val="28"/>
          <w:szCs w:val="24"/>
          <w:lang w:eastAsia="ru-RU"/>
        </w:rPr>
        <w:t xml:space="preserve">Зеленодольської </w:t>
      </w:r>
      <w:r w:rsidRPr="00A7661B">
        <w:rPr>
          <w:rFonts w:ascii="Times New Roman" w:eastAsia="Times New Roman" w:hAnsi="Times New Roman"/>
          <w:b/>
          <w:sz w:val="28"/>
          <w:szCs w:val="24"/>
          <w:lang w:val="uk-UA" w:eastAsia="ru-RU"/>
        </w:rPr>
        <w:t>міської</w:t>
      </w:r>
      <w:r w:rsidRPr="00A7661B">
        <w:rPr>
          <w:rFonts w:ascii="Times New Roman" w:eastAsia="Times New Roman" w:hAnsi="Times New Roman"/>
          <w:b/>
          <w:sz w:val="28"/>
          <w:szCs w:val="24"/>
          <w:lang w:eastAsia="ru-RU"/>
        </w:rPr>
        <w:t xml:space="preserve"> ради</w:t>
      </w:r>
    </w:p>
    <w:p w:rsidR="00CE0E21" w:rsidRPr="00A7661B" w:rsidRDefault="00CE0E21" w:rsidP="00CE0E21">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45 сесії </w:t>
      </w:r>
      <w:r w:rsidRPr="00A7661B">
        <w:rPr>
          <w:rFonts w:ascii="Times New Roman" w:eastAsia="Times New Roman" w:hAnsi="Times New Roman"/>
          <w:b/>
          <w:sz w:val="28"/>
          <w:szCs w:val="24"/>
          <w:lang w:val="en-US" w:eastAsia="ru-RU"/>
        </w:rPr>
        <w:t>VII</w:t>
      </w:r>
      <w:r w:rsidRPr="00A7661B">
        <w:rPr>
          <w:rFonts w:ascii="Times New Roman" w:eastAsia="Times New Roman" w:hAnsi="Times New Roman"/>
          <w:b/>
          <w:sz w:val="28"/>
          <w:szCs w:val="24"/>
          <w:lang w:val="uk-UA" w:eastAsia="ru-RU"/>
        </w:rPr>
        <w:t xml:space="preserve"> скликання </w:t>
      </w:r>
    </w:p>
    <w:p w:rsidR="00CE0E21" w:rsidRPr="00A7661B" w:rsidRDefault="00CE0E21" w:rsidP="00CE0E21">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CE0E21" w:rsidRPr="00A7661B" w:rsidTr="002B5888">
        <w:trPr>
          <w:trHeight w:val="760"/>
          <w:jc w:val="center"/>
        </w:trPr>
        <w:tc>
          <w:tcPr>
            <w:tcW w:w="3428" w:type="dxa"/>
          </w:tcPr>
          <w:p w:rsidR="00CE0E21" w:rsidRPr="00A7661B" w:rsidRDefault="00CE0E21" w:rsidP="00CE0E21">
            <w:pPr>
              <w:spacing w:after="0" w:line="360" w:lineRule="auto"/>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25  квітня  2018 року</w:t>
            </w:r>
          </w:p>
        </w:tc>
        <w:tc>
          <w:tcPr>
            <w:tcW w:w="3134" w:type="dxa"/>
          </w:tcPr>
          <w:p w:rsidR="00CE0E21" w:rsidRPr="00A7661B" w:rsidRDefault="00CE0E21" w:rsidP="00CE0E21">
            <w:pPr>
              <w:spacing w:after="0" w:line="360" w:lineRule="auto"/>
              <w:jc w:val="center"/>
              <w:rPr>
                <w:rFonts w:ascii="Times New Roman" w:eastAsia="Times New Roman" w:hAnsi="Times New Roman"/>
                <w:sz w:val="28"/>
                <w:szCs w:val="28"/>
                <w:lang w:val="uk-UA" w:eastAsia="ru-RU"/>
              </w:rPr>
            </w:pPr>
          </w:p>
        </w:tc>
        <w:tc>
          <w:tcPr>
            <w:tcW w:w="3134" w:type="dxa"/>
          </w:tcPr>
          <w:p w:rsidR="00CE0E21" w:rsidRPr="00A7661B" w:rsidRDefault="00CE0E21" w:rsidP="00CE0E21">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                        № 726</w:t>
            </w:r>
          </w:p>
          <w:p w:rsidR="00CE0E21" w:rsidRPr="00A7661B" w:rsidRDefault="00CE0E21" w:rsidP="00CE0E21">
            <w:pPr>
              <w:autoSpaceDE w:val="0"/>
              <w:autoSpaceDN w:val="0"/>
              <w:spacing w:after="0" w:line="240" w:lineRule="auto"/>
              <w:jc w:val="both"/>
              <w:rPr>
                <w:rFonts w:ascii="Times New Roman" w:eastAsia="Times New Roman" w:hAnsi="Times New Roman"/>
                <w:b/>
                <w:i/>
                <w:sz w:val="28"/>
                <w:szCs w:val="28"/>
                <w:lang w:val="uk-UA" w:eastAsia="ru-RU"/>
              </w:rPr>
            </w:pPr>
          </w:p>
          <w:p w:rsidR="00CE0E21" w:rsidRPr="00A7661B" w:rsidRDefault="00CE0E21" w:rsidP="00CE0E21">
            <w:pPr>
              <w:spacing w:after="0" w:line="360" w:lineRule="auto"/>
              <w:rPr>
                <w:rFonts w:ascii="Times New Roman" w:eastAsia="Times New Roman" w:hAnsi="Times New Roman"/>
                <w:b/>
                <w:sz w:val="28"/>
                <w:szCs w:val="28"/>
                <w:lang w:val="uk-UA" w:eastAsia="ru-RU"/>
              </w:rPr>
            </w:pPr>
          </w:p>
        </w:tc>
      </w:tr>
    </w:tbl>
    <w:p w:rsidR="00CE0E21" w:rsidRPr="00A7661B" w:rsidRDefault="00CE0E21" w:rsidP="00CE0E21">
      <w:pPr>
        <w:spacing w:after="0" w:line="240" w:lineRule="auto"/>
        <w:ind w:right="175" w:hanging="426"/>
        <w:jc w:val="both"/>
        <w:rPr>
          <w:rFonts w:ascii="Times New Roman" w:eastAsia="Times New Roman" w:hAnsi="Times New Roman"/>
          <w:b/>
          <w:i/>
          <w:iCs/>
          <w:spacing w:val="-5"/>
          <w:sz w:val="28"/>
          <w:szCs w:val="28"/>
          <w:lang w:val="uk-UA" w:eastAsia="ru-RU"/>
        </w:rPr>
      </w:pPr>
      <w:r w:rsidRPr="00A7661B">
        <w:rPr>
          <w:rFonts w:ascii="Times New Roman" w:eastAsia="Times New Roman" w:hAnsi="Times New Roman"/>
          <w:b/>
          <w:i/>
          <w:iCs/>
          <w:spacing w:val="-5"/>
          <w:sz w:val="28"/>
          <w:szCs w:val="28"/>
          <w:lang w:val="uk-UA" w:eastAsia="ru-RU"/>
        </w:rPr>
        <w:t xml:space="preserve">       Про затвердження технічної документації із землеустрою щодо встановлення (відновлення) меж земельної ділянки в натурі (на місцевості) з метою надання земельної ділянки в користування на умовах особистого строкового сервітуту</w:t>
      </w:r>
    </w:p>
    <w:p w:rsidR="00CE0E21" w:rsidRPr="00A7661B" w:rsidRDefault="00CE0E21" w:rsidP="00CE0E21">
      <w:pPr>
        <w:spacing w:after="0" w:line="240" w:lineRule="auto"/>
        <w:jc w:val="both"/>
        <w:rPr>
          <w:rFonts w:ascii="Times New Roman" w:eastAsia="Times New Roman" w:hAnsi="Times New Roman"/>
          <w:iCs/>
          <w:spacing w:val="-5"/>
          <w:sz w:val="28"/>
          <w:szCs w:val="28"/>
          <w:lang w:val="uk-UA" w:eastAsia="ru-RU"/>
        </w:rPr>
      </w:pPr>
      <w:r w:rsidRPr="00A7661B">
        <w:rPr>
          <w:iCs/>
          <w:spacing w:val="-5"/>
          <w:sz w:val="28"/>
          <w:szCs w:val="28"/>
          <w:lang w:val="uk-UA"/>
        </w:rPr>
        <w:t xml:space="preserve">             </w:t>
      </w:r>
      <w:r w:rsidRPr="00A7661B">
        <w:rPr>
          <w:rFonts w:ascii="Times New Roman" w:hAnsi="Times New Roman"/>
          <w:iCs/>
          <w:spacing w:val="-5"/>
          <w:sz w:val="28"/>
          <w:szCs w:val="28"/>
          <w:lang w:val="uk-UA"/>
        </w:rPr>
        <w:t>Розглянувши заяву (вх. № А-102/02-18  від 20.03.2018 р.) Антоновича Дениса Олександровича про затвердження технічної документації із землеустрою щодо встановлення (відновлення) меж земельної ділянки в натурі (на місцевості) з метою надання земельної ділянки в користування на умовах особистого строкового сервітуту, керуючись статтями 12, 123,125 Земельного Кодексу України, ст.25,ст.55-1 Закону України «Про землеустрій», ч.1, 2 ст.6 та пунктом 34 частини 1 статті 26 Закону України “Про місцеве самоврядування  в Україні”, рішенням №689 від 30.03.2018року «</w:t>
      </w:r>
      <w:r w:rsidRPr="00A7661B">
        <w:rPr>
          <w:rFonts w:ascii="Times New Roman" w:hAnsi="Times New Roman"/>
          <w:sz w:val="28"/>
          <w:szCs w:val="28"/>
          <w:lang w:val="uk-UA"/>
        </w:rPr>
        <w:t>Про затвердження порядку розміщення тимчасових споруд для здійснення підприємницької діяльності та їх демонтаж на території населених пунктів Зеленодольської міської об’єднаної територіальної громади</w:t>
      </w:r>
      <w:r w:rsidRPr="00A7661B">
        <w:rPr>
          <w:rFonts w:ascii="Times New Roman" w:hAnsi="Times New Roman"/>
          <w:iCs/>
          <w:spacing w:val="-5"/>
          <w:sz w:val="28"/>
          <w:szCs w:val="28"/>
          <w:lang w:val="uk-UA"/>
        </w:rPr>
        <w:t xml:space="preserve">», Зеленодольська міська рада </w:t>
      </w:r>
    </w:p>
    <w:p w:rsidR="00CE0E21" w:rsidRPr="00A7661B" w:rsidRDefault="00CE0E21" w:rsidP="00CE0E21">
      <w:pPr>
        <w:spacing w:after="0" w:line="240" w:lineRule="auto"/>
        <w:ind w:right="175" w:hanging="426"/>
        <w:jc w:val="both"/>
        <w:rPr>
          <w:rFonts w:ascii="Times New Roman" w:eastAsia="Times New Roman" w:hAnsi="Times New Roman"/>
          <w:iCs/>
          <w:spacing w:val="-5"/>
          <w:sz w:val="28"/>
          <w:szCs w:val="28"/>
          <w:lang w:val="uk-UA" w:eastAsia="ru-RU"/>
        </w:rPr>
      </w:pPr>
      <w:r w:rsidRPr="00A7661B">
        <w:rPr>
          <w:rFonts w:ascii="Times New Roman" w:eastAsia="Times New Roman" w:hAnsi="Times New Roman"/>
          <w:b/>
          <w:iCs/>
          <w:spacing w:val="-5"/>
          <w:sz w:val="28"/>
          <w:szCs w:val="28"/>
          <w:lang w:val="uk-UA" w:eastAsia="ru-RU"/>
        </w:rPr>
        <w:t xml:space="preserve">                                                ВИРІШИЛА:</w:t>
      </w:r>
    </w:p>
    <w:p w:rsidR="00CE0E21" w:rsidRPr="00A7661B" w:rsidRDefault="00CE0E21" w:rsidP="00AE63AB">
      <w:pPr>
        <w:spacing w:after="0" w:line="240" w:lineRule="auto"/>
        <w:ind w:right="175" w:hanging="426"/>
        <w:rPr>
          <w:rFonts w:ascii="Times New Roman" w:eastAsia="Times New Roman" w:hAnsi="Times New Roman"/>
          <w:iCs/>
          <w:spacing w:val="-5"/>
          <w:sz w:val="28"/>
          <w:szCs w:val="28"/>
          <w:lang w:val="uk-UA" w:eastAsia="ru-RU"/>
        </w:rPr>
      </w:pPr>
      <w:r w:rsidRPr="00A7661B">
        <w:rPr>
          <w:rFonts w:ascii="Times New Roman" w:eastAsia="Times New Roman" w:hAnsi="Times New Roman"/>
          <w:iCs/>
          <w:spacing w:val="-5"/>
          <w:sz w:val="28"/>
          <w:szCs w:val="28"/>
          <w:lang w:val="uk-UA" w:eastAsia="ru-RU"/>
        </w:rPr>
        <w:t xml:space="preserve">            1.Затвердити фізичній особі-підприємцю Антоновичу Денису Олександровичу технічну документацію із землеустрою щодо встановлення (відновлення) меж земельної ділянки в натурі (на місцевості) з метою надання земельної ділянки в користування на умовах особистого строкового сервітуту на земельну ділянку  площею 0,0029 га, кадастровий номер земельної ділянки 122</w:t>
      </w:r>
      <w:r w:rsidR="00AE63AB" w:rsidRPr="00A7661B">
        <w:rPr>
          <w:rFonts w:ascii="Times New Roman" w:eastAsia="Times New Roman" w:hAnsi="Times New Roman"/>
          <w:iCs/>
          <w:spacing w:val="-5"/>
          <w:sz w:val="28"/>
          <w:szCs w:val="28"/>
          <w:lang w:val="uk-UA" w:eastAsia="ru-RU"/>
        </w:rPr>
        <w:t>0310300:02:002:0047 за адресою:</w:t>
      </w:r>
      <w:r w:rsidR="001F0E93" w:rsidRPr="00A7661B">
        <w:rPr>
          <w:rFonts w:ascii="Times New Roman" w:eastAsia="Times New Roman" w:hAnsi="Times New Roman"/>
          <w:iCs/>
          <w:spacing w:val="-5"/>
          <w:sz w:val="28"/>
          <w:szCs w:val="28"/>
          <w:lang w:val="uk-UA" w:eastAsia="ru-RU"/>
        </w:rPr>
        <w:t>(персональні дані)</w:t>
      </w:r>
      <w:r w:rsidRPr="00A7661B">
        <w:rPr>
          <w:rFonts w:ascii="Times New Roman" w:eastAsia="Times New Roman" w:hAnsi="Times New Roman"/>
          <w:iCs/>
          <w:spacing w:val="-5"/>
          <w:sz w:val="28"/>
          <w:szCs w:val="28"/>
          <w:lang w:val="uk-UA" w:eastAsia="ru-RU"/>
        </w:rPr>
        <w:t>в м. Зеленодольську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CE0E21" w:rsidRPr="00A7661B" w:rsidRDefault="00CE0E21" w:rsidP="00CE0E21">
      <w:pPr>
        <w:spacing w:after="0" w:line="240" w:lineRule="auto"/>
        <w:ind w:right="175" w:hanging="426"/>
        <w:jc w:val="both"/>
        <w:rPr>
          <w:rFonts w:ascii="Times New Roman" w:eastAsia="Times New Roman" w:hAnsi="Times New Roman"/>
          <w:iCs/>
          <w:spacing w:val="-5"/>
          <w:sz w:val="28"/>
          <w:szCs w:val="28"/>
          <w:lang w:val="uk-UA" w:eastAsia="ru-RU"/>
        </w:rPr>
      </w:pPr>
      <w:r w:rsidRPr="00A7661B">
        <w:rPr>
          <w:rFonts w:ascii="Times New Roman" w:eastAsia="Times New Roman" w:hAnsi="Times New Roman"/>
          <w:iCs/>
          <w:spacing w:val="-5"/>
          <w:sz w:val="28"/>
          <w:szCs w:val="28"/>
          <w:lang w:val="uk-UA" w:eastAsia="ru-RU"/>
        </w:rPr>
        <w:t xml:space="preserve">            2. Надати фізичній особі-підприємцю Антоновичу Денису Олександровичу із земель комунальної власності в сервітутне користування земельну ділянку  площею 0,0029 га, кадастровий номер земельної ділянки 1220310300:02:002:0047 за адресою: </w:t>
      </w:r>
      <w:r w:rsidR="004E4C1A" w:rsidRPr="00A7661B">
        <w:rPr>
          <w:rFonts w:ascii="Times New Roman" w:eastAsia="Times New Roman" w:hAnsi="Times New Roman"/>
          <w:iCs/>
          <w:spacing w:val="-5"/>
          <w:sz w:val="28"/>
          <w:szCs w:val="28"/>
          <w:lang w:val="uk-UA" w:eastAsia="ru-RU"/>
        </w:rPr>
        <w:t>(персональні дані)</w:t>
      </w:r>
      <w:r w:rsidRPr="00A7661B">
        <w:rPr>
          <w:rFonts w:ascii="Times New Roman" w:eastAsia="Times New Roman" w:hAnsi="Times New Roman"/>
          <w:iCs/>
          <w:spacing w:val="-5"/>
          <w:sz w:val="28"/>
          <w:szCs w:val="28"/>
          <w:lang w:val="uk-UA" w:eastAsia="ru-RU"/>
        </w:rPr>
        <w:t xml:space="preserve">в </w:t>
      </w:r>
      <w:r w:rsidR="00AE63AB" w:rsidRPr="00A7661B">
        <w:rPr>
          <w:rFonts w:ascii="Times New Roman" w:eastAsia="Times New Roman" w:hAnsi="Times New Roman"/>
          <w:iCs/>
          <w:spacing w:val="-5"/>
          <w:sz w:val="28"/>
          <w:szCs w:val="28"/>
          <w:lang w:val="uk-UA" w:eastAsia="ru-RU"/>
        </w:rPr>
        <w:t xml:space="preserve"> </w:t>
      </w:r>
      <w:r w:rsidRPr="00A7661B">
        <w:rPr>
          <w:rFonts w:ascii="Times New Roman" w:eastAsia="Times New Roman" w:hAnsi="Times New Roman"/>
          <w:iCs/>
          <w:spacing w:val="-5"/>
          <w:sz w:val="28"/>
          <w:szCs w:val="28"/>
          <w:lang w:val="uk-UA" w:eastAsia="ru-RU"/>
        </w:rPr>
        <w:t>м. Зеленодольську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CE0E21" w:rsidRPr="00A7661B" w:rsidRDefault="00CE0E21" w:rsidP="00CE0E21">
      <w:pPr>
        <w:spacing w:after="0" w:line="240" w:lineRule="auto"/>
        <w:ind w:right="175" w:hanging="426"/>
        <w:jc w:val="both"/>
        <w:rPr>
          <w:rFonts w:ascii="Times New Roman" w:eastAsia="Times New Roman" w:hAnsi="Times New Roman"/>
          <w:iCs/>
          <w:spacing w:val="-5"/>
          <w:sz w:val="28"/>
          <w:szCs w:val="28"/>
          <w:lang w:val="uk-UA" w:eastAsia="ru-RU"/>
        </w:rPr>
      </w:pPr>
      <w:r w:rsidRPr="00A7661B">
        <w:rPr>
          <w:rFonts w:ascii="Times New Roman" w:eastAsia="Times New Roman" w:hAnsi="Times New Roman"/>
          <w:iCs/>
          <w:spacing w:val="-5"/>
          <w:sz w:val="28"/>
          <w:szCs w:val="28"/>
          <w:lang w:val="uk-UA" w:eastAsia="ru-RU"/>
        </w:rPr>
        <w:t xml:space="preserve">          3. Укласти договір особистого строкового сервітуту на дану земельну ділянку терміном на 10  років, що обліковуються з моменту державної реєстрації договору. </w:t>
      </w:r>
    </w:p>
    <w:p w:rsidR="00CE0E21" w:rsidRPr="00A7661B" w:rsidRDefault="00CE0E21" w:rsidP="00CE0E21">
      <w:pPr>
        <w:spacing w:after="0" w:line="240" w:lineRule="auto"/>
        <w:ind w:right="175" w:hanging="426"/>
        <w:jc w:val="both"/>
        <w:rPr>
          <w:rFonts w:ascii="Times New Roman" w:eastAsia="Times New Roman" w:hAnsi="Times New Roman"/>
          <w:iCs/>
          <w:spacing w:val="-5"/>
          <w:sz w:val="28"/>
          <w:szCs w:val="28"/>
          <w:lang w:val="uk-UA" w:eastAsia="ru-RU"/>
        </w:rPr>
      </w:pPr>
      <w:r w:rsidRPr="00A7661B">
        <w:rPr>
          <w:rFonts w:ascii="Times New Roman" w:eastAsia="Times New Roman" w:hAnsi="Times New Roman"/>
          <w:iCs/>
          <w:spacing w:val="-5"/>
          <w:sz w:val="28"/>
          <w:szCs w:val="28"/>
          <w:lang w:val="uk-UA" w:eastAsia="ru-RU"/>
        </w:rPr>
        <w:t xml:space="preserve">            4. Визначити розмір плати за земельні ділянки на рівні розміру орендної плати за користування аналогічними земельними ділянками відповідно до </w:t>
      </w:r>
      <w:r w:rsidRPr="00A7661B">
        <w:rPr>
          <w:rFonts w:ascii="Times New Roman" w:eastAsia="Times New Roman" w:hAnsi="Times New Roman"/>
          <w:iCs/>
          <w:spacing w:val="-5"/>
          <w:sz w:val="28"/>
          <w:szCs w:val="28"/>
          <w:lang w:val="uk-UA" w:eastAsia="ru-RU"/>
        </w:rPr>
        <w:lastRenderedPageBreak/>
        <w:t>рішень Зеленодольської міської ради про розмір орендної плати за землю на відповідний період.</w:t>
      </w:r>
    </w:p>
    <w:p w:rsidR="00CE0E21" w:rsidRPr="00A7661B" w:rsidRDefault="00CE0E21" w:rsidP="00CE0E21">
      <w:pPr>
        <w:spacing w:after="0" w:line="240" w:lineRule="auto"/>
        <w:ind w:right="175" w:hanging="426"/>
        <w:jc w:val="both"/>
        <w:rPr>
          <w:rFonts w:ascii="Times New Roman" w:eastAsia="Times New Roman" w:hAnsi="Times New Roman"/>
          <w:iCs/>
          <w:spacing w:val="-5"/>
          <w:sz w:val="28"/>
          <w:szCs w:val="28"/>
          <w:lang w:val="uk-UA" w:eastAsia="ru-RU"/>
        </w:rPr>
      </w:pPr>
      <w:r w:rsidRPr="00A7661B">
        <w:rPr>
          <w:rFonts w:ascii="Times New Roman" w:eastAsia="Times New Roman" w:hAnsi="Times New Roman"/>
          <w:iCs/>
          <w:spacing w:val="-5"/>
          <w:sz w:val="28"/>
          <w:szCs w:val="28"/>
          <w:lang w:val="uk-UA" w:eastAsia="ru-RU"/>
        </w:rPr>
        <w:t xml:space="preserve">          5. Фізичній особі-підприємцю Антоновичу Денису Олександровичу:</w:t>
      </w:r>
    </w:p>
    <w:p w:rsidR="00CE0E21" w:rsidRPr="00A7661B" w:rsidRDefault="00CE0E21" w:rsidP="00CE0E21">
      <w:pPr>
        <w:spacing w:after="0" w:line="240" w:lineRule="auto"/>
        <w:ind w:right="175" w:hanging="426"/>
        <w:jc w:val="both"/>
        <w:rPr>
          <w:rFonts w:ascii="Times New Roman" w:eastAsia="Times New Roman" w:hAnsi="Times New Roman"/>
          <w:iCs/>
          <w:spacing w:val="-5"/>
          <w:sz w:val="28"/>
          <w:szCs w:val="28"/>
          <w:lang w:val="uk-UA" w:eastAsia="ru-RU"/>
        </w:rPr>
      </w:pPr>
      <w:r w:rsidRPr="00A7661B">
        <w:rPr>
          <w:rFonts w:ascii="Times New Roman" w:eastAsia="Times New Roman" w:hAnsi="Times New Roman"/>
          <w:iCs/>
          <w:spacing w:val="-5"/>
          <w:sz w:val="28"/>
          <w:szCs w:val="28"/>
          <w:lang w:val="uk-UA" w:eastAsia="ru-RU"/>
        </w:rPr>
        <w:t xml:space="preserve">            5.1 виступити замовником виконання робіт щодо винесення та закріплення в натурі (на місцевості) меж земельних ділянок;</w:t>
      </w:r>
    </w:p>
    <w:p w:rsidR="00CE0E21" w:rsidRPr="00A7661B" w:rsidRDefault="00CE0E21" w:rsidP="00CE0E21">
      <w:pPr>
        <w:spacing w:after="0" w:line="240" w:lineRule="auto"/>
        <w:ind w:right="175" w:hanging="426"/>
        <w:jc w:val="both"/>
        <w:rPr>
          <w:rFonts w:ascii="Times New Roman" w:eastAsia="Times New Roman" w:hAnsi="Times New Roman"/>
          <w:iCs/>
          <w:spacing w:val="-5"/>
          <w:sz w:val="28"/>
          <w:szCs w:val="28"/>
          <w:lang w:val="uk-UA" w:eastAsia="ru-RU"/>
        </w:rPr>
      </w:pPr>
      <w:r w:rsidRPr="00A7661B">
        <w:rPr>
          <w:rFonts w:ascii="Times New Roman" w:eastAsia="Times New Roman" w:hAnsi="Times New Roman"/>
          <w:iCs/>
          <w:spacing w:val="-5"/>
          <w:sz w:val="28"/>
          <w:szCs w:val="28"/>
          <w:lang w:val="uk-UA" w:eastAsia="ru-RU"/>
        </w:rPr>
        <w:t xml:space="preserve">            5.2 зареєструвати право сервітутного користування земельною  ділянкою відповідно до закону;</w:t>
      </w:r>
    </w:p>
    <w:p w:rsidR="00CE0E21" w:rsidRPr="00A7661B" w:rsidRDefault="00CE0E21" w:rsidP="00CE0E21">
      <w:pPr>
        <w:spacing w:after="0" w:line="240" w:lineRule="auto"/>
        <w:ind w:right="175" w:hanging="426"/>
        <w:jc w:val="both"/>
        <w:rPr>
          <w:rFonts w:ascii="Times New Roman" w:eastAsia="Times New Roman" w:hAnsi="Times New Roman"/>
          <w:iCs/>
          <w:spacing w:val="-5"/>
          <w:sz w:val="28"/>
          <w:szCs w:val="28"/>
          <w:lang w:val="uk-UA" w:eastAsia="ru-RU"/>
        </w:rPr>
      </w:pPr>
      <w:r w:rsidRPr="00A7661B">
        <w:rPr>
          <w:rFonts w:ascii="Times New Roman" w:eastAsia="Times New Roman" w:hAnsi="Times New Roman"/>
          <w:iCs/>
          <w:spacing w:val="-5"/>
          <w:sz w:val="28"/>
          <w:szCs w:val="28"/>
          <w:lang w:val="uk-UA" w:eastAsia="ru-RU"/>
        </w:rPr>
        <w:t xml:space="preserve">            5.3 виконувати обов'язки землекористувача відповідно до вимог Земельного законодавства України.</w:t>
      </w:r>
    </w:p>
    <w:p w:rsidR="00CE0E21" w:rsidRPr="00A7661B" w:rsidRDefault="00CE0E21" w:rsidP="00CE0E21">
      <w:pPr>
        <w:spacing w:after="0" w:line="240" w:lineRule="auto"/>
        <w:ind w:right="175" w:hanging="426"/>
        <w:jc w:val="both"/>
        <w:rPr>
          <w:rFonts w:ascii="Times New Roman" w:eastAsia="Times New Roman" w:hAnsi="Times New Roman"/>
          <w:iCs/>
          <w:spacing w:val="-5"/>
          <w:sz w:val="28"/>
          <w:szCs w:val="28"/>
          <w:lang w:val="uk-UA" w:eastAsia="ru-RU"/>
        </w:rPr>
      </w:pPr>
      <w:r w:rsidRPr="00A7661B">
        <w:rPr>
          <w:rFonts w:ascii="Times New Roman" w:eastAsia="Times New Roman" w:hAnsi="Times New Roman"/>
          <w:iCs/>
          <w:spacing w:val="-5"/>
          <w:sz w:val="28"/>
          <w:szCs w:val="28"/>
          <w:lang w:val="uk-UA" w:eastAsia="ru-RU"/>
        </w:rPr>
        <w:t xml:space="preserve">           6. Рекомендувати відділу Держгеокадастру  в Апостолівському  районі  внести зміни до земельно-облікової документації.</w:t>
      </w:r>
    </w:p>
    <w:p w:rsidR="00CE0E21" w:rsidRPr="00A7661B" w:rsidRDefault="00CE0E21" w:rsidP="00CE0E21">
      <w:pPr>
        <w:spacing w:after="0" w:line="240" w:lineRule="auto"/>
        <w:ind w:right="175" w:hanging="426"/>
        <w:jc w:val="both"/>
        <w:rPr>
          <w:rFonts w:ascii="Times New Roman" w:eastAsia="Times New Roman" w:hAnsi="Times New Roman"/>
          <w:iCs/>
          <w:spacing w:val="-5"/>
          <w:sz w:val="28"/>
          <w:szCs w:val="28"/>
          <w:lang w:val="uk-UA" w:eastAsia="ru-RU"/>
        </w:rPr>
      </w:pPr>
      <w:r w:rsidRPr="00A7661B">
        <w:rPr>
          <w:rFonts w:ascii="Times New Roman" w:eastAsia="Times New Roman" w:hAnsi="Times New Roman"/>
          <w:iCs/>
          <w:spacing w:val="-5"/>
          <w:sz w:val="28"/>
          <w:szCs w:val="28"/>
          <w:lang w:val="uk-UA" w:eastAsia="ru-RU"/>
        </w:rPr>
        <w:t xml:space="preserve">            7.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CE0E21" w:rsidRPr="00A7661B" w:rsidRDefault="00CE0E21" w:rsidP="00CE0E21">
      <w:pPr>
        <w:spacing w:after="0" w:line="240" w:lineRule="auto"/>
        <w:ind w:right="175" w:hanging="426"/>
        <w:jc w:val="both"/>
        <w:rPr>
          <w:rFonts w:ascii="Times New Roman" w:eastAsia="Times New Roman" w:hAnsi="Times New Roman"/>
          <w:sz w:val="28"/>
          <w:szCs w:val="28"/>
          <w:lang w:val="uk-UA" w:eastAsia="ru-RU"/>
        </w:rPr>
      </w:pPr>
      <w:r w:rsidRPr="00A7661B">
        <w:rPr>
          <w:rFonts w:ascii="Times New Roman" w:eastAsia="Times New Roman" w:hAnsi="Times New Roman"/>
          <w:iCs/>
          <w:spacing w:val="-5"/>
          <w:sz w:val="28"/>
          <w:szCs w:val="28"/>
          <w:lang w:val="uk-UA" w:eastAsia="ru-RU"/>
        </w:rPr>
        <w:t xml:space="preserve">           8.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CE0E21" w:rsidRPr="00A7661B" w:rsidRDefault="00840B0C" w:rsidP="00244673">
      <w:pPr>
        <w:spacing w:after="0" w:line="240" w:lineRule="auto"/>
        <w:ind w:right="175"/>
        <w:jc w:val="both"/>
        <w:rPr>
          <w:rFonts w:ascii="Times New Roman" w:eastAsia="Times New Roman" w:hAnsi="Times New Roman"/>
          <w:b/>
          <w:sz w:val="28"/>
          <w:szCs w:val="28"/>
          <w:lang w:val="uk-UA" w:eastAsia="ru-RU"/>
        </w:rPr>
      </w:pPr>
      <w:r w:rsidRPr="00A7661B">
        <w:rPr>
          <w:rFonts w:ascii="Times New Roman" w:eastAsia="Times New Roman" w:hAnsi="Times New Roman"/>
          <w:noProof/>
          <w:sz w:val="24"/>
          <w:szCs w:val="24"/>
          <w:lang w:eastAsia="ru-RU"/>
        </w:rPr>
        <w:drawing>
          <wp:anchor distT="0" distB="0" distL="114300" distR="114300" simplePos="0" relativeHeight="251712512" behindDoc="0" locked="0" layoutInCell="1" allowOverlap="1" wp14:anchorId="37285A0A" wp14:editId="221312F8">
            <wp:simplePos x="0" y="0"/>
            <wp:positionH relativeFrom="column">
              <wp:posOffset>2991485</wp:posOffset>
            </wp:positionH>
            <wp:positionV relativeFrom="paragraph">
              <wp:posOffset>337820</wp:posOffset>
            </wp:positionV>
            <wp:extent cx="444500" cy="635000"/>
            <wp:effectExtent l="0" t="0" r="0" b="0"/>
            <wp:wrapTopAndBottom/>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CE0E21" w:rsidRPr="00A7661B">
        <w:rPr>
          <w:rFonts w:ascii="Times New Roman" w:eastAsia="Times New Roman" w:hAnsi="Times New Roman"/>
          <w:b/>
          <w:sz w:val="28"/>
          <w:szCs w:val="28"/>
          <w:lang w:val="uk-UA" w:eastAsia="ru-RU"/>
        </w:rPr>
        <w:t>В. о. міського  голови                                                         О. М. Ярошенко</w:t>
      </w:r>
    </w:p>
    <w:p w:rsidR="004E4C1A" w:rsidRPr="00A7661B" w:rsidRDefault="004E4C1A" w:rsidP="004E4C1A">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 xml:space="preserve">                                          </w:t>
      </w:r>
    </w:p>
    <w:p w:rsidR="004E4C1A" w:rsidRPr="00A7661B" w:rsidRDefault="004E4C1A" w:rsidP="004E4C1A">
      <w:pPr>
        <w:spacing w:after="0" w:line="240" w:lineRule="auto"/>
        <w:jc w:val="center"/>
        <w:rPr>
          <w:rFonts w:ascii="Times New Roman" w:eastAsia="Times New Roman" w:hAnsi="Times New Roman"/>
          <w:sz w:val="32"/>
          <w:szCs w:val="20"/>
          <w:lang w:val="uk-UA" w:eastAsia="ru-RU"/>
        </w:rPr>
      </w:pPr>
      <w:r w:rsidRPr="00A7661B">
        <w:rPr>
          <w:rFonts w:ascii="Times New Roman" w:eastAsia="Times New Roman" w:hAnsi="Times New Roman"/>
          <w:sz w:val="32"/>
          <w:szCs w:val="20"/>
          <w:lang w:val="uk-UA" w:eastAsia="ru-RU"/>
        </w:rPr>
        <w:t>У К Р А Ї Н А</w:t>
      </w:r>
    </w:p>
    <w:p w:rsidR="004E4C1A" w:rsidRPr="00A7661B" w:rsidRDefault="004E4C1A" w:rsidP="004E4C1A">
      <w:pPr>
        <w:spacing w:after="0" w:line="240" w:lineRule="auto"/>
        <w:jc w:val="center"/>
        <w:rPr>
          <w:rFonts w:ascii="Times New Roman" w:eastAsia="Times New Roman" w:hAnsi="Times New Roman"/>
          <w:sz w:val="28"/>
          <w:szCs w:val="20"/>
          <w:lang w:val="uk-UA" w:eastAsia="ru-RU"/>
        </w:rPr>
      </w:pPr>
      <w:r w:rsidRPr="00A7661B">
        <w:rPr>
          <w:rFonts w:ascii="Times New Roman" w:eastAsia="Times New Roman" w:hAnsi="Times New Roman"/>
          <w:sz w:val="28"/>
          <w:szCs w:val="20"/>
          <w:lang w:val="uk-UA" w:eastAsia="ru-RU"/>
        </w:rPr>
        <w:t>Зеленодольська міська об’єднана територіальна громада</w:t>
      </w:r>
    </w:p>
    <w:p w:rsidR="004E4C1A" w:rsidRPr="00A7661B" w:rsidRDefault="004E4C1A" w:rsidP="004E4C1A">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 xml:space="preserve">Апостолівського району </w:t>
      </w:r>
      <w:r w:rsidRPr="00A7661B">
        <w:rPr>
          <w:rFonts w:ascii="Times New Roman" w:eastAsia="Times New Roman" w:hAnsi="Times New Roman"/>
          <w:sz w:val="28"/>
          <w:szCs w:val="24"/>
          <w:lang w:val="uk-UA" w:eastAsia="ru-RU"/>
        </w:rPr>
        <w:t>Дніпропетровської області</w:t>
      </w:r>
    </w:p>
    <w:p w:rsidR="004E4C1A" w:rsidRPr="00A7661B" w:rsidRDefault="004E4C1A" w:rsidP="004E4C1A">
      <w:pPr>
        <w:spacing w:after="0" w:line="240" w:lineRule="auto"/>
        <w:jc w:val="center"/>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Орган місцевого самоврядування</w:t>
      </w:r>
    </w:p>
    <w:p w:rsidR="004E4C1A" w:rsidRPr="00A7661B" w:rsidRDefault="004E4C1A" w:rsidP="004E4C1A">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7661B">
        <w:rPr>
          <w:rFonts w:ascii="Times New Roman" w:eastAsia="Times New Roman" w:hAnsi="Times New Roman" w:cs="Arial"/>
          <w:b/>
          <w:bCs/>
          <w:kern w:val="32"/>
          <w:sz w:val="32"/>
          <w:szCs w:val="32"/>
          <w:lang w:eastAsia="ru-RU"/>
        </w:rPr>
        <w:t>Р І Ш Е Н Н Я</w:t>
      </w:r>
    </w:p>
    <w:p w:rsidR="004E4C1A" w:rsidRPr="00A7661B" w:rsidRDefault="004E4C1A" w:rsidP="004E4C1A">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    </w:t>
      </w:r>
      <w:r w:rsidRPr="00A7661B">
        <w:rPr>
          <w:rFonts w:ascii="Times New Roman" w:eastAsia="Times New Roman" w:hAnsi="Times New Roman"/>
          <w:b/>
          <w:sz w:val="28"/>
          <w:szCs w:val="24"/>
          <w:lang w:eastAsia="ru-RU"/>
        </w:rPr>
        <w:t xml:space="preserve">Зеленодольської </w:t>
      </w:r>
      <w:r w:rsidRPr="00A7661B">
        <w:rPr>
          <w:rFonts w:ascii="Times New Roman" w:eastAsia="Times New Roman" w:hAnsi="Times New Roman"/>
          <w:b/>
          <w:sz w:val="28"/>
          <w:szCs w:val="24"/>
          <w:lang w:val="uk-UA" w:eastAsia="ru-RU"/>
        </w:rPr>
        <w:t>міської</w:t>
      </w:r>
      <w:r w:rsidRPr="00A7661B">
        <w:rPr>
          <w:rFonts w:ascii="Times New Roman" w:eastAsia="Times New Roman" w:hAnsi="Times New Roman"/>
          <w:b/>
          <w:sz w:val="28"/>
          <w:szCs w:val="24"/>
          <w:lang w:eastAsia="ru-RU"/>
        </w:rPr>
        <w:t xml:space="preserve"> ради</w:t>
      </w:r>
    </w:p>
    <w:p w:rsidR="004E4C1A" w:rsidRPr="00A7661B" w:rsidRDefault="004E4C1A" w:rsidP="004E4C1A">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45 сесії </w:t>
      </w:r>
      <w:r w:rsidRPr="00A7661B">
        <w:rPr>
          <w:rFonts w:ascii="Times New Roman" w:eastAsia="Times New Roman" w:hAnsi="Times New Roman"/>
          <w:b/>
          <w:sz w:val="28"/>
          <w:szCs w:val="24"/>
          <w:lang w:val="en-US" w:eastAsia="ru-RU"/>
        </w:rPr>
        <w:t>VII</w:t>
      </w:r>
      <w:r w:rsidRPr="00A7661B">
        <w:rPr>
          <w:rFonts w:ascii="Times New Roman" w:eastAsia="Times New Roman" w:hAnsi="Times New Roman"/>
          <w:b/>
          <w:sz w:val="28"/>
          <w:szCs w:val="24"/>
          <w:lang w:val="uk-UA" w:eastAsia="ru-RU"/>
        </w:rPr>
        <w:t xml:space="preserve"> скликання </w:t>
      </w:r>
    </w:p>
    <w:p w:rsidR="004E4C1A" w:rsidRPr="00A7661B" w:rsidRDefault="004E4C1A" w:rsidP="004E4C1A">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4E4C1A" w:rsidRPr="00A7661B" w:rsidTr="00C23682">
        <w:trPr>
          <w:trHeight w:val="760"/>
          <w:jc w:val="center"/>
        </w:trPr>
        <w:tc>
          <w:tcPr>
            <w:tcW w:w="3428" w:type="dxa"/>
          </w:tcPr>
          <w:p w:rsidR="004E4C1A" w:rsidRPr="00A7661B" w:rsidRDefault="004E4C1A" w:rsidP="004E4C1A">
            <w:pPr>
              <w:spacing w:after="0" w:line="360" w:lineRule="auto"/>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25  квітня  2018 року</w:t>
            </w:r>
          </w:p>
        </w:tc>
        <w:tc>
          <w:tcPr>
            <w:tcW w:w="3134" w:type="dxa"/>
          </w:tcPr>
          <w:p w:rsidR="004E4C1A" w:rsidRPr="00A7661B" w:rsidRDefault="004E4C1A" w:rsidP="004E4C1A">
            <w:pPr>
              <w:spacing w:after="0" w:line="360" w:lineRule="auto"/>
              <w:jc w:val="center"/>
              <w:rPr>
                <w:rFonts w:ascii="Times New Roman" w:eastAsia="Times New Roman" w:hAnsi="Times New Roman"/>
                <w:sz w:val="28"/>
                <w:szCs w:val="28"/>
                <w:lang w:val="uk-UA" w:eastAsia="ru-RU"/>
              </w:rPr>
            </w:pPr>
          </w:p>
        </w:tc>
        <w:tc>
          <w:tcPr>
            <w:tcW w:w="3134" w:type="dxa"/>
          </w:tcPr>
          <w:p w:rsidR="004E4C1A" w:rsidRPr="00A7661B" w:rsidRDefault="004E4C1A" w:rsidP="004E4C1A">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                        № 726/1</w:t>
            </w:r>
          </w:p>
          <w:p w:rsidR="004E4C1A" w:rsidRPr="00A7661B" w:rsidRDefault="004E4C1A" w:rsidP="004E4C1A">
            <w:pPr>
              <w:autoSpaceDE w:val="0"/>
              <w:autoSpaceDN w:val="0"/>
              <w:spacing w:after="0" w:line="240" w:lineRule="auto"/>
              <w:jc w:val="both"/>
              <w:rPr>
                <w:rFonts w:ascii="Times New Roman" w:eastAsia="Times New Roman" w:hAnsi="Times New Roman"/>
                <w:b/>
                <w:i/>
                <w:sz w:val="28"/>
                <w:szCs w:val="28"/>
                <w:lang w:val="uk-UA" w:eastAsia="ru-RU"/>
              </w:rPr>
            </w:pPr>
          </w:p>
          <w:p w:rsidR="004E4C1A" w:rsidRPr="00A7661B" w:rsidRDefault="004E4C1A" w:rsidP="004E4C1A">
            <w:pPr>
              <w:spacing w:after="0" w:line="360" w:lineRule="auto"/>
              <w:rPr>
                <w:rFonts w:ascii="Times New Roman" w:eastAsia="Times New Roman" w:hAnsi="Times New Roman"/>
                <w:b/>
                <w:sz w:val="28"/>
                <w:szCs w:val="28"/>
                <w:lang w:val="uk-UA" w:eastAsia="ru-RU"/>
              </w:rPr>
            </w:pPr>
          </w:p>
        </w:tc>
      </w:tr>
    </w:tbl>
    <w:p w:rsidR="004E4C1A" w:rsidRPr="00A7661B" w:rsidRDefault="004E4C1A" w:rsidP="004E4C1A">
      <w:pPr>
        <w:spacing w:after="0" w:line="240" w:lineRule="auto"/>
        <w:ind w:right="175" w:hanging="426"/>
        <w:jc w:val="both"/>
        <w:rPr>
          <w:rFonts w:ascii="Times New Roman" w:eastAsia="Times New Roman" w:hAnsi="Times New Roman"/>
          <w:b/>
          <w:i/>
          <w:iCs/>
          <w:spacing w:val="-5"/>
          <w:sz w:val="28"/>
          <w:szCs w:val="28"/>
          <w:lang w:val="uk-UA" w:eastAsia="ru-RU"/>
        </w:rPr>
      </w:pPr>
      <w:r w:rsidRPr="00A7661B">
        <w:rPr>
          <w:rFonts w:ascii="Times New Roman" w:eastAsia="Times New Roman" w:hAnsi="Times New Roman"/>
          <w:b/>
          <w:i/>
          <w:iCs/>
          <w:spacing w:val="-5"/>
          <w:sz w:val="28"/>
          <w:szCs w:val="28"/>
          <w:lang w:val="uk-UA" w:eastAsia="ru-RU"/>
        </w:rPr>
        <w:t xml:space="preserve">     Про затвердження технічної документації із землеустрою щодо встановлення (відновлення) меж земельної ділянки в натурі (на місцевості) з метою надання земельної ділянки в користування на умовах особистого строкового сервітуту</w:t>
      </w:r>
    </w:p>
    <w:p w:rsidR="004E4C1A" w:rsidRPr="00A7661B" w:rsidRDefault="004E4C1A" w:rsidP="004E4C1A">
      <w:pPr>
        <w:spacing w:after="0" w:line="240" w:lineRule="auto"/>
        <w:jc w:val="both"/>
        <w:rPr>
          <w:rFonts w:ascii="Times New Roman" w:eastAsia="Times New Roman" w:hAnsi="Times New Roman"/>
          <w:iCs/>
          <w:spacing w:val="-5"/>
          <w:sz w:val="28"/>
          <w:szCs w:val="28"/>
          <w:lang w:val="uk-UA" w:eastAsia="ru-RU"/>
        </w:rPr>
      </w:pPr>
      <w:r w:rsidRPr="00A7661B">
        <w:rPr>
          <w:iCs/>
          <w:spacing w:val="-5"/>
          <w:sz w:val="28"/>
          <w:szCs w:val="28"/>
          <w:lang w:val="uk-UA"/>
        </w:rPr>
        <w:t xml:space="preserve">             </w:t>
      </w:r>
      <w:r w:rsidRPr="00A7661B">
        <w:rPr>
          <w:rFonts w:ascii="Times New Roman" w:hAnsi="Times New Roman"/>
          <w:iCs/>
          <w:spacing w:val="-5"/>
          <w:sz w:val="28"/>
          <w:szCs w:val="28"/>
          <w:lang w:val="uk-UA"/>
        </w:rPr>
        <w:t>Розглянувши заяву (вх. № А-102/02-18  від 20.03.2018 р.) Антоновича Дениса Олександровича про затвердження технічної документації із землеустрою щодо встановлення (відновлення) меж земельної ділянки в натурі (на місцевості) з метою надання земельної ділянки в користування на умовах особистого строкового сервітуту, керуючись статтями 12, 123,125 Земельного Кодексу України, ст.25,ст.55-1 Закону України «Про землеустрій», ч.1, 2 ст.6 та пунктом 34 частини 1 статті 26 Закону України “Про місцеве самоврядування  в Україні”, рішенням №689 від 30.03.2018року «</w:t>
      </w:r>
      <w:r w:rsidRPr="00A7661B">
        <w:rPr>
          <w:rFonts w:ascii="Times New Roman" w:hAnsi="Times New Roman"/>
          <w:sz w:val="28"/>
          <w:szCs w:val="28"/>
          <w:lang w:val="uk-UA"/>
        </w:rPr>
        <w:t xml:space="preserve">Про затвердження порядку розміщення тимчасових споруд для здійснення підприємницької діяльності та їх демонтаж </w:t>
      </w:r>
      <w:r w:rsidRPr="00A7661B">
        <w:rPr>
          <w:rFonts w:ascii="Times New Roman" w:hAnsi="Times New Roman"/>
          <w:sz w:val="28"/>
          <w:szCs w:val="28"/>
          <w:lang w:val="uk-UA"/>
        </w:rPr>
        <w:lastRenderedPageBreak/>
        <w:t>на території населених пунктів Зеленодольської міської об’єднаної територіальної громади</w:t>
      </w:r>
      <w:r w:rsidRPr="00A7661B">
        <w:rPr>
          <w:rFonts w:ascii="Times New Roman" w:hAnsi="Times New Roman"/>
          <w:iCs/>
          <w:spacing w:val="-5"/>
          <w:sz w:val="28"/>
          <w:szCs w:val="28"/>
          <w:lang w:val="uk-UA"/>
        </w:rPr>
        <w:t xml:space="preserve">», Зеленодольська міська рада </w:t>
      </w:r>
    </w:p>
    <w:p w:rsidR="004E4C1A" w:rsidRPr="00A7661B" w:rsidRDefault="004E4C1A" w:rsidP="004E4C1A">
      <w:pPr>
        <w:spacing w:after="0" w:line="240" w:lineRule="auto"/>
        <w:ind w:right="175" w:hanging="426"/>
        <w:jc w:val="both"/>
        <w:rPr>
          <w:rFonts w:ascii="Times New Roman" w:eastAsia="Times New Roman" w:hAnsi="Times New Roman"/>
          <w:iCs/>
          <w:spacing w:val="-5"/>
          <w:sz w:val="28"/>
          <w:szCs w:val="28"/>
          <w:lang w:val="uk-UA" w:eastAsia="ru-RU"/>
        </w:rPr>
      </w:pPr>
      <w:r w:rsidRPr="00A7661B">
        <w:rPr>
          <w:rFonts w:ascii="Times New Roman" w:eastAsia="Times New Roman" w:hAnsi="Times New Roman"/>
          <w:b/>
          <w:iCs/>
          <w:spacing w:val="-5"/>
          <w:sz w:val="28"/>
          <w:szCs w:val="28"/>
          <w:lang w:val="uk-UA" w:eastAsia="ru-RU"/>
        </w:rPr>
        <w:t xml:space="preserve">                                                ВИРІШИЛА:</w:t>
      </w:r>
    </w:p>
    <w:p w:rsidR="004E4C1A" w:rsidRPr="00A7661B" w:rsidRDefault="004E4C1A" w:rsidP="00840B0C">
      <w:pPr>
        <w:spacing w:after="0" w:line="240" w:lineRule="auto"/>
        <w:ind w:right="175" w:hanging="426"/>
        <w:rPr>
          <w:rFonts w:ascii="Times New Roman" w:eastAsia="Times New Roman" w:hAnsi="Times New Roman"/>
          <w:iCs/>
          <w:spacing w:val="-5"/>
          <w:sz w:val="28"/>
          <w:szCs w:val="28"/>
          <w:lang w:val="uk-UA" w:eastAsia="ru-RU"/>
        </w:rPr>
      </w:pPr>
      <w:r w:rsidRPr="00A7661B">
        <w:rPr>
          <w:rFonts w:ascii="Times New Roman" w:eastAsia="Times New Roman" w:hAnsi="Times New Roman"/>
          <w:iCs/>
          <w:spacing w:val="-5"/>
          <w:sz w:val="28"/>
          <w:szCs w:val="28"/>
          <w:lang w:val="uk-UA" w:eastAsia="ru-RU"/>
        </w:rPr>
        <w:t xml:space="preserve">            1.Затвердити фізичній особі-підприємцю Антоновичу Денису Олександровичу технічну документацію із землеустрою щодо встановлення (відновлення) меж земельної ділянки в натурі (на місцевості) з метою надання земельної ділянки в користування на умовах особистого строкового сервітуту на земельну ділянку  площею 0,0013 га, кадастровий номер земельної ділянки 122</w:t>
      </w:r>
      <w:r w:rsidR="00840B0C" w:rsidRPr="00A7661B">
        <w:rPr>
          <w:rFonts w:ascii="Times New Roman" w:eastAsia="Times New Roman" w:hAnsi="Times New Roman"/>
          <w:iCs/>
          <w:spacing w:val="-5"/>
          <w:sz w:val="28"/>
          <w:szCs w:val="28"/>
          <w:lang w:val="uk-UA" w:eastAsia="ru-RU"/>
        </w:rPr>
        <w:t>0310300:02:015:0039 за адресою:</w:t>
      </w:r>
      <w:r w:rsidR="00F363BD" w:rsidRPr="00A7661B">
        <w:rPr>
          <w:rFonts w:ascii="Times New Roman" w:eastAsia="Times New Roman" w:hAnsi="Times New Roman"/>
          <w:iCs/>
          <w:spacing w:val="-5"/>
          <w:sz w:val="28"/>
          <w:szCs w:val="28"/>
          <w:lang w:val="uk-UA" w:eastAsia="ru-RU"/>
        </w:rPr>
        <w:t xml:space="preserve">(персональні дані) </w:t>
      </w:r>
      <w:r w:rsidRPr="00A7661B">
        <w:rPr>
          <w:rFonts w:ascii="Times New Roman" w:eastAsia="Times New Roman" w:hAnsi="Times New Roman"/>
          <w:iCs/>
          <w:spacing w:val="-5"/>
          <w:sz w:val="28"/>
          <w:szCs w:val="28"/>
          <w:lang w:val="uk-UA" w:eastAsia="ru-RU"/>
        </w:rPr>
        <w:t>в м. Зеленодольську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4E4C1A" w:rsidRPr="00A7661B" w:rsidRDefault="004E4C1A" w:rsidP="00840B0C">
      <w:pPr>
        <w:spacing w:after="0" w:line="240" w:lineRule="auto"/>
        <w:ind w:right="175" w:hanging="426"/>
        <w:rPr>
          <w:rFonts w:ascii="Times New Roman" w:eastAsia="Times New Roman" w:hAnsi="Times New Roman"/>
          <w:iCs/>
          <w:spacing w:val="-5"/>
          <w:sz w:val="28"/>
          <w:szCs w:val="28"/>
          <w:lang w:val="uk-UA" w:eastAsia="ru-RU"/>
        </w:rPr>
      </w:pPr>
      <w:r w:rsidRPr="00A7661B">
        <w:rPr>
          <w:rFonts w:ascii="Times New Roman" w:eastAsia="Times New Roman" w:hAnsi="Times New Roman"/>
          <w:iCs/>
          <w:spacing w:val="-5"/>
          <w:sz w:val="28"/>
          <w:szCs w:val="28"/>
          <w:lang w:val="uk-UA" w:eastAsia="ru-RU"/>
        </w:rPr>
        <w:t xml:space="preserve">            2. Надати фізичній особі-підприємцю Антоновичу Денису Олександровичу із земель комунальної власності в сервітутне користування земельну ділянку  площею 0,0013 га, кадастровий номер земельної ділянки 1220310300:02:015:0039 за</w:t>
      </w:r>
      <w:r w:rsidR="00AE63AB" w:rsidRPr="00A7661B">
        <w:rPr>
          <w:rFonts w:ascii="Times New Roman" w:eastAsia="Times New Roman" w:hAnsi="Times New Roman"/>
          <w:iCs/>
          <w:spacing w:val="-5"/>
          <w:sz w:val="28"/>
          <w:szCs w:val="28"/>
          <w:lang w:val="uk-UA" w:eastAsia="ru-RU"/>
        </w:rPr>
        <w:t xml:space="preserve"> адресою: (персональні дані)</w:t>
      </w:r>
      <w:r w:rsidRPr="00A7661B">
        <w:rPr>
          <w:rFonts w:ascii="Times New Roman" w:eastAsia="Times New Roman" w:hAnsi="Times New Roman"/>
          <w:iCs/>
          <w:spacing w:val="-5"/>
          <w:sz w:val="28"/>
          <w:szCs w:val="28"/>
          <w:lang w:val="uk-UA" w:eastAsia="ru-RU"/>
        </w:rPr>
        <w:t>в м. Зеленодольську  Апостолівського району Дніпропетровської області.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p>
    <w:p w:rsidR="004E4C1A" w:rsidRPr="00A7661B" w:rsidRDefault="004E4C1A" w:rsidP="00840B0C">
      <w:pPr>
        <w:spacing w:after="0" w:line="240" w:lineRule="auto"/>
        <w:ind w:right="175" w:hanging="426"/>
        <w:rPr>
          <w:rFonts w:ascii="Times New Roman" w:eastAsia="Times New Roman" w:hAnsi="Times New Roman"/>
          <w:iCs/>
          <w:spacing w:val="-5"/>
          <w:sz w:val="28"/>
          <w:szCs w:val="28"/>
          <w:lang w:val="uk-UA" w:eastAsia="ru-RU"/>
        </w:rPr>
      </w:pPr>
      <w:r w:rsidRPr="00A7661B">
        <w:rPr>
          <w:rFonts w:ascii="Times New Roman" w:eastAsia="Times New Roman" w:hAnsi="Times New Roman"/>
          <w:iCs/>
          <w:spacing w:val="-5"/>
          <w:sz w:val="28"/>
          <w:szCs w:val="28"/>
          <w:lang w:val="uk-UA" w:eastAsia="ru-RU"/>
        </w:rPr>
        <w:t xml:space="preserve">          3. Укласти договір особистого строкового сервітуту на дану земельну ділянку терміном на 10  років, що обліковуються з моменту державної реєстрації договору. </w:t>
      </w:r>
    </w:p>
    <w:p w:rsidR="004E4C1A" w:rsidRPr="00A7661B" w:rsidRDefault="004E4C1A" w:rsidP="00840B0C">
      <w:pPr>
        <w:spacing w:after="0" w:line="240" w:lineRule="auto"/>
        <w:ind w:right="175" w:hanging="426"/>
        <w:rPr>
          <w:rFonts w:ascii="Times New Roman" w:eastAsia="Times New Roman" w:hAnsi="Times New Roman"/>
          <w:iCs/>
          <w:spacing w:val="-5"/>
          <w:sz w:val="28"/>
          <w:szCs w:val="28"/>
          <w:lang w:val="uk-UA" w:eastAsia="ru-RU"/>
        </w:rPr>
      </w:pPr>
      <w:r w:rsidRPr="00A7661B">
        <w:rPr>
          <w:rFonts w:ascii="Times New Roman" w:eastAsia="Times New Roman" w:hAnsi="Times New Roman"/>
          <w:iCs/>
          <w:spacing w:val="-5"/>
          <w:sz w:val="28"/>
          <w:szCs w:val="28"/>
          <w:lang w:val="uk-UA" w:eastAsia="ru-RU"/>
        </w:rPr>
        <w:t xml:space="preserve">          4.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4E4C1A" w:rsidRPr="00A7661B" w:rsidRDefault="004E4C1A" w:rsidP="00840B0C">
      <w:pPr>
        <w:spacing w:after="0" w:line="240" w:lineRule="auto"/>
        <w:ind w:right="175" w:hanging="426"/>
        <w:rPr>
          <w:rFonts w:ascii="Times New Roman" w:eastAsia="Times New Roman" w:hAnsi="Times New Roman"/>
          <w:iCs/>
          <w:spacing w:val="-5"/>
          <w:sz w:val="28"/>
          <w:szCs w:val="28"/>
          <w:lang w:val="uk-UA" w:eastAsia="ru-RU"/>
        </w:rPr>
      </w:pPr>
      <w:r w:rsidRPr="00A7661B">
        <w:rPr>
          <w:rFonts w:ascii="Times New Roman" w:eastAsia="Times New Roman" w:hAnsi="Times New Roman"/>
          <w:iCs/>
          <w:spacing w:val="-5"/>
          <w:sz w:val="28"/>
          <w:szCs w:val="28"/>
          <w:lang w:val="uk-UA" w:eastAsia="ru-RU"/>
        </w:rPr>
        <w:t xml:space="preserve">         5. Фізичній особі-підприємцю Антоновичу Денису Олександровичу:</w:t>
      </w:r>
    </w:p>
    <w:p w:rsidR="004E4C1A" w:rsidRPr="00A7661B" w:rsidRDefault="004E4C1A" w:rsidP="00840B0C">
      <w:pPr>
        <w:spacing w:after="0" w:line="240" w:lineRule="auto"/>
        <w:ind w:right="175" w:hanging="426"/>
        <w:rPr>
          <w:rFonts w:ascii="Times New Roman" w:eastAsia="Times New Roman" w:hAnsi="Times New Roman"/>
          <w:iCs/>
          <w:spacing w:val="-5"/>
          <w:sz w:val="28"/>
          <w:szCs w:val="28"/>
          <w:lang w:val="uk-UA" w:eastAsia="ru-RU"/>
        </w:rPr>
      </w:pPr>
      <w:r w:rsidRPr="00A7661B">
        <w:rPr>
          <w:rFonts w:ascii="Times New Roman" w:eastAsia="Times New Roman" w:hAnsi="Times New Roman"/>
          <w:iCs/>
          <w:spacing w:val="-5"/>
          <w:sz w:val="28"/>
          <w:szCs w:val="28"/>
          <w:lang w:val="uk-UA" w:eastAsia="ru-RU"/>
        </w:rPr>
        <w:t xml:space="preserve">          5.1 виступити замовником виконання робіт щодо винесення та закріплення в натурі (на місцевості) меж земельних ділянок;</w:t>
      </w:r>
    </w:p>
    <w:p w:rsidR="004E4C1A" w:rsidRPr="00A7661B" w:rsidRDefault="004E4C1A" w:rsidP="00840B0C">
      <w:pPr>
        <w:spacing w:after="0" w:line="240" w:lineRule="auto"/>
        <w:ind w:right="175" w:hanging="426"/>
        <w:rPr>
          <w:rFonts w:ascii="Times New Roman" w:eastAsia="Times New Roman" w:hAnsi="Times New Roman"/>
          <w:iCs/>
          <w:spacing w:val="-5"/>
          <w:sz w:val="28"/>
          <w:szCs w:val="28"/>
          <w:lang w:val="uk-UA" w:eastAsia="ru-RU"/>
        </w:rPr>
      </w:pPr>
      <w:r w:rsidRPr="00A7661B">
        <w:rPr>
          <w:rFonts w:ascii="Times New Roman" w:eastAsia="Times New Roman" w:hAnsi="Times New Roman"/>
          <w:iCs/>
          <w:spacing w:val="-5"/>
          <w:sz w:val="28"/>
          <w:szCs w:val="28"/>
          <w:lang w:val="uk-UA" w:eastAsia="ru-RU"/>
        </w:rPr>
        <w:t xml:space="preserve">          5.2 зареєструвати право сервітутного користування земельною  ділянкою відповідно до закону;</w:t>
      </w:r>
    </w:p>
    <w:p w:rsidR="004E4C1A" w:rsidRPr="00A7661B" w:rsidRDefault="004E4C1A" w:rsidP="004E4C1A">
      <w:pPr>
        <w:spacing w:after="0" w:line="240" w:lineRule="auto"/>
        <w:ind w:right="175" w:hanging="426"/>
        <w:jc w:val="both"/>
        <w:rPr>
          <w:rFonts w:ascii="Times New Roman" w:eastAsia="Times New Roman" w:hAnsi="Times New Roman"/>
          <w:iCs/>
          <w:spacing w:val="-5"/>
          <w:sz w:val="28"/>
          <w:szCs w:val="28"/>
          <w:lang w:val="uk-UA" w:eastAsia="ru-RU"/>
        </w:rPr>
      </w:pPr>
      <w:r w:rsidRPr="00A7661B">
        <w:rPr>
          <w:rFonts w:ascii="Times New Roman" w:eastAsia="Times New Roman" w:hAnsi="Times New Roman"/>
          <w:iCs/>
          <w:spacing w:val="-5"/>
          <w:sz w:val="28"/>
          <w:szCs w:val="28"/>
          <w:lang w:val="uk-UA" w:eastAsia="ru-RU"/>
        </w:rPr>
        <w:t xml:space="preserve">          5.3 виконувати обов'язки землекористувача відповідно до вимог Земельного законодавства України.</w:t>
      </w:r>
    </w:p>
    <w:p w:rsidR="004E4C1A" w:rsidRPr="00A7661B" w:rsidRDefault="004E4C1A" w:rsidP="004E4C1A">
      <w:pPr>
        <w:spacing w:after="0" w:line="240" w:lineRule="auto"/>
        <w:ind w:right="175" w:hanging="426"/>
        <w:jc w:val="both"/>
        <w:rPr>
          <w:rFonts w:ascii="Times New Roman" w:eastAsia="Times New Roman" w:hAnsi="Times New Roman"/>
          <w:iCs/>
          <w:spacing w:val="-5"/>
          <w:sz w:val="28"/>
          <w:szCs w:val="28"/>
          <w:lang w:val="uk-UA" w:eastAsia="ru-RU"/>
        </w:rPr>
      </w:pPr>
      <w:r w:rsidRPr="00A7661B">
        <w:rPr>
          <w:rFonts w:ascii="Times New Roman" w:eastAsia="Times New Roman" w:hAnsi="Times New Roman"/>
          <w:iCs/>
          <w:spacing w:val="-5"/>
          <w:sz w:val="28"/>
          <w:szCs w:val="28"/>
          <w:lang w:val="uk-UA" w:eastAsia="ru-RU"/>
        </w:rPr>
        <w:t xml:space="preserve">         6. Рекомендувати відділу Держгеокадастру  в Апостолівському  районі  внести зміни до земельно-облікової документації.</w:t>
      </w:r>
    </w:p>
    <w:p w:rsidR="004E4C1A" w:rsidRPr="00A7661B" w:rsidRDefault="004E4C1A" w:rsidP="004E4C1A">
      <w:pPr>
        <w:spacing w:after="0" w:line="240" w:lineRule="auto"/>
        <w:ind w:right="175" w:hanging="426"/>
        <w:jc w:val="both"/>
        <w:rPr>
          <w:rFonts w:ascii="Times New Roman" w:eastAsia="Times New Roman" w:hAnsi="Times New Roman"/>
          <w:iCs/>
          <w:spacing w:val="-5"/>
          <w:sz w:val="28"/>
          <w:szCs w:val="28"/>
          <w:lang w:val="uk-UA" w:eastAsia="ru-RU"/>
        </w:rPr>
      </w:pPr>
      <w:r w:rsidRPr="00A7661B">
        <w:rPr>
          <w:rFonts w:ascii="Times New Roman" w:eastAsia="Times New Roman" w:hAnsi="Times New Roman"/>
          <w:iCs/>
          <w:spacing w:val="-5"/>
          <w:sz w:val="28"/>
          <w:szCs w:val="28"/>
          <w:lang w:val="uk-UA" w:eastAsia="ru-RU"/>
        </w:rPr>
        <w:t xml:space="preserve">           7.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4E4C1A" w:rsidRPr="00A7661B" w:rsidRDefault="004E4C1A" w:rsidP="001F0E93">
      <w:pPr>
        <w:spacing w:after="0" w:line="240" w:lineRule="auto"/>
        <w:ind w:right="175" w:hanging="426"/>
        <w:jc w:val="both"/>
        <w:rPr>
          <w:rFonts w:ascii="Times New Roman" w:eastAsia="Times New Roman" w:hAnsi="Times New Roman"/>
          <w:sz w:val="28"/>
          <w:szCs w:val="28"/>
          <w:lang w:val="uk-UA" w:eastAsia="ru-RU"/>
        </w:rPr>
      </w:pPr>
      <w:r w:rsidRPr="00A7661B">
        <w:rPr>
          <w:rFonts w:ascii="Times New Roman" w:eastAsia="Times New Roman" w:hAnsi="Times New Roman"/>
          <w:iCs/>
          <w:spacing w:val="-5"/>
          <w:sz w:val="28"/>
          <w:szCs w:val="28"/>
          <w:lang w:val="uk-UA" w:eastAsia="ru-RU"/>
        </w:rPr>
        <w:t xml:space="preserve">         8.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4E4C1A" w:rsidRPr="00A7661B" w:rsidRDefault="001F0E93" w:rsidP="004E4C1A">
      <w:pPr>
        <w:spacing w:after="0" w:line="240" w:lineRule="auto"/>
        <w:ind w:right="175"/>
        <w:jc w:val="both"/>
        <w:rPr>
          <w:rFonts w:ascii="Times New Roman" w:eastAsia="Times New Roman" w:hAnsi="Times New Roman"/>
          <w:b/>
          <w:sz w:val="28"/>
          <w:szCs w:val="28"/>
          <w:lang w:val="uk-UA" w:eastAsia="ru-RU"/>
        </w:rPr>
      </w:pPr>
      <w:r w:rsidRPr="00A7661B">
        <w:rPr>
          <w:rFonts w:ascii="Times New Roman" w:eastAsia="Times New Roman" w:hAnsi="Times New Roman"/>
          <w:noProof/>
          <w:sz w:val="24"/>
          <w:szCs w:val="24"/>
          <w:lang w:eastAsia="ru-RU"/>
        </w:rPr>
        <w:drawing>
          <wp:anchor distT="0" distB="0" distL="114300" distR="114300" simplePos="0" relativeHeight="251720704" behindDoc="0" locked="0" layoutInCell="1" allowOverlap="1" wp14:anchorId="2259EF93" wp14:editId="6F48A836">
            <wp:simplePos x="0" y="0"/>
            <wp:positionH relativeFrom="column">
              <wp:posOffset>3143250</wp:posOffset>
            </wp:positionH>
            <wp:positionV relativeFrom="paragraph">
              <wp:posOffset>285115</wp:posOffset>
            </wp:positionV>
            <wp:extent cx="444500" cy="635000"/>
            <wp:effectExtent l="0" t="0" r="0" b="0"/>
            <wp:wrapTopAndBottom/>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004E4C1A" w:rsidRPr="00A7661B">
        <w:rPr>
          <w:rFonts w:ascii="Times New Roman" w:eastAsia="Times New Roman" w:hAnsi="Times New Roman"/>
          <w:b/>
          <w:sz w:val="28"/>
          <w:szCs w:val="28"/>
          <w:lang w:val="uk-UA" w:eastAsia="ru-RU"/>
        </w:rPr>
        <w:t>В. о. міського  голови                                                         О. М. Ярошенко</w:t>
      </w:r>
    </w:p>
    <w:p w:rsidR="001F0E93" w:rsidRPr="00A7661B" w:rsidRDefault="001F0E93" w:rsidP="001F0E93">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 xml:space="preserve">                                          </w:t>
      </w:r>
    </w:p>
    <w:p w:rsidR="001F0E93" w:rsidRPr="00A7661B" w:rsidRDefault="001F0E93" w:rsidP="001F0E93">
      <w:pPr>
        <w:spacing w:after="0" w:line="240" w:lineRule="auto"/>
        <w:jc w:val="center"/>
        <w:rPr>
          <w:rFonts w:ascii="Times New Roman" w:eastAsia="Times New Roman" w:hAnsi="Times New Roman"/>
          <w:sz w:val="32"/>
          <w:szCs w:val="20"/>
          <w:lang w:val="uk-UA" w:eastAsia="ru-RU"/>
        </w:rPr>
      </w:pPr>
      <w:r w:rsidRPr="00A7661B">
        <w:rPr>
          <w:rFonts w:ascii="Times New Roman" w:eastAsia="Times New Roman" w:hAnsi="Times New Roman"/>
          <w:sz w:val="32"/>
          <w:szCs w:val="20"/>
          <w:lang w:val="uk-UA" w:eastAsia="ru-RU"/>
        </w:rPr>
        <w:t>У К Р А Ї Н А</w:t>
      </w:r>
    </w:p>
    <w:p w:rsidR="001F0E93" w:rsidRPr="00A7661B" w:rsidRDefault="001F0E93" w:rsidP="001F0E93">
      <w:pPr>
        <w:spacing w:after="0" w:line="240" w:lineRule="auto"/>
        <w:jc w:val="center"/>
        <w:rPr>
          <w:rFonts w:ascii="Times New Roman" w:eastAsia="Times New Roman" w:hAnsi="Times New Roman"/>
          <w:sz w:val="28"/>
          <w:szCs w:val="20"/>
          <w:lang w:val="uk-UA" w:eastAsia="ru-RU"/>
        </w:rPr>
      </w:pPr>
      <w:r w:rsidRPr="00A7661B">
        <w:rPr>
          <w:rFonts w:ascii="Times New Roman" w:eastAsia="Times New Roman" w:hAnsi="Times New Roman"/>
          <w:sz w:val="28"/>
          <w:szCs w:val="20"/>
          <w:lang w:val="uk-UA" w:eastAsia="ru-RU"/>
        </w:rPr>
        <w:t>Зеленодольська міська об’єднана територіальна громада</w:t>
      </w:r>
    </w:p>
    <w:p w:rsidR="001F0E93" w:rsidRPr="00A7661B" w:rsidRDefault="001F0E93" w:rsidP="001F0E93">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 xml:space="preserve">Апостолівського району </w:t>
      </w:r>
      <w:r w:rsidRPr="00A7661B">
        <w:rPr>
          <w:rFonts w:ascii="Times New Roman" w:eastAsia="Times New Roman" w:hAnsi="Times New Roman"/>
          <w:sz w:val="28"/>
          <w:szCs w:val="24"/>
          <w:lang w:val="uk-UA" w:eastAsia="ru-RU"/>
        </w:rPr>
        <w:t>Дніпропетровської області</w:t>
      </w:r>
    </w:p>
    <w:p w:rsidR="001F0E93" w:rsidRPr="00A7661B" w:rsidRDefault="001F0E93" w:rsidP="001F0E93">
      <w:pPr>
        <w:spacing w:after="0" w:line="240" w:lineRule="auto"/>
        <w:jc w:val="center"/>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lastRenderedPageBreak/>
        <w:t>Орган місцевого самоврядування</w:t>
      </w:r>
    </w:p>
    <w:p w:rsidR="001F0E93" w:rsidRPr="00A7661B" w:rsidRDefault="001F0E93" w:rsidP="001F0E93">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7661B">
        <w:rPr>
          <w:rFonts w:ascii="Times New Roman" w:eastAsia="Times New Roman" w:hAnsi="Times New Roman" w:cs="Arial"/>
          <w:b/>
          <w:bCs/>
          <w:kern w:val="32"/>
          <w:sz w:val="32"/>
          <w:szCs w:val="32"/>
          <w:lang w:eastAsia="ru-RU"/>
        </w:rPr>
        <w:t>Р І Ш Е Н Н Я</w:t>
      </w:r>
    </w:p>
    <w:p w:rsidR="001F0E93" w:rsidRPr="00A7661B" w:rsidRDefault="001F0E93" w:rsidP="001F0E93">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    </w:t>
      </w:r>
      <w:r w:rsidRPr="00A7661B">
        <w:rPr>
          <w:rFonts w:ascii="Times New Roman" w:eastAsia="Times New Roman" w:hAnsi="Times New Roman"/>
          <w:b/>
          <w:sz w:val="28"/>
          <w:szCs w:val="24"/>
          <w:lang w:eastAsia="ru-RU"/>
        </w:rPr>
        <w:t xml:space="preserve">Зеленодольської </w:t>
      </w:r>
      <w:r w:rsidRPr="00A7661B">
        <w:rPr>
          <w:rFonts w:ascii="Times New Roman" w:eastAsia="Times New Roman" w:hAnsi="Times New Roman"/>
          <w:b/>
          <w:sz w:val="28"/>
          <w:szCs w:val="24"/>
          <w:lang w:val="uk-UA" w:eastAsia="ru-RU"/>
        </w:rPr>
        <w:t>міської</w:t>
      </w:r>
      <w:r w:rsidRPr="00A7661B">
        <w:rPr>
          <w:rFonts w:ascii="Times New Roman" w:eastAsia="Times New Roman" w:hAnsi="Times New Roman"/>
          <w:b/>
          <w:sz w:val="28"/>
          <w:szCs w:val="24"/>
          <w:lang w:eastAsia="ru-RU"/>
        </w:rPr>
        <w:t xml:space="preserve"> ради</w:t>
      </w:r>
    </w:p>
    <w:p w:rsidR="001F0E93" w:rsidRPr="00A7661B" w:rsidRDefault="001F0E93" w:rsidP="001F0E93">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45 сесії </w:t>
      </w:r>
      <w:r w:rsidRPr="00A7661B">
        <w:rPr>
          <w:rFonts w:ascii="Times New Roman" w:eastAsia="Times New Roman" w:hAnsi="Times New Roman"/>
          <w:b/>
          <w:sz w:val="28"/>
          <w:szCs w:val="24"/>
          <w:lang w:val="en-US" w:eastAsia="ru-RU"/>
        </w:rPr>
        <w:t>VII</w:t>
      </w:r>
      <w:r w:rsidRPr="00A7661B">
        <w:rPr>
          <w:rFonts w:ascii="Times New Roman" w:eastAsia="Times New Roman" w:hAnsi="Times New Roman"/>
          <w:b/>
          <w:sz w:val="28"/>
          <w:szCs w:val="24"/>
          <w:lang w:val="uk-UA" w:eastAsia="ru-RU"/>
        </w:rPr>
        <w:t xml:space="preserve"> скликання </w:t>
      </w:r>
    </w:p>
    <w:p w:rsidR="001F0E93" w:rsidRPr="00A7661B" w:rsidRDefault="001F0E93" w:rsidP="001F0E93">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1F0E93" w:rsidRPr="00A7661B" w:rsidTr="00C23682">
        <w:trPr>
          <w:trHeight w:val="760"/>
          <w:jc w:val="center"/>
        </w:trPr>
        <w:tc>
          <w:tcPr>
            <w:tcW w:w="3428" w:type="dxa"/>
          </w:tcPr>
          <w:p w:rsidR="001F0E93" w:rsidRPr="00A7661B" w:rsidRDefault="001F0E93" w:rsidP="001F0E93">
            <w:pPr>
              <w:spacing w:after="0" w:line="360" w:lineRule="auto"/>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25  квітня  2018 року</w:t>
            </w:r>
          </w:p>
        </w:tc>
        <w:tc>
          <w:tcPr>
            <w:tcW w:w="3134" w:type="dxa"/>
          </w:tcPr>
          <w:p w:rsidR="001F0E93" w:rsidRPr="00A7661B" w:rsidRDefault="001F0E93" w:rsidP="001F0E93">
            <w:pPr>
              <w:spacing w:after="0" w:line="360" w:lineRule="auto"/>
              <w:jc w:val="center"/>
              <w:rPr>
                <w:rFonts w:ascii="Times New Roman" w:eastAsia="Times New Roman" w:hAnsi="Times New Roman"/>
                <w:sz w:val="28"/>
                <w:szCs w:val="28"/>
                <w:lang w:val="uk-UA" w:eastAsia="ru-RU"/>
              </w:rPr>
            </w:pPr>
          </w:p>
        </w:tc>
        <w:tc>
          <w:tcPr>
            <w:tcW w:w="3134" w:type="dxa"/>
          </w:tcPr>
          <w:p w:rsidR="001F0E93" w:rsidRPr="00A7661B" w:rsidRDefault="001F0E93" w:rsidP="001F0E93">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                        № 727</w:t>
            </w:r>
          </w:p>
          <w:p w:rsidR="001F0E93" w:rsidRPr="00A7661B" w:rsidRDefault="001F0E93" w:rsidP="001F0E93">
            <w:pPr>
              <w:autoSpaceDE w:val="0"/>
              <w:autoSpaceDN w:val="0"/>
              <w:spacing w:after="0" w:line="240" w:lineRule="auto"/>
              <w:jc w:val="both"/>
              <w:rPr>
                <w:rFonts w:ascii="Times New Roman" w:eastAsia="Times New Roman" w:hAnsi="Times New Roman"/>
                <w:b/>
                <w:i/>
                <w:sz w:val="28"/>
                <w:szCs w:val="28"/>
                <w:lang w:val="uk-UA" w:eastAsia="ru-RU"/>
              </w:rPr>
            </w:pPr>
          </w:p>
          <w:p w:rsidR="001F0E93" w:rsidRPr="00A7661B" w:rsidRDefault="001F0E93" w:rsidP="001F0E93">
            <w:pPr>
              <w:spacing w:after="0" w:line="360" w:lineRule="auto"/>
              <w:rPr>
                <w:rFonts w:ascii="Times New Roman" w:eastAsia="Times New Roman" w:hAnsi="Times New Roman"/>
                <w:b/>
                <w:sz w:val="28"/>
                <w:szCs w:val="28"/>
                <w:lang w:val="uk-UA" w:eastAsia="ru-RU"/>
              </w:rPr>
            </w:pPr>
          </w:p>
        </w:tc>
      </w:tr>
    </w:tbl>
    <w:p w:rsidR="001F0E93" w:rsidRPr="00A7661B" w:rsidRDefault="001F0E93" w:rsidP="001F0E93">
      <w:pPr>
        <w:spacing w:before="240"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b/>
          <w:i/>
          <w:sz w:val="28"/>
          <w:szCs w:val="28"/>
          <w:lang w:val="uk-UA" w:eastAsia="ru-RU"/>
        </w:rPr>
        <w:t>Про затвердження технічної документації із землеустрою щодо встановлення(відновлення)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Розглянувши технічну документацію із землеустрою щодо встановлення(відновлення) меж земельної ділянки  в натурі (на місцевості) з метою відведення земельної ділянки в постійне користування </w:t>
      </w:r>
      <w:r w:rsidRPr="00A7661B">
        <w:rPr>
          <w:rFonts w:ascii="Times New Roman" w:eastAsia="Times New Roman" w:hAnsi="Times New Roman"/>
          <w:iCs/>
          <w:spacing w:val="-5"/>
          <w:sz w:val="28"/>
          <w:szCs w:val="28"/>
          <w:lang w:val="uk-UA" w:eastAsia="ru-RU"/>
        </w:rPr>
        <w:t xml:space="preserve">Мар `янській загальноосвітній школі  I-III ступенів №2 Зеленодольської міської ради Апостолівського району Дніпропетровської області </w:t>
      </w:r>
      <w:r w:rsidRPr="00A7661B">
        <w:rPr>
          <w:rFonts w:ascii="Times New Roman" w:eastAsia="Times New Roman" w:hAnsi="Times New Roman"/>
          <w:sz w:val="28"/>
          <w:szCs w:val="28"/>
          <w:lang w:val="uk-UA" w:eastAsia="ru-RU"/>
        </w:rPr>
        <w:t xml:space="preserve">для будівництва та обслуговування будівель закладів освіти, керуючись пунктом 34 частини 1 статті 26 Закону України “Про місцеве самоврядування  в Україні», статтями 12, 39, 83, 92, 121 Земельного Кодексу України, ст. 50 Закону України «Про землеустрій», ч. 1, 2 ст. 6 та ч. 1, 2, 4 ст. 8 Закону України «Про добровільне об’єднання територіальних громад», та рішеннями Зеленодольської міської ради: від 30.07.2015 р. за № 1053 «Про добровільне об’єднання територіальних громад», від 27.11.2015 р. за № 15 «Про припинення Великокостромської сільської ради та Мар’янської сільської ради у результаті реорганізації шляхом приєднання до Зеленодольської міської ради», Зеленодольська міська рада </w:t>
      </w:r>
    </w:p>
    <w:p w:rsidR="001F0E93" w:rsidRPr="00A7661B" w:rsidRDefault="001F0E93" w:rsidP="001F0E93">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sz w:val="28"/>
          <w:szCs w:val="28"/>
          <w:lang w:val="uk-UA" w:eastAsia="ru-RU"/>
        </w:rPr>
        <w:t xml:space="preserve">                                               </w:t>
      </w:r>
      <w:r w:rsidRPr="00A7661B">
        <w:rPr>
          <w:rFonts w:ascii="Times New Roman" w:eastAsia="Times New Roman" w:hAnsi="Times New Roman"/>
          <w:b/>
          <w:sz w:val="28"/>
          <w:szCs w:val="28"/>
          <w:lang w:val="uk-UA" w:eastAsia="ru-RU"/>
        </w:rPr>
        <w:t>ВИРІШИЛА:</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1.</w:t>
      </w:r>
      <w:r w:rsidRPr="00A7661B">
        <w:rPr>
          <w:rFonts w:ascii="Times New Roman" w:eastAsia="Times New Roman" w:hAnsi="Times New Roman"/>
          <w:sz w:val="28"/>
          <w:szCs w:val="28"/>
          <w:lang w:val="uk-UA" w:eastAsia="ru-RU"/>
        </w:rPr>
        <w:tab/>
        <w:t xml:space="preserve">Затвердити </w:t>
      </w:r>
      <w:r w:rsidRPr="00A7661B">
        <w:rPr>
          <w:rFonts w:ascii="Times New Roman" w:eastAsia="Times New Roman" w:hAnsi="Times New Roman"/>
          <w:iCs/>
          <w:spacing w:val="-5"/>
          <w:sz w:val="28"/>
          <w:szCs w:val="28"/>
          <w:lang w:val="uk-UA" w:eastAsia="ru-RU"/>
        </w:rPr>
        <w:t xml:space="preserve">Мар `янській загальноосвітній школі  I-III ступенів №2 Зеленодольської міської ради Апостолівського району Дніпропетровської області </w:t>
      </w:r>
      <w:r w:rsidRPr="00A7661B">
        <w:rPr>
          <w:rFonts w:ascii="Times New Roman" w:eastAsia="Times New Roman" w:hAnsi="Times New Roman"/>
          <w:sz w:val="28"/>
          <w:szCs w:val="28"/>
          <w:lang w:val="uk-UA" w:eastAsia="ru-RU"/>
        </w:rPr>
        <w:t>технічну документацію із землеустрою щодо встановлення(відновлення)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за адресою: Дніпропетровська область, Апостолівський район, с. Мар</w:t>
      </w:r>
      <w:r w:rsidRPr="00A7661B">
        <w:rPr>
          <w:rFonts w:ascii="Times New Roman" w:eastAsia="Times New Roman" w:hAnsi="Times New Roman"/>
          <w:sz w:val="24"/>
          <w:szCs w:val="24"/>
          <w:lang w:val="uk-UA" w:eastAsia="ru-RU"/>
        </w:rPr>
        <w:t>’</w:t>
      </w:r>
      <w:r w:rsidRPr="00A7661B">
        <w:rPr>
          <w:rFonts w:ascii="Times New Roman" w:eastAsia="Times New Roman" w:hAnsi="Times New Roman"/>
          <w:sz w:val="28"/>
          <w:szCs w:val="28"/>
          <w:lang w:val="uk-UA" w:eastAsia="ru-RU"/>
        </w:rPr>
        <w:t xml:space="preserve"> янське, </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вул. </w:t>
      </w:r>
      <w:r w:rsidRPr="00A7661B">
        <w:rPr>
          <w:rFonts w:ascii="Times New Roman" w:eastAsia="Times New Roman" w:hAnsi="Times New Roman"/>
          <w:iCs/>
          <w:spacing w:val="-5"/>
          <w:sz w:val="28"/>
          <w:szCs w:val="28"/>
          <w:lang w:val="uk-UA" w:eastAsia="ru-RU"/>
        </w:rPr>
        <w:t>Центральна,99 б</w:t>
      </w:r>
      <w:r w:rsidRPr="00A7661B">
        <w:rPr>
          <w:rFonts w:ascii="Times New Roman" w:eastAsia="Times New Roman" w:hAnsi="Times New Roman"/>
          <w:sz w:val="28"/>
          <w:szCs w:val="28"/>
          <w:lang w:val="uk-UA" w:eastAsia="ru-RU"/>
        </w:rPr>
        <w:t>, площею 2,0066 га, кадастровий номер земельної ділянки 1220385500:03:003:0146.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2.Зареєструвати за Зеленодольською міською об’єднаною територіальною громадою Апостолівського району Дніпропетровської області  в особі Зеленодольської міської ради  право комунальної власності на земельну ділянку  площею 2,0066  га, кадастровий номер земельної ділянки 1220385500:03:003:0146 за адресою: Дніпропетровська область, Апостолівський район, с. Мар</w:t>
      </w:r>
      <w:r w:rsidRPr="00A7661B">
        <w:rPr>
          <w:rFonts w:ascii="Times New Roman" w:eastAsia="Times New Roman" w:hAnsi="Times New Roman"/>
          <w:sz w:val="24"/>
          <w:szCs w:val="24"/>
          <w:lang w:eastAsia="ru-RU"/>
        </w:rPr>
        <w:t>’</w:t>
      </w:r>
      <w:r w:rsidRPr="00A7661B">
        <w:rPr>
          <w:rFonts w:ascii="Times New Roman" w:eastAsia="Times New Roman" w:hAnsi="Times New Roman"/>
          <w:sz w:val="28"/>
          <w:szCs w:val="28"/>
          <w:lang w:val="uk-UA" w:eastAsia="ru-RU"/>
        </w:rPr>
        <w:t xml:space="preserve"> янське, вул. </w:t>
      </w:r>
      <w:r w:rsidRPr="00A7661B">
        <w:rPr>
          <w:rFonts w:ascii="Times New Roman" w:eastAsia="Times New Roman" w:hAnsi="Times New Roman"/>
          <w:iCs/>
          <w:spacing w:val="-5"/>
          <w:sz w:val="28"/>
          <w:szCs w:val="28"/>
          <w:lang w:val="uk-UA" w:eastAsia="ru-RU"/>
        </w:rPr>
        <w:t>Центральна,99 б</w:t>
      </w:r>
      <w:r w:rsidRPr="00A7661B">
        <w:rPr>
          <w:rFonts w:ascii="Times New Roman" w:eastAsia="Times New Roman" w:hAnsi="Times New Roman"/>
          <w:sz w:val="28"/>
          <w:szCs w:val="28"/>
          <w:lang w:val="uk-UA" w:eastAsia="ru-RU"/>
        </w:rPr>
        <w:t>.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lastRenderedPageBreak/>
        <w:t xml:space="preserve">    3. Передати в постійне користування </w:t>
      </w:r>
      <w:r w:rsidRPr="00A7661B">
        <w:rPr>
          <w:rFonts w:ascii="Times New Roman" w:eastAsia="Times New Roman" w:hAnsi="Times New Roman"/>
          <w:iCs/>
          <w:spacing w:val="-5"/>
          <w:sz w:val="28"/>
          <w:szCs w:val="28"/>
          <w:lang w:val="uk-UA" w:eastAsia="ru-RU"/>
        </w:rPr>
        <w:t xml:space="preserve">Мар `янській загальноосвітній школі  I-III ступенів №2 Зеленодольської міської ради Апостолівського району Дніпропетровської області </w:t>
      </w:r>
      <w:r w:rsidRPr="00A7661B">
        <w:rPr>
          <w:rFonts w:ascii="Times New Roman" w:eastAsia="Times New Roman" w:hAnsi="Times New Roman"/>
          <w:sz w:val="28"/>
          <w:szCs w:val="28"/>
          <w:lang w:val="uk-UA" w:eastAsia="ru-RU"/>
        </w:rPr>
        <w:t>із земель комунальної власності земельної ділянки площею 2,0066  га, кадастровий номер земельної ділянки 1220385500:03:003:0146.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 місце розташування земельних ділянок: Дніпропетровська область, Апостолівський район, с. Мар</w:t>
      </w:r>
      <w:r w:rsidRPr="00A7661B">
        <w:rPr>
          <w:rFonts w:ascii="Times New Roman" w:eastAsia="Times New Roman" w:hAnsi="Times New Roman"/>
          <w:sz w:val="24"/>
          <w:szCs w:val="24"/>
          <w:lang w:val="uk-UA" w:eastAsia="ru-RU"/>
        </w:rPr>
        <w:t>’</w:t>
      </w:r>
      <w:r w:rsidRPr="00A7661B">
        <w:rPr>
          <w:rFonts w:ascii="Times New Roman" w:eastAsia="Times New Roman" w:hAnsi="Times New Roman"/>
          <w:sz w:val="28"/>
          <w:szCs w:val="28"/>
          <w:lang w:val="uk-UA" w:eastAsia="ru-RU"/>
        </w:rPr>
        <w:t xml:space="preserve"> янське, вул. </w:t>
      </w:r>
      <w:r w:rsidRPr="00A7661B">
        <w:rPr>
          <w:rFonts w:ascii="Times New Roman" w:eastAsia="Times New Roman" w:hAnsi="Times New Roman"/>
          <w:iCs/>
          <w:spacing w:val="-5"/>
          <w:sz w:val="28"/>
          <w:szCs w:val="28"/>
          <w:lang w:val="uk-UA" w:eastAsia="ru-RU"/>
        </w:rPr>
        <w:t>Центральна,99 б</w:t>
      </w:r>
      <w:r w:rsidRPr="00A7661B">
        <w:rPr>
          <w:rFonts w:ascii="Times New Roman" w:eastAsia="Times New Roman" w:hAnsi="Times New Roman"/>
          <w:sz w:val="28"/>
          <w:szCs w:val="28"/>
          <w:lang w:val="uk-UA" w:eastAsia="ru-RU"/>
        </w:rPr>
        <w:t xml:space="preserve">,. </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4. </w:t>
      </w:r>
      <w:r w:rsidRPr="00A7661B">
        <w:rPr>
          <w:rFonts w:ascii="Times New Roman" w:eastAsia="Times New Roman" w:hAnsi="Times New Roman"/>
          <w:iCs/>
          <w:spacing w:val="-5"/>
          <w:sz w:val="28"/>
          <w:szCs w:val="28"/>
          <w:lang w:val="uk-UA" w:eastAsia="ru-RU"/>
        </w:rPr>
        <w:t>Мар `янській загальноосвітній школі  I-III ступенів №2 Зеленодольської міської ради Апостолівського району Дніпропетровської області</w:t>
      </w:r>
      <w:r w:rsidRPr="00A7661B">
        <w:rPr>
          <w:rFonts w:ascii="Times New Roman" w:eastAsia="Times New Roman" w:hAnsi="Times New Roman"/>
          <w:sz w:val="28"/>
          <w:szCs w:val="28"/>
          <w:lang w:val="uk-UA" w:eastAsia="ru-RU"/>
        </w:rPr>
        <w:t>:</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4.1 виступити замовником виконання робіт щодо винесення та закріплення в натурі (на місцевості) меж земельної ділянки;</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4.2 зареєструвати право постійного користування на  земельну  ділянку відповідно до чинного законодавства;</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4.3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4.4 виконувати обов'язки користувача земельної ділянки відповідно до вимог Земельного кодексу України. </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5. Рекомендувати відділу Держгеокадастру в Апостолівському  районі </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6. Спеціалісту з земельних питань Зеленодольської міської ради</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7. Контроль за виконанням рішення покласти на комісію з питань </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1F0E93" w:rsidRPr="00A7661B" w:rsidRDefault="001F0E93" w:rsidP="001F0E93">
      <w:pPr>
        <w:spacing w:after="0" w:line="240" w:lineRule="auto"/>
        <w:ind w:right="175"/>
        <w:jc w:val="both"/>
        <w:rPr>
          <w:rFonts w:ascii="Times New Roman" w:eastAsia="Times New Roman" w:hAnsi="Times New Roman"/>
          <w:b/>
          <w:sz w:val="28"/>
          <w:szCs w:val="28"/>
          <w:lang w:val="uk-UA" w:eastAsia="ru-RU"/>
        </w:rPr>
      </w:pPr>
      <w:r w:rsidRPr="00A7661B">
        <w:rPr>
          <w:rFonts w:ascii="Times New Roman" w:eastAsia="Times New Roman" w:hAnsi="Times New Roman"/>
          <w:noProof/>
          <w:sz w:val="24"/>
          <w:szCs w:val="24"/>
          <w:lang w:eastAsia="ru-RU"/>
        </w:rPr>
        <w:drawing>
          <wp:anchor distT="0" distB="0" distL="114300" distR="114300" simplePos="0" relativeHeight="251696128" behindDoc="0" locked="0" layoutInCell="1" allowOverlap="1" wp14:anchorId="50DBA0AE" wp14:editId="14B02003">
            <wp:simplePos x="0" y="0"/>
            <wp:positionH relativeFrom="column">
              <wp:posOffset>2971800</wp:posOffset>
            </wp:positionH>
            <wp:positionV relativeFrom="paragraph">
              <wp:posOffset>299720</wp:posOffset>
            </wp:positionV>
            <wp:extent cx="444500" cy="635000"/>
            <wp:effectExtent l="0" t="0" r="0" b="0"/>
            <wp:wrapTopAndBottom/>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r w:rsidRPr="00A7661B">
        <w:rPr>
          <w:rFonts w:ascii="Times New Roman" w:eastAsia="Times New Roman" w:hAnsi="Times New Roman"/>
          <w:b/>
          <w:sz w:val="28"/>
          <w:szCs w:val="28"/>
          <w:lang w:val="uk-UA" w:eastAsia="ru-RU"/>
        </w:rPr>
        <w:t>В. о. міського  голови                                                         О. М. Ярошенко</w:t>
      </w:r>
    </w:p>
    <w:p w:rsidR="0009007B" w:rsidRPr="00A7661B" w:rsidRDefault="0009007B" w:rsidP="0009007B">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 xml:space="preserve">                                          </w:t>
      </w:r>
    </w:p>
    <w:p w:rsidR="0009007B" w:rsidRPr="00A7661B" w:rsidRDefault="0009007B" w:rsidP="0009007B">
      <w:pPr>
        <w:spacing w:after="0" w:line="240" w:lineRule="auto"/>
        <w:jc w:val="center"/>
        <w:rPr>
          <w:rFonts w:ascii="Times New Roman" w:eastAsia="Times New Roman" w:hAnsi="Times New Roman"/>
          <w:sz w:val="32"/>
          <w:szCs w:val="20"/>
          <w:lang w:val="uk-UA" w:eastAsia="ru-RU"/>
        </w:rPr>
      </w:pPr>
      <w:r w:rsidRPr="00A7661B">
        <w:rPr>
          <w:rFonts w:ascii="Times New Roman" w:eastAsia="Times New Roman" w:hAnsi="Times New Roman"/>
          <w:sz w:val="32"/>
          <w:szCs w:val="20"/>
          <w:lang w:val="uk-UA" w:eastAsia="ru-RU"/>
        </w:rPr>
        <w:t>У К Р А Ї Н А</w:t>
      </w:r>
    </w:p>
    <w:p w:rsidR="0009007B" w:rsidRPr="00A7661B" w:rsidRDefault="0009007B" w:rsidP="0009007B">
      <w:pPr>
        <w:spacing w:after="0" w:line="240" w:lineRule="auto"/>
        <w:jc w:val="center"/>
        <w:rPr>
          <w:rFonts w:ascii="Times New Roman" w:eastAsia="Times New Roman" w:hAnsi="Times New Roman"/>
          <w:sz w:val="28"/>
          <w:szCs w:val="20"/>
          <w:lang w:val="uk-UA" w:eastAsia="ru-RU"/>
        </w:rPr>
      </w:pPr>
      <w:r w:rsidRPr="00A7661B">
        <w:rPr>
          <w:rFonts w:ascii="Times New Roman" w:eastAsia="Times New Roman" w:hAnsi="Times New Roman"/>
          <w:sz w:val="28"/>
          <w:szCs w:val="20"/>
          <w:lang w:val="uk-UA" w:eastAsia="ru-RU"/>
        </w:rPr>
        <w:t>Зеленодольська міська об’єднана територіальна громада</w:t>
      </w:r>
    </w:p>
    <w:p w:rsidR="0009007B" w:rsidRPr="00A7661B" w:rsidRDefault="0009007B" w:rsidP="0009007B">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 xml:space="preserve">Апостолівського району </w:t>
      </w:r>
      <w:r w:rsidRPr="00A7661B">
        <w:rPr>
          <w:rFonts w:ascii="Times New Roman" w:eastAsia="Times New Roman" w:hAnsi="Times New Roman"/>
          <w:sz w:val="28"/>
          <w:szCs w:val="24"/>
          <w:lang w:val="uk-UA" w:eastAsia="ru-RU"/>
        </w:rPr>
        <w:t>Дніпропетровської області</w:t>
      </w:r>
    </w:p>
    <w:p w:rsidR="0009007B" w:rsidRPr="00A7661B" w:rsidRDefault="0009007B" w:rsidP="0009007B">
      <w:pPr>
        <w:spacing w:after="0" w:line="240" w:lineRule="auto"/>
        <w:jc w:val="center"/>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Орган місцевого самоврядування</w:t>
      </w:r>
    </w:p>
    <w:p w:rsidR="0009007B" w:rsidRPr="00A7661B" w:rsidRDefault="0009007B" w:rsidP="0009007B">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7661B">
        <w:rPr>
          <w:rFonts w:ascii="Times New Roman" w:eastAsia="Times New Roman" w:hAnsi="Times New Roman" w:cs="Arial"/>
          <w:b/>
          <w:bCs/>
          <w:kern w:val="32"/>
          <w:sz w:val="32"/>
          <w:szCs w:val="32"/>
          <w:lang w:eastAsia="ru-RU"/>
        </w:rPr>
        <w:t>Р І Ш Е Н Н Я</w:t>
      </w:r>
    </w:p>
    <w:p w:rsidR="0009007B" w:rsidRPr="00A7661B" w:rsidRDefault="0009007B" w:rsidP="0009007B">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    </w:t>
      </w:r>
      <w:r w:rsidRPr="00A7661B">
        <w:rPr>
          <w:rFonts w:ascii="Times New Roman" w:eastAsia="Times New Roman" w:hAnsi="Times New Roman"/>
          <w:b/>
          <w:sz w:val="28"/>
          <w:szCs w:val="24"/>
          <w:lang w:eastAsia="ru-RU"/>
        </w:rPr>
        <w:t xml:space="preserve">Зеленодольської </w:t>
      </w:r>
      <w:r w:rsidRPr="00A7661B">
        <w:rPr>
          <w:rFonts w:ascii="Times New Roman" w:eastAsia="Times New Roman" w:hAnsi="Times New Roman"/>
          <w:b/>
          <w:sz w:val="28"/>
          <w:szCs w:val="24"/>
          <w:lang w:val="uk-UA" w:eastAsia="ru-RU"/>
        </w:rPr>
        <w:t>міської</w:t>
      </w:r>
      <w:r w:rsidRPr="00A7661B">
        <w:rPr>
          <w:rFonts w:ascii="Times New Roman" w:eastAsia="Times New Roman" w:hAnsi="Times New Roman"/>
          <w:b/>
          <w:sz w:val="28"/>
          <w:szCs w:val="24"/>
          <w:lang w:eastAsia="ru-RU"/>
        </w:rPr>
        <w:t xml:space="preserve"> ради</w:t>
      </w:r>
    </w:p>
    <w:p w:rsidR="0009007B" w:rsidRPr="00A7661B" w:rsidRDefault="0009007B" w:rsidP="0009007B">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45 сесії </w:t>
      </w:r>
      <w:r w:rsidRPr="00A7661B">
        <w:rPr>
          <w:rFonts w:ascii="Times New Roman" w:eastAsia="Times New Roman" w:hAnsi="Times New Roman"/>
          <w:b/>
          <w:sz w:val="28"/>
          <w:szCs w:val="24"/>
          <w:lang w:val="en-US" w:eastAsia="ru-RU"/>
        </w:rPr>
        <w:t>VII</w:t>
      </w:r>
      <w:r w:rsidRPr="00A7661B">
        <w:rPr>
          <w:rFonts w:ascii="Times New Roman" w:eastAsia="Times New Roman" w:hAnsi="Times New Roman"/>
          <w:b/>
          <w:sz w:val="28"/>
          <w:szCs w:val="24"/>
          <w:lang w:val="uk-UA" w:eastAsia="ru-RU"/>
        </w:rPr>
        <w:t xml:space="preserve"> скликання </w:t>
      </w:r>
    </w:p>
    <w:p w:rsidR="0009007B" w:rsidRPr="00A7661B" w:rsidRDefault="0009007B" w:rsidP="0009007B">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09007B" w:rsidRPr="00A7661B" w:rsidTr="002B5888">
        <w:trPr>
          <w:trHeight w:val="760"/>
          <w:jc w:val="center"/>
        </w:trPr>
        <w:tc>
          <w:tcPr>
            <w:tcW w:w="3428" w:type="dxa"/>
          </w:tcPr>
          <w:p w:rsidR="0009007B" w:rsidRPr="00A7661B" w:rsidRDefault="0009007B" w:rsidP="0009007B">
            <w:pPr>
              <w:spacing w:after="0" w:line="360" w:lineRule="auto"/>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25  квітня  2018 року</w:t>
            </w:r>
          </w:p>
        </w:tc>
        <w:tc>
          <w:tcPr>
            <w:tcW w:w="3134" w:type="dxa"/>
          </w:tcPr>
          <w:p w:rsidR="0009007B" w:rsidRPr="00A7661B" w:rsidRDefault="0009007B" w:rsidP="0009007B">
            <w:pPr>
              <w:spacing w:after="0" w:line="360" w:lineRule="auto"/>
              <w:jc w:val="center"/>
              <w:rPr>
                <w:rFonts w:ascii="Times New Roman" w:eastAsia="Times New Roman" w:hAnsi="Times New Roman"/>
                <w:sz w:val="28"/>
                <w:szCs w:val="28"/>
                <w:lang w:val="uk-UA" w:eastAsia="ru-RU"/>
              </w:rPr>
            </w:pPr>
          </w:p>
        </w:tc>
        <w:tc>
          <w:tcPr>
            <w:tcW w:w="3134" w:type="dxa"/>
          </w:tcPr>
          <w:p w:rsidR="0009007B" w:rsidRPr="00A7661B" w:rsidRDefault="0009007B" w:rsidP="0009007B">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                        № 727/1</w:t>
            </w:r>
          </w:p>
          <w:p w:rsidR="0009007B" w:rsidRPr="00A7661B" w:rsidRDefault="0009007B" w:rsidP="0009007B">
            <w:pPr>
              <w:autoSpaceDE w:val="0"/>
              <w:autoSpaceDN w:val="0"/>
              <w:spacing w:after="0" w:line="240" w:lineRule="auto"/>
              <w:jc w:val="both"/>
              <w:rPr>
                <w:rFonts w:ascii="Times New Roman" w:eastAsia="Times New Roman" w:hAnsi="Times New Roman"/>
                <w:b/>
                <w:i/>
                <w:sz w:val="28"/>
                <w:szCs w:val="28"/>
                <w:lang w:val="uk-UA" w:eastAsia="ru-RU"/>
              </w:rPr>
            </w:pPr>
          </w:p>
          <w:p w:rsidR="0009007B" w:rsidRPr="00A7661B" w:rsidRDefault="0009007B" w:rsidP="0009007B">
            <w:pPr>
              <w:spacing w:after="0" w:line="360" w:lineRule="auto"/>
              <w:rPr>
                <w:rFonts w:ascii="Times New Roman" w:eastAsia="Times New Roman" w:hAnsi="Times New Roman"/>
                <w:b/>
                <w:sz w:val="28"/>
                <w:szCs w:val="28"/>
                <w:lang w:val="uk-UA" w:eastAsia="ru-RU"/>
              </w:rPr>
            </w:pPr>
          </w:p>
        </w:tc>
      </w:tr>
    </w:tbl>
    <w:p w:rsidR="0009007B" w:rsidRPr="00A7661B" w:rsidRDefault="0009007B" w:rsidP="0009007B">
      <w:pPr>
        <w:spacing w:before="240"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b/>
          <w:i/>
          <w:sz w:val="28"/>
          <w:szCs w:val="28"/>
          <w:lang w:val="uk-UA" w:eastAsia="ru-RU"/>
        </w:rPr>
        <w:lastRenderedPageBreak/>
        <w:t>Про затвердження технічної документації із землеустрою щодо встановлення(відновлення)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p>
    <w:p w:rsidR="0009007B" w:rsidRPr="00A7661B" w:rsidRDefault="0009007B" w:rsidP="0009007B">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Розглянувши технічну документацію із землеустрою щодо встановлення(відновлення) меж земельної ділянки  в натурі (на місцевості) з метою відведення земельної ділянки в постійне користування </w:t>
      </w:r>
      <w:r w:rsidRPr="00A7661B">
        <w:rPr>
          <w:rFonts w:ascii="Times New Roman" w:eastAsia="Times New Roman" w:hAnsi="Times New Roman"/>
          <w:iCs/>
          <w:spacing w:val="-5"/>
          <w:sz w:val="28"/>
          <w:szCs w:val="28"/>
          <w:lang w:val="uk-UA" w:eastAsia="ru-RU"/>
        </w:rPr>
        <w:t xml:space="preserve">Мар `янській загальноосвітній школі  I-III ступенів №1 Зеленодольської міської ради Апостолівського району Дніпропетровської області </w:t>
      </w:r>
      <w:r w:rsidRPr="00A7661B">
        <w:rPr>
          <w:rFonts w:ascii="Times New Roman" w:eastAsia="Times New Roman" w:hAnsi="Times New Roman"/>
          <w:sz w:val="28"/>
          <w:szCs w:val="28"/>
          <w:lang w:val="uk-UA" w:eastAsia="ru-RU"/>
        </w:rPr>
        <w:t xml:space="preserve">для будівництва та обслуговування будівель закладів освіти, керуючись пунктом 34 частини 1 статті 26 Закону України “Про місцеве самоврядування  в Україні», статтями 12, 39, 83, 92, 121 Земельного Кодексу України, ст. 50 Закону України «Про землеустрій», ч. 1, 2 ст. 6 та ч. 1, 2, 4 ст. 8 Закону України «Про добровільне об’єднання територіальних громад», та рішеннями Зеленодольської міської ради: від 30.07.2015 р. за № 1053 «Про добровільне об’єднання територіальних громад», від 27.11.2015 р. за № 15 «Про припинення Великокостромської сільської ради та Мар’янської сільської ради у результаті реорганізації шляхом приєднання до Зеленодольської міської ради», Зеленодольська міська рада </w:t>
      </w:r>
    </w:p>
    <w:p w:rsidR="0009007B" w:rsidRPr="00A7661B" w:rsidRDefault="0009007B" w:rsidP="0009007B">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sz w:val="28"/>
          <w:szCs w:val="28"/>
          <w:lang w:val="uk-UA" w:eastAsia="ru-RU"/>
        </w:rPr>
        <w:t xml:space="preserve">                                               </w:t>
      </w:r>
      <w:r w:rsidRPr="00A7661B">
        <w:rPr>
          <w:rFonts w:ascii="Times New Roman" w:eastAsia="Times New Roman" w:hAnsi="Times New Roman"/>
          <w:b/>
          <w:sz w:val="28"/>
          <w:szCs w:val="28"/>
          <w:lang w:val="uk-UA" w:eastAsia="ru-RU"/>
        </w:rPr>
        <w:t>ВИРІШИЛА:</w:t>
      </w:r>
    </w:p>
    <w:p w:rsidR="0009007B" w:rsidRPr="00A7661B" w:rsidRDefault="0009007B" w:rsidP="0009007B">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1.</w:t>
      </w:r>
      <w:r w:rsidRPr="00A7661B">
        <w:rPr>
          <w:rFonts w:ascii="Times New Roman" w:eastAsia="Times New Roman" w:hAnsi="Times New Roman"/>
          <w:sz w:val="28"/>
          <w:szCs w:val="28"/>
          <w:lang w:val="uk-UA" w:eastAsia="ru-RU"/>
        </w:rPr>
        <w:tab/>
        <w:t xml:space="preserve">Затвердити </w:t>
      </w:r>
      <w:r w:rsidRPr="00A7661B">
        <w:rPr>
          <w:rFonts w:ascii="Times New Roman" w:eastAsia="Times New Roman" w:hAnsi="Times New Roman"/>
          <w:iCs/>
          <w:spacing w:val="-5"/>
          <w:sz w:val="28"/>
          <w:szCs w:val="28"/>
          <w:lang w:val="uk-UA" w:eastAsia="ru-RU"/>
        </w:rPr>
        <w:t>Мар</w:t>
      </w:r>
      <w:r w:rsidRPr="00A7661B">
        <w:rPr>
          <w:rFonts w:ascii="Times New Roman" w:eastAsia="Times New Roman" w:hAnsi="Times New Roman"/>
          <w:sz w:val="24"/>
          <w:szCs w:val="24"/>
          <w:lang w:val="uk-UA" w:eastAsia="ru-RU"/>
        </w:rPr>
        <w:t>’</w:t>
      </w:r>
      <w:r w:rsidRPr="00A7661B">
        <w:rPr>
          <w:rFonts w:ascii="Times New Roman" w:eastAsia="Times New Roman" w:hAnsi="Times New Roman"/>
          <w:iCs/>
          <w:spacing w:val="-5"/>
          <w:sz w:val="28"/>
          <w:szCs w:val="28"/>
          <w:lang w:val="uk-UA" w:eastAsia="ru-RU"/>
        </w:rPr>
        <w:t xml:space="preserve">янській загальноосвітній школі  I-III ступенів №1 Зеленодольської міської ради Апостолівського району Дніпропетровської області </w:t>
      </w:r>
      <w:r w:rsidRPr="00A7661B">
        <w:rPr>
          <w:rFonts w:ascii="Times New Roman" w:eastAsia="Times New Roman" w:hAnsi="Times New Roman"/>
          <w:sz w:val="28"/>
          <w:szCs w:val="28"/>
          <w:lang w:val="uk-UA" w:eastAsia="ru-RU"/>
        </w:rPr>
        <w:t>технічну документацію із землеустрою щодо встановлення(відновлення)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за адресою: Дніпропетровська область, Апостолівський район, с. Мар</w:t>
      </w:r>
      <w:r w:rsidRPr="00A7661B">
        <w:rPr>
          <w:rFonts w:ascii="Times New Roman" w:eastAsia="Times New Roman" w:hAnsi="Times New Roman"/>
          <w:sz w:val="24"/>
          <w:szCs w:val="24"/>
          <w:lang w:val="uk-UA" w:eastAsia="ru-RU"/>
        </w:rPr>
        <w:t>’</w:t>
      </w:r>
      <w:r w:rsidRPr="00A7661B">
        <w:rPr>
          <w:rFonts w:ascii="Times New Roman" w:eastAsia="Times New Roman" w:hAnsi="Times New Roman"/>
          <w:sz w:val="28"/>
          <w:szCs w:val="28"/>
          <w:lang w:val="uk-UA" w:eastAsia="ru-RU"/>
        </w:rPr>
        <w:t xml:space="preserve"> янське, </w:t>
      </w:r>
    </w:p>
    <w:p w:rsidR="0009007B" w:rsidRPr="00A7661B" w:rsidRDefault="0009007B" w:rsidP="0009007B">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вул. </w:t>
      </w:r>
      <w:r w:rsidRPr="00A7661B">
        <w:rPr>
          <w:rFonts w:ascii="Times New Roman" w:eastAsia="Times New Roman" w:hAnsi="Times New Roman"/>
          <w:iCs/>
          <w:spacing w:val="-5"/>
          <w:sz w:val="28"/>
          <w:szCs w:val="28"/>
          <w:lang w:val="uk-UA" w:eastAsia="ru-RU"/>
        </w:rPr>
        <w:t>Шкільна,10 б</w:t>
      </w:r>
      <w:r w:rsidRPr="00A7661B">
        <w:rPr>
          <w:rFonts w:ascii="Times New Roman" w:eastAsia="Times New Roman" w:hAnsi="Times New Roman"/>
          <w:sz w:val="28"/>
          <w:szCs w:val="28"/>
          <w:lang w:val="uk-UA" w:eastAsia="ru-RU"/>
        </w:rPr>
        <w:t>, площею 2,0833 га, кадастровий номер земельної ділянки 1220385500:03:005:0046.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09007B" w:rsidRPr="00A7661B" w:rsidRDefault="0009007B" w:rsidP="0009007B">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2.Зареєструвати за Зеленодольською міською об’єднаною територіальною громадою Апостолівського району Дніпропетровської області  в особі Зеленодольської міської ради  право комунальної власності на земельну ділянку  площею 2,0833  га, кадастровий номер земельної ділянки 1220385500:03:005:0046 за адресою: Дніпропетровська область, Апостолівський район, с. Мар</w:t>
      </w:r>
      <w:r w:rsidRPr="00A7661B">
        <w:rPr>
          <w:rFonts w:ascii="Times New Roman" w:eastAsia="Times New Roman" w:hAnsi="Times New Roman"/>
          <w:sz w:val="24"/>
          <w:szCs w:val="24"/>
          <w:lang w:eastAsia="ru-RU"/>
        </w:rPr>
        <w:t>’</w:t>
      </w:r>
      <w:r w:rsidRPr="00A7661B">
        <w:rPr>
          <w:rFonts w:ascii="Times New Roman" w:eastAsia="Times New Roman" w:hAnsi="Times New Roman"/>
          <w:sz w:val="28"/>
          <w:szCs w:val="28"/>
          <w:lang w:val="uk-UA" w:eastAsia="ru-RU"/>
        </w:rPr>
        <w:t xml:space="preserve"> янське, вул. </w:t>
      </w:r>
      <w:r w:rsidRPr="00A7661B">
        <w:rPr>
          <w:rFonts w:ascii="Times New Roman" w:eastAsia="Times New Roman" w:hAnsi="Times New Roman"/>
          <w:iCs/>
          <w:spacing w:val="-5"/>
          <w:sz w:val="28"/>
          <w:szCs w:val="28"/>
          <w:lang w:val="uk-UA" w:eastAsia="ru-RU"/>
        </w:rPr>
        <w:t>Шкільна,10 б</w:t>
      </w:r>
      <w:r w:rsidRPr="00A7661B">
        <w:rPr>
          <w:rFonts w:ascii="Times New Roman" w:eastAsia="Times New Roman" w:hAnsi="Times New Roman"/>
          <w:sz w:val="28"/>
          <w:szCs w:val="28"/>
          <w:lang w:val="uk-UA" w:eastAsia="ru-RU"/>
        </w:rPr>
        <w:t>.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09007B" w:rsidRPr="00A7661B" w:rsidRDefault="0009007B" w:rsidP="0009007B">
      <w:pPr>
        <w:autoSpaceDE w:val="0"/>
        <w:autoSpaceDN w:val="0"/>
        <w:spacing w:after="0" w:line="240" w:lineRule="auto"/>
        <w:jc w:val="both"/>
        <w:rPr>
          <w:rFonts w:ascii="Times New Roman" w:eastAsia="Times New Roman" w:hAnsi="Times New Roman"/>
          <w:iCs/>
          <w:spacing w:val="-5"/>
          <w:sz w:val="28"/>
          <w:szCs w:val="28"/>
          <w:lang w:val="uk-UA" w:eastAsia="ru-RU"/>
        </w:rPr>
      </w:pPr>
      <w:r w:rsidRPr="00A7661B">
        <w:rPr>
          <w:rFonts w:ascii="Times New Roman" w:eastAsia="Times New Roman" w:hAnsi="Times New Roman"/>
          <w:sz w:val="28"/>
          <w:szCs w:val="28"/>
          <w:lang w:val="uk-UA" w:eastAsia="ru-RU"/>
        </w:rPr>
        <w:t xml:space="preserve">    3. Передати в постійне користування </w:t>
      </w:r>
      <w:r w:rsidRPr="00A7661B">
        <w:rPr>
          <w:rFonts w:ascii="Times New Roman" w:eastAsia="Times New Roman" w:hAnsi="Times New Roman"/>
          <w:iCs/>
          <w:spacing w:val="-5"/>
          <w:sz w:val="28"/>
          <w:szCs w:val="28"/>
          <w:lang w:val="uk-UA" w:eastAsia="ru-RU"/>
        </w:rPr>
        <w:t xml:space="preserve">Мар `янській загальноосвітній школі </w:t>
      </w:r>
    </w:p>
    <w:p w:rsidR="0009007B" w:rsidRPr="00A7661B" w:rsidRDefault="0009007B" w:rsidP="0009007B">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iCs/>
          <w:spacing w:val="-5"/>
          <w:sz w:val="28"/>
          <w:szCs w:val="28"/>
          <w:lang w:val="uk-UA" w:eastAsia="ru-RU"/>
        </w:rPr>
        <w:t xml:space="preserve"> I-III ступенів №1 Зеленодольської міської ради Апостолівського району Дніпропетровської області </w:t>
      </w:r>
      <w:r w:rsidRPr="00A7661B">
        <w:rPr>
          <w:rFonts w:ascii="Times New Roman" w:eastAsia="Times New Roman" w:hAnsi="Times New Roman"/>
          <w:sz w:val="28"/>
          <w:szCs w:val="28"/>
          <w:lang w:val="uk-UA" w:eastAsia="ru-RU"/>
        </w:rPr>
        <w:t>із земель комунальної власності земельної ділянки площею 2,0833 га, кадастровий номер земельної ділянки 1220385500:03:005:0046.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 місце розташування земельних ділянок: Дніпропетровська область, Апостолівський район, с. Мар</w:t>
      </w:r>
      <w:r w:rsidRPr="00A7661B">
        <w:rPr>
          <w:rFonts w:ascii="Times New Roman" w:eastAsia="Times New Roman" w:hAnsi="Times New Roman"/>
          <w:sz w:val="24"/>
          <w:szCs w:val="24"/>
          <w:lang w:val="uk-UA" w:eastAsia="ru-RU"/>
        </w:rPr>
        <w:t>’</w:t>
      </w:r>
      <w:r w:rsidRPr="00A7661B">
        <w:rPr>
          <w:rFonts w:ascii="Times New Roman" w:eastAsia="Times New Roman" w:hAnsi="Times New Roman"/>
          <w:sz w:val="28"/>
          <w:szCs w:val="28"/>
          <w:lang w:val="uk-UA" w:eastAsia="ru-RU"/>
        </w:rPr>
        <w:t xml:space="preserve"> янське, вул. </w:t>
      </w:r>
      <w:r w:rsidRPr="00A7661B">
        <w:rPr>
          <w:rFonts w:ascii="Times New Roman" w:eastAsia="Times New Roman" w:hAnsi="Times New Roman"/>
          <w:iCs/>
          <w:spacing w:val="-5"/>
          <w:sz w:val="28"/>
          <w:szCs w:val="28"/>
          <w:lang w:val="uk-UA" w:eastAsia="ru-RU"/>
        </w:rPr>
        <w:t>Шкільна,10 б</w:t>
      </w:r>
      <w:r w:rsidRPr="00A7661B">
        <w:rPr>
          <w:rFonts w:ascii="Times New Roman" w:eastAsia="Times New Roman" w:hAnsi="Times New Roman"/>
          <w:sz w:val="28"/>
          <w:szCs w:val="28"/>
          <w:lang w:val="uk-UA" w:eastAsia="ru-RU"/>
        </w:rPr>
        <w:t xml:space="preserve">,. </w:t>
      </w:r>
    </w:p>
    <w:p w:rsidR="0009007B" w:rsidRPr="00A7661B" w:rsidRDefault="0009007B" w:rsidP="0009007B">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4. </w:t>
      </w:r>
      <w:r w:rsidRPr="00A7661B">
        <w:rPr>
          <w:rFonts w:ascii="Times New Roman" w:eastAsia="Times New Roman" w:hAnsi="Times New Roman"/>
          <w:iCs/>
          <w:spacing w:val="-5"/>
          <w:sz w:val="28"/>
          <w:szCs w:val="28"/>
          <w:lang w:val="uk-UA" w:eastAsia="ru-RU"/>
        </w:rPr>
        <w:t>Мар `янській загальноосвітній школі  I-III ступенів №1 Зеленодольської міської ради Апостолівського району Дніпропетровської області</w:t>
      </w:r>
      <w:r w:rsidRPr="00A7661B">
        <w:rPr>
          <w:rFonts w:ascii="Times New Roman" w:eastAsia="Times New Roman" w:hAnsi="Times New Roman"/>
          <w:sz w:val="28"/>
          <w:szCs w:val="28"/>
          <w:lang w:val="uk-UA" w:eastAsia="ru-RU"/>
        </w:rPr>
        <w:t>:</w:t>
      </w:r>
    </w:p>
    <w:p w:rsidR="0009007B" w:rsidRPr="00A7661B" w:rsidRDefault="0009007B" w:rsidP="0009007B">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lastRenderedPageBreak/>
        <w:t xml:space="preserve">      4.1 виступити замовником виконання робіт щодо винесення та закріплення в натурі (на місцевості) меж земельної ділянки;</w:t>
      </w:r>
    </w:p>
    <w:p w:rsidR="0009007B" w:rsidRPr="00A7661B" w:rsidRDefault="0009007B" w:rsidP="0009007B">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4.2 зареєструвати право постійного користування на  земельну  ділянку відповідно до чинного законодавства;</w:t>
      </w:r>
    </w:p>
    <w:p w:rsidR="0009007B" w:rsidRPr="00A7661B" w:rsidRDefault="0009007B" w:rsidP="0009007B">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4.3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09007B" w:rsidRPr="00A7661B" w:rsidRDefault="0009007B" w:rsidP="0009007B">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4.4 виконувати обов'язки користувача земельної ділянки відповідно до вимог Земельного кодексу України. </w:t>
      </w:r>
    </w:p>
    <w:p w:rsidR="0009007B" w:rsidRPr="00A7661B" w:rsidRDefault="0009007B" w:rsidP="0009007B">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5. Рекомендувати відділу Держгеокадастру в Апостолівському  районі </w:t>
      </w:r>
    </w:p>
    <w:p w:rsidR="0009007B" w:rsidRPr="00A7661B" w:rsidRDefault="0009007B" w:rsidP="0009007B">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09007B" w:rsidRPr="00A7661B" w:rsidRDefault="0009007B" w:rsidP="0009007B">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6. Спеціалісту з земельних питань Зеленодольської міської ради</w:t>
      </w:r>
    </w:p>
    <w:p w:rsidR="0009007B" w:rsidRPr="00A7661B" w:rsidRDefault="0009007B" w:rsidP="0009007B">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09007B" w:rsidRPr="00A7661B" w:rsidRDefault="0009007B" w:rsidP="0009007B">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7. Контроль за виконанням рішення покласти на комісію з питань </w:t>
      </w:r>
    </w:p>
    <w:p w:rsidR="0009007B" w:rsidRPr="00A7661B" w:rsidRDefault="0009007B" w:rsidP="0009007B">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09007B" w:rsidRPr="00A7661B" w:rsidRDefault="0009007B" w:rsidP="0009007B">
      <w:pPr>
        <w:spacing w:after="0" w:line="240" w:lineRule="auto"/>
        <w:ind w:right="175"/>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В. о. міського  голови                                                         О. М. Ярошенко</w:t>
      </w:r>
    </w:p>
    <w:p w:rsidR="001F0E93" w:rsidRPr="00A7661B" w:rsidRDefault="001F0E93" w:rsidP="0009007B">
      <w:pPr>
        <w:spacing w:after="0" w:line="240" w:lineRule="auto"/>
        <w:ind w:right="175"/>
        <w:jc w:val="both"/>
        <w:rPr>
          <w:rFonts w:ascii="Times New Roman" w:eastAsia="Times New Roman" w:hAnsi="Times New Roman"/>
          <w:b/>
          <w:sz w:val="28"/>
          <w:szCs w:val="28"/>
          <w:lang w:val="uk-UA" w:eastAsia="ru-RU"/>
        </w:rPr>
      </w:pPr>
      <w:r w:rsidRPr="00A7661B">
        <w:rPr>
          <w:rFonts w:ascii="Times New Roman" w:eastAsia="Times New Roman" w:hAnsi="Times New Roman"/>
          <w:noProof/>
          <w:sz w:val="24"/>
          <w:szCs w:val="24"/>
          <w:lang w:eastAsia="ru-RU"/>
        </w:rPr>
        <w:drawing>
          <wp:anchor distT="0" distB="0" distL="114300" distR="114300" simplePos="0" relativeHeight="251722752" behindDoc="0" locked="0" layoutInCell="1" allowOverlap="1" wp14:anchorId="57A2C4E8" wp14:editId="1A68E48E">
            <wp:simplePos x="0" y="0"/>
            <wp:positionH relativeFrom="column">
              <wp:posOffset>3028950</wp:posOffset>
            </wp:positionH>
            <wp:positionV relativeFrom="paragraph">
              <wp:posOffset>204470</wp:posOffset>
            </wp:positionV>
            <wp:extent cx="444500" cy="635000"/>
            <wp:effectExtent l="0" t="0" r="0" b="0"/>
            <wp:wrapTopAndBottom/>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1F0E93" w:rsidRPr="00A7661B" w:rsidRDefault="001F0E93" w:rsidP="001F0E93">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 xml:space="preserve">                                          </w:t>
      </w:r>
    </w:p>
    <w:p w:rsidR="001F0E93" w:rsidRPr="00A7661B" w:rsidRDefault="001F0E93" w:rsidP="001F0E93">
      <w:pPr>
        <w:spacing w:after="0" w:line="240" w:lineRule="auto"/>
        <w:jc w:val="center"/>
        <w:rPr>
          <w:rFonts w:ascii="Times New Roman" w:eastAsia="Times New Roman" w:hAnsi="Times New Roman"/>
          <w:sz w:val="32"/>
          <w:szCs w:val="20"/>
          <w:lang w:val="uk-UA" w:eastAsia="ru-RU"/>
        </w:rPr>
      </w:pPr>
      <w:r w:rsidRPr="00A7661B">
        <w:rPr>
          <w:rFonts w:ascii="Times New Roman" w:eastAsia="Times New Roman" w:hAnsi="Times New Roman"/>
          <w:sz w:val="32"/>
          <w:szCs w:val="20"/>
          <w:lang w:val="uk-UA" w:eastAsia="ru-RU"/>
        </w:rPr>
        <w:t>У К Р А Ї Н А</w:t>
      </w:r>
    </w:p>
    <w:p w:rsidR="001F0E93" w:rsidRPr="00A7661B" w:rsidRDefault="001F0E93" w:rsidP="001F0E93">
      <w:pPr>
        <w:spacing w:after="0" w:line="240" w:lineRule="auto"/>
        <w:jc w:val="center"/>
        <w:rPr>
          <w:rFonts w:ascii="Times New Roman" w:eastAsia="Times New Roman" w:hAnsi="Times New Roman"/>
          <w:sz w:val="28"/>
          <w:szCs w:val="20"/>
          <w:lang w:val="uk-UA" w:eastAsia="ru-RU"/>
        </w:rPr>
      </w:pPr>
      <w:r w:rsidRPr="00A7661B">
        <w:rPr>
          <w:rFonts w:ascii="Times New Roman" w:eastAsia="Times New Roman" w:hAnsi="Times New Roman"/>
          <w:sz w:val="28"/>
          <w:szCs w:val="20"/>
          <w:lang w:val="uk-UA" w:eastAsia="ru-RU"/>
        </w:rPr>
        <w:t>Зеленодольська міська об’єднана територіальна громада</w:t>
      </w:r>
    </w:p>
    <w:p w:rsidR="001F0E93" w:rsidRPr="00A7661B" w:rsidRDefault="001F0E93" w:rsidP="001F0E93">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 xml:space="preserve">Апостолівського району </w:t>
      </w:r>
      <w:r w:rsidRPr="00A7661B">
        <w:rPr>
          <w:rFonts w:ascii="Times New Roman" w:eastAsia="Times New Roman" w:hAnsi="Times New Roman"/>
          <w:sz w:val="28"/>
          <w:szCs w:val="24"/>
          <w:lang w:val="uk-UA" w:eastAsia="ru-RU"/>
        </w:rPr>
        <w:t>Дніпропетровської області</w:t>
      </w:r>
    </w:p>
    <w:p w:rsidR="001F0E93" w:rsidRPr="00A7661B" w:rsidRDefault="001F0E93" w:rsidP="001F0E93">
      <w:pPr>
        <w:spacing w:after="0" w:line="240" w:lineRule="auto"/>
        <w:jc w:val="center"/>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Орган місцевого самоврядування</w:t>
      </w:r>
    </w:p>
    <w:p w:rsidR="001F0E93" w:rsidRPr="00A7661B" w:rsidRDefault="001F0E93" w:rsidP="001F0E93">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7661B">
        <w:rPr>
          <w:rFonts w:ascii="Times New Roman" w:eastAsia="Times New Roman" w:hAnsi="Times New Roman" w:cs="Arial"/>
          <w:b/>
          <w:bCs/>
          <w:kern w:val="32"/>
          <w:sz w:val="32"/>
          <w:szCs w:val="32"/>
          <w:lang w:eastAsia="ru-RU"/>
        </w:rPr>
        <w:t>Р І Ш Е Н Н Я</w:t>
      </w:r>
    </w:p>
    <w:p w:rsidR="001F0E93" w:rsidRPr="00A7661B" w:rsidRDefault="001F0E93" w:rsidP="001F0E93">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    </w:t>
      </w:r>
      <w:r w:rsidRPr="00A7661B">
        <w:rPr>
          <w:rFonts w:ascii="Times New Roman" w:eastAsia="Times New Roman" w:hAnsi="Times New Roman"/>
          <w:b/>
          <w:sz w:val="28"/>
          <w:szCs w:val="24"/>
          <w:lang w:eastAsia="ru-RU"/>
        </w:rPr>
        <w:t xml:space="preserve">Зеленодольської </w:t>
      </w:r>
      <w:r w:rsidRPr="00A7661B">
        <w:rPr>
          <w:rFonts w:ascii="Times New Roman" w:eastAsia="Times New Roman" w:hAnsi="Times New Roman"/>
          <w:b/>
          <w:sz w:val="28"/>
          <w:szCs w:val="24"/>
          <w:lang w:val="uk-UA" w:eastAsia="ru-RU"/>
        </w:rPr>
        <w:t>міської</w:t>
      </w:r>
      <w:r w:rsidRPr="00A7661B">
        <w:rPr>
          <w:rFonts w:ascii="Times New Roman" w:eastAsia="Times New Roman" w:hAnsi="Times New Roman"/>
          <w:b/>
          <w:sz w:val="28"/>
          <w:szCs w:val="24"/>
          <w:lang w:eastAsia="ru-RU"/>
        </w:rPr>
        <w:t xml:space="preserve"> ради</w:t>
      </w:r>
    </w:p>
    <w:p w:rsidR="001F0E93" w:rsidRPr="00A7661B" w:rsidRDefault="001F0E93" w:rsidP="001F0E93">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45 сесії </w:t>
      </w:r>
      <w:r w:rsidRPr="00A7661B">
        <w:rPr>
          <w:rFonts w:ascii="Times New Roman" w:eastAsia="Times New Roman" w:hAnsi="Times New Roman"/>
          <w:b/>
          <w:sz w:val="28"/>
          <w:szCs w:val="24"/>
          <w:lang w:val="en-US" w:eastAsia="ru-RU"/>
        </w:rPr>
        <w:t>VII</w:t>
      </w:r>
      <w:r w:rsidRPr="00A7661B">
        <w:rPr>
          <w:rFonts w:ascii="Times New Roman" w:eastAsia="Times New Roman" w:hAnsi="Times New Roman"/>
          <w:b/>
          <w:sz w:val="28"/>
          <w:szCs w:val="24"/>
          <w:lang w:val="uk-UA" w:eastAsia="ru-RU"/>
        </w:rPr>
        <w:t xml:space="preserve"> скликання </w:t>
      </w:r>
    </w:p>
    <w:p w:rsidR="001F0E93" w:rsidRPr="00A7661B" w:rsidRDefault="001F0E93" w:rsidP="001F0E93">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1F0E93" w:rsidRPr="00A7661B" w:rsidTr="00C23682">
        <w:trPr>
          <w:trHeight w:val="760"/>
          <w:jc w:val="center"/>
        </w:trPr>
        <w:tc>
          <w:tcPr>
            <w:tcW w:w="3428" w:type="dxa"/>
          </w:tcPr>
          <w:p w:rsidR="001F0E93" w:rsidRPr="00A7661B" w:rsidRDefault="001F0E93" w:rsidP="001F0E93">
            <w:pPr>
              <w:spacing w:after="0" w:line="360" w:lineRule="auto"/>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25  квітня  2018 року</w:t>
            </w:r>
          </w:p>
        </w:tc>
        <w:tc>
          <w:tcPr>
            <w:tcW w:w="3134" w:type="dxa"/>
          </w:tcPr>
          <w:p w:rsidR="001F0E93" w:rsidRPr="00A7661B" w:rsidRDefault="001F0E93" w:rsidP="001F0E93">
            <w:pPr>
              <w:spacing w:after="0" w:line="360" w:lineRule="auto"/>
              <w:jc w:val="center"/>
              <w:rPr>
                <w:rFonts w:ascii="Times New Roman" w:eastAsia="Times New Roman" w:hAnsi="Times New Roman"/>
                <w:sz w:val="28"/>
                <w:szCs w:val="28"/>
                <w:lang w:val="uk-UA" w:eastAsia="ru-RU"/>
              </w:rPr>
            </w:pPr>
          </w:p>
        </w:tc>
        <w:tc>
          <w:tcPr>
            <w:tcW w:w="3134" w:type="dxa"/>
          </w:tcPr>
          <w:p w:rsidR="001F0E93" w:rsidRPr="00A7661B" w:rsidRDefault="001F0E93" w:rsidP="001F0E93">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                        № 727/2</w:t>
            </w:r>
          </w:p>
          <w:p w:rsidR="001F0E93" w:rsidRPr="00A7661B" w:rsidRDefault="001F0E93" w:rsidP="001F0E93">
            <w:pPr>
              <w:autoSpaceDE w:val="0"/>
              <w:autoSpaceDN w:val="0"/>
              <w:spacing w:after="0" w:line="240" w:lineRule="auto"/>
              <w:jc w:val="both"/>
              <w:rPr>
                <w:rFonts w:ascii="Times New Roman" w:eastAsia="Times New Roman" w:hAnsi="Times New Roman"/>
                <w:b/>
                <w:i/>
                <w:sz w:val="28"/>
                <w:szCs w:val="28"/>
                <w:lang w:val="uk-UA" w:eastAsia="ru-RU"/>
              </w:rPr>
            </w:pPr>
          </w:p>
          <w:p w:rsidR="001F0E93" w:rsidRPr="00A7661B" w:rsidRDefault="001F0E93" w:rsidP="001F0E93">
            <w:pPr>
              <w:spacing w:after="0" w:line="360" w:lineRule="auto"/>
              <w:rPr>
                <w:rFonts w:ascii="Times New Roman" w:eastAsia="Times New Roman" w:hAnsi="Times New Roman"/>
                <w:b/>
                <w:sz w:val="28"/>
                <w:szCs w:val="28"/>
                <w:lang w:val="uk-UA" w:eastAsia="ru-RU"/>
              </w:rPr>
            </w:pPr>
          </w:p>
        </w:tc>
      </w:tr>
    </w:tbl>
    <w:p w:rsidR="001F0E93" w:rsidRPr="00A7661B" w:rsidRDefault="001F0E93" w:rsidP="001F0E93">
      <w:pPr>
        <w:spacing w:before="240"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b/>
          <w:i/>
          <w:sz w:val="28"/>
          <w:szCs w:val="28"/>
          <w:lang w:val="uk-UA" w:eastAsia="ru-RU"/>
        </w:rPr>
        <w:t>Про затвердження технічної документації із землеустрою щодо встановлення(відновлення)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Розглянувши технічну документацію із землеустрою щодо встановлення(відновлення) меж земельної ділянки  в натурі (на місцевості) з метою відведення земельної ділянки в постійне користування Мар янській загальноосвітній школі </w:t>
      </w:r>
      <w:r w:rsidRPr="00A7661B">
        <w:rPr>
          <w:rFonts w:ascii="Times New Roman" w:eastAsia="Times New Roman" w:hAnsi="Times New Roman"/>
          <w:sz w:val="28"/>
          <w:szCs w:val="28"/>
          <w:lang w:val="en-US" w:eastAsia="ru-RU"/>
        </w:rPr>
        <w:t>I</w:t>
      </w:r>
      <w:r w:rsidRPr="00A7661B">
        <w:rPr>
          <w:rFonts w:ascii="Times New Roman" w:eastAsia="Times New Roman" w:hAnsi="Times New Roman"/>
          <w:sz w:val="28"/>
          <w:szCs w:val="28"/>
          <w:lang w:val="uk-UA" w:eastAsia="ru-RU"/>
        </w:rPr>
        <w:t xml:space="preserve"> ступеню </w:t>
      </w:r>
      <w:r w:rsidRPr="00A7661B">
        <w:rPr>
          <w:rFonts w:ascii="Times New Roman" w:eastAsia="Times New Roman" w:hAnsi="Times New Roman"/>
          <w:iCs/>
          <w:spacing w:val="-5"/>
          <w:sz w:val="28"/>
          <w:szCs w:val="28"/>
          <w:lang w:val="uk-UA" w:eastAsia="ru-RU"/>
        </w:rPr>
        <w:t xml:space="preserve">Зеленодольської міської ради Апостолівського району Дніпропетровської області </w:t>
      </w:r>
      <w:r w:rsidRPr="00A7661B">
        <w:rPr>
          <w:rFonts w:ascii="Times New Roman" w:eastAsia="Times New Roman" w:hAnsi="Times New Roman"/>
          <w:sz w:val="28"/>
          <w:szCs w:val="28"/>
          <w:lang w:val="uk-UA" w:eastAsia="ru-RU"/>
        </w:rPr>
        <w:t xml:space="preserve">для будівництва та обслуговування будівель закладів освіти, керуючись пунктом 34 частини 1 </w:t>
      </w:r>
      <w:r w:rsidRPr="00A7661B">
        <w:rPr>
          <w:rFonts w:ascii="Times New Roman" w:eastAsia="Times New Roman" w:hAnsi="Times New Roman"/>
          <w:sz w:val="28"/>
          <w:szCs w:val="28"/>
          <w:lang w:val="uk-UA" w:eastAsia="ru-RU"/>
        </w:rPr>
        <w:lastRenderedPageBreak/>
        <w:t xml:space="preserve">статті 26 Закону України “Про місцеве самоврядування  в Україні», статтями 12, 39, 83, 92, 121 Земельного Кодексу України, ст. 50 Закону України «Про землеустрій», ч. 1, 2 ст. 6 та ч. 1, 2, 4 ст. 8 Закону України «Про добровільне об’єднання територіальних громад», та рішеннями Зеленодольської міської ради: від 30.07.2015 р. за № 1053 «Про добровільне об’єднання територіальних громад», від 27.11.2015 р. за № 15 «Про припинення Великокостромської сільської ради та Мар’янської сільської ради у результаті реорганізації шляхом приєднання до Зеленодольської міської ради», Зеленодольська міська рада </w:t>
      </w:r>
    </w:p>
    <w:p w:rsidR="001F0E93" w:rsidRPr="00A7661B" w:rsidRDefault="001F0E93" w:rsidP="001F0E93">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sz w:val="28"/>
          <w:szCs w:val="28"/>
          <w:lang w:val="uk-UA" w:eastAsia="ru-RU"/>
        </w:rPr>
        <w:t xml:space="preserve">                                               </w:t>
      </w:r>
      <w:r w:rsidRPr="00A7661B">
        <w:rPr>
          <w:rFonts w:ascii="Times New Roman" w:eastAsia="Times New Roman" w:hAnsi="Times New Roman"/>
          <w:b/>
          <w:sz w:val="28"/>
          <w:szCs w:val="28"/>
          <w:lang w:val="uk-UA" w:eastAsia="ru-RU"/>
        </w:rPr>
        <w:t>ВИРІШИЛА:</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1.</w:t>
      </w:r>
      <w:r w:rsidRPr="00A7661B">
        <w:rPr>
          <w:rFonts w:ascii="Times New Roman" w:eastAsia="Times New Roman" w:hAnsi="Times New Roman"/>
          <w:sz w:val="28"/>
          <w:szCs w:val="28"/>
          <w:lang w:val="uk-UA" w:eastAsia="ru-RU"/>
        </w:rPr>
        <w:tab/>
        <w:t>Затвердити Мар</w:t>
      </w:r>
      <w:r w:rsidRPr="00A7661B">
        <w:rPr>
          <w:rFonts w:ascii="Times New Roman" w:eastAsia="Times New Roman" w:hAnsi="Times New Roman"/>
          <w:sz w:val="24"/>
          <w:szCs w:val="24"/>
          <w:lang w:val="uk-UA" w:eastAsia="ru-RU"/>
        </w:rPr>
        <w:t>’</w:t>
      </w:r>
      <w:r w:rsidRPr="00A7661B">
        <w:rPr>
          <w:rFonts w:ascii="Times New Roman" w:eastAsia="Times New Roman" w:hAnsi="Times New Roman"/>
          <w:sz w:val="28"/>
          <w:szCs w:val="28"/>
          <w:lang w:val="uk-UA" w:eastAsia="ru-RU"/>
        </w:rPr>
        <w:t xml:space="preserve">янській загальноосвітній школі </w:t>
      </w:r>
      <w:r w:rsidRPr="00A7661B">
        <w:rPr>
          <w:rFonts w:ascii="Times New Roman" w:eastAsia="Times New Roman" w:hAnsi="Times New Roman"/>
          <w:sz w:val="28"/>
          <w:szCs w:val="28"/>
          <w:lang w:val="en-US" w:eastAsia="ru-RU"/>
        </w:rPr>
        <w:t>I</w:t>
      </w:r>
      <w:r w:rsidRPr="00A7661B">
        <w:rPr>
          <w:rFonts w:ascii="Times New Roman" w:eastAsia="Times New Roman" w:hAnsi="Times New Roman"/>
          <w:sz w:val="28"/>
          <w:szCs w:val="28"/>
          <w:lang w:val="uk-UA" w:eastAsia="ru-RU"/>
        </w:rPr>
        <w:t xml:space="preserve"> ступеню </w:t>
      </w:r>
      <w:r w:rsidRPr="00A7661B">
        <w:rPr>
          <w:rFonts w:ascii="Times New Roman" w:eastAsia="Times New Roman" w:hAnsi="Times New Roman"/>
          <w:iCs/>
          <w:spacing w:val="-5"/>
          <w:sz w:val="28"/>
          <w:szCs w:val="28"/>
          <w:lang w:val="uk-UA" w:eastAsia="ru-RU"/>
        </w:rPr>
        <w:t xml:space="preserve">Зеленодольської міської ради Апостолівського району Дніпропетровської області </w:t>
      </w:r>
      <w:r w:rsidRPr="00A7661B">
        <w:rPr>
          <w:rFonts w:ascii="Times New Roman" w:eastAsia="Times New Roman" w:hAnsi="Times New Roman"/>
          <w:sz w:val="28"/>
          <w:szCs w:val="28"/>
          <w:lang w:val="uk-UA" w:eastAsia="ru-RU"/>
        </w:rPr>
        <w:t xml:space="preserve">технічну документацію із землеустрою щодо встановлення(відновлення)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 за адресою: Дніпропетровська область, Апостолівський район, с. Мар янське, </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вул. Гагаріна,1, площею 0,4989 га, кадастровий номер земельної ділянки 1220385500:03:007:0102.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2.Зареєструвати за Зеленодольською міською об’єднаною територіальною громадою Апостолівського району Дніпропетровської області  в особі Зеленодольської міської ради  право комунальної власності на земельну ділянку  площею 0,4989 га, кадастровий номер земельної ділянки 1220385500:03:007:0102 за адресою: Дніпропетровська область, Апостолівський район, с. Мар </w:t>
      </w:r>
      <w:r w:rsidRPr="00A7661B">
        <w:rPr>
          <w:rFonts w:ascii="Times New Roman" w:eastAsia="Times New Roman" w:hAnsi="Times New Roman"/>
          <w:sz w:val="24"/>
          <w:szCs w:val="24"/>
          <w:lang w:val="uk-UA" w:eastAsia="ru-RU"/>
        </w:rPr>
        <w:t>’</w:t>
      </w:r>
      <w:r w:rsidRPr="00A7661B">
        <w:rPr>
          <w:rFonts w:ascii="Times New Roman" w:eastAsia="Times New Roman" w:hAnsi="Times New Roman"/>
          <w:sz w:val="28"/>
          <w:szCs w:val="28"/>
          <w:lang w:val="uk-UA" w:eastAsia="ru-RU"/>
        </w:rPr>
        <w:t>янське, вул. Гагаріна,1.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3. Передати в постійне користування Мар</w:t>
      </w:r>
      <w:r w:rsidRPr="00A7661B">
        <w:rPr>
          <w:rFonts w:ascii="Times New Roman" w:eastAsia="Times New Roman" w:hAnsi="Times New Roman"/>
          <w:sz w:val="24"/>
          <w:szCs w:val="24"/>
          <w:lang w:val="uk-UA" w:eastAsia="ru-RU"/>
        </w:rPr>
        <w:t>’</w:t>
      </w:r>
      <w:r w:rsidRPr="00A7661B">
        <w:rPr>
          <w:rFonts w:ascii="Times New Roman" w:eastAsia="Times New Roman" w:hAnsi="Times New Roman"/>
          <w:sz w:val="28"/>
          <w:szCs w:val="28"/>
          <w:lang w:val="uk-UA" w:eastAsia="ru-RU"/>
        </w:rPr>
        <w:t xml:space="preserve">янській загальноосвітній школі </w:t>
      </w:r>
      <w:r w:rsidRPr="00A7661B">
        <w:rPr>
          <w:rFonts w:ascii="Times New Roman" w:eastAsia="Times New Roman" w:hAnsi="Times New Roman"/>
          <w:sz w:val="28"/>
          <w:szCs w:val="28"/>
          <w:lang w:val="en-US" w:eastAsia="ru-RU"/>
        </w:rPr>
        <w:t>I</w:t>
      </w:r>
      <w:r w:rsidRPr="00A7661B">
        <w:rPr>
          <w:rFonts w:ascii="Times New Roman" w:eastAsia="Times New Roman" w:hAnsi="Times New Roman"/>
          <w:sz w:val="28"/>
          <w:szCs w:val="28"/>
          <w:lang w:val="uk-UA" w:eastAsia="ru-RU"/>
        </w:rPr>
        <w:t xml:space="preserve"> ступеню</w:t>
      </w:r>
      <w:r w:rsidRPr="00A7661B">
        <w:rPr>
          <w:rFonts w:ascii="Times New Roman" w:eastAsia="Times New Roman" w:hAnsi="Times New Roman"/>
          <w:iCs/>
          <w:spacing w:val="-5"/>
          <w:sz w:val="28"/>
          <w:szCs w:val="28"/>
          <w:lang w:val="uk-UA" w:eastAsia="ru-RU"/>
        </w:rPr>
        <w:t xml:space="preserve"> Зеленодольської міської ради Апостолівського району Дніпропетровської області</w:t>
      </w:r>
      <w:r w:rsidRPr="00A7661B">
        <w:rPr>
          <w:rFonts w:ascii="Times New Roman" w:eastAsia="Times New Roman" w:hAnsi="Times New Roman"/>
          <w:sz w:val="28"/>
          <w:szCs w:val="28"/>
          <w:lang w:val="uk-UA" w:eastAsia="ru-RU"/>
        </w:rPr>
        <w:t xml:space="preserve"> із земель комунальної власності земельної ділянки площею 0,4989 га, кадастровий номер земельної ділянки 1220385500:03:007:0102.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 місце розташування земельних ділянок: Дніпропетровська область, Апостолівський район, с. Мар</w:t>
      </w:r>
      <w:r w:rsidRPr="00A7661B">
        <w:rPr>
          <w:rFonts w:ascii="Times New Roman" w:eastAsia="Times New Roman" w:hAnsi="Times New Roman"/>
          <w:sz w:val="24"/>
          <w:szCs w:val="24"/>
          <w:lang w:val="uk-UA" w:eastAsia="ru-RU"/>
        </w:rPr>
        <w:t>’</w:t>
      </w:r>
      <w:r w:rsidRPr="00A7661B">
        <w:rPr>
          <w:rFonts w:ascii="Times New Roman" w:eastAsia="Times New Roman" w:hAnsi="Times New Roman"/>
          <w:sz w:val="28"/>
          <w:szCs w:val="28"/>
          <w:lang w:val="uk-UA" w:eastAsia="ru-RU"/>
        </w:rPr>
        <w:t xml:space="preserve"> янське, вул. Гагаріна,1. </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4. Мар</w:t>
      </w:r>
      <w:r w:rsidRPr="00A7661B">
        <w:rPr>
          <w:rFonts w:ascii="Times New Roman" w:eastAsia="Times New Roman" w:hAnsi="Times New Roman"/>
          <w:sz w:val="24"/>
          <w:szCs w:val="24"/>
          <w:lang w:val="uk-UA" w:eastAsia="ru-RU"/>
        </w:rPr>
        <w:t>’</w:t>
      </w:r>
      <w:r w:rsidRPr="00A7661B">
        <w:rPr>
          <w:rFonts w:ascii="Times New Roman" w:eastAsia="Times New Roman" w:hAnsi="Times New Roman"/>
          <w:sz w:val="28"/>
          <w:szCs w:val="28"/>
          <w:lang w:val="uk-UA" w:eastAsia="ru-RU"/>
        </w:rPr>
        <w:t xml:space="preserve"> янській загальноосвітній школі </w:t>
      </w:r>
      <w:r w:rsidRPr="00A7661B">
        <w:rPr>
          <w:rFonts w:ascii="Times New Roman" w:eastAsia="Times New Roman" w:hAnsi="Times New Roman"/>
          <w:sz w:val="28"/>
          <w:szCs w:val="28"/>
          <w:lang w:val="en-US" w:eastAsia="ru-RU"/>
        </w:rPr>
        <w:t>I</w:t>
      </w:r>
      <w:r w:rsidRPr="00A7661B">
        <w:rPr>
          <w:rFonts w:ascii="Times New Roman" w:eastAsia="Times New Roman" w:hAnsi="Times New Roman"/>
          <w:sz w:val="28"/>
          <w:szCs w:val="28"/>
          <w:lang w:val="uk-UA" w:eastAsia="ru-RU"/>
        </w:rPr>
        <w:t xml:space="preserve"> ступеню</w:t>
      </w:r>
      <w:r w:rsidRPr="00A7661B">
        <w:rPr>
          <w:rFonts w:ascii="Times New Roman" w:eastAsia="Times New Roman" w:hAnsi="Times New Roman"/>
          <w:iCs/>
          <w:spacing w:val="-5"/>
          <w:sz w:val="28"/>
          <w:szCs w:val="28"/>
          <w:lang w:val="uk-UA" w:eastAsia="ru-RU"/>
        </w:rPr>
        <w:t xml:space="preserve"> Зеленодольської міської ради Апостолівського району Дніпропетровської області</w:t>
      </w:r>
      <w:r w:rsidRPr="00A7661B">
        <w:rPr>
          <w:rFonts w:ascii="Times New Roman" w:eastAsia="Times New Roman" w:hAnsi="Times New Roman"/>
          <w:sz w:val="28"/>
          <w:szCs w:val="28"/>
          <w:lang w:val="uk-UA" w:eastAsia="ru-RU"/>
        </w:rPr>
        <w:t>:</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4.1 виступити замовником виконання робіт щодо винесення та закріплення в натурі (на місцевості) меж земельної ділянки;</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4.2 зареєструвати право постійного користування на  земельну  ділянку відповідно до чинного законодавства;</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4.3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4.4 виконувати обов'язки користувача земельної ділянки відповідно до вимог Земельного кодексу України. </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lastRenderedPageBreak/>
        <w:t xml:space="preserve">      5. Рекомендувати відділу Держгеокадастру в Апостолівському  районі </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6. Спеціалісту з земельних питань Зеленодольської міської ради</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7. Контроль за виконанням рішення покласти на комісію з питань </w:t>
      </w:r>
    </w:p>
    <w:p w:rsidR="001F0E93" w:rsidRPr="00A7661B" w:rsidRDefault="001F0E93" w:rsidP="001F0E93">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1F0E93" w:rsidRPr="00A7661B" w:rsidRDefault="001F0E93" w:rsidP="00AE63AB">
      <w:pPr>
        <w:spacing w:after="0" w:line="240" w:lineRule="auto"/>
        <w:ind w:right="175"/>
        <w:jc w:val="both"/>
        <w:rPr>
          <w:rFonts w:ascii="Times New Roman" w:eastAsia="Times New Roman" w:hAnsi="Times New Roman"/>
          <w:sz w:val="20"/>
          <w:szCs w:val="20"/>
          <w:lang w:val="uk-UA" w:eastAsia="ru-RU"/>
        </w:rPr>
      </w:pPr>
      <w:r w:rsidRPr="00A7661B">
        <w:rPr>
          <w:rFonts w:ascii="Times New Roman" w:eastAsia="Times New Roman" w:hAnsi="Times New Roman"/>
          <w:b/>
          <w:sz w:val="28"/>
          <w:szCs w:val="28"/>
          <w:lang w:val="uk-UA" w:eastAsia="ru-RU"/>
        </w:rPr>
        <w:t>В. о. міського  голови                                                         О. М. Ярошенко</w:t>
      </w:r>
    </w:p>
    <w:p w:rsidR="001F0E93" w:rsidRPr="00A7661B" w:rsidRDefault="001F0E93" w:rsidP="001F0E93">
      <w:pPr>
        <w:autoSpaceDE w:val="0"/>
        <w:autoSpaceDN w:val="0"/>
        <w:spacing w:after="0" w:line="240" w:lineRule="auto"/>
        <w:jc w:val="both"/>
        <w:rPr>
          <w:rFonts w:ascii="Times New Roman" w:eastAsia="Times New Roman" w:hAnsi="Times New Roman"/>
          <w:sz w:val="20"/>
          <w:szCs w:val="20"/>
          <w:lang w:val="uk-UA" w:eastAsia="ru-RU"/>
        </w:rPr>
      </w:pPr>
    </w:p>
    <w:p w:rsidR="001F0E93" w:rsidRPr="00A7661B" w:rsidRDefault="00AE63AB" w:rsidP="0009007B">
      <w:pPr>
        <w:spacing w:after="0" w:line="240" w:lineRule="auto"/>
        <w:ind w:right="175"/>
        <w:jc w:val="both"/>
        <w:rPr>
          <w:rFonts w:ascii="Times New Roman" w:eastAsia="Times New Roman" w:hAnsi="Times New Roman"/>
          <w:b/>
          <w:sz w:val="28"/>
          <w:szCs w:val="28"/>
          <w:lang w:val="uk-UA" w:eastAsia="ru-RU"/>
        </w:rPr>
      </w:pPr>
      <w:r w:rsidRPr="00A7661B">
        <w:rPr>
          <w:rFonts w:ascii="Times New Roman" w:eastAsia="Times New Roman" w:hAnsi="Times New Roman"/>
          <w:noProof/>
          <w:sz w:val="24"/>
          <w:szCs w:val="24"/>
          <w:lang w:eastAsia="ru-RU"/>
        </w:rPr>
        <w:drawing>
          <wp:anchor distT="0" distB="0" distL="114300" distR="114300" simplePos="0" relativeHeight="251714560" behindDoc="0" locked="0" layoutInCell="1" allowOverlap="1" wp14:anchorId="2CD31A14" wp14:editId="399C3873">
            <wp:simplePos x="0" y="0"/>
            <wp:positionH relativeFrom="column">
              <wp:posOffset>2962910</wp:posOffset>
            </wp:positionH>
            <wp:positionV relativeFrom="paragraph">
              <wp:posOffset>635</wp:posOffset>
            </wp:positionV>
            <wp:extent cx="444500" cy="635000"/>
            <wp:effectExtent l="0" t="0" r="0" b="0"/>
            <wp:wrapTopAndBottom/>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F363BD" w:rsidRPr="00A7661B" w:rsidRDefault="00F363BD" w:rsidP="00AE63AB">
      <w:pPr>
        <w:spacing w:after="0" w:line="240" w:lineRule="auto"/>
        <w:jc w:val="center"/>
        <w:rPr>
          <w:rFonts w:ascii="Times New Roman" w:eastAsia="Times New Roman" w:hAnsi="Times New Roman"/>
          <w:sz w:val="32"/>
          <w:szCs w:val="20"/>
          <w:lang w:val="uk-UA" w:eastAsia="ru-RU"/>
        </w:rPr>
      </w:pPr>
      <w:r w:rsidRPr="00A7661B">
        <w:rPr>
          <w:rFonts w:ascii="Times New Roman" w:eastAsia="Times New Roman" w:hAnsi="Times New Roman"/>
          <w:sz w:val="32"/>
          <w:szCs w:val="20"/>
          <w:lang w:val="uk-UA" w:eastAsia="ru-RU"/>
        </w:rPr>
        <w:t>У К Р А Ї Н А</w:t>
      </w:r>
    </w:p>
    <w:p w:rsidR="00F363BD" w:rsidRPr="00A7661B" w:rsidRDefault="00F363BD" w:rsidP="00F363BD">
      <w:pPr>
        <w:spacing w:after="0" w:line="240" w:lineRule="auto"/>
        <w:jc w:val="center"/>
        <w:rPr>
          <w:rFonts w:ascii="Times New Roman" w:eastAsia="Times New Roman" w:hAnsi="Times New Roman"/>
          <w:sz w:val="28"/>
          <w:szCs w:val="20"/>
          <w:lang w:val="uk-UA" w:eastAsia="ru-RU"/>
        </w:rPr>
      </w:pPr>
      <w:r w:rsidRPr="00A7661B">
        <w:rPr>
          <w:rFonts w:ascii="Times New Roman" w:eastAsia="Times New Roman" w:hAnsi="Times New Roman"/>
          <w:sz w:val="28"/>
          <w:szCs w:val="20"/>
          <w:lang w:val="uk-UA" w:eastAsia="ru-RU"/>
        </w:rPr>
        <w:t>Зеленодольська міська об’єднана територіальна громада</w:t>
      </w:r>
    </w:p>
    <w:p w:rsidR="00F363BD" w:rsidRPr="00A7661B" w:rsidRDefault="00F363BD" w:rsidP="00F363BD">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 xml:space="preserve">Апостолівського району </w:t>
      </w:r>
      <w:r w:rsidRPr="00A7661B">
        <w:rPr>
          <w:rFonts w:ascii="Times New Roman" w:eastAsia="Times New Roman" w:hAnsi="Times New Roman"/>
          <w:sz w:val="28"/>
          <w:szCs w:val="24"/>
          <w:lang w:val="uk-UA" w:eastAsia="ru-RU"/>
        </w:rPr>
        <w:t>Дніпропетровської області</w:t>
      </w:r>
    </w:p>
    <w:p w:rsidR="00F363BD" w:rsidRPr="00A7661B" w:rsidRDefault="00F363BD" w:rsidP="00F363BD">
      <w:pPr>
        <w:spacing w:after="0" w:line="240" w:lineRule="auto"/>
        <w:jc w:val="center"/>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Орган місцевого самоврядування</w:t>
      </w:r>
    </w:p>
    <w:p w:rsidR="00F363BD" w:rsidRPr="00A7661B" w:rsidRDefault="00F363BD" w:rsidP="00F363BD">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7661B">
        <w:rPr>
          <w:rFonts w:ascii="Times New Roman" w:eastAsia="Times New Roman" w:hAnsi="Times New Roman" w:cs="Arial"/>
          <w:b/>
          <w:bCs/>
          <w:kern w:val="32"/>
          <w:sz w:val="32"/>
          <w:szCs w:val="32"/>
          <w:lang w:eastAsia="ru-RU"/>
        </w:rPr>
        <w:t>Р І Ш Е Н Н Я</w:t>
      </w:r>
    </w:p>
    <w:p w:rsidR="00F363BD" w:rsidRPr="00A7661B" w:rsidRDefault="00F363BD" w:rsidP="00F363BD">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    </w:t>
      </w:r>
      <w:r w:rsidRPr="00A7661B">
        <w:rPr>
          <w:rFonts w:ascii="Times New Roman" w:eastAsia="Times New Roman" w:hAnsi="Times New Roman"/>
          <w:b/>
          <w:sz w:val="28"/>
          <w:szCs w:val="24"/>
          <w:lang w:eastAsia="ru-RU"/>
        </w:rPr>
        <w:t xml:space="preserve">Зеленодольської </w:t>
      </w:r>
      <w:r w:rsidRPr="00A7661B">
        <w:rPr>
          <w:rFonts w:ascii="Times New Roman" w:eastAsia="Times New Roman" w:hAnsi="Times New Roman"/>
          <w:b/>
          <w:sz w:val="28"/>
          <w:szCs w:val="24"/>
          <w:lang w:val="uk-UA" w:eastAsia="ru-RU"/>
        </w:rPr>
        <w:t>міської</w:t>
      </w:r>
      <w:r w:rsidRPr="00A7661B">
        <w:rPr>
          <w:rFonts w:ascii="Times New Roman" w:eastAsia="Times New Roman" w:hAnsi="Times New Roman"/>
          <w:b/>
          <w:sz w:val="28"/>
          <w:szCs w:val="24"/>
          <w:lang w:eastAsia="ru-RU"/>
        </w:rPr>
        <w:t xml:space="preserve"> ради</w:t>
      </w:r>
    </w:p>
    <w:p w:rsidR="00F363BD" w:rsidRPr="00A7661B" w:rsidRDefault="00F363BD" w:rsidP="00F363BD">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45 сесії </w:t>
      </w:r>
      <w:r w:rsidRPr="00A7661B">
        <w:rPr>
          <w:rFonts w:ascii="Times New Roman" w:eastAsia="Times New Roman" w:hAnsi="Times New Roman"/>
          <w:b/>
          <w:sz w:val="28"/>
          <w:szCs w:val="24"/>
          <w:lang w:val="en-US" w:eastAsia="ru-RU"/>
        </w:rPr>
        <w:t>VII</w:t>
      </w:r>
      <w:r w:rsidRPr="00A7661B">
        <w:rPr>
          <w:rFonts w:ascii="Times New Roman" w:eastAsia="Times New Roman" w:hAnsi="Times New Roman"/>
          <w:b/>
          <w:sz w:val="28"/>
          <w:szCs w:val="24"/>
          <w:lang w:val="uk-UA" w:eastAsia="ru-RU"/>
        </w:rPr>
        <w:t xml:space="preserve"> скликання </w:t>
      </w:r>
    </w:p>
    <w:p w:rsidR="00F363BD" w:rsidRPr="00A7661B" w:rsidRDefault="00F363BD" w:rsidP="00F363BD">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F363BD" w:rsidRPr="00A7661B" w:rsidTr="00C23682">
        <w:trPr>
          <w:trHeight w:val="760"/>
          <w:jc w:val="center"/>
        </w:trPr>
        <w:tc>
          <w:tcPr>
            <w:tcW w:w="3428" w:type="dxa"/>
          </w:tcPr>
          <w:p w:rsidR="00F363BD" w:rsidRPr="00A7661B" w:rsidRDefault="00F363BD" w:rsidP="00F363BD">
            <w:pPr>
              <w:spacing w:after="0" w:line="360" w:lineRule="auto"/>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25  квітня  2018 року</w:t>
            </w:r>
          </w:p>
        </w:tc>
        <w:tc>
          <w:tcPr>
            <w:tcW w:w="3134" w:type="dxa"/>
          </w:tcPr>
          <w:p w:rsidR="00F363BD" w:rsidRPr="00A7661B" w:rsidRDefault="00F363BD" w:rsidP="00F363BD">
            <w:pPr>
              <w:spacing w:after="0" w:line="360" w:lineRule="auto"/>
              <w:jc w:val="center"/>
              <w:rPr>
                <w:rFonts w:ascii="Times New Roman" w:eastAsia="Times New Roman" w:hAnsi="Times New Roman"/>
                <w:sz w:val="28"/>
                <w:szCs w:val="28"/>
                <w:lang w:val="uk-UA" w:eastAsia="ru-RU"/>
              </w:rPr>
            </w:pPr>
          </w:p>
        </w:tc>
        <w:tc>
          <w:tcPr>
            <w:tcW w:w="3134" w:type="dxa"/>
          </w:tcPr>
          <w:p w:rsidR="00F363BD" w:rsidRPr="00A7661B" w:rsidRDefault="00F363BD" w:rsidP="00F363BD">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                        №727/3</w:t>
            </w:r>
          </w:p>
          <w:p w:rsidR="00F363BD" w:rsidRPr="00A7661B" w:rsidRDefault="00F363BD" w:rsidP="00F363BD">
            <w:pPr>
              <w:autoSpaceDE w:val="0"/>
              <w:autoSpaceDN w:val="0"/>
              <w:spacing w:after="0" w:line="240" w:lineRule="auto"/>
              <w:jc w:val="both"/>
              <w:rPr>
                <w:rFonts w:ascii="Times New Roman" w:eastAsia="Times New Roman" w:hAnsi="Times New Roman"/>
                <w:b/>
                <w:i/>
                <w:sz w:val="28"/>
                <w:szCs w:val="28"/>
                <w:lang w:val="uk-UA" w:eastAsia="ru-RU"/>
              </w:rPr>
            </w:pPr>
          </w:p>
          <w:p w:rsidR="00F363BD" w:rsidRPr="00A7661B" w:rsidRDefault="00F363BD" w:rsidP="00F363BD">
            <w:pPr>
              <w:spacing w:after="0" w:line="360" w:lineRule="auto"/>
              <w:rPr>
                <w:rFonts w:ascii="Times New Roman" w:eastAsia="Times New Roman" w:hAnsi="Times New Roman"/>
                <w:b/>
                <w:sz w:val="28"/>
                <w:szCs w:val="28"/>
                <w:lang w:val="uk-UA" w:eastAsia="ru-RU"/>
              </w:rPr>
            </w:pPr>
          </w:p>
        </w:tc>
      </w:tr>
    </w:tbl>
    <w:p w:rsidR="00F363BD" w:rsidRPr="00A7661B" w:rsidRDefault="00F363BD" w:rsidP="00F363BD">
      <w:pPr>
        <w:spacing w:before="240"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b/>
          <w:i/>
          <w:iCs/>
          <w:spacing w:val="-5"/>
          <w:sz w:val="28"/>
          <w:szCs w:val="28"/>
          <w:lang w:val="uk-UA" w:eastAsia="ru-RU"/>
        </w:rPr>
        <w:t xml:space="preserve"> </w:t>
      </w:r>
      <w:r w:rsidRPr="00A7661B">
        <w:rPr>
          <w:rFonts w:ascii="Times New Roman" w:eastAsia="Times New Roman" w:hAnsi="Times New Roman"/>
          <w:b/>
          <w:i/>
          <w:sz w:val="28"/>
          <w:szCs w:val="28"/>
          <w:lang w:val="uk-UA" w:eastAsia="ru-RU"/>
        </w:rPr>
        <w:t>Про затвердження технічної документації із землеустрою щодо встановлення(відновлення)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освіти</w:t>
      </w:r>
    </w:p>
    <w:p w:rsidR="00F363BD" w:rsidRPr="00A7661B" w:rsidRDefault="00F363BD" w:rsidP="00F363BD">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Розглянувши технічну документацію із землеустрою щодо встановлення(відновлення) меж земельної ділянки  в натурі (на місцевості) з метою відведення земельної ділянки в постійне користування Великокостромській загальноосвітній школі </w:t>
      </w:r>
      <w:r w:rsidRPr="00A7661B">
        <w:rPr>
          <w:rFonts w:ascii="Times New Roman" w:eastAsia="Times New Roman" w:hAnsi="Times New Roman"/>
          <w:sz w:val="28"/>
          <w:szCs w:val="28"/>
          <w:lang w:val="en-US" w:eastAsia="ru-RU"/>
        </w:rPr>
        <w:t>I</w:t>
      </w:r>
      <w:r w:rsidRPr="00A7661B">
        <w:rPr>
          <w:rFonts w:ascii="Times New Roman" w:eastAsia="Times New Roman" w:hAnsi="Times New Roman"/>
          <w:sz w:val="28"/>
          <w:szCs w:val="28"/>
          <w:lang w:val="uk-UA" w:eastAsia="ru-RU"/>
        </w:rPr>
        <w:t>-</w:t>
      </w:r>
      <w:r w:rsidRPr="00A7661B">
        <w:rPr>
          <w:rFonts w:ascii="Times New Roman" w:eastAsia="Times New Roman" w:hAnsi="Times New Roman"/>
          <w:sz w:val="28"/>
          <w:szCs w:val="28"/>
          <w:lang w:val="en-US" w:eastAsia="ru-RU"/>
        </w:rPr>
        <w:t>III</w:t>
      </w:r>
      <w:r w:rsidRPr="00A7661B">
        <w:rPr>
          <w:rFonts w:ascii="Times New Roman" w:eastAsia="Times New Roman" w:hAnsi="Times New Roman"/>
          <w:sz w:val="28"/>
          <w:szCs w:val="28"/>
          <w:lang w:val="uk-UA" w:eastAsia="ru-RU"/>
        </w:rPr>
        <w:t xml:space="preserve"> ступеня для будівництва та обслуговування будівель закладів освіти, керуючись пунктом 34 частини 1 статті 26 Закону України “Про місцеве самоврядування  в Україні», статтями 12, 39, 83, 92, 121 Земельного Кодексу України, ст. 50 Закону України «Про землеустрій», ч. 1, 2 ст. 6 та ч. 1, 2, 4 ст. 8 Закону України «Про добровільне об’єднання територіальних громад», та рішеннями Зеленодольської міської ради: від 30.07.2015 р. за № 1053 «Про добровільне об’єднання територіальних громад», від 27.11.2015 р. за № 15 «Про припинення Великокостромської сільської ради та Мар’янської сільської ради у результаті реорганізації шляхом приєднання до Зеленодольської міської ради», Зеленодольська міська рада </w:t>
      </w:r>
    </w:p>
    <w:p w:rsidR="00F363BD" w:rsidRPr="00A7661B" w:rsidRDefault="00F363BD" w:rsidP="00F363BD">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sz w:val="28"/>
          <w:szCs w:val="28"/>
          <w:lang w:val="uk-UA" w:eastAsia="ru-RU"/>
        </w:rPr>
        <w:t xml:space="preserve">                                               </w:t>
      </w:r>
      <w:r w:rsidRPr="00A7661B">
        <w:rPr>
          <w:rFonts w:ascii="Times New Roman" w:eastAsia="Times New Roman" w:hAnsi="Times New Roman"/>
          <w:b/>
          <w:sz w:val="28"/>
          <w:szCs w:val="28"/>
          <w:lang w:val="uk-UA" w:eastAsia="ru-RU"/>
        </w:rPr>
        <w:t>ВИРІШИЛА:</w:t>
      </w:r>
    </w:p>
    <w:p w:rsidR="00F363BD" w:rsidRPr="00A7661B" w:rsidRDefault="00F363BD" w:rsidP="00F363BD">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1.</w:t>
      </w:r>
      <w:r w:rsidRPr="00A7661B">
        <w:rPr>
          <w:rFonts w:ascii="Times New Roman" w:eastAsia="Times New Roman" w:hAnsi="Times New Roman"/>
          <w:sz w:val="28"/>
          <w:szCs w:val="28"/>
          <w:lang w:val="uk-UA" w:eastAsia="ru-RU"/>
        </w:rPr>
        <w:tab/>
        <w:t xml:space="preserve">Затвердити Великокостромській загальноосвітній школі </w:t>
      </w:r>
      <w:r w:rsidRPr="00A7661B">
        <w:rPr>
          <w:rFonts w:ascii="Times New Roman" w:eastAsia="Times New Roman" w:hAnsi="Times New Roman"/>
          <w:sz w:val="28"/>
          <w:szCs w:val="28"/>
          <w:lang w:val="en-US" w:eastAsia="ru-RU"/>
        </w:rPr>
        <w:t>I</w:t>
      </w:r>
      <w:r w:rsidRPr="00A7661B">
        <w:rPr>
          <w:rFonts w:ascii="Times New Roman" w:eastAsia="Times New Roman" w:hAnsi="Times New Roman"/>
          <w:sz w:val="28"/>
          <w:szCs w:val="28"/>
          <w:lang w:val="uk-UA" w:eastAsia="ru-RU"/>
        </w:rPr>
        <w:t>-</w:t>
      </w:r>
      <w:r w:rsidRPr="00A7661B">
        <w:rPr>
          <w:rFonts w:ascii="Times New Roman" w:eastAsia="Times New Roman" w:hAnsi="Times New Roman"/>
          <w:sz w:val="28"/>
          <w:szCs w:val="28"/>
          <w:lang w:val="en-US" w:eastAsia="ru-RU"/>
        </w:rPr>
        <w:t>III</w:t>
      </w:r>
      <w:r w:rsidRPr="00A7661B">
        <w:rPr>
          <w:rFonts w:ascii="Times New Roman" w:eastAsia="Times New Roman" w:hAnsi="Times New Roman"/>
          <w:sz w:val="28"/>
          <w:szCs w:val="28"/>
          <w:lang w:val="uk-UA" w:eastAsia="ru-RU"/>
        </w:rPr>
        <w:t xml:space="preserve"> ступеня технічну документацію із землеустрою щодо встановлення(відновлення) меж земельної ділянки  в натурі (на місцевості) з метою відведення земельної ділянки в постійне користування Великокостромській загальноосвітній школі </w:t>
      </w:r>
      <w:r w:rsidRPr="00A7661B">
        <w:rPr>
          <w:rFonts w:ascii="Times New Roman" w:eastAsia="Times New Roman" w:hAnsi="Times New Roman"/>
          <w:sz w:val="28"/>
          <w:szCs w:val="28"/>
          <w:lang w:val="en-US" w:eastAsia="ru-RU"/>
        </w:rPr>
        <w:lastRenderedPageBreak/>
        <w:t>I</w:t>
      </w:r>
      <w:r w:rsidRPr="00A7661B">
        <w:rPr>
          <w:rFonts w:ascii="Times New Roman" w:eastAsia="Times New Roman" w:hAnsi="Times New Roman"/>
          <w:sz w:val="28"/>
          <w:szCs w:val="28"/>
          <w:lang w:val="uk-UA" w:eastAsia="ru-RU"/>
        </w:rPr>
        <w:t>-</w:t>
      </w:r>
      <w:r w:rsidRPr="00A7661B">
        <w:rPr>
          <w:rFonts w:ascii="Times New Roman" w:eastAsia="Times New Roman" w:hAnsi="Times New Roman"/>
          <w:sz w:val="28"/>
          <w:szCs w:val="28"/>
          <w:lang w:val="en-US" w:eastAsia="ru-RU"/>
        </w:rPr>
        <w:t>III</w:t>
      </w:r>
      <w:r w:rsidRPr="00A7661B">
        <w:rPr>
          <w:rFonts w:ascii="Times New Roman" w:eastAsia="Times New Roman" w:hAnsi="Times New Roman"/>
          <w:sz w:val="28"/>
          <w:szCs w:val="28"/>
          <w:lang w:val="uk-UA" w:eastAsia="ru-RU"/>
        </w:rPr>
        <w:t xml:space="preserve"> ступеня для будівництва та обслуговування будівель закладів освіти за адресою: Дніпропетровська область, Апостолівський район, с. Велика Костромка, вул. Фартушного, 21, площею 2,7465 га, кадастровий номер земельної ділянки 1220381100:03:002:0098.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F363BD" w:rsidRPr="00A7661B" w:rsidRDefault="00F363BD" w:rsidP="00F363BD">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2.Зареєструвати за Зеленодольською міською об’єднаною територіальною громадою Апостолівського району Дніпропетровської області  в особі Зеленодольської міської ради  право комунальної власності на земельну ділянку  площею 2,7465 га, кадастровий номер земельної ділянки 1220381100:03:002:0098 за адресою: Дніпропетровська область, Апостолівський район, с.Велика Костромка, вул. Фартушного, 21.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w:t>
      </w:r>
    </w:p>
    <w:p w:rsidR="00F363BD" w:rsidRPr="00A7661B" w:rsidRDefault="00F363BD" w:rsidP="00F363BD">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3. Передати в постійне користування Великокостромській загальноосвітній школі </w:t>
      </w:r>
      <w:r w:rsidRPr="00A7661B">
        <w:rPr>
          <w:rFonts w:ascii="Times New Roman" w:eastAsia="Times New Roman" w:hAnsi="Times New Roman"/>
          <w:sz w:val="28"/>
          <w:szCs w:val="28"/>
          <w:lang w:val="en-US" w:eastAsia="ru-RU"/>
        </w:rPr>
        <w:t>I</w:t>
      </w:r>
      <w:r w:rsidRPr="00A7661B">
        <w:rPr>
          <w:rFonts w:ascii="Times New Roman" w:eastAsia="Times New Roman" w:hAnsi="Times New Roman"/>
          <w:sz w:val="28"/>
          <w:szCs w:val="28"/>
          <w:lang w:val="uk-UA" w:eastAsia="ru-RU"/>
        </w:rPr>
        <w:t>-</w:t>
      </w:r>
      <w:r w:rsidRPr="00A7661B">
        <w:rPr>
          <w:rFonts w:ascii="Times New Roman" w:eastAsia="Times New Roman" w:hAnsi="Times New Roman"/>
          <w:sz w:val="28"/>
          <w:szCs w:val="28"/>
          <w:lang w:val="en-US" w:eastAsia="ru-RU"/>
        </w:rPr>
        <w:t>III</w:t>
      </w:r>
      <w:r w:rsidRPr="00A7661B">
        <w:rPr>
          <w:rFonts w:ascii="Times New Roman" w:eastAsia="Times New Roman" w:hAnsi="Times New Roman"/>
          <w:sz w:val="28"/>
          <w:szCs w:val="28"/>
          <w:lang w:val="uk-UA" w:eastAsia="ru-RU"/>
        </w:rPr>
        <w:t xml:space="preserve"> ступеня із земель комунальної власності земельної ділянки площею 2,7465  га, кадастровий номер земельної ділянки 1220381100:03:002:0098. Цільове призначення земельних ділянок: для будівництва та обслуговування будівель  закладів освіти. Категорія земель: землі житлової та громадської забудови, місце розташування земельних ділянок: Дніпропетровська область, Апостолівський район, с.Велика Костромка, вул. Фартушного, 21 . </w:t>
      </w:r>
    </w:p>
    <w:p w:rsidR="00F363BD" w:rsidRPr="00A7661B" w:rsidRDefault="00F363BD" w:rsidP="00F363BD">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4. Великокостромській загальноосвітній школі </w:t>
      </w:r>
      <w:r w:rsidRPr="00A7661B">
        <w:rPr>
          <w:rFonts w:ascii="Times New Roman" w:eastAsia="Times New Roman" w:hAnsi="Times New Roman"/>
          <w:sz w:val="28"/>
          <w:szCs w:val="28"/>
          <w:lang w:val="en-US" w:eastAsia="ru-RU"/>
        </w:rPr>
        <w:t>I</w:t>
      </w:r>
      <w:r w:rsidRPr="00A7661B">
        <w:rPr>
          <w:rFonts w:ascii="Times New Roman" w:eastAsia="Times New Roman" w:hAnsi="Times New Roman"/>
          <w:sz w:val="28"/>
          <w:szCs w:val="28"/>
          <w:lang w:val="uk-UA" w:eastAsia="ru-RU"/>
        </w:rPr>
        <w:t>-</w:t>
      </w:r>
      <w:r w:rsidRPr="00A7661B">
        <w:rPr>
          <w:rFonts w:ascii="Times New Roman" w:eastAsia="Times New Roman" w:hAnsi="Times New Roman"/>
          <w:sz w:val="28"/>
          <w:szCs w:val="28"/>
          <w:lang w:val="en-US" w:eastAsia="ru-RU"/>
        </w:rPr>
        <w:t>III</w:t>
      </w:r>
      <w:r w:rsidRPr="00A7661B">
        <w:rPr>
          <w:rFonts w:ascii="Times New Roman" w:eastAsia="Times New Roman" w:hAnsi="Times New Roman"/>
          <w:sz w:val="28"/>
          <w:szCs w:val="28"/>
          <w:lang w:val="uk-UA" w:eastAsia="ru-RU"/>
        </w:rPr>
        <w:t xml:space="preserve"> ступеня:</w:t>
      </w:r>
    </w:p>
    <w:p w:rsidR="00F363BD" w:rsidRPr="00A7661B" w:rsidRDefault="00F363BD" w:rsidP="00F363BD">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4.1 виступити замовником виконання робіт щодо винесення та закріплення в натурі (на місцевості) меж земельної ділянки;</w:t>
      </w:r>
    </w:p>
    <w:p w:rsidR="00F363BD" w:rsidRPr="00A7661B" w:rsidRDefault="00F363BD" w:rsidP="00F363BD">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4.2 зареєструвати право постійного користування на  земельну  ділянку відповідно до чинного законодавства;</w:t>
      </w:r>
    </w:p>
    <w:p w:rsidR="00F363BD" w:rsidRPr="00A7661B" w:rsidRDefault="00F363BD" w:rsidP="00F363BD">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4.3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Держгеокадастру  в Апостолівському  районі  Дніпропетровської області;</w:t>
      </w:r>
    </w:p>
    <w:p w:rsidR="00F363BD" w:rsidRPr="00A7661B" w:rsidRDefault="00F363BD" w:rsidP="00F363BD">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4.4 виконувати обов'язки користувача земельної ділянки відповідно до вимог Земельного кодексу України. </w:t>
      </w:r>
    </w:p>
    <w:p w:rsidR="00F363BD" w:rsidRPr="00A7661B" w:rsidRDefault="00F363BD" w:rsidP="00F363BD">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5. Рекомендувати відділу Держгеокадастру в Апостолівському  районі </w:t>
      </w:r>
    </w:p>
    <w:p w:rsidR="00F363BD" w:rsidRPr="00A7661B" w:rsidRDefault="00F363BD" w:rsidP="00F363BD">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Дніпропетровської області внести зміни до земельно-облікової документації.</w:t>
      </w:r>
    </w:p>
    <w:p w:rsidR="00F363BD" w:rsidRPr="00A7661B" w:rsidRDefault="00F363BD" w:rsidP="00F363BD">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6. Спеціалісту з земельних питань Зеленодольської міської ради</w:t>
      </w:r>
    </w:p>
    <w:p w:rsidR="00F363BD" w:rsidRPr="00A7661B" w:rsidRDefault="00F363BD" w:rsidP="00F363BD">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F363BD" w:rsidRPr="00A7661B" w:rsidRDefault="00F363BD" w:rsidP="00F363BD">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7. Контроль за виконанням рішення покласти на комісію з питань </w:t>
      </w:r>
    </w:p>
    <w:p w:rsidR="00F363BD" w:rsidRPr="00A7661B" w:rsidRDefault="00F363BD" w:rsidP="00F363BD">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2824B0" w:rsidRPr="00A7661B" w:rsidRDefault="00F363BD" w:rsidP="00AE63AB">
      <w:pPr>
        <w:spacing w:after="0" w:line="240" w:lineRule="auto"/>
        <w:ind w:right="175"/>
        <w:jc w:val="both"/>
        <w:rPr>
          <w:rFonts w:ascii="Times New Roman" w:eastAsia="Times New Roman" w:hAnsi="Times New Roman"/>
          <w:sz w:val="20"/>
          <w:szCs w:val="20"/>
          <w:lang w:val="uk-UA" w:eastAsia="ru-RU"/>
        </w:rPr>
      </w:pPr>
      <w:r w:rsidRPr="00A7661B">
        <w:rPr>
          <w:rFonts w:ascii="Times New Roman" w:eastAsia="Times New Roman" w:hAnsi="Times New Roman"/>
          <w:b/>
          <w:sz w:val="28"/>
          <w:szCs w:val="28"/>
          <w:lang w:val="uk-UA" w:eastAsia="ru-RU"/>
        </w:rPr>
        <w:t>В. о. міського  голови                                                         О. М. Ярошенко</w:t>
      </w:r>
    </w:p>
    <w:p w:rsidR="00512E4E" w:rsidRPr="00A7661B" w:rsidRDefault="00436E7D" w:rsidP="00512E4E">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noProof/>
          <w:sz w:val="24"/>
          <w:szCs w:val="24"/>
          <w:lang w:eastAsia="ru-RU"/>
        </w:rPr>
        <w:drawing>
          <wp:anchor distT="0" distB="0" distL="114300" distR="114300" simplePos="0" relativeHeight="251663360" behindDoc="0" locked="0" layoutInCell="1" allowOverlap="1" wp14:anchorId="454866F6" wp14:editId="05A2BDA5">
            <wp:simplePos x="0" y="0"/>
            <wp:positionH relativeFrom="column">
              <wp:posOffset>3028950</wp:posOffset>
            </wp:positionH>
            <wp:positionV relativeFrom="paragraph">
              <wp:posOffset>175260</wp:posOffset>
            </wp:positionV>
            <wp:extent cx="444500" cy="635000"/>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436E7D" w:rsidRPr="00A7661B" w:rsidRDefault="00436E7D" w:rsidP="00436E7D">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sz w:val="24"/>
          <w:szCs w:val="24"/>
          <w:lang w:eastAsia="ru-RU"/>
        </w:rPr>
        <w:t xml:space="preserve">                                          </w:t>
      </w:r>
    </w:p>
    <w:p w:rsidR="00436E7D" w:rsidRPr="00A7661B" w:rsidRDefault="00436E7D" w:rsidP="00436E7D">
      <w:pPr>
        <w:spacing w:after="0" w:line="240" w:lineRule="auto"/>
        <w:jc w:val="center"/>
        <w:rPr>
          <w:rFonts w:ascii="Times New Roman" w:eastAsia="Times New Roman" w:hAnsi="Times New Roman"/>
          <w:sz w:val="32"/>
          <w:szCs w:val="20"/>
          <w:lang w:val="uk-UA" w:eastAsia="ru-RU"/>
        </w:rPr>
      </w:pPr>
      <w:r w:rsidRPr="00A7661B">
        <w:rPr>
          <w:rFonts w:ascii="Times New Roman" w:eastAsia="Times New Roman" w:hAnsi="Times New Roman"/>
          <w:sz w:val="32"/>
          <w:szCs w:val="20"/>
          <w:lang w:val="uk-UA" w:eastAsia="ru-RU"/>
        </w:rPr>
        <w:t>У К Р А Ї Н А</w:t>
      </w:r>
    </w:p>
    <w:p w:rsidR="00436E7D" w:rsidRPr="00A7661B" w:rsidRDefault="00436E7D" w:rsidP="00436E7D">
      <w:pPr>
        <w:spacing w:after="0" w:line="240" w:lineRule="auto"/>
        <w:jc w:val="center"/>
        <w:rPr>
          <w:rFonts w:ascii="Times New Roman" w:eastAsia="Times New Roman" w:hAnsi="Times New Roman"/>
          <w:sz w:val="28"/>
          <w:szCs w:val="20"/>
          <w:lang w:val="uk-UA" w:eastAsia="ru-RU"/>
        </w:rPr>
      </w:pPr>
      <w:r w:rsidRPr="00A7661B">
        <w:rPr>
          <w:rFonts w:ascii="Times New Roman" w:eastAsia="Times New Roman" w:hAnsi="Times New Roman"/>
          <w:sz w:val="28"/>
          <w:szCs w:val="20"/>
          <w:lang w:val="uk-UA" w:eastAsia="ru-RU"/>
        </w:rPr>
        <w:t>Зеленодольська міська об’єднана територіальна громада</w:t>
      </w:r>
    </w:p>
    <w:p w:rsidR="00436E7D" w:rsidRPr="00A7661B" w:rsidRDefault="00436E7D" w:rsidP="00436E7D">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lastRenderedPageBreak/>
        <w:t xml:space="preserve">Апостолівського району </w:t>
      </w:r>
      <w:r w:rsidRPr="00A7661B">
        <w:rPr>
          <w:rFonts w:ascii="Times New Roman" w:eastAsia="Times New Roman" w:hAnsi="Times New Roman"/>
          <w:sz w:val="28"/>
          <w:szCs w:val="24"/>
          <w:lang w:val="uk-UA" w:eastAsia="ru-RU"/>
        </w:rPr>
        <w:t>Дніпропетровської області</w:t>
      </w:r>
    </w:p>
    <w:p w:rsidR="00436E7D" w:rsidRPr="00A7661B" w:rsidRDefault="00436E7D" w:rsidP="00436E7D">
      <w:pPr>
        <w:spacing w:after="0" w:line="240" w:lineRule="auto"/>
        <w:jc w:val="center"/>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Орган місцевого самоврядування</w:t>
      </w:r>
    </w:p>
    <w:p w:rsidR="00436E7D" w:rsidRPr="00A7661B" w:rsidRDefault="00436E7D" w:rsidP="00436E7D">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7661B">
        <w:rPr>
          <w:rFonts w:ascii="Times New Roman" w:eastAsia="Times New Roman" w:hAnsi="Times New Roman" w:cs="Arial"/>
          <w:b/>
          <w:bCs/>
          <w:kern w:val="32"/>
          <w:sz w:val="32"/>
          <w:szCs w:val="32"/>
          <w:lang w:eastAsia="ru-RU"/>
        </w:rPr>
        <w:t>Р І Ш Е Н Н Я</w:t>
      </w:r>
    </w:p>
    <w:p w:rsidR="00436E7D" w:rsidRPr="00A7661B" w:rsidRDefault="00436E7D" w:rsidP="00436E7D">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    </w:t>
      </w:r>
      <w:r w:rsidRPr="00A7661B">
        <w:rPr>
          <w:rFonts w:ascii="Times New Roman" w:eastAsia="Times New Roman" w:hAnsi="Times New Roman"/>
          <w:b/>
          <w:sz w:val="28"/>
          <w:szCs w:val="24"/>
          <w:lang w:eastAsia="ru-RU"/>
        </w:rPr>
        <w:t xml:space="preserve">Зеленодольської </w:t>
      </w:r>
      <w:r w:rsidRPr="00A7661B">
        <w:rPr>
          <w:rFonts w:ascii="Times New Roman" w:eastAsia="Times New Roman" w:hAnsi="Times New Roman"/>
          <w:b/>
          <w:sz w:val="28"/>
          <w:szCs w:val="24"/>
          <w:lang w:val="uk-UA" w:eastAsia="ru-RU"/>
        </w:rPr>
        <w:t>міської</w:t>
      </w:r>
      <w:r w:rsidRPr="00A7661B">
        <w:rPr>
          <w:rFonts w:ascii="Times New Roman" w:eastAsia="Times New Roman" w:hAnsi="Times New Roman"/>
          <w:b/>
          <w:sz w:val="28"/>
          <w:szCs w:val="24"/>
          <w:lang w:eastAsia="ru-RU"/>
        </w:rPr>
        <w:t xml:space="preserve"> ради</w:t>
      </w:r>
    </w:p>
    <w:p w:rsidR="00436E7D" w:rsidRPr="00A7661B" w:rsidRDefault="00436E7D" w:rsidP="00436E7D">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45 сесії </w:t>
      </w:r>
      <w:r w:rsidRPr="00A7661B">
        <w:rPr>
          <w:rFonts w:ascii="Times New Roman" w:eastAsia="Times New Roman" w:hAnsi="Times New Roman"/>
          <w:b/>
          <w:sz w:val="28"/>
          <w:szCs w:val="24"/>
          <w:lang w:val="en-US" w:eastAsia="ru-RU"/>
        </w:rPr>
        <w:t>VII</w:t>
      </w:r>
      <w:r w:rsidRPr="00A7661B">
        <w:rPr>
          <w:rFonts w:ascii="Times New Roman" w:eastAsia="Times New Roman" w:hAnsi="Times New Roman"/>
          <w:b/>
          <w:sz w:val="28"/>
          <w:szCs w:val="24"/>
          <w:lang w:val="uk-UA" w:eastAsia="ru-RU"/>
        </w:rPr>
        <w:t xml:space="preserve"> скликання </w:t>
      </w:r>
    </w:p>
    <w:p w:rsidR="00436E7D" w:rsidRPr="00A7661B" w:rsidRDefault="00436E7D" w:rsidP="00436E7D">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436E7D" w:rsidRPr="00A7661B" w:rsidTr="00520304">
        <w:trPr>
          <w:trHeight w:val="760"/>
          <w:jc w:val="center"/>
        </w:trPr>
        <w:tc>
          <w:tcPr>
            <w:tcW w:w="3428" w:type="dxa"/>
          </w:tcPr>
          <w:p w:rsidR="00436E7D" w:rsidRPr="00A7661B" w:rsidRDefault="00436E7D" w:rsidP="00436E7D">
            <w:pPr>
              <w:spacing w:after="0" w:line="360" w:lineRule="auto"/>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25  квітня  2018 року</w:t>
            </w:r>
          </w:p>
        </w:tc>
        <w:tc>
          <w:tcPr>
            <w:tcW w:w="3134" w:type="dxa"/>
          </w:tcPr>
          <w:p w:rsidR="00436E7D" w:rsidRPr="00A7661B" w:rsidRDefault="00436E7D" w:rsidP="00436E7D">
            <w:pPr>
              <w:spacing w:after="0" w:line="360" w:lineRule="auto"/>
              <w:jc w:val="center"/>
              <w:rPr>
                <w:rFonts w:ascii="Times New Roman" w:eastAsia="Times New Roman" w:hAnsi="Times New Roman"/>
                <w:sz w:val="28"/>
                <w:szCs w:val="28"/>
                <w:lang w:val="uk-UA" w:eastAsia="ru-RU"/>
              </w:rPr>
            </w:pPr>
          </w:p>
        </w:tc>
        <w:tc>
          <w:tcPr>
            <w:tcW w:w="3134" w:type="dxa"/>
          </w:tcPr>
          <w:p w:rsidR="00436E7D" w:rsidRPr="00A7661B" w:rsidRDefault="00436E7D" w:rsidP="00436E7D">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                        № 728</w:t>
            </w:r>
          </w:p>
          <w:p w:rsidR="00436E7D" w:rsidRPr="00A7661B" w:rsidRDefault="00436E7D" w:rsidP="00436E7D">
            <w:pPr>
              <w:autoSpaceDE w:val="0"/>
              <w:autoSpaceDN w:val="0"/>
              <w:spacing w:after="0" w:line="240" w:lineRule="auto"/>
              <w:jc w:val="both"/>
              <w:rPr>
                <w:rFonts w:ascii="Times New Roman" w:eastAsia="Times New Roman" w:hAnsi="Times New Roman"/>
                <w:b/>
                <w:i/>
                <w:sz w:val="28"/>
                <w:szCs w:val="28"/>
                <w:lang w:val="uk-UA" w:eastAsia="ru-RU"/>
              </w:rPr>
            </w:pPr>
          </w:p>
          <w:p w:rsidR="00436E7D" w:rsidRPr="00A7661B" w:rsidRDefault="00436E7D" w:rsidP="00436E7D">
            <w:pPr>
              <w:spacing w:after="0" w:line="360" w:lineRule="auto"/>
              <w:rPr>
                <w:rFonts w:ascii="Times New Roman" w:eastAsia="Times New Roman" w:hAnsi="Times New Roman"/>
                <w:b/>
                <w:sz w:val="28"/>
                <w:szCs w:val="28"/>
                <w:lang w:val="uk-UA" w:eastAsia="ru-RU"/>
              </w:rPr>
            </w:pPr>
          </w:p>
        </w:tc>
      </w:tr>
    </w:tbl>
    <w:p w:rsidR="00436E7D" w:rsidRPr="00A7661B" w:rsidRDefault="00436E7D" w:rsidP="00436E7D">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b/>
          <w:i/>
          <w:sz w:val="28"/>
          <w:szCs w:val="28"/>
          <w:lang w:val="uk-UA" w:eastAsia="ru-RU"/>
        </w:rPr>
        <w:t>Про погодження проекту землеустрою щодо встановлення (зміни) меж населеного пункту міста Зеленодольська Апостолівського району Дніпропетровської області</w:t>
      </w:r>
    </w:p>
    <w:p w:rsidR="00436E7D" w:rsidRPr="00A7661B" w:rsidRDefault="00436E7D" w:rsidP="00436E7D">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Розглянувши проект землеустрою щодо встановлення (зміни) меж населеного пункту міста Зеленодольська Апостолівського району Дніпропетровської області, розроблений ТОВ «Крікон-ГЕО», згідно укладеного договору №1333 від 26.10.2017 року, керуючись пунктом 34 частини 1 статті 26 Закону України “Про місцеве самоврядування  в Україні”,  ст. 10,12,17,173,175,186 Земельного Кодексу України, ст.46 ЗУ «Про землеустрій» Зеленодольська міська рада</w:t>
      </w:r>
    </w:p>
    <w:p w:rsidR="00436E7D" w:rsidRPr="00A7661B" w:rsidRDefault="00436E7D" w:rsidP="00436E7D">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                                                ВИРІШИЛА</w:t>
      </w:r>
    </w:p>
    <w:p w:rsidR="00436E7D" w:rsidRPr="00A7661B" w:rsidRDefault="00436E7D" w:rsidP="00436E7D">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1.Погодити проект землеустрою щодо встановлення (зміни) меж населеного пункту міста Зеленодольська Апостолівського району Дніпропетровської області, яким передбачено, що площа населеного пункту міста Зеленодольська Апостолівського району Дніпропетровської області становить 1377,0314 га</w:t>
      </w:r>
    </w:p>
    <w:p w:rsidR="00436E7D" w:rsidRPr="00A7661B" w:rsidRDefault="00436E7D" w:rsidP="00436E7D">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2. Подати клопотання до Апостолівської районної ради про погодження проекту землеустрою щодо встановлення (зміни) меж населеного пункту міста Зеленодольська Апостолівського району Дніпропетровської області</w:t>
      </w:r>
    </w:p>
    <w:p w:rsidR="00436E7D" w:rsidRPr="00A7661B" w:rsidRDefault="00436E7D" w:rsidP="00436E7D">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3 Подати клопотання до Апостолівської районної державної адміністрації про погодження проекту землеустрою щодо встановлення (зміни) меж населеного пункту міста Зеленодольська Апостолівського району Дніпропетровської області</w:t>
      </w:r>
    </w:p>
    <w:p w:rsidR="00436E7D" w:rsidRPr="00A7661B" w:rsidRDefault="00436E7D" w:rsidP="00436E7D">
      <w:pPr>
        <w:autoSpaceDE w:val="0"/>
        <w:autoSpaceDN w:val="0"/>
        <w:spacing w:after="0" w:line="240" w:lineRule="auto"/>
        <w:jc w:val="both"/>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 xml:space="preserve">    4. Контроль за виконанням рішення покласти на комісію з питань </w:t>
      </w:r>
    </w:p>
    <w:p w:rsidR="00436E7D" w:rsidRPr="00A7661B" w:rsidRDefault="00436E7D" w:rsidP="00436E7D">
      <w:pPr>
        <w:autoSpaceDE w:val="0"/>
        <w:autoSpaceDN w:val="0"/>
        <w:spacing w:after="0" w:line="240" w:lineRule="auto"/>
        <w:jc w:val="both"/>
        <w:rPr>
          <w:rFonts w:ascii="Times New Roman" w:eastAsia="Times New Roman" w:hAnsi="Times New Roman"/>
          <w:sz w:val="24"/>
          <w:szCs w:val="24"/>
          <w:lang w:val="uk-UA" w:eastAsia="ru-RU"/>
        </w:rPr>
      </w:pPr>
      <w:r w:rsidRPr="00A7661B">
        <w:rPr>
          <w:rFonts w:ascii="Times New Roman" w:eastAsia="Times New Roman" w:hAnsi="Times New Roman"/>
          <w:sz w:val="28"/>
          <w:szCs w:val="28"/>
          <w:lang w:val="uk-UA" w:eastAsia="ru-RU"/>
        </w:rPr>
        <w:t>регулювання земельних відносин та охорони навколишнього середовища Зеленодольської міської ради.</w:t>
      </w:r>
    </w:p>
    <w:p w:rsidR="00436E7D" w:rsidRPr="00A7661B" w:rsidRDefault="00436E7D" w:rsidP="00436E7D">
      <w:pPr>
        <w:spacing w:after="0" w:line="240" w:lineRule="auto"/>
        <w:ind w:right="175"/>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В. о. міського  голови                                                         О. М. Ярошенко</w:t>
      </w:r>
    </w:p>
    <w:p w:rsidR="00512E4E" w:rsidRPr="00A7661B" w:rsidRDefault="00512E4E" w:rsidP="00512E4E">
      <w:pPr>
        <w:spacing w:after="0" w:line="240" w:lineRule="auto"/>
        <w:rPr>
          <w:rFonts w:ascii="Times New Roman" w:eastAsia="Times New Roman" w:hAnsi="Times New Roman"/>
          <w:sz w:val="24"/>
          <w:szCs w:val="24"/>
          <w:lang w:val="uk-UA" w:eastAsia="ru-RU"/>
        </w:rPr>
      </w:pPr>
    </w:p>
    <w:p w:rsidR="00512E4E" w:rsidRPr="00A7661B" w:rsidRDefault="00512E4E" w:rsidP="00512E4E">
      <w:pPr>
        <w:spacing w:after="0" w:line="240" w:lineRule="auto"/>
        <w:rPr>
          <w:rFonts w:ascii="Times New Roman" w:eastAsia="Times New Roman" w:hAnsi="Times New Roman"/>
          <w:sz w:val="24"/>
          <w:szCs w:val="24"/>
          <w:lang w:val="uk-UA" w:eastAsia="ru-RU"/>
        </w:rPr>
      </w:pPr>
    </w:p>
    <w:p w:rsidR="00512E4E" w:rsidRPr="00A7661B" w:rsidRDefault="00840B0C" w:rsidP="00512E4E">
      <w:pPr>
        <w:spacing w:after="0" w:line="240" w:lineRule="auto"/>
        <w:rPr>
          <w:rFonts w:ascii="Times New Roman" w:eastAsia="Times New Roman" w:hAnsi="Times New Roman"/>
          <w:sz w:val="24"/>
          <w:szCs w:val="24"/>
          <w:lang w:val="uk-UA" w:eastAsia="ru-RU"/>
        </w:rPr>
      </w:pPr>
      <w:r w:rsidRPr="00A7661B">
        <w:rPr>
          <w:rFonts w:ascii="Times New Roman" w:eastAsia="Times New Roman" w:hAnsi="Times New Roman"/>
          <w:noProof/>
          <w:sz w:val="24"/>
          <w:szCs w:val="24"/>
          <w:lang w:eastAsia="ru-RU"/>
        </w:rPr>
        <w:drawing>
          <wp:anchor distT="0" distB="0" distL="114300" distR="114300" simplePos="0" relativeHeight="251661312" behindDoc="0" locked="0" layoutInCell="1" allowOverlap="1" wp14:anchorId="50E331AD" wp14:editId="36F5A658">
            <wp:simplePos x="0" y="0"/>
            <wp:positionH relativeFrom="column">
              <wp:posOffset>2971800</wp:posOffset>
            </wp:positionH>
            <wp:positionV relativeFrom="paragraph">
              <wp:posOffset>175260</wp:posOffset>
            </wp:positionV>
            <wp:extent cx="444500" cy="635000"/>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35000"/>
                    </a:xfrm>
                    <a:prstGeom prst="rect">
                      <a:avLst/>
                    </a:prstGeom>
                    <a:noFill/>
                  </pic:spPr>
                </pic:pic>
              </a:graphicData>
            </a:graphic>
            <wp14:sizeRelH relativeFrom="page">
              <wp14:pctWidth>0</wp14:pctWidth>
            </wp14:sizeRelH>
            <wp14:sizeRelV relativeFrom="page">
              <wp14:pctHeight>0</wp14:pctHeight>
            </wp14:sizeRelV>
          </wp:anchor>
        </w:drawing>
      </w:r>
    </w:p>
    <w:p w:rsidR="00512E4E" w:rsidRPr="00A7661B" w:rsidRDefault="00512E4E" w:rsidP="00512E4E">
      <w:pPr>
        <w:spacing w:after="0" w:line="240" w:lineRule="auto"/>
        <w:rPr>
          <w:rFonts w:ascii="Times New Roman" w:eastAsia="Times New Roman" w:hAnsi="Times New Roman"/>
          <w:sz w:val="24"/>
          <w:szCs w:val="24"/>
          <w:lang w:val="uk-UA" w:eastAsia="ru-RU"/>
        </w:rPr>
      </w:pPr>
    </w:p>
    <w:p w:rsidR="00512E4E" w:rsidRPr="00A7661B" w:rsidRDefault="00512E4E" w:rsidP="00512E4E">
      <w:pPr>
        <w:spacing w:after="0" w:line="240" w:lineRule="auto"/>
        <w:jc w:val="center"/>
        <w:rPr>
          <w:rFonts w:ascii="Times New Roman" w:eastAsia="Times New Roman" w:hAnsi="Times New Roman"/>
          <w:sz w:val="32"/>
          <w:szCs w:val="20"/>
          <w:lang w:val="uk-UA" w:eastAsia="ru-RU"/>
        </w:rPr>
      </w:pPr>
      <w:r w:rsidRPr="00A7661B">
        <w:rPr>
          <w:rFonts w:ascii="Times New Roman" w:eastAsia="Times New Roman" w:hAnsi="Times New Roman"/>
          <w:sz w:val="32"/>
          <w:szCs w:val="20"/>
          <w:lang w:val="uk-UA" w:eastAsia="ru-RU"/>
        </w:rPr>
        <w:t>У К Р А Ї Н А</w:t>
      </w:r>
    </w:p>
    <w:p w:rsidR="00512E4E" w:rsidRPr="00A7661B" w:rsidRDefault="00512E4E" w:rsidP="00512E4E">
      <w:pPr>
        <w:spacing w:after="0" w:line="240" w:lineRule="auto"/>
        <w:jc w:val="center"/>
        <w:rPr>
          <w:rFonts w:ascii="Times New Roman" w:eastAsia="Times New Roman" w:hAnsi="Times New Roman"/>
          <w:sz w:val="28"/>
          <w:szCs w:val="20"/>
          <w:lang w:val="uk-UA" w:eastAsia="ru-RU"/>
        </w:rPr>
      </w:pPr>
      <w:r w:rsidRPr="00A7661B">
        <w:rPr>
          <w:rFonts w:ascii="Times New Roman" w:eastAsia="Times New Roman" w:hAnsi="Times New Roman"/>
          <w:sz w:val="28"/>
          <w:szCs w:val="20"/>
          <w:lang w:val="uk-UA" w:eastAsia="ru-RU"/>
        </w:rPr>
        <w:t>Зеленодольська міська об’єднана територіальна громада</w:t>
      </w:r>
    </w:p>
    <w:p w:rsidR="00512E4E" w:rsidRPr="00A7661B" w:rsidRDefault="00512E4E" w:rsidP="00512E4E">
      <w:pPr>
        <w:pBdr>
          <w:bottom w:val="single" w:sz="12" w:space="1" w:color="auto"/>
        </w:pBdr>
        <w:spacing w:after="0" w:line="240" w:lineRule="auto"/>
        <w:jc w:val="center"/>
        <w:rPr>
          <w:rFonts w:ascii="Times New Roman" w:eastAsia="Times New Roman" w:hAnsi="Times New Roman"/>
          <w:sz w:val="28"/>
          <w:szCs w:val="24"/>
          <w:lang w:eastAsia="ru-RU"/>
        </w:rPr>
      </w:pPr>
      <w:r w:rsidRPr="00A7661B">
        <w:rPr>
          <w:rFonts w:ascii="Times New Roman" w:eastAsia="Times New Roman" w:hAnsi="Times New Roman"/>
          <w:sz w:val="28"/>
          <w:szCs w:val="24"/>
          <w:lang w:eastAsia="ru-RU"/>
        </w:rPr>
        <w:t xml:space="preserve">Апостолівського району </w:t>
      </w:r>
      <w:r w:rsidRPr="00A7661B">
        <w:rPr>
          <w:rFonts w:ascii="Times New Roman" w:eastAsia="Times New Roman" w:hAnsi="Times New Roman"/>
          <w:sz w:val="28"/>
          <w:szCs w:val="24"/>
          <w:lang w:val="uk-UA" w:eastAsia="ru-RU"/>
        </w:rPr>
        <w:t>Дніпропетровської області</w:t>
      </w:r>
    </w:p>
    <w:p w:rsidR="00512E4E" w:rsidRPr="00A7661B" w:rsidRDefault="00512E4E" w:rsidP="00512E4E">
      <w:pPr>
        <w:spacing w:after="0" w:line="240" w:lineRule="auto"/>
        <w:jc w:val="center"/>
        <w:rPr>
          <w:rFonts w:ascii="Times New Roman" w:eastAsia="Times New Roman" w:hAnsi="Times New Roman"/>
          <w:sz w:val="28"/>
          <w:szCs w:val="28"/>
          <w:lang w:val="uk-UA" w:eastAsia="ru-RU"/>
        </w:rPr>
      </w:pPr>
      <w:r w:rsidRPr="00A7661B">
        <w:rPr>
          <w:rFonts w:ascii="Times New Roman" w:eastAsia="Times New Roman" w:hAnsi="Times New Roman"/>
          <w:sz w:val="28"/>
          <w:szCs w:val="28"/>
          <w:lang w:val="uk-UA" w:eastAsia="ru-RU"/>
        </w:rPr>
        <w:t>Орган місцевого самоврядування</w:t>
      </w:r>
    </w:p>
    <w:p w:rsidR="00512E4E" w:rsidRPr="00A7661B" w:rsidRDefault="00512E4E" w:rsidP="00512E4E">
      <w:pPr>
        <w:keepNext/>
        <w:spacing w:before="240" w:after="60" w:line="240" w:lineRule="auto"/>
        <w:jc w:val="center"/>
        <w:outlineLvl w:val="0"/>
        <w:rPr>
          <w:rFonts w:ascii="Times New Roman" w:eastAsia="Times New Roman" w:hAnsi="Times New Roman" w:cs="Arial"/>
          <w:b/>
          <w:bCs/>
          <w:kern w:val="32"/>
          <w:sz w:val="32"/>
          <w:szCs w:val="32"/>
          <w:lang w:eastAsia="ru-RU"/>
        </w:rPr>
      </w:pPr>
      <w:r w:rsidRPr="00A7661B">
        <w:rPr>
          <w:rFonts w:ascii="Times New Roman" w:eastAsia="Times New Roman" w:hAnsi="Times New Roman" w:cs="Arial"/>
          <w:b/>
          <w:bCs/>
          <w:kern w:val="32"/>
          <w:sz w:val="32"/>
          <w:szCs w:val="32"/>
          <w:lang w:eastAsia="ru-RU"/>
        </w:rPr>
        <w:lastRenderedPageBreak/>
        <w:t>Р І Ш Е Н Н Я</w:t>
      </w:r>
    </w:p>
    <w:p w:rsidR="00512E4E" w:rsidRPr="00A7661B" w:rsidRDefault="00512E4E" w:rsidP="00512E4E">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    </w:t>
      </w:r>
      <w:r w:rsidRPr="00A7661B">
        <w:rPr>
          <w:rFonts w:ascii="Times New Roman" w:eastAsia="Times New Roman" w:hAnsi="Times New Roman"/>
          <w:b/>
          <w:sz w:val="28"/>
          <w:szCs w:val="24"/>
          <w:lang w:eastAsia="ru-RU"/>
        </w:rPr>
        <w:t xml:space="preserve">Зеленодольської </w:t>
      </w:r>
      <w:r w:rsidRPr="00A7661B">
        <w:rPr>
          <w:rFonts w:ascii="Times New Roman" w:eastAsia="Times New Roman" w:hAnsi="Times New Roman"/>
          <w:b/>
          <w:sz w:val="28"/>
          <w:szCs w:val="24"/>
          <w:lang w:val="uk-UA" w:eastAsia="ru-RU"/>
        </w:rPr>
        <w:t>міської</w:t>
      </w:r>
      <w:r w:rsidRPr="00A7661B">
        <w:rPr>
          <w:rFonts w:ascii="Times New Roman" w:eastAsia="Times New Roman" w:hAnsi="Times New Roman"/>
          <w:b/>
          <w:sz w:val="28"/>
          <w:szCs w:val="24"/>
          <w:lang w:eastAsia="ru-RU"/>
        </w:rPr>
        <w:t xml:space="preserve"> ради</w:t>
      </w:r>
    </w:p>
    <w:p w:rsidR="00512E4E" w:rsidRPr="00A7661B" w:rsidRDefault="00512E4E" w:rsidP="00512E4E">
      <w:pPr>
        <w:spacing w:after="0" w:line="240" w:lineRule="auto"/>
        <w:jc w:val="center"/>
        <w:rPr>
          <w:rFonts w:ascii="Times New Roman" w:eastAsia="Times New Roman" w:hAnsi="Times New Roman"/>
          <w:b/>
          <w:sz w:val="28"/>
          <w:szCs w:val="24"/>
          <w:lang w:val="uk-UA" w:eastAsia="ru-RU"/>
        </w:rPr>
      </w:pPr>
      <w:r w:rsidRPr="00A7661B">
        <w:rPr>
          <w:rFonts w:ascii="Times New Roman" w:eastAsia="Times New Roman" w:hAnsi="Times New Roman"/>
          <w:b/>
          <w:sz w:val="28"/>
          <w:szCs w:val="24"/>
          <w:lang w:val="uk-UA" w:eastAsia="ru-RU"/>
        </w:rPr>
        <w:t xml:space="preserve">45 сесії </w:t>
      </w:r>
      <w:r w:rsidRPr="00A7661B">
        <w:rPr>
          <w:rFonts w:ascii="Times New Roman" w:eastAsia="Times New Roman" w:hAnsi="Times New Roman"/>
          <w:b/>
          <w:sz w:val="28"/>
          <w:szCs w:val="24"/>
          <w:lang w:val="en-US" w:eastAsia="ru-RU"/>
        </w:rPr>
        <w:t>VII</w:t>
      </w:r>
      <w:r w:rsidRPr="00A7661B">
        <w:rPr>
          <w:rFonts w:ascii="Times New Roman" w:eastAsia="Times New Roman" w:hAnsi="Times New Roman"/>
          <w:b/>
          <w:sz w:val="28"/>
          <w:szCs w:val="24"/>
          <w:lang w:val="uk-UA" w:eastAsia="ru-RU"/>
        </w:rPr>
        <w:t xml:space="preserve"> скликання </w:t>
      </w:r>
    </w:p>
    <w:p w:rsidR="00512E4E" w:rsidRPr="00A7661B" w:rsidRDefault="00512E4E" w:rsidP="00512E4E">
      <w:pPr>
        <w:spacing w:after="0" w:line="240" w:lineRule="auto"/>
        <w:rPr>
          <w:rFonts w:ascii="Times New Roman" w:eastAsia="Times New Roman" w:hAnsi="Times New Roman"/>
          <w:b/>
          <w:sz w:val="24"/>
          <w:szCs w:val="24"/>
          <w:lang w:eastAsia="ru-RU"/>
        </w:rPr>
      </w:pPr>
    </w:p>
    <w:tbl>
      <w:tblPr>
        <w:tblW w:w="9696" w:type="dxa"/>
        <w:jc w:val="center"/>
        <w:tblLook w:val="01E0" w:firstRow="1" w:lastRow="1" w:firstColumn="1" w:lastColumn="1" w:noHBand="0" w:noVBand="0"/>
      </w:tblPr>
      <w:tblGrid>
        <w:gridCol w:w="3428"/>
        <w:gridCol w:w="3134"/>
        <w:gridCol w:w="3134"/>
      </w:tblGrid>
      <w:tr w:rsidR="00512E4E" w:rsidRPr="00A7661B" w:rsidTr="00520304">
        <w:trPr>
          <w:trHeight w:val="760"/>
          <w:jc w:val="center"/>
        </w:trPr>
        <w:tc>
          <w:tcPr>
            <w:tcW w:w="3428" w:type="dxa"/>
          </w:tcPr>
          <w:p w:rsidR="00512E4E" w:rsidRPr="00A7661B" w:rsidRDefault="00512E4E" w:rsidP="00512E4E">
            <w:pPr>
              <w:spacing w:after="0" w:line="360" w:lineRule="auto"/>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25  квітня  2018 року</w:t>
            </w:r>
          </w:p>
        </w:tc>
        <w:tc>
          <w:tcPr>
            <w:tcW w:w="3134" w:type="dxa"/>
          </w:tcPr>
          <w:p w:rsidR="00512E4E" w:rsidRPr="00A7661B" w:rsidRDefault="00512E4E" w:rsidP="00512E4E">
            <w:pPr>
              <w:spacing w:after="0" w:line="360" w:lineRule="auto"/>
              <w:jc w:val="center"/>
              <w:rPr>
                <w:rFonts w:ascii="Times New Roman" w:eastAsia="Times New Roman" w:hAnsi="Times New Roman"/>
                <w:sz w:val="28"/>
                <w:szCs w:val="28"/>
                <w:lang w:val="uk-UA" w:eastAsia="ru-RU"/>
              </w:rPr>
            </w:pPr>
          </w:p>
        </w:tc>
        <w:tc>
          <w:tcPr>
            <w:tcW w:w="3134" w:type="dxa"/>
          </w:tcPr>
          <w:p w:rsidR="00512E4E" w:rsidRPr="00A7661B" w:rsidRDefault="00512E4E" w:rsidP="00512E4E">
            <w:pPr>
              <w:autoSpaceDE w:val="0"/>
              <w:autoSpaceDN w:val="0"/>
              <w:spacing w:after="0" w:line="240" w:lineRule="auto"/>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 xml:space="preserve">                        № 729</w:t>
            </w:r>
          </w:p>
          <w:p w:rsidR="00512E4E" w:rsidRPr="00A7661B" w:rsidRDefault="00512E4E" w:rsidP="00512E4E">
            <w:pPr>
              <w:autoSpaceDE w:val="0"/>
              <w:autoSpaceDN w:val="0"/>
              <w:spacing w:after="0" w:line="240" w:lineRule="auto"/>
              <w:jc w:val="both"/>
              <w:rPr>
                <w:rFonts w:ascii="Times New Roman" w:eastAsia="Times New Roman" w:hAnsi="Times New Roman"/>
                <w:b/>
                <w:i/>
                <w:sz w:val="28"/>
                <w:szCs w:val="28"/>
                <w:lang w:val="uk-UA" w:eastAsia="ru-RU"/>
              </w:rPr>
            </w:pPr>
          </w:p>
          <w:p w:rsidR="00512E4E" w:rsidRPr="00A7661B" w:rsidRDefault="00512E4E" w:rsidP="00512E4E">
            <w:pPr>
              <w:spacing w:after="0" w:line="360" w:lineRule="auto"/>
              <w:rPr>
                <w:rFonts w:ascii="Times New Roman" w:eastAsia="Times New Roman" w:hAnsi="Times New Roman"/>
                <w:b/>
                <w:sz w:val="28"/>
                <w:szCs w:val="28"/>
                <w:lang w:val="uk-UA" w:eastAsia="ru-RU"/>
              </w:rPr>
            </w:pPr>
          </w:p>
        </w:tc>
      </w:tr>
    </w:tbl>
    <w:p w:rsidR="00512E4E" w:rsidRPr="00A7661B" w:rsidRDefault="00512E4E" w:rsidP="00512E4E">
      <w:pPr>
        <w:spacing w:after="0" w:line="240" w:lineRule="auto"/>
        <w:rPr>
          <w:rFonts w:ascii="Times New Roman" w:eastAsia="Times New Roman" w:hAnsi="Times New Roman"/>
          <w:b/>
          <w:i/>
          <w:sz w:val="28"/>
          <w:szCs w:val="28"/>
          <w:lang w:val="uk-UA" w:eastAsia="ru-RU"/>
        </w:rPr>
      </w:pPr>
      <w:r w:rsidRPr="00A7661B">
        <w:rPr>
          <w:rFonts w:ascii="Times New Roman" w:eastAsia="Times New Roman" w:hAnsi="Times New Roman"/>
          <w:b/>
          <w:i/>
          <w:sz w:val="28"/>
          <w:szCs w:val="28"/>
          <w:lang w:val="uk-UA" w:eastAsia="ru-RU"/>
        </w:rPr>
        <w:t>Про виправлення технічної помилки в рішенні Зеленодольської міської ради</w:t>
      </w:r>
    </w:p>
    <w:p w:rsidR="00512E4E" w:rsidRPr="00A7661B" w:rsidRDefault="00512E4E" w:rsidP="00512E4E">
      <w:pPr>
        <w:spacing w:after="0" w:line="240" w:lineRule="auto"/>
        <w:jc w:val="both"/>
        <w:rPr>
          <w:rFonts w:ascii="Times New Roman" w:eastAsia="Times New Roman" w:hAnsi="Times New Roman"/>
          <w:iCs/>
          <w:spacing w:val="-5"/>
          <w:sz w:val="28"/>
          <w:szCs w:val="28"/>
          <w:lang w:val="uk-UA" w:eastAsia="ru-RU"/>
        </w:rPr>
      </w:pPr>
      <w:r w:rsidRPr="00A7661B">
        <w:rPr>
          <w:rFonts w:ascii="Times New Roman" w:eastAsia="Times New Roman" w:hAnsi="Times New Roman"/>
          <w:iCs/>
          <w:spacing w:val="-5"/>
          <w:sz w:val="28"/>
          <w:szCs w:val="28"/>
          <w:lang w:val="uk-UA" w:eastAsia="ru-RU"/>
        </w:rPr>
        <w:t xml:space="preserve">             Розглянувши заяву (вх. № П-130/02-18  від 12.04.2018 р.) Проскуріна Миколи Олександровича та клопотання відділу в Апостолівському районі головного управління Держгеокадастру у Дніпропетровській області вх,№777/02-19 від 13.04.2018 року про </w:t>
      </w:r>
      <w:r w:rsidRPr="00A7661B">
        <w:rPr>
          <w:rFonts w:ascii="Times New Roman" w:eastAsia="Times New Roman" w:hAnsi="Times New Roman"/>
          <w:sz w:val="28"/>
          <w:szCs w:val="28"/>
          <w:lang w:val="uk-UA" w:eastAsia="ru-RU"/>
        </w:rPr>
        <w:t>виправлення технічної помилки в рішенні Зеленодольської міської ради</w:t>
      </w:r>
      <w:r w:rsidRPr="00A7661B">
        <w:rPr>
          <w:rFonts w:ascii="Times New Roman" w:eastAsia="Times New Roman" w:hAnsi="Times New Roman"/>
          <w:iCs/>
          <w:spacing w:val="-5"/>
          <w:sz w:val="28"/>
          <w:szCs w:val="28"/>
          <w:lang w:val="uk-UA" w:eastAsia="ru-RU"/>
        </w:rPr>
        <w:t xml:space="preserve">, керуючись п. 34 ч. 1 ст.26 Закону України “Про місцеве самоврядування  в Україні”, Зеленодольська міська рада </w:t>
      </w:r>
    </w:p>
    <w:p w:rsidR="00512E4E" w:rsidRPr="00A7661B" w:rsidRDefault="00512E4E" w:rsidP="00512E4E">
      <w:pPr>
        <w:spacing w:after="0" w:line="240" w:lineRule="auto"/>
        <w:ind w:right="175" w:hanging="426"/>
        <w:jc w:val="both"/>
        <w:rPr>
          <w:rFonts w:ascii="Times New Roman" w:eastAsia="Times New Roman" w:hAnsi="Times New Roman"/>
          <w:iCs/>
          <w:spacing w:val="-5"/>
          <w:sz w:val="28"/>
          <w:szCs w:val="28"/>
          <w:lang w:val="uk-UA" w:eastAsia="ru-RU"/>
        </w:rPr>
      </w:pPr>
      <w:r w:rsidRPr="00A7661B">
        <w:rPr>
          <w:rFonts w:ascii="Times New Roman" w:eastAsia="Times New Roman" w:hAnsi="Times New Roman"/>
          <w:b/>
          <w:iCs/>
          <w:spacing w:val="-5"/>
          <w:sz w:val="28"/>
          <w:szCs w:val="28"/>
          <w:lang w:val="uk-UA" w:eastAsia="ru-RU"/>
        </w:rPr>
        <w:t xml:space="preserve">                                                ВИРІШИЛА:</w:t>
      </w:r>
    </w:p>
    <w:p w:rsidR="00512E4E" w:rsidRPr="00A7661B" w:rsidRDefault="00512E4E" w:rsidP="00512E4E">
      <w:pPr>
        <w:spacing w:after="0" w:line="240" w:lineRule="auto"/>
        <w:ind w:right="175"/>
        <w:jc w:val="both"/>
        <w:rPr>
          <w:rFonts w:ascii="Times New Roman" w:eastAsia="Times New Roman" w:hAnsi="Times New Roman"/>
          <w:iCs/>
          <w:spacing w:val="-5"/>
          <w:sz w:val="28"/>
          <w:szCs w:val="28"/>
          <w:lang w:val="uk-UA" w:eastAsia="ru-RU"/>
        </w:rPr>
      </w:pPr>
      <w:r w:rsidRPr="00A7661B">
        <w:rPr>
          <w:rFonts w:ascii="Times New Roman" w:eastAsia="Times New Roman" w:hAnsi="Times New Roman"/>
          <w:iCs/>
          <w:spacing w:val="-5"/>
          <w:sz w:val="28"/>
          <w:szCs w:val="28"/>
          <w:lang w:val="uk-UA" w:eastAsia="ru-RU"/>
        </w:rPr>
        <w:t xml:space="preserve">        1.Виправити технічну помилку </w:t>
      </w:r>
      <w:r w:rsidRPr="00A7661B">
        <w:rPr>
          <w:rFonts w:ascii="Times New Roman" w:eastAsia="Times New Roman" w:hAnsi="Times New Roman"/>
          <w:sz w:val="28"/>
          <w:szCs w:val="28"/>
          <w:lang w:val="uk-UA" w:eastAsia="ru-RU"/>
        </w:rPr>
        <w:t>в рішенні Зеленодольської міської ради</w:t>
      </w:r>
      <w:r w:rsidRPr="00A7661B">
        <w:rPr>
          <w:rFonts w:ascii="Times New Roman" w:eastAsia="Times New Roman" w:hAnsi="Times New Roman"/>
          <w:b/>
          <w:i/>
          <w:iCs/>
          <w:spacing w:val="-5"/>
          <w:sz w:val="28"/>
          <w:szCs w:val="28"/>
          <w:lang w:val="uk-UA" w:eastAsia="ru-RU"/>
        </w:rPr>
        <w:t xml:space="preserve"> </w:t>
      </w:r>
      <w:r w:rsidRPr="00A7661B">
        <w:rPr>
          <w:rFonts w:ascii="Times New Roman" w:eastAsia="Times New Roman" w:hAnsi="Times New Roman"/>
          <w:iCs/>
          <w:spacing w:val="-5"/>
          <w:sz w:val="28"/>
          <w:szCs w:val="28"/>
          <w:lang w:val="uk-UA" w:eastAsia="ru-RU"/>
        </w:rPr>
        <w:t>від 30 березня 2018 року №697/23 «Про погодження надання дозволу на розробку проекту землеустрою щодо відведення  у приватну власність фізичній особі земельної ділянки   державної власності  для ведення особистого селянського господарства на території Зеленодольської міської об’єднаної територіальної громади Апостолівського району Дніпропетровської області», а саме в п.1 рішення прізвище Проскірін замінити на Проскурін відповідно до паспортних даних.</w:t>
      </w:r>
    </w:p>
    <w:p w:rsidR="00512E4E" w:rsidRPr="00A7661B" w:rsidRDefault="00512E4E" w:rsidP="00512E4E">
      <w:pPr>
        <w:spacing w:after="0" w:line="240" w:lineRule="auto"/>
        <w:ind w:right="175" w:hanging="426"/>
        <w:jc w:val="both"/>
        <w:rPr>
          <w:rFonts w:ascii="Times New Roman" w:eastAsia="Times New Roman" w:hAnsi="Times New Roman"/>
          <w:iCs/>
          <w:spacing w:val="-5"/>
          <w:sz w:val="28"/>
          <w:szCs w:val="28"/>
          <w:lang w:val="uk-UA" w:eastAsia="ru-RU"/>
        </w:rPr>
      </w:pPr>
      <w:r w:rsidRPr="00A7661B">
        <w:rPr>
          <w:rFonts w:ascii="Times New Roman" w:eastAsia="Times New Roman" w:hAnsi="Times New Roman"/>
          <w:iCs/>
          <w:spacing w:val="-5"/>
          <w:sz w:val="28"/>
          <w:szCs w:val="28"/>
          <w:lang w:val="uk-UA" w:eastAsia="ru-RU"/>
        </w:rPr>
        <w:t xml:space="preserve">         2.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512E4E" w:rsidRPr="00A7661B" w:rsidRDefault="00512E4E" w:rsidP="00512E4E">
      <w:pPr>
        <w:spacing w:after="0" w:line="240" w:lineRule="auto"/>
        <w:ind w:right="175"/>
        <w:jc w:val="both"/>
        <w:rPr>
          <w:rFonts w:ascii="Times New Roman" w:eastAsia="Times New Roman" w:hAnsi="Times New Roman"/>
          <w:b/>
          <w:sz w:val="28"/>
          <w:szCs w:val="28"/>
          <w:lang w:val="uk-UA" w:eastAsia="ru-RU"/>
        </w:rPr>
      </w:pPr>
      <w:r w:rsidRPr="00A7661B">
        <w:rPr>
          <w:rFonts w:ascii="Times New Roman" w:eastAsia="Times New Roman" w:hAnsi="Times New Roman"/>
          <w:b/>
          <w:sz w:val="28"/>
          <w:szCs w:val="28"/>
          <w:lang w:val="uk-UA" w:eastAsia="ru-RU"/>
        </w:rPr>
        <w:t>В. о. міського  голови                                                         О. М. Ярошенко</w:t>
      </w:r>
    </w:p>
    <w:p w:rsidR="00512E4E" w:rsidRPr="00A7661B" w:rsidRDefault="00512E4E" w:rsidP="00512E4E">
      <w:pPr>
        <w:spacing w:after="0" w:line="240" w:lineRule="auto"/>
        <w:ind w:right="175"/>
        <w:jc w:val="both"/>
        <w:rPr>
          <w:rFonts w:ascii="Times New Roman" w:eastAsia="Times New Roman" w:hAnsi="Times New Roman"/>
          <w:b/>
          <w:sz w:val="28"/>
          <w:szCs w:val="28"/>
          <w:lang w:val="uk-UA" w:eastAsia="ru-RU"/>
        </w:rPr>
      </w:pPr>
    </w:p>
    <w:p w:rsidR="00512E4E" w:rsidRPr="00A7661B" w:rsidRDefault="00512E4E" w:rsidP="00512E4E">
      <w:pPr>
        <w:spacing w:after="0" w:line="240" w:lineRule="auto"/>
        <w:rPr>
          <w:rFonts w:ascii="Times New Roman" w:eastAsia="Times New Roman" w:hAnsi="Times New Roman"/>
          <w:sz w:val="20"/>
          <w:szCs w:val="20"/>
          <w:lang w:val="uk-UA" w:eastAsia="ru-RU"/>
        </w:rPr>
      </w:pPr>
    </w:p>
    <w:p w:rsidR="00512E4E" w:rsidRPr="00A7661B" w:rsidRDefault="00512E4E" w:rsidP="00512E4E">
      <w:pPr>
        <w:autoSpaceDE w:val="0"/>
        <w:autoSpaceDN w:val="0"/>
        <w:spacing w:after="0" w:line="240" w:lineRule="auto"/>
        <w:jc w:val="both"/>
        <w:rPr>
          <w:rFonts w:ascii="Times New Roman" w:eastAsia="Times New Roman" w:hAnsi="Times New Roman"/>
          <w:sz w:val="20"/>
          <w:szCs w:val="20"/>
          <w:lang w:val="uk-UA" w:eastAsia="ru-RU"/>
        </w:rPr>
      </w:pPr>
    </w:p>
    <w:p w:rsidR="007D1870" w:rsidRPr="00A7661B" w:rsidRDefault="007D1870" w:rsidP="007D1870">
      <w:pPr>
        <w:spacing w:before="240" w:after="240" w:line="360" w:lineRule="auto"/>
        <w:ind w:left="57" w:right="57"/>
        <w:jc w:val="center"/>
        <w:rPr>
          <w:rFonts w:ascii="Times New Roman" w:hAnsi="Times New Roman"/>
          <w:sz w:val="28"/>
          <w:szCs w:val="28"/>
          <w:lang w:val="uk-UA"/>
        </w:rPr>
      </w:pPr>
    </w:p>
    <w:p w:rsidR="007D1870" w:rsidRPr="00A7661B" w:rsidRDefault="007D1870" w:rsidP="007D1870">
      <w:pPr>
        <w:rPr>
          <w:lang w:val="uk-UA"/>
        </w:rPr>
      </w:pPr>
    </w:p>
    <w:p w:rsidR="00307D4F" w:rsidRPr="00A7661B" w:rsidRDefault="00307D4F">
      <w:pPr>
        <w:rPr>
          <w:lang w:val="uk-UA"/>
        </w:rPr>
      </w:pPr>
    </w:p>
    <w:sectPr w:rsidR="00307D4F" w:rsidRPr="00A7661B" w:rsidSect="00A7661B">
      <w:pgSz w:w="11906" w:h="16838"/>
      <w:pgMar w:top="567" w:right="1133" w:bottom="142"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Shell Dlg 2">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E1443"/>
    <w:multiLevelType w:val="hybridMultilevel"/>
    <w:tmpl w:val="68BA4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9D3738"/>
    <w:multiLevelType w:val="hybridMultilevel"/>
    <w:tmpl w:val="52D2AA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ADE6C25"/>
    <w:multiLevelType w:val="hybridMultilevel"/>
    <w:tmpl w:val="73F26934"/>
    <w:lvl w:ilvl="0" w:tplc="72BC2F4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1DF91BAA"/>
    <w:multiLevelType w:val="hybridMultilevel"/>
    <w:tmpl w:val="68BA4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nsid w:val="21963702"/>
    <w:multiLevelType w:val="hybridMultilevel"/>
    <w:tmpl w:val="D514E962"/>
    <w:lvl w:ilvl="0" w:tplc="1BD655B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0F3277"/>
    <w:multiLevelType w:val="hybridMultilevel"/>
    <w:tmpl w:val="51F48922"/>
    <w:lvl w:ilvl="0" w:tplc="FFC85B12">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38C21D2C"/>
    <w:multiLevelType w:val="hybridMultilevel"/>
    <w:tmpl w:val="9C48ED5A"/>
    <w:lvl w:ilvl="0" w:tplc="577A5DB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845913"/>
    <w:multiLevelType w:val="hybridMultilevel"/>
    <w:tmpl w:val="BC8CC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5F6424"/>
    <w:multiLevelType w:val="multilevel"/>
    <w:tmpl w:val="AFC4A85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54A352F"/>
    <w:multiLevelType w:val="hybridMultilevel"/>
    <w:tmpl w:val="61AEE906"/>
    <w:lvl w:ilvl="0" w:tplc="C04E2CC8">
      <w:start w:val="2"/>
      <w:numFmt w:val="bullet"/>
      <w:lvlText w:val="-"/>
      <w:lvlJc w:val="left"/>
      <w:pPr>
        <w:ind w:left="144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5F9C2DA2"/>
    <w:multiLevelType w:val="hybridMultilevel"/>
    <w:tmpl w:val="714C07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09878A8"/>
    <w:multiLevelType w:val="multilevel"/>
    <w:tmpl w:val="A3B02736"/>
    <w:lvl w:ilvl="0">
      <w:start w:val="1"/>
      <w:numFmt w:val="decimal"/>
      <w:lvlText w:val="%1."/>
      <w:lvlJc w:val="left"/>
      <w:pPr>
        <w:ind w:left="1495" w:hanging="360"/>
      </w:pPr>
      <w:rPr>
        <w:rFonts w:hint="default"/>
        <w:b w:val="0"/>
      </w:rPr>
    </w:lvl>
    <w:lvl w:ilvl="1">
      <w:start w:val="4"/>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14">
    <w:nsid w:val="69F11D8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6A55157B"/>
    <w:multiLevelType w:val="hybridMultilevel"/>
    <w:tmpl w:val="3216C292"/>
    <w:lvl w:ilvl="0" w:tplc="AF7A5EE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F0902DD"/>
    <w:multiLevelType w:val="hybridMultilevel"/>
    <w:tmpl w:val="A53442E0"/>
    <w:lvl w:ilvl="0" w:tplc="21A41360">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7">
    <w:nsid w:val="7D1328C0"/>
    <w:multiLevelType w:val="hybridMultilevel"/>
    <w:tmpl w:val="B8ECCF6C"/>
    <w:lvl w:ilvl="0" w:tplc="FB1277E0">
      <w:start w:val="1"/>
      <w:numFmt w:val="decimal"/>
      <w:lvlText w:val="%1."/>
      <w:lvlJc w:val="left"/>
      <w:pPr>
        <w:ind w:left="1080" w:hanging="360"/>
      </w:pPr>
      <w:rPr>
        <w:rFonts w:ascii="Times New Roman" w:eastAsia="Times New Roman" w:hAnsi="Times New Roman" w:cs="Times New Roman"/>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13"/>
  </w:num>
  <w:num w:numId="3">
    <w:abstractNumId w:val="3"/>
  </w:num>
  <w:num w:numId="4">
    <w:abstractNumId w:val="16"/>
  </w:num>
  <w:num w:numId="5">
    <w:abstractNumId w:val="17"/>
  </w:num>
  <w:num w:numId="6">
    <w:abstractNumId w:val="11"/>
  </w:num>
  <w:num w:numId="7">
    <w:abstractNumId w:val="2"/>
  </w:num>
  <w:num w:numId="8">
    <w:abstractNumId w:val="5"/>
  </w:num>
  <w:num w:numId="9">
    <w:abstractNumId w:val="10"/>
  </w:num>
  <w:num w:numId="10">
    <w:abstractNumId w:val="0"/>
  </w:num>
  <w:num w:numId="11">
    <w:abstractNumId w:val="15"/>
  </w:num>
  <w:num w:numId="12">
    <w:abstractNumId w:val="12"/>
  </w:num>
  <w:num w:numId="13">
    <w:abstractNumId w:val="14"/>
  </w:num>
  <w:num w:numId="14">
    <w:abstractNumId w:val="6"/>
  </w:num>
  <w:num w:numId="15">
    <w:abstractNumId w:val="8"/>
  </w:num>
  <w:num w:numId="16">
    <w:abstractNumId w:val="9"/>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870"/>
    <w:rsid w:val="000328B0"/>
    <w:rsid w:val="000568BF"/>
    <w:rsid w:val="00084C97"/>
    <w:rsid w:val="0009007B"/>
    <w:rsid w:val="000A297D"/>
    <w:rsid w:val="000C359F"/>
    <w:rsid w:val="001378EC"/>
    <w:rsid w:val="0017520E"/>
    <w:rsid w:val="001F0E93"/>
    <w:rsid w:val="00215FCC"/>
    <w:rsid w:val="00244673"/>
    <w:rsid w:val="002672C8"/>
    <w:rsid w:val="002824B0"/>
    <w:rsid w:val="002A0C98"/>
    <w:rsid w:val="002A405D"/>
    <w:rsid w:val="002B5888"/>
    <w:rsid w:val="002E3159"/>
    <w:rsid w:val="00307D4F"/>
    <w:rsid w:val="0033325B"/>
    <w:rsid w:val="00344456"/>
    <w:rsid w:val="003D6F71"/>
    <w:rsid w:val="003F54AE"/>
    <w:rsid w:val="00407088"/>
    <w:rsid w:val="00436E7D"/>
    <w:rsid w:val="00454EC0"/>
    <w:rsid w:val="004E4C1A"/>
    <w:rsid w:val="00512E4E"/>
    <w:rsid w:val="00520304"/>
    <w:rsid w:val="0055391F"/>
    <w:rsid w:val="006F439F"/>
    <w:rsid w:val="0076646C"/>
    <w:rsid w:val="00783D19"/>
    <w:rsid w:val="00797F56"/>
    <w:rsid w:val="007C6455"/>
    <w:rsid w:val="007D1870"/>
    <w:rsid w:val="007D5825"/>
    <w:rsid w:val="007F6001"/>
    <w:rsid w:val="007F64A7"/>
    <w:rsid w:val="0081511B"/>
    <w:rsid w:val="008319B5"/>
    <w:rsid w:val="00840B0C"/>
    <w:rsid w:val="00897C32"/>
    <w:rsid w:val="008D1077"/>
    <w:rsid w:val="00937F3F"/>
    <w:rsid w:val="00941E53"/>
    <w:rsid w:val="00954185"/>
    <w:rsid w:val="0096552F"/>
    <w:rsid w:val="0099690A"/>
    <w:rsid w:val="009B0885"/>
    <w:rsid w:val="009B42F1"/>
    <w:rsid w:val="009C68EF"/>
    <w:rsid w:val="009D40B9"/>
    <w:rsid w:val="009F5876"/>
    <w:rsid w:val="009F6684"/>
    <w:rsid w:val="00A51147"/>
    <w:rsid w:val="00A7661B"/>
    <w:rsid w:val="00A82187"/>
    <w:rsid w:val="00AE63AB"/>
    <w:rsid w:val="00C04D4C"/>
    <w:rsid w:val="00C23682"/>
    <w:rsid w:val="00CA51B6"/>
    <w:rsid w:val="00CD716A"/>
    <w:rsid w:val="00CE0E21"/>
    <w:rsid w:val="00CE2B54"/>
    <w:rsid w:val="00CE693B"/>
    <w:rsid w:val="00D16C16"/>
    <w:rsid w:val="00D669F4"/>
    <w:rsid w:val="00DB219F"/>
    <w:rsid w:val="00DC7906"/>
    <w:rsid w:val="00E84FF5"/>
    <w:rsid w:val="00E940E5"/>
    <w:rsid w:val="00EE292F"/>
    <w:rsid w:val="00EF3686"/>
    <w:rsid w:val="00F363BD"/>
    <w:rsid w:val="00FA2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870"/>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99"/>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uiPriority w:val="34"/>
    <w:qFormat/>
    <w:rsid w:val="000C359F"/>
    <w:pPr>
      <w:ind w:left="720"/>
      <w:contextualSpacing/>
    </w:pPr>
  </w:style>
  <w:style w:type="character" w:customStyle="1" w:styleId="apple-style-span">
    <w:name w:val="apple-style-span"/>
    <w:basedOn w:val="a0"/>
    <w:rsid w:val="007D1870"/>
  </w:style>
  <w:style w:type="paragraph" w:customStyle="1" w:styleId="18093">
    <w:name w:val="18093"/>
    <w:aliases w:val="baiaagaaboqcaaad40qaaaxxraaaaaaaaaaaaaaaaaaaaaaaaaaaaaaaaaaaaaaaaaaaaaaaaaaaaaaaaaaaaaaaaaaaaaaaaaaaaaaaaaaaaaaaaaaaaaaaaaaaaaaaaaaaaaaaaaaaaaaaaaaaaaaaaaaaaaaaaaaaaaaaaaaaaaaaaaaaaaaaaaaaaaaaaaaaaaaaaaaaaaaaaaaaaaaaaaaaaaaaaaaaaaa"/>
    <w:basedOn w:val="a"/>
    <w:rsid w:val="007D1870"/>
    <w:pPr>
      <w:spacing w:before="100" w:beforeAutospacing="1" w:after="100" w:afterAutospacing="1" w:line="240" w:lineRule="auto"/>
    </w:pPr>
    <w:rPr>
      <w:rFonts w:ascii="Times New Roman" w:eastAsia="Times New Roman" w:hAnsi="Times New Roman"/>
      <w:sz w:val="24"/>
      <w:szCs w:val="24"/>
      <w:lang w:eastAsia="ru-RU"/>
    </w:rPr>
  </w:style>
  <w:style w:type="table" w:styleId="a7">
    <w:name w:val="Table Grid"/>
    <w:basedOn w:val="a1"/>
    <w:uiPriority w:val="59"/>
    <w:rsid w:val="00512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B588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B5888"/>
    <w:rPr>
      <w:rFonts w:ascii="Tahoma" w:hAnsi="Tahoma" w:cs="Tahoma"/>
      <w:sz w:val="16"/>
      <w:szCs w:val="16"/>
    </w:rPr>
  </w:style>
  <w:style w:type="table" w:customStyle="1" w:styleId="1">
    <w:name w:val="Сетка таблицы1"/>
    <w:basedOn w:val="a1"/>
    <w:next w:val="a7"/>
    <w:uiPriority w:val="59"/>
    <w:rsid w:val="00084C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870"/>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59F"/>
    <w:rPr>
      <w:b/>
      <w:bCs/>
    </w:rPr>
  </w:style>
  <w:style w:type="paragraph" w:styleId="a4">
    <w:name w:val="No Spacing"/>
    <w:link w:val="a5"/>
    <w:uiPriority w:val="99"/>
    <w:qFormat/>
    <w:rsid w:val="000C359F"/>
    <w:pPr>
      <w:spacing w:after="0" w:line="240" w:lineRule="auto"/>
    </w:pPr>
    <w:rPr>
      <w:rFonts w:ascii="Calibri" w:eastAsia="Times New Roman" w:hAnsi="Calibri"/>
    </w:rPr>
  </w:style>
  <w:style w:type="character" w:customStyle="1" w:styleId="a5">
    <w:name w:val="Без интервала Знак"/>
    <w:link w:val="a4"/>
    <w:uiPriority w:val="99"/>
    <w:locked/>
    <w:rsid w:val="000C359F"/>
    <w:rPr>
      <w:rFonts w:ascii="Calibri" w:eastAsia="Times New Roman" w:hAnsi="Calibri"/>
    </w:rPr>
  </w:style>
  <w:style w:type="paragraph" w:styleId="a6">
    <w:name w:val="List Paragraph"/>
    <w:basedOn w:val="a"/>
    <w:uiPriority w:val="34"/>
    <w:qFormat/>
    <w:rsid w:val="000C359F"/>
    <w:pPr>
      <w:ind w:left="720"/>
      <w:contextualSpacing/>
    </w:pPr>
  </w:style>
  <w:style w:type="character" w:customStyle="1" w:styleId="apple-style-span">
    <w:name w:val="apple-style-span"/>
    <w:basedOn w:val="a0"/>
    <w:rsid w:val="007D1870"/>
  </w:style>
  <w:style w:type="paragraph" w:customStyle="1" w:styleId="18093">
    <w:name w:val="18093"/>
    <w:aliases w:val="baiaagaaboqcaaad40qaaaxxraaaaaaaaaaaaaaaaaaaaaaaaaaaaaaaaaaaaaaaaaaaaaaaaaaaaaaaaaaaaaaaaaaaaaaaaaaaaaaaaaaaaaaaaaaaaaaaaaaaaaaaaaaaaaaaaaaaaaaaaaaaaaaaaaaaaaaaaaaaaaaaaaaaaaaaaaaaaaaaaaaaaaaaaaaaaaaaaaaaaaaaaaaaaaaaaaaaaaaaaaaaaaa"/>
    <w:basedOn w:val="a"/>
    <w:rsid w:val="007D1870"/>
    <w:pPr>
      <w:spacing w:before="100" w:beforeAutospacing="1" w:after="100" w:afterAutospacing="1" w:line="240" w:lineRule="auto"/>
    </w:pPr>
    <w:rPr>
      <w:rFonts w:ascii="Times New Roman" w:eastAsia="Times New Roman" w:hAnsi="Times New Roman"/>
      <w:sz w:val="24"/>
      <w:szCs w:val="24"/>
      <w:lang w:eastAsia="ru-RU"/>
    </w:rPr>
  </w:style>
  <w:style w:type="table" w:styleId="a7">
    <w:name w:val="Table Grid"/>
    <w:basedOn w:val="a1"/>
    <w:uiPriority w:val="59"/>
    <w:rsid w:val="00512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B588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B5888"/>
    <w:rPr>
      <w:rFonts w:ascii="Tahoma" w:hAnsi="Tahoma" w:cs="Tahoma"/>
      <w:sz w:val="16"/>
      <w:szCs w:val="16"/>
    </w:rPr>
  </w:style>
  <w:style w:type="table" w:customStyle="1" w:styleId="1">
    <w:name w:val="Сетка таблицы1"/>
    <w:basedOn w:val="a1"/>
    <w:next w:val="a7"/>
    <w:uiPriority w:val="59"/>
    <w:rsid w:val="00084C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chart" Target="charts/chart3.xml"/><Relationship Id="rId17" Type="http://schemas.openxmlformats.org/officeDocument/2006/relationships/hyperlink" Target="https://drive.google.com/open?id=0B42tr_1PKLtbeHpIRXFWTWZxU3M" TargetMode="Externa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chart" Target="charts/char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zakon4.rada.gov.ua/laws/show/5515-17/print1361171652066942"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D:\&#1079;&#1074;&#1080;&#1090;%20&#1030;%20&#1082;&#1074;&#1072;&#1088;&#1090;&#1072;&#1083;%202018%20&#1088;&#1086;&#1082;&#1091;\&#1072;&#1085;&#1072;&#1083;&#1110;&#1079;&#1080;%20&#1030;%20&#1082;&#1074;%202018%20&#1088;\&#1072;&#1085;&#1072;&#1083;&#1080;&#1079;%20&#1076;&#1086;&#1093;&#1086;&#1076;&#1080;%20&#1047;&#1060;%20&#1030;%20&#1082;&#1074;%202018%20&#108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79;&#1074;&#1080;&#1090;%20&#1030;%20&#1082;&#1074;&#1072;&#1088;&#1090;&#1072;&#1083;%202018%20&#1088;&#1086;&#1082;&#1091;\&#1072;&#1085;&#1072;&#1083;&#1110;&#1079;&#1080;%20&#1030;%20&#1082;&#1074;%202018%20&#1088;\&#1072;&#1085;&#1072;&#1083;&#1080;&#1079;%20&#1076;&#1086;&#1093;&#1086;&#1076;&#1080;%20&#1047;&#1060;%20&#1030;%20&#1082;&#1074;%202018%20&#108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79;&#1074;&#1080;&#1090;%20&#1030;%20&#1082;&#1074;&#1072;&#1088;&#1090;&#1072;&#1083;%202018%20&#1088;&#1086;&#1082;&#1091;\&#1072;&#1085;&#1072;&#1083;&#1110;&#1079;&#1080;%20&#1030;%20&#1082;&#1074;%202018%20&#1088;\&#1072;&#1085;&#1072;&#1083;&#1080;&#1079;%20&#1076;&#1086;&#1093;&#1086;&#1076;&#1080;%20&#1047;&#1060;%20&#1030;%20&#1082;&#1074;%202018%20&#108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79;&#1074;&#1080;&#1090;%20&#1030;%20&#1082;&#1074;&#1072;&#1088;&#1090;&#1072;&#1083;%202018%20&#1088;&#1086;&#1082;&#1091;\&#1072;&#1085;&#1072;&#1083;&#1110;&#1079;&#1080;%20&#1030;%20&#1082;&#1074;%202018%20&#1088;\&#1072;&#1085;&#1072;&#1083;&#1080;&#1079;%20&#1076;&#1086;&#1093;&#1086;&#1076;&#1080;%20&#1047;&#1060;%20&#1030;%20&#1082;&#1074;%202018%20&#108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1079;&#1074;&#1080;&#1090;%20&#1030;%20&#1082;&#1074;&#1072;&#1088;&#1090;&#1072;&#1083;%202018%20&#1088;&#1086;&#1082;&#1091;\&#1072;&#1085;&#1072;&#1083;&#1110;&#1079;&#1080;%20&#1030;%20&#1082;&#1074;%202018%20&#1088;\&#1072;&#1085;&#1072;&#1083;&#1080;&#1079;%20&#1076;&#1086;&#1093;&#1086;&#1076;&#1080;%20&#1047;&#1060;%20&#1030;%20&#1082;&#1074;%202018%20&#108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1079;&#1074;&#1080;&#1090;%20&#1030;%20&#1082;&#1074;&#1072;&#1088;&#1090;&#1072;&#1083;%202018%20&#1088;&#1086;&#1082;&#1091;\&#1072;&#1085;&#1072;&#1083;&#1110;&#1079;&#1080;%20&#1030;%20&#1082;&#1074;%202018%20&#1088;\&#1072;&#1085;&#1072;&#1083;&#1080;&#1079;%20&#1074;&#1080;&#1076;&#1072;&#1090;&#1082;&#1080;%20&#1047;&#1060;%20&#1030;%20&#1082;&#1074;%202018%20&#108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title>
      <c:tx>
        <c:rich>
          <a:bodyPr/>
          <a:lstStyle/>
          <a:p>
            <a:pPr>
              <a:defRPr sz="900"/>
            </a:pPr>
            <a:r>
              <a:rPr lang="uk-UA" sz="900"/>
              <a:t>                                                                                Діаграма</a:t>
            </a:r>
            <a:r>
              <a:rPr lang="uk-UA" sz="900" baseline="0"/>
              <a:t> 1 - доходи.</a:t>
            </a:r>
          </a:p>
          <a:p>
            <a:pPr>
              <a:defRPr sz="900"/>
            </a:pPr>
            <a:r>
              <a:rPr lang="uk-UA" sz="900" b="1" baseline="0"/>
              <a:t>Структура фактичних надходжень до загального фонду міського бюджету                                </a:t>
            </a:r>
          </a:p>
          <a:p>
            <a:pPr>
              <a:defRPr sz="900"/>
            </a:pPr>
            <a:r>
              <a:rPr lang="uk-UA" sz="900" b="1" baseline="0"/>
              <a:t>у січні-березні 2018 року</a:t>
            </a:r>
            <a:endParaRPr lang="uk-UA" sz="900" b="1"/>
          </a:p>
        </c:rich>
      </c:tx>
      <c:layout>
        <c:manualLayout>
          <c:xMode val="edge"/>
          <c:yMode val="edge"/>
          <c:x val="0.12850699912510941"/>
          <c:y val="3.7006805099800012E-2"/>
        </c:manualLayout>
      </c:layout>
      <c:overlay val="1"/>
    </c:title>
    <c:autoTitleDeleted val="0"/>
    <c:view3D>
      <c:rotX val="30"/>
      <c:rotY val="0"/>
      <c:rAngAx val="1"/>
    </c:view3D>
    <c:floor>
      <c:thickness val="0"/>
    </c:floor>
    <c:sideWall>
      <c:thickness val="0"/>
    </c:sideWall>
    <c:backWall>
      <c:thickness val="0"/>
    </c:backWall>
    <c:plotArea>
      <c:layout/>
      <c:pie3DChart>
        <c:varyColors val="1"/>
        <c:ser>
          <c:idx val="0"/>
          <c:order val="0"/>
          <c:spPr>
            <a:gradFill>
              <a:gsLst>
                <a:gs pos="0">
                  <a:srgbClr val="03D4A8"/>
                </a:gs>
                <a:gs pos="25000">
                  <a:srgbClr val="21D6E0"/>
                </a:gs>
                <a:gs pos="75000">
                  <a:srgbClr val="0087E6"/>
                </a:gs>
                <a:gs pos="100000">
                  <a:srgbClr val="005CBF"/>
                </a:gs>
              </a:gsLst>
              <a:lin ang="5400000" scaled="0"/>
            </a:gradFill>
          </c:spPr>
          <c:explosion val="5"/>
          <c:dLbls>
            <c:dLbl>
              <c:idx val="0"/>
              <c:layout>
                <c:manualLayout>
                  <c:x val="6.7979919201092698E-2"/>
                  <c:y val="-0.20984279028396538"/>
                </c:manualLayout>
              </c:layout>
              <c:tx>
                <c:rich>
                  <a:bodyPr/>
                  <a:lstStyle/>
                  <a:p>
                    <a:r>
                      <a:rPr lang="uk-UA"/>
                      <a:t>Власні доходи
14 797 037  грн.
49,8%</a:t>
                    </a:r>
                  </a:p>
                </c:rich>
              </c:tx>
              <c:showLegendKey val="1"/>
              <c:showVal val="1"/>
              <c:showCatName val="1"/>
              <c:showSerName val="1"/>
              <c:showPercent val="1"/>
              <c:showBubbleSize val="1"/>
              <c:separator>
</c:separator>
            </c:dLbl>
            <c:dLbl>
              <c:idx val="1"/>
              <c:layout>
                <c:manualLayout>
                  <c:x val="-5.0024892488646507E-2"/>
                  <c:y val="-0.25793998122705991"/>
                </c:manualLayout>
              </c:layout>
              <c:tx>
                <c:rich>
                  <a:bodyPr/>
                  <a:lstStyle/>
                  <a:p>
                    <a:r>
                      <a:rPr lang="uk-UA"/>
                      <a:t>Трансферти з інших бюджетів
14 907 013 грн. 
50,2%</a:t>
                    </a:r>
                  </a:p>
                </c:rich>
              </c:tx>
              <c:showLegendKey val="1"/>
              <c:showVal val="1"/>
              <c:showCatName val="1"/>
              <c:showSerName val="1"/>
              <c:showPercent val="1"/>
              <c:showBubbleSize val="1"/>
              <c:separator>
</c:separator>
            </c:dLbl>
            <c:numFmt formatCode="0.0%" sourceLinked="0"/>
            <c:spPr>
              <a:gradFill>
                <a:gsLst>
                  <a:gs pos="0">
                    <a:srgbClr val="FBEAC7"/>
                  </a:gs>
                  <a:gs pos="17999">
                    <a:srgbClr val="FEE7F2"/>
                  </a:gs>
                  <a:gs pos="36000">
                    <a:srgbClr val="FAC77D"/>
                  </a:gs>
                  <a:gs pos="61000">
                    <a:srgbClr val="FBA97D"/>
                  </a:gs>
                  <a:gs pos="82001">
                    <a:srgbClr val="FBD49C"/>
                  </a:gs>
                  <a:gs pos="100000">
                    <a:srgbClr val="FEE7F2"/>
                  </a:gs>
                </a:gsLst>
                <a:lin ang="5400000" scaled="0"/>
              </a:gradFill>
            </c:spPr>
            <c:showLegendKey val="1"/>
            <c:showVal val="1"/>
            <c:showCatName val="1"/>
            <c:showSerName val="1"/>
            <c:showPercent val="1"/>
            <c:showBubbleSize val="1"/>
            <c:separator>
</c:separator>
            <c:showLeaderLines val="1"/>
          </c:dLbls>
          <c:cat>
            <c:strRef>
              <c:f>'аналіз по КБКД'!$C$108:$C$109</c:f>
              <c:strCache>
                <c:ptCount val="2"/>
                <c:pt idx="0">
                  <c:v>Власні доходи</c:v>
                </c:pt>
                <c:pt idx="1">
                  <c:v>Трансферти з інших бюджетів</c:v>
                </c:pt>
              </c:strCache>
            </c:strRef>
          </c:cat>
          <c:val>
            <c:numRef>
              <c:f>'аналіз по КБКД'!$D$108:$D$109</c:f>
              <c:numCache>
                <c:formatCode>#,##0_ ;[Red]\-#,##0\ </c:formatCode>
                <c:ptCount val="2"/>
                <c:pt idx="0">
                  <c:v>14797036.960000003</c:v>
                </c:pt>
                <c:pt idx="1">
                  <c:v>14907013</c:v>
                </c:pt>
              </c:numCache>
            </c:numRef>
          </c:val>
        </c:ser>
        <c:dLbls>
          <c:showLegendKey val="1"/>
          <c:showVal val="1"/>
          <c:showCatName val="1"/>
          <c:showSerName val="1"/>
          <c:showPercent val="1"/>
          <c:showBubbleSize val="1"/>
          <c:showLeaderLines val="1"/>
        </c:dLbls>
      </c:pie3DChart>
    </c:plotArea>
    <c:plotVisOnly val="1"/>
    <c:dispBlanksAs val="zero"/>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title>
      <c:tx>
        <c:rich>
          <a:bodyPr/>
          <a:lstStyle/>
          <a:p>
            <a:pPr>
              <a:defRPr/>
            </a:pPr>
            <a:r>
              <a:rPr lang="uk-UA" sz="900"/>
              <a:t>                                                                                             Діаграма</a:t>
            </a:r>
            <a:r>
              <a:rPr lang="uk-UA" sz="900" baseline="0"/>
              <a:t> 2 - доходи.</a:t>
            </a:r>
          </a:p>
          <a:p>
            <a:pPr>
              <a:defRPr/>
            </a:pPr>
            <a:r>
              <a:rPr lang="uk-UA" sz="900" baseline="0"/>
              <a:t>Динаміка трансфертів, отриманих з державного та обласного бюджету у січні-березні 2017-2018 років, гривень</a:t>
            </a:r>
            <a:endParaRPr lang="uk-UA" sz="900"/>
          </a:p>
        </c:rich>
      </c:tx>
      <c:overlay val="1"/>
    </c:title>
    <c:autoTitleDeleted val="0"/>
    <c:plotArea>
      <c:layout>
        <c:manualLayout>
          <c:layoutTarget val="inner"/>
          <c:xMode val="edge"/>
          <c:yMode val="edge"/>
          <c:x val="2.1923268560039861E-2"/>
          <c:y val="0.23883107710675294"/>
          <c:w val="0.95615346287992031"/>
          <c:h val="0.73031496062992141"/>
        </c:manualLayout>
      </c:layout>
      <c:barChart>
        <c:barDir val="col"/>
        <c:grouping val="clustered"/>
        <c:varyColors val="1"/>
        <c:ser>
          <c:idx val="0"/>
          <c:order val="0"/>
          <c:tx>
            <c:strRef>
              <c:f>'аналіз по КБКД'!$D$97</c:f>
              <c:strCache>
                <c:ptCount val="1"/>
                <c:pt idx="0">
                  <c:v>січень-березень 2017 року</c:v>
                </c:pt>
              </c:strCache>
            </c:strRef>
          </c:tx>
          <c:invertIfNegative val="1"/>
          <c:dLbls>
            <c:dLbl>
              <c:idx val="0"/>
              <c:layout>
                <c:manualLayout>
                  <c:x val="0"/>
                  <c:y val="-0.17112299465240641"/>
                </c:manualLayout>
              </c:layout>
              <c:showLegendKey val="1"/>
              <c:showVal val="1"/>
              <c:showCatName val="1"/>
              <c:showSerName val="1"/>
              <c:showPercent val="1"/>
              <c:showBubbleSize val="1"/>
            </c:dLbl>
            <c:spPr>
              <a:gradFill>
                <a:gsLst>
                  <a:gs pos="0">
                    <a:srgbClr val="5E9EFF"/>
                  </a:gs>
                  <a:gs pos="39999">
                    <a:srgbClr val="85C2FF"/>
                  </a:gs>
                  <a:gs pos="70000">
                    <a:srgbClr val="C4D6EB"/>
                  </a:gs>
                  <a:gs pos="100000">
                    <a:srgbClr val="FFEBFA"/>
                  </a:gs>
                </a:gsLst>
                <a:lin ang="5400000" scaled="0"/>
              </a:gradFill>
            </c:spPr>
            <c:showLegendKey val="1"/>
            <c:showVal val="1"/>
            <c:showCatName val="1"/>
            <c:showSerName val="1"/>
            <c:showPercent val="1"/>
            <c:showBubbleSize val="1"/>
            <c:showLeaderLines val="0"/>
          </c:dLbls>
          <c:cat>
            <c:strRef>
              <c:f>'аналіз по КБКД'!$C$98:$C$102</c:f>
              <c:strCache>
                <c:ptCount val="5"/>
                <c:pt idx="0">
                  <c:v>Додаткова дотація з державного бюджету місцевим бюджетам на здійснення переданих з державного бюджету видатків з утримання закладів освіти та охорони здоров`я</c:v>
                </c:pt>
                <c:pt idx="1">
                  <c:v>Освітня субвенція з державного бюджету місцевим бюджетам</c:v>
                </c:pt>
                <c:pt idx="2">
                  <c:v>Медична субвенція з державного бюджету місцевим бюджетам</c:v>
                </c:pt>
                <c:pt idx="3">
                  <c:v>Субвенція з місцевого бюджету на відшкодування вартості лікарських засобів для лікування окремих захворювань за рахунок відповідної субвенції з державного бюджету</c:v>
                </c:pt>
                <c:pt idx="4">
                  <c:v>Інші субвенції з місцевого бюджету</c:v>
                </c:pt>
              </c:strCache>
            </c:strRef>
          </c:cat>
          <c:val>
            <c:numRef>
              <c:f>'аналіз по КБКД'!$D$98:$D$102</c:f>
              <c:numCache>
                <c:formatCode>#,##0_ ;[Red]\-#,##0\ </c:formatCode>
                <c:ptCount val="5"/>
                <c:pt idx="0">
                  <c:v>1568400</c:v>
                </c:pt>
                <c:pt idx="1">
                  <c:v>4230400</c:v>
                </c:pt>
                <c:pt idx="2">
                  <c:v>3741800</c:v>
                </c:pt>
                <c:pt idx="3">
                  <c:v>0</c:v>
                </c:pt>
                <c:pt idx="4">
                  <c:v>0</c:v>
                </c:pt>
              </c:numCache>
            </c:numRef>
          </c:val>
        </c:ser>
        <c:ser>
          <c:idx val="1"/>
          <c:order val="1"/>
          <c:tx>
            <c:strRef>
              <c:f>'аналіз по КБКД'!$E$97</c:f>
              <c:strCache>
                <c:ptCount val="1"/>
                <c:pt idx="0">
                  <c:v>січень-березень 2018 року</c:v>
                </c:pt>
              </c:strCache>
            </c:strRef>
          </c:tx>
          <c:invertIfNegative val="1"/>
          <c:dLbls>
            <c:dLbl>
              <c:idx val="2"/>
              <c:layout>
                <c:manualLayout>
                  <c:x val="0"/>
                  <c:y val="-4.954462588321467E-2"/>
                </c:manualLayout>
              </c:layout>
              <c:showLegendKey val="1"/>
              <c:showVal val="1"/>
              <c:showCatName val="1"/>
              <c:showSerName val="1"/>
              <c:showPercent val="1"/>
              <c:showBubbleSize val="1"/>
            </c:dLbl>
            <c:dLbl>
              <c:idx val="3"/>
              <c:layout>
                <c:manualLayout>
                  <c:x val="7.307671767832103E-17"/>
                  <c:y val="0"/>
                </c:manualLayout>
              </c:layout>
              <c:showLegendKey val="1"/>
              <c:showVal val="1"/>
              <c:showCatName val="1"/>
              <c:showSerName val="1"/>
              <c:showPercent val="1"/>
              <c:showBubbleSize val="1"/>
            </c:dLbl>
            <c:spPr>
              <a:gradFill>
                <a:gsLst>
                  <a:gs pos="0">
                    <a:srgbClr val="FBEAC7"/>
                  </a:gs>
                  <a:gs pos="17999">
                    <a:srgbClr val="FEE7F2"/>
                  </a:gs>
                  <a:gs pos="36000">
                    <a:srgbClr val="FAC77D"/>
                  </a:gs>
                  <a:gs pos="61000">
                    <a:srgbClr val="FBA97D"/>
                  </a:gs>
                  <a:gs pos="82001">
                    <a:srgbClr val="FBD49C"/>
                  </a:gs>
                  <a:gs pos="100000">
                    <a:srgbClr val="FEE7F2"/>
                  </a:gs>
                </a:gsLst>
                <a:lin ang="5400000" scaled="0"/>
              </a:gradFill>
            </c:spPr>
            <c:showLegendKey val="1"/>
            <c:showVal val="1"/>
            <c:showCatName val="1"/>
            <c:showSerName val="1"/>
            <c:showPercent val="1"/>
            <c:showBubbleSize val="1"/>
            <c:showLeaderLines val="0"/>
          </c:dLbls>
          <c:cat>
            <c:strRef>
              <c:f>'аналіз по КБКД'!$C$98:$C$102</c:f>
              <c:strCache>
                <c:ptCount val="5"/>
                <c:pt idx="0">
                  <c:v>Додаткова дотація з державного бюджету місцевим бюджетам на здійснення переданих з державного бюджету видатків з утримання закладів освіти та охорони здоров`я</c:v>
                </c:pt>
                <c:pt idx="1">
                  <c:v>Освітня субвенція з державного бюджету місцевим бюджетам</c:v>
                </c:pt>
                <c:pt idx="2">
                  <c:v>Медична субвенція з державного бюджету місцевим бюджетам</c:v>
                </c:pt>
                <c:pt idx="3">
                  <c:v>Субвенція з місцевого бюджету на відшкодування вартості лікарських засобів для лікування окремих захворювань за рахунок відповідної субвенції з державного бюджету</c:v>
                </c:pt>
                <c:pt idx="4">
                  <c:v>Інші субвенції з місцевого бюджету</c:v>
                </c:pt>
              </c:strCache>
            </c:strRef>
          </c:cat>
          <c:val>
            <c:numRef>
              <c:f>'аналіз по КБКД'!$E$98:$E$102</c:f>
              <c:numCache>
                <c:formatCode>#,##0_ ;[Red]\-#,##0\ </c:formatCode>
                <c:ptCount val="5"/>
                <c:pt idx="0">
                  <c:v>0</c:v>
                </c:pt>
                <c:pt idx="1">
                  <c:v>10410900</c:v>
                </c:pt>
                <c:pt idx="2">
                  <c:v>4288400</c:v>
                </c:pt>
                <c:pt idx="3">
                  <c:v>107713</c:v>
                </c:pt>
                <c:pt idx="4">
                  <c:v>100000</c:v>
                </c:pt>
              </c:numCache>
            </c:numRef>
          </c:val>
        </c:ser>
        <c:dLbls>
          <c:showLegendKey val="0"/>
          <c:showVal val="0"/>
          <c:showCatName val="0"/>
          <c:showSerName val="0"/>
          <c:showPercent val="0"/>
          <c:showBubbleSize val="0"/>
        </c:dLbls>
        <c:gapWidth val="75"/>
        <c:overlap val="-25"/>
        <c:axId val="175034752"/>
        <c:axId val="175036288"/>
      </c:barChart>
      <c:catAx>
        <c:axId val="175034752"/>
        <c:scaling>
          <c:orientation val="minMax"/>
        </c:scaling>
        <c:delete val="1"/>
        <c:axPos val="b"/>
        <c:majorTickMark val="none"/>
        <c:minorTickMark val="cross"/>
        <c:tickLblPos val="nextTo"/>
        <c:crossAx val="175036288"/>
        <c:crosses val="autoZero"/>
        <c:auto val="1"/>
        <c:lblAlgn val="ctr"/>
        <c:lblOffset val="100"/>
        <c:noMultiLvlLbl val="1"/>
      </c:catAx>
      <c:valAx>
        <c:axId val="175036288"/>
        <c:scaling>
          <c:orientation val="minMax"/>
        </c:scaling>
        <c:delete val="1"/>
        <c:axPos val="l"/>
        <c:majorGridlines/>
        <c:numFmt formatCode="#,##0_ ;[Red]\-#,##0\ " sourceLinked="1"/>
        <c:majorTickMark val="none"/>
        <c:minorTickMark val="cross"/>
        <c:tickLblPos val="nextTo"/>
        <c:crossAx val="175034752"/>
        <c:crosses val="autoZero"/>
        <c:crossBetween val="between"/>
      </c:valAx>
    </c:plotArea>
    <c:legend>
      <c:legendPos val="b"/>
      <c:layout>
        <c:manualLayout>
          <c:xMode val="edge"/>
          <c:yMode val="edge"/>
          <c:x val="0.20213567474469279"/>
          <c:y val="0.9708963652270739"/>
          <c:w val="0.59572849357955815"/>
          <c:h val="2.883995115583814E-2"/>
        </c:manualLayout>
      </c:layout>
      <c:overlay val="1"/>
    </c:legend>
    <c:plotVisOnly val="1"/>
    <c:dispBlanksAs val="zero"/>
    <c:showDLblsOverMax val="1"/>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title>
      <c:tx>
        <c:rich>
          <a:bodyPr/>
          <a:lstStyle/>
          <a:p>
            <a:pPr>
              <a:defRPr/>
            </a:pPr>
            <a:r>
              <a:rPr lang="uk-UA" sz="900"/>
              <a:t>                                                                                                  Діаграма 3 - доходи.</a:t>
            </a:r>
          </a:p>
          <a:p>
            <a:pPr>
              <a:defRPr/>
            </a:pPr>
            <a:r>
              <a:rPr lang="uk-UA" sz="900"/>
              <a:t>Структура власних доходів загального фонду міського бюджету у січні-березні 2018 року</a:t>
            </a:r>
          </a:p>
        </c:rich>
      </c:tx>
      <c:overlay val="1"/>
    </c:title>
    <c:autoTitleDeleted val="0"/>
    <c:plotArea>
      <c:layout>
        <c:manualLayout>
          <c:layoutTarget val="inner"/>
          <c:xMode val="edge"/>
          <c:yMode val="edge"/>
          <c:x val="0.21883413640068122"/>
          <c:y val="0.18666185075489417"/>
          <c:w val="0.57435145457117265"/>
          <c:h val="0.81285332977445612"/>
        </c:manualLayout>
      </c:layout>
      <c:pieChart>
        <c:varyColors val="1"/>
        <c:ser>
          <c:idx val="0"/>
          <c:order val="0"/>
          <c:spPr>
            <a:scene3d>
              <a:camera prst="orthographicFront"/>
              <a:lightRig rig="threePt" dir="t"/>
            </a:scene3d>
            <a:sp3d>
              <a:bevelT prst="relaxedInset"/>
            </a:sp3d>
          </c:spPr>
          <c:explosion val="6"/>
          <c:dLbls>
            <c:dLbl>
              <c:idx val="0"/>
              <c:layout>
                <c:manualLayout>
                  <c:x val="6.0253891327312403E-2"/>
                  <c:y val="-0.22086443853846494"/>
                </c:manualLayout>
              </c:layout>
              <c:showLegendKey val="1"/>
              <c:showVal val="1"/>
              <c:showCatName val="1"/>
              <c:showSerName val="1"/>
              <c:showPercent val="1"/>
              <c:showBubbleSize val="1"/>
              <c:separator>
</c:separator>
            </c:dLbl>
            <c:dLbl>
              <c:idx val="1"/>
              <c:layout>
                <c:manualLayout>
                  <c:x val="-6.1803869010049722E-2"/>
                  <c:y val="8.1118552736373042E-2"/>
                </c:manualLayout>
              </c:layout>
              <c:tx>
                <c:rich>
                  <a:bodyPr/>
                  <a:lstStyle/>
                  <a:p>
                    <a:r>
                      <a:rPr lang="uk-UA"/>
                      <a:t>Акцизний податок з реалізації суб`єктами господарювання роздрібної торгівлі підакцизних товарів
294 638 грн.</a:t>
                    </a:r>
                  </a:p>
                  <a:p>
                    <a:r>
                      <a:rPr lang="uk-UA"/>
                      <a:t>2,0%</a:t>
                    </a:r>
                  </a:p>
                </c:rich>
              </c:tx>
              <c:showLegendKey val="1"/>
              <c:showVal val="1"/>
              <c:showCatName val="1"/>
              <c:showSerName val="1"/>
              <c:showPercent val="1"/>
              <c:showBubbleSize val="1"/>
              <c:separator>
</c:separator>
            </c:dLbl>
            <c:dLbl>
              <c:idx val="2"/>
              <c:layout>
                <c:manualLayout>
                  <c:x val="-9.9575458621258314E-2"/>
                  <c:y val="-8.4466742606333398E-2"/>
                </c:manualLayout>
              </c:layout>
              <c:tx>
                <c:rich>
                  <a:bodyPr/>
                  <a:lstStyle/>
                  <a:p>
                    <a:r>
                      <a:rPr lang="uk-UA"/>
                      <a:t>Податок на нерухоме майно
561 430 грн.
3,8%</a:t>
                    </a:r>
                  </a:p>
                </c:rich>
              </c:tx>
              <c:showLegendKey val="1"/>
              <c:showVal val="1"/>
              <c:showCatName val="1"/>
              <c:showSerName val="1"/>
              <c:showPercent val="1"/>
              <c:showBubbleSize val="1"/>
              <c:separator>
</c:separator>
            </c:dLbl>
            <c:dLbl>
              <c:idx val="3"/>
              <c:layout>
                <c:manualLayout>
                  <c:x val="-4.8644988823249094E-3"/>
                  <c:y val="-1.9903946934937737E-2"/>
                </c:manualLayout>
              </c:layout>
              <c:tx>
                <c:rich>
                  <a:bodyPr/>
                  <a:lstStyle/>
                  <a:p>
                    <a:r>
                      <a:rPr lang="uk-UA"/>
                      <a:t>Плата за землю
1 143 496 грн.
7,7%</a:t>
                    </a:r>
                  </a:p>
                </c:rich>
              </c:tx>
              <c:showLegendKey val="1"/>
              <c:showVal val="1"/>
              <c:showCatName val="1"/>
              <c:showSerName val="1"/>
              <c:showPercent val="1"/>
              <c:showBubbleSize val="1"/>
              <c:separator>
</c:separator>
            </c:dLbl>
            <c:dLbl>
              <c:idx val="4"/>
              <c:layout>
                <c:manualLayout>
                  <c:x val="2.4229631647388439E-2"/>
                  <c:y val="3.1607449538351394E-2"/>
                </c:manualLayout>
              </c:layout>
              <c:tx>
                <c:rich>
                  <a:bodyPr/>
                  <a:lstStyle/>
                  <a:p>
                    <a:r>
                      <a:rPr lang="uk-UA"/>
                      <a:t>Єдиний податок  
1 090 997  грн.</a:t>
                    </a:r>
                  </a:p>
                  <a:p>
                    <a:r>
                      <a:rPr lang="uk-UA"/>
                      <a:t>7,4%</a:t>
                    </a:r>
                  </a:p>
                </c:rich>
              </c:tx>
              <c:showLegendKey val="1"/>
              <c:showVal val="1"/>
              <c:showCatName val="1"/>
              <c:showSerName val="1"/>
              <c:showPercent val="1"/>
              <c:showBubbleSize val="1"/>
              <c:separator>
</c:separator>
            </c:dLbl>
            <c:dLbl>
              <c:idx val="5"/>
              <c:layout>
                <c:manualLayout>
                  <c:x val="0.18375864982674686"/>
                  <c:y val="9.8308728751351326E-2"/>
                </c:manualLayout>
              </c:layout>
              <c:tx>
                <c:rich>
                  <a:bodyPr/>
                  <a:lstStyle/>
                  <a:p>
                    <a:r>
                      <a:rPr lang="uk-UA"/>
                      <a:t>Плата за розміщення тимчасово вільних коштів місцевих бюджетів 
1 197 432 грн.</a:t>
                    </a:r>
                  </a:p>
                  <a:p>
                    <a:r>
                      <a:rPr lang="uk-UA"/>
                      <a:t>8,1%</a:t>
                    </a:r>
                  </a:p>
                </c:rich>
              </c:tx>
              <c:showLegendKey val="1"/>
              <c:showVal val="1"/>
              <c:showCatName val="1"/>
              <c:showSerName val="1"/>
              <c:showPercent val="1"/>
              <c:showBubbleSize val="1"/>
              <c:separator>
</c:separator>
            </c:dLbl>
            <c:dLbl>
              <c:idx val="6"/>
              <c:layout>
                <c:manualLayout>
                  <c:x val="0.14254630605513549"/>
                  <c:y val="0.21727581932424092"/>
                </c:manualLayout>
              </c:layout>
              <c:tx>
                <c:rich>
                  <a:bodyPr/>
                  <a:lstStyle/>
                  <a:p>
                    <a:r>
                      <a:rPr lang="uk-UA"/>
                      <a:t>Інші податкові і неподаткові надходження
653 567 грн.</a:t>
                    </a:r>
                  </a:p>
                  <a:p>
                    <a:r>
                      <a:rPr lang="uk-UA"/>
                      <a:t>4,4%</a:t>
                    </a:r>
                  </a:p>
                </c:rich>
              </c:tx>
              <c:showLegendKey val="1"/>
              <c:showVal val="1"/>
              <c:showCatName val="1"/>
              <c:showSerName val="1"/>
              <c:showPercent val="1"/>
              <c:showBubbleSize val="1"/>
              <c:separator>
</c:separator>
            </c:dLbl>
            <c:numFmt formatCode="0.0%" sourceLinked="0"/>
            <c:spPr>
              <a:gradFill>
                <a:gsLst>
                  <a:gs pos="0">
                    <a:srgbClr val="FFEFD1"/>
                  </a:gs>
                  <a:gs pos="64999">
                    <a:srgbClr val="F0EBD5"/>
                  </a:gs>
                  <a:gs pos="100000">
                    <a:srgbClr val="D1C39F"/>
                  </a:gs>
                </a:gsLst>
                <a:lin ang="5400000" scaled="0"/>
              </a:gradFill>
            </c:spPr>
            <c:txPr>
              <a:bodyPr/>
              <a:lstStyle/>
              <a:p>
                <a:pPr>
                  <a:defRPr sz="900"/>
                </a:pPr>
                <a:endParaRPr lang="ru-RU"/>
              </a:p>
            </c:txPr>
            <c:showLegendKey val="1"/>
            <c:showVal val="1"/>
            <c:showCatName val="1"/>
            <c:showSerName val="1"/>
            <c:showPercent val="1"/>
            <c:showBubbleSize val="1"/>
            <c:separator>
</c:separator>
            <c:showLeaderLines val="1"/>
          </c:dLbls>
          <c:cat>
            <c:strRef>
              <c:f>'аналіз по КБКД'!$C$11:$C$77</c:f>
              <c:strCache>
                <c:ptCount val="7"/>
                <c:pt idx="0">
                  <c:v>Податок та збір на доходи фізичних осіб</c:v>
                </c:pt>
                <c:pt idx="1">
                  <c:v>Акцизний податок з реалізації суб`єктами господарювання роздрібної торгівлі підакцизних товарів</c:v>
                </c:pt>
                <c:pt idx="2">
                  <c:v>Податок на нерухоме майно</c:v>
                </c:pt>
                <c:pt idx="3">
                  <c:v>Плата за землю</c:v>
                </c:pt>
                <c:pt idx="4">
                  <c:v>Єдиний податок  </c:v>
                </c:pt>
                <c:pt idx="5">
                  <c:v>Плата за розміщення тимчасово вільних коштів місцевих бюджетів </c:v>
                </c:pt>
                <c:pt idx="6">
                  <c:v>Інші податкові і неподаткові надходження</c:v>
                </c:pt>
              </c:strCache>
            </c:strRef>
          </c:cat>
          <c:val>
            <c:numRef>
              <c:f>'аналіз по КБКД'!$K$11:$K$77</c:f>
              <c:numCache>
                <c:formatCode>#,##0_ ;[Red]\-#,##0\ </c:formatCode>
                <c:ptCount val="7"/>
                <c:pt idx="0">
                  <c:v>9855477.3699999992</c:v>
                </c:pt>
                <c:pt idx="1">
                  <c:v>294638</c:v>
                </c:pt>
                <c:pt idx="2">
                  <c:v>561430.25</c:v>
                </c:pt>
                <c:pt idx="3">
                  <c:v>1143496.22</c:v>
                </c:pt>
                <c:pt idx="4">
                  <c:v>1090996.74</c:v>
                </c:pt>
                <c:pt idx="5">
                  <c:v>1197431.51</c:v>
                </c:pt>
                <c:pt idx="6">
                  <c:v>653566.87000000291</c:v>
                </c:pt>
              </c:numCache>
            </c:numRef>
          </c:val>
        </c:ser>
        <c:dLbls>
          <c:showLegendKey val="1"/>
          <c:showVal val="1"/>
          <c:showCatName val="1"/>
          <c:showSerName val="1"/>
          <c:showPercent val="1"/>
          <c:showBubbleSize val="1"/>
          <c:showLeaderLines val="1"/>
        </c:dLbls>
        <c:firstSliceAng val="52"/>
      </c:pieChart>
    </c:plotArea>
    <c:plotVisOnly val="1"/>
    <c:dispBlanksAs val="zero"/>
    <c:showDLblsOverMax val="1"/>
  </c:chart>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title>
      <c:tx>
        <c:rich>
          <a:bodyPr/>
          <a:lstStyle/>
          <a:p>
            <a:pPr>
              <a:defRPr/>
            </a:pPr>
            <a:r>
              <a:rPr lang="uk-UA" sz="1000"/>
              <a:t>Діаграма 4 - доходи.</a:t>
            </a:r>
          </a:p>
          <a:p>
            <a:pPr>
              <a:defRPr/>
            </a:pPr>
            <a:r>
              <a:rPr lang="uk-UA" sz="1000"/>
              <a:t>Темпи приросту власних доходів у</a:t>
            </a:r>
            <a:r>
              <a:rPr lang="uk-UA" sz="1000" baseline="0"/>
              <a:t> І кварталі 2018 року до аналогічного періоду 2017 року, %</a:t>
            </a:r>
            <a:endParaRPr lang="uk-UA" sz="1000"/>
          </a:p>
        </c:rich>
      </c:tx>
      <c:layout>
        <c:manualLayout>
          <c:xMode val="edge"/>
          <c:yMode val="edge"/>
          <c:x val="0.29320968212306797"/>
          <c:y val="2.8628071269918069E-2"/>
        </c:manualLayout>
      </c:layout>
      <c:overlay val="1"/>
    </c:title>
    <c:autoTitleDeleted val="0"/>
    <c:plotArea>
      <c:layout>
        <c:manualLayout>
          <c:layoutTarget val="inner"/>
          <c:xMode val="edge"/>
          <c:yMode val="edge"/>
          <c:x val="5.2346806649168874E-2"/>
          <c:y val="0.15196681624409211"/>
          <c:w val="0.93135689705453484"/>
          <c:h val="0.83375598985133137"/>
        </c:manualLayout>
      </c:layout>
      <c:barChart>
        <c:barDir val="col"/>
        <c:grouping val="clustered"/>
        <c:varyColors val="1"/>
        <c:ser>
          <c:idx val="0"/>
          <c:order val="0"/>
          <c:spPr>
            <a:gradFill>
              <a:gsLst>
                <a:gs pos="0">
                  <a:srgbClr val="03D4A8"/>
                </a:gs>
                <a:gs pos="25000">
                  <a:srgbClr val="21D6E0"/>
                </a:gs>
                <a:gs pos="75000">
                  <a:srgbClr val="0087E6"/>
                </a:gs>
                <a:gs pos="100000">
                  <a:srgbClr val="005CBF"/>
                </a:gs>
              </a:gsLst>
              <a:lin ang="5400000" scaled="0"/>
            </a:gradFill>
          </c:spPr>
          <c:invertIfNegative val="1"/>
          <c:dLbls>
            <c:dLbl>
              <c:idx val="1"/>
              <c:layout>
                <c:manualLayout>
                  <c:x val="1.0318663903648046E-2"/>
                  <c:y val="3.0384279795674096E-2"/>
                </c:manualLayout>
              </c:layout>
              <c:showLegendKey val="1"/>
              <c:showVal val="1"/>
              <c:showCatName val="1"/>
              <c:showSerName val="1"/>
              <c:showPercent val="1"/>
              <c:showBubbleSize val="1"/>
              <c:separator>
</c:separator>
            </c:dLbl>
            <c:dLbl>
              <c:idx val="2"/>
              <c:layout>
                <c:manualLayout>
                  <c:x val="1.7197773172746751E-3"/>
                  <c:y val="0.19142096271274678"/>
                </c:manualLayout>
              </c:layout>
              <c:showLegendKey val="1"/>
              <c:showVal val="1"/>
              <c:showCatName val="1"/>
              <c:showSerName val="1"/>
              <c:showPercent val="1"/>
              <c:showBubbleSize val="1"/>
              <c:separator>
</c:separator>
            </c:dLbl>
            <c:dLbl>
              <c:idx val="5"/>
              <c:layout>
                <c:manualLayout>
                  <c:x val="3.4395546345493515E-3"/>
                  <c:y val="4.8614847673078512E-2"/>
                </c:manualLayout>
              </c:layout>
              <c:showLegendKey val="1"/>
              <c:showVal val="1"/>
              <c:showCatName val="1"/>
              <c:showSerName val="1"/>
              <c:showPercent val="1"/>
              <c:showBubbleSize val="1"/>
              <c:separator>
</c:separator>
            </c:dLbl>
            <c:numFmt formatCode="#,##0.0" sourceLinked="0"/>
            <c:spPr>
              <a:gradFill>
                <a:gsLst>
                  <a:gs pos="0">
                    <a:srgbClr val="FBEAC7"/>
                  </a:gs>
                  <a:gs pos="17999">
                    <a:srgbClr val="FEE7F2"/>
                  </a:gs>
                  <a:gs pos="36000">
                    <a:srgbClr val="FAC77D"/>
                  </a:gs>
                  <a:gs pos="61000">
                    <a:srgbClr val="FBA97D"/>
                  </a:gs>
                  <a:gs pos="82001">
                    <a:srgbClr val="FBD49C"/>
                  </a:gs>
                  <a:gs pos="100000">
                    <a:srgbClr val="FEE7F2"/>
                  </a:gs>
                </a:gsLst>
                <a:lin ang="5400000" scaled="0"/>
              </a:gradFill>
            </c:spPr>
            <c:txPr>
              <a:bodyPr/>
              <a:lstStyle/>
              <a:p>
                <a:pPr>
                  <a:defRPr sz="900"/>
                </a:pPr>
                <a:endParaRPr lang="ru-RU"/>
              </a:p>
            </c:txPr>
            <c:showLegendKey val="1"/>
            <c:showVal val="1"/>
            <c:showCatName val="1"/>
            <c:showSerName val="1"/>
            <c:showPercent val="1"/>
            <c:showBubbleSize val="1"/>
            <c:separator>
</c:separator>
            <c:showLeaderLines val="0"/>
          </c:dLbls>
          <c:cat>
            <c:strRef>
              <c:f>'аналіз по КБКД'!$C$11:$C$77</c:f>
              <c:strCache>
                <c:ptCount val="7"/>
                <c:pt idx="0">
                  <c:v>Податок та збір на доходи фізичних осіб</c:v>
                </c:pt>
                <c:pt idx="1">
                  <c:v>Акцизний податок з реалізації суб`єктами господарювання роздрібної торгівлі підакцизних товарів</c:v>
                </c:pt>
                <c:pt idx="2">
                  <c:v>Податок на нерухоме майно</c:v>
                </c:pt>
                <c:pt idx="3">
                  <c:v>Плата за землю</c:v>
                </c:pt>
                <c:pt idx="4">
                  <c:v>Єдиний податок  </c:v>
                </c:pt>
                <c:pt idx="5">
                  <c:v>Плата за розміщення тимчасово вільних коштів місцевих бюджетів </c:v>
                </c:pt>
                <c:pt idx="6">
                  <c:v>Інші податкові і неподаткові надходження</c:v>
                </c:pt>
              </c:strCache>
            </c:strRef>
          </c:cat>
          <c:val>
            <c:numRef>
              <c:f>'аналіз по КБКД'!$AG$11:$AG$77</c:f>
              <c:numCache>
                <c:formatCode>0.0</c:formatCode>
                <c:ptCount val="7"/>
                <c:pt idx="0">
                  <c:v>14.640249266243728</c:v>
                </c:pt>
                <c:pt idx="1">
                  <c:v>-41.762010016512072</c:v>
                </c:pt>
                <c:pt idx="2">
                  <c:v>125.89971261101493</c:v>
                </c:pt>
                <c:pt idx="3">
                  <c:v>6.1508074979422815</c:v>
                </c:pt>
                <c:pt idx="4">
                  <c:v>4.5099442227515709</c:v>
                </c:pt>
                <c:pt idx="5">
                  <c:v>-21.75751813589676</c:v>
                </c:pt>
                <c:pt idx="6">
                  <c:v>2.4228959874427005</c:v>
                </c:pt>
              </c:numCache>
            </c:numRef>
          </c:val>
        </c:ser>
        <c:dLbls>
          <c:showLegendKey val="0"/>
          <c:showVal val="0"/>
          <c:showCatName val="0"/>
          <c:showSerName val="0"/>
          <c:showPercent val="0"/>
          <c:showBubbleSize val="0"/>
        </c:dLbls>
        <c:gapWidth val="75"/>
        <c:overlap val="-25"/>
        <c:axId val="154784512"/>
        <c:axId val="154786048"/>
      </c:barChart>
      <c:catAx>
        <c:axId val="154784512"/>
        <c:scaling>
          <c:orientation val="minMax"/>
        </c:scaling>
        <c:delete val="1"/>
        <c:axPos val="b"/>
        <c:numFmt formatCode="General" sourceLinked="1"/>
        <c:majorTickMark val="none"/>
        <c:minorTickMark val="cross"/>
        <c:tickLblPos val="none"/>
        <c:crossAx val="154786048"/>
        <c:crosses val="autoZero"/>
        <c:auto val="1"/>
        <c:lblAlgn val="ctr"/>
        <c:lblOffset val="100"/>
        <c:noMultiLvlLbl val="1"/>
      </c:catAx>
      <c:valAx>
        <c:axId val="154786048"/>
        <c:scaling>
          <c:orientation val="minMax"/>
        </c:scaling>
        <c:delete val="1"/>
        <c:axPos val="l"/>
        <c:majorGridlines/>
        <c:numFmt formatCode="0.0" sourceLinked="1"/>
        <c:majorTickMark val="none"/>
        <c:minorTickMark val="cross"/>
        <c:tickLblPos val="nextTo"/>
        <c:crossAx val="154784512"/>
        <c:crosses val="autoZero"/>
        <c:crossBetween val="between"/>
      </c:valAx>
    </c:plotArea>
    <c:plotVisOnly val="1"/>
    <c:dispBlanksAs val="zero"/>
    <c:showDLblsOverMax val="1"/>
  </c:chart>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title>
      <c:tx>
        <c:rich>
          <a:bodyPr/>
          <a:lstStyle/>
          <a:p>
            <a:pPr>
              <a:defRPr/>
            </a:pPr>
            <a:r>
              <a:rPr lang="uk-UA" sz="1000"/>
              <a:t>                                                                                 Діаграма 5 - доходи.</a:t>
            </a:r>
          </a:p>
          <a:p>
            <a:pPr>
              <a:defRPr/>
            </a:pPr>
            <a:r>
              <a:rPr lang="uk-UA" sz="1000"/>
              <a:t>Абсолютний приріст</a:t>
            </a:r>
            <a:r>
              <a:rPr lang="uk-UA" sz="1000" baseline="0"/>
              <a:t> </a:t>
            </a:r>
            <a:r>
              <a:rPr lang="uk-UA" sz="1000"/>
              <a:t>власних доходів у січні-березні 2018 року </a:t>
            </a:r>
          </a:p>
          <a:p>
            <a:pPr>
              <a:defRPr/>
            </a:pPr>
            <a:r>
              <a:rPr lang="uk-UA" sz="1000"/>
              <a:t>порівняно з аналогічним періодом 2017 року, гривень</a:t>
            </a:r>
          </a:p>
        </c:rich>
      </c:tx>
      <c:layout>
        <c:manualLayout>
          <c:xMode val="edge"/>
          <c:yMode val="edge"/>
          <c:x val="0.1454606997905023"/>
          <c:y val="2.3709901329472042E-2"/>
        </c:manualLayout>
      </c:layout>
      <c:overlay val="1"/>
    </c:title>
    <c:autoTitleDeleted val="0"/>
    <c:plotArea>
      <c:layout>
        <c:manualLayout>
          <c:layoutTarget val="inner"/>
          <c:xMode val="edge"/>
          <c:yMode val="edge"/>
          <c:x val="7.39071604349988E-2"/>
          <c:y val="0.17481907665056381"/>
          <c:w val="0.87936131123838013"/>
          <c:h val="0.7709266949592376"/>
        </c:manualLayout>
      </c:layout>
      <c:barChart>
        <c:barDir val="col"/>
        <c:grouping val="clustered"/>
        <c:varyColors val="1"/>
        <c:ser>
          <c:idx val="0"/>
          <c:order val="0"/>
          <c:invertIfNegative val="1"/>
          <c:dLbls>
            <c:dLbl>
              <c:idx val="0"/>
              <c:layout>
                <c:manualLayout>
                  <c:x val="4.3763873759939433E-2"/>
                  <c:y val="0.2106666666666667"/>
                </c:manualLayout>
              </c:layout>
              <c:showLegendKey val="1"/>
              <c:showVal val="1"/>
              <c:showCatName val="1"/>
              <c:showSerName val="1"/>
              <c:showPercent val="1"/>
              <c:showBubbleSize val="1"/>
              <c:separator>
</c:separator>
            </c:dLbl>
            <c:dLbl>
              <c:idx val="1"/>
              <c:layout>
                <c:manualLayout>
                  <c:x val="2.7666497139053532E-17"/>
                  <c:y val="5.8666666666666568E-2"/>
                </c:manualLayout>
              </c:layout>
              <c:showLegendKey val="1"/>
              <c:showVal val="1"/>
              <c:showCatName val="1"/>
              <c:showSerName val="1"/>
              <c:showPercent val="1"/>
              <c:showBubbleSize val="1"/>
              <c:separator>
</c:separator>
            </c:dLbl>
            <c:dLbl>
              <c:idx val="4"/>
              <c:layout>
                <c:manualLayout>
                  <c:x val="1.4305748770775719E-2"/>
                  <c:y val="-4.2677822393049666E-2"/>
                </c:manualLayout>
              </c:layout>
              <c:showLegendKey val="1"/>
              <c:showVal val="1"/>
              <c:showCatName val="1"/>
              <c:showSerName val="1"/>
              <c:showPercent val="1"/>
              <c:showBubbleSize val="1"/>
              <c:separator>
</c:separator>
            </c:dLbl>
            <c:dLbl>
              <c:idx val="5"/>
              <c:layout>
                <c:manualLayout>
                  <c:x val="-3.0181981903406492E-3"/>
                  <c:y val="6.9333333333333413E-2"/>
                </c:manualLayout>
              </c:layout>
              <c:showLegendKey val="1"/>
              <c:showVal val="1"/>
              <c:showCatName val="1"/>
              <c:showSerName val="1"/>
              <c:showPercent val="1"/>
              <c:showBubbleSize val="1"/>
              <c:separator>
</c:separator>
            </c:dLbl>
            <c:spPr>
              <a:gradFill>
                <a:gsLst>
                  <a:gs pos="0">
                    <a:srgbClr val="FFEFD1"/>
                  </a:gs>
                  <a:gs pos="64999">
                    <a:srgbClr val="F0EBD5"/>
                  </a:gs>
                  <a:gs pos="100000">
                    <a:srgbClr val="D1C39F"/>
                  </a:gs>
                </a:gsLst>
                <a:lin ang="5400000" scaled="0"/>
              </a:gradFill>
            </c:spPr>
            <c:txPr>
              <a:bodyPr/>
              <a:lstStyle/>
              <a:p>
                <a:pPr>
                  <a:defRPr sz="850"/>
                </a:pPr>
                <a:endParaRPr lang="ru-RU"/>
              </a:p>
            </c:txPr>
            <c:showLegendKey val="1"/>
            <c:showVal val="1"/>
            <c:showCatName val="1"/>
            <c:showSerName val="1"/>
            <c:showPercent val="1"/>
            <c:showBubbleSize val="1"/>
            <c:separator>
</c:separator>
            <c:showLeaderLines val="0"/>
          </c:dLbls>
          <c:cat>
            <c:strRef>
              <c:f>'аналіз по КБКД'!$J$99:$J$105</c:f>
              <c:strCache>
                <c:ptCount val="7"/>
                <c:pt idx="0">
                  <c:v>Податок та збір на доходи фізичних осіб</c:v>
                </c:pt>
                <c:pt idx="1">
                  <c:v>Акцизний податок з реалізації суб`єктами господарювання роздрібної торгівлі підакцизних товарів</c:v>
                </c:pt>
                <c:pt idx="2">
                  <c:v>Податок на нерухоме майно</c:v>
                </c:pt>
                <c:pt idx="3">
                  <c:v>Плата за землю</c:v>
                </c:pt>
                <c:pt idx="4">
                  <c:v>Єдиний податок  </c:v>
                </c:pt>
                <c:pt idx="5">
                  <c:v>Плата за розміщення тимчасово вільних коштів місцевих бюджетів </c:v>
                </c:pt>
                <c:pt idx="6">
                  <c:v>Інші податкові і неподаткові надходження</c:v>
                </c:pt>
              </c:strCache>
            </c:strRef>
          </c:cat>
          <c:val>
            <c:numRef>
              <c:f>'аналіз по КБКД'!$K$99:$K$105</c:f>
              <c:numCache>
                <c:formatCode>#,##0_ ;[Red]\-#,##0\ </c:formatCode>
                <c:ptCount val="7"/>
                <c:pt idx="0">
                  <c:v>1258603.7300000004</c:v>
                </c:pt>
                <c:pt idx="1">
                  <c:v>-211282.62</c:v>
                </c:pt>
                <c:pt idx="2">
                  <c:v>312899.5</c:v>
                </c:pt>
                <c:pt idx="3">
                  <c:v>66258.800000000047</c:v>
                </c:pt>
                <c:pt idx="4">
                  <c:v>47080.060000000056</c:v>
                </c:pt>
                <c:pt idx="5">
                  <c:v>-332979.43999999994</c:v>
                </c:pt>
                <c:pt idx="6">
                  <c:v>15460.650000002235</c:v>
                </c:pt>
              </c:numCache>
            </c:numRef>
          </c:val>
        </c:ser>
        <c:dLbls>
          <c:showLegendKey val="0"/>
          <c:showVal val="0"/>
          <c:showCatName val="0"/>
          <c:showSerName val="0"/>
          <c:showPercent val="0"/>
          <c:showBubbleSize val="0"/>
        </c:dLbls>
        <c:gapWidth val="150"/>
        <c:axId val="154929792"/>
        <c:axId val="154939776"/>
      </c:barChart>
      <c:catAx>
        <c:axId val="154929792"/>
        <c:scaling>
          <c:orientation val="minMax"/>
        </c:scaling>
        <c:delete val="1"/>
        <c:axPos val="b"/>
        <c:majorTickMark val="none"/>
        <c:minorTickMark val="cross"/>
        <c:tickLblPos val="none"/>
        <c:crossAx val="154939776"/>
        <c:crosses val="autoZero"/>
        <c:auto val="1"/>
        <c:lblAlgn val="ctr"/>
        <c:lblOffset val="100"/>
        <c:noMultiLvlLbl val="1"/>
      </c:catAx>
      <c:valAx>
        <c:axId val="154939776"/>
        <c:scaling>
          <c:orientation val="minMax"/>
        </c:scaling>
        <c:delete val="1"/>
        <c:axPos val="l"/>
        <c:majorGridlines/>
        <c:numFmt formatCode="#,##0_ ;[Red]\-#,##0\ " sourceLinked="1"/>
        <c:majorTickMark val="none"/>
        <c:minorTickMark val="cross"/>
        <c:tickLblPos val="nextTo"/>
        <c:crossAx val="154929792"/>
        <c:crosses val="autoZero"/>
        <c:crossBetween val="between"/>
      </c:valAx>
    </c:plotArea>
    <c:plotVisOnly val="1"/>
    <c:dispBlanksAs val="zero"/>
    <c:showDLblsOverMax val="1"/>
  </c:chart>
  <c:externalData r:id="rId1">
    <c:autoUpdate val="1"/>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title>
      <c:tx>
        <c:rich>
          <a:bodyPr/>
          <a:lstStyle/>
          <a:p>
            <a:pPr>
              <a:defRPr sz="1000"/>
            </a:pPr>
            <a:r>
              <a:rPr lang="uk-UA" sz="1000"/>
              <a:t>                                                                                                  Діаграма 2 - видатки.</a:t>
            </a:r>
          </a:p>
          <a:p>
            <a:pPr>
              <a:defRPr sz="1000"/>
            </a:pPr>
            <a:r>
              <a:rPr lang="uk-UA" sz="1000"/>
              <a:t>Економічна структура </a:t>
            </a:r>
            <a:r>
              <a:rPr lang="uk-UA" sz="1000" baseline="0"/>
              <a:t> касових видатків загального фонду міського бюджету </a:t>
            </a:r>
          </a:p>
          <a:p>
            <a:pPr>
              <a:defRPr sz="1000"/>
            </a:pPr>
            <a:r>
              <a:rPr lang="uk-UA" sz="1000" baseline="0"/>
              <a:t>у січні-березні 2018 року </a:t>
            </a:r>
            <a:endParaRPr lang="uk-UA" sz="1000"/>
          </a:p>
        </c:rich>
      </c:tx>
      <c:overlay val="1"/>
    </c:title>
    <c:autoTitleDeleted val="0"/>
    <c:view3D>
      <c:rotX val="30"/>
      <c:rotY val="280"/>
      <c:rAngAx val="1"/>
    </c:view3D>
    <c:floor>
      <c:thickness val="0"/>
    </c:floor>
    <c:sideWall>
      <c:thickness val="0"/>
    </c:sideWall>
    <c:backWall>
      <c:thickness val="0"/>
    </c:backWall>
    <c:plotArea>
      <c:layout/>
      <c:pie3DChart>
        <c:varyColors val="1"/>
        <c:ser>
          <c:idx val="0"/>
          <c:order val="0"/>
          <c:spPr>
            <a:gradFill>
              <a:gsLst>
                <a:gs pos="0">
                  <a:srgbClr val="03D4A8"/>
                </a:gs>
                <a:gs pos="25000">
                  <a:srgbClr val="21D6E0"/>
                </a:gs>
                <a:gs pos="75000">
                  <a:srgbClr val="0087E6"/>
                </a:gs>
                <a:gs pos="100000">
                  <a:srgbClr val="005CBF"/>
                </a:gs>
              </a:gsLst>
              <a:lin ang="5400000" scaled="0"/>
            </a:gradFill>
          </c:spPr>
          <c:explosion val="9"/>
          <c:dLbls>
            <c:dLbl>
              <c:idx val="0"/>
              <c:layout>
                <c:manualLayout>
                  <c:x val="-0.30167459049197731"/>
                  <c:y val="0.15905790887155183"/>
                </c:manualLayout>
              </c:layout>
              <c:tx>
                <c:rich>
                  <a:bodyPr/>
                  <a:lstStyle/>
                  <a:p>
                    <a:r>
                      <a:rPr lang="uk-UA"/>
                      <a:t>Оплата праці і нарахування на заробітну плату
16 415 171  грн.</a:t>
                    </a:r>
                  </a:p>
                  <a:p>
                    <a:r>
                      <a:rPr lang="uk-UA"/>
                      <a:t>58,2%</a:t>
                    </a:r>
                  </a:p>
                </c:rich>
              </c:tx>
              <c:showLegendKey val="1"/>
              <c:showVal val="1"/>
              <c:showCatName val="1"/>
              <c:showSerName val="1"/>
              <c:showPercent val="1"/>
              <c:showBubbleSize val="1"/>
              <c:separator>
</c:separator>
            </c:dLbl>
            <c:dLbl>
              <c:idx val="1"/>
              <c:layout>
                <c:manualLayout>
                  <c:x val="-4.500464075977887E-2"/>
                  <c:y val="-0.32816810768179822"/>
                </c:manualLayout>
              </c:layout>
              <c:tx>
                <c:rich>
                  <a:bodyPr/>
                  <a:lstStyle/>
                  <a:p>
                    <a:r>
                      <a:rPr lang="uk-UA"/>
                      <a:t>Медикаменти та перев`язувальні матеріали
8 932  грню</a:t>
                    </a:r>
                  </a:p>
                  <a:p>
                    <a:r>
                      <a:rPr lang="en-US"/>
                      <a:t>&lt;</a:t>
                    </a:r>
                    <a:r>
                      <a:rPr lang="uk-UA"/>
                      <a:t>0,</a:t>
                    </a:r>
                    <a:r>
                      <a:rPr lang="en-US"/>
                      <a:t>1</a:t>
                    </a:r>
                    <a:r>
                      <a:rPr lang="uk-UA"/>
                      <a:t>%</a:t>
                    </a:r>
                  </a:p>
                </c:rich>
              </c:tx>
              <c:showLegendKey val="1"/>
              <c:showVal val="1"/>
              <c:showCatName val="1"/>
              <c:showSerName val="1"/>
              <c:showPercent val="1"/>
              <c:showBubbleSize val="1"/>
              <c:separator>
</c:separator>
            </c:dLbl>
            <c:dLbl>
              <c:idx val="2"/>
              <c:layout>
                <c:manualLayout>
                  <c:x val="-2.8225015823997321E-2"/>
                  <c:y val="5.1268181271787457E-2"/>
                </c:manualLayout>
              </c:layout>
              <c:tx>
                <c:rich>
                  <a:bodyPr/>
                  <a:lstStyle/>
                  <a:p>
                    <a:r>
                      <a:rPr lang="uk-UA"/>
                      <a:t>Продукти харчування
319 230 грн.
1,1%</a:t>
                    </a:r>
                  </a:p>
                </c:rich>
              </c:tx>
              <c:showLegendKey val="1"/>
              <c:showVal val="1"/>
              <c:showCatName val="1"/>
              <c:showSerName val="1"/>
              <c:showPercent val="1"/>
              <c:showBubbleSize val="1"/>
              <c:separator>
</c:separator>
            </c:dLbl>
            <c:dLbl>
              <c:idx val="3"/>
              <c:layout>
                <c:manualLayout>
                  <c:x val="-0.15412113660296395"/>
                  <c:y val="-0.18301533515695795"/>
                </c:manualLayout>
              </c:layout>
              <c:tx>
                <c:rich>
                  <a:bodyPr/>
                  <a:lstStyle/>
                  <a:p>
                    <a:r>
                      <a:rPr lang="uk-UA"/>
                      <a:t>Оплата комунальних послуг та енергоносіїв
2 589 838  грн.</a:t>
                    </a:r>
                  </a:p>
                  <a:p>
                    <a:r>
                      <a:rPr lang="uk-UA"/>
                      <a:t>9,2%</a:t>
                    </a:r>
                  </a:p>
                </c:rich>
              </c:tx>
              <c:showLegendKey val="1"/>
              <c:showVal val="1"/>
              <c:showCatName val="1"/>
              <c:showSerName val="1"/>
              <c:showPercent val="1"/>
              <c:showBubbleSize val="1"/>
              <c:separator>
</c:separator>
            </c:dLbl>
            <c:dLbl>
              <c:idx val="4"/>
              <c:layout>
                <c:manualLayout>
                  <c:x val="0.11731068680406338"/>
                  <c:y val="-0.20521198901134352"/>
                </c:manualLayout>
              </c:layout>
              <c:tx>
                <c:rich>
                  <a:bodyPr/>
                  <a:lstStyle/>
                  <a:p>
                    <a:r>
                      <a:rPr lang="uk-UA"/>
                      <a:t>Поточні трансферти органам державного управління інших рівнів
4 119 500 грн.
14,6%</a:t>
                    </a:r>
                  </a:p>
                </c:rich>
              </c:tx>
              <c:showLegendKey val="1"/>
              <c:showVal val="1"/>
              <c:showCatName val="1"/>
              <c:showSerName val="1"/>
              <c:showPercent val="1"/>
              <c:showBubbleSize val="1"/>
              <c:separator>
</c:separator>
            </c:dLbl>
            <c:dLbl>
              <c:idx val="5"/>
              <c:tx>
                <c:rich>
                  <a:bodyPr/>
                  <a:lstStyle/>
                  <a:p>
                    <a:r>
                      <a:rPr lang="uk-UA"/>
                      <a:t>Соціальне забезпечення
200 087 грн.
0,7%</a:t>
                    </a:r>
                  </a:p>
                </c:rich>
              </c:tx>
              <c:showLegendKey val="1"/>
              <c:showVal val="1"/>
              <c:showCatName val="1"/>
              <c:showSerName val="1"/>
              <c:showPercent val="1"/>
              <c:showBubbleSize val="1"/>
              <c:separator>
</c:separator>
            </c:dLbl>
            <c:dLbl>
              <c:idx val="6"/>
              <c:tx>
                <c:rich>
                  <a:bodyPr/>
                  <a:lstStyle/>
                  <a:p>
                    <a:r>
                      <a:rPr lang="uk-UA"/>
                      <a:t>Інші видатки
4 528 376  грн.
16,1%</a:t>
                    </a:r>
                  </a:p>
                </c:rich>
              </c:tx>
              <c:showLegendKey val="1"/>
              <c:showVal val="1"/>
              <c:showCatName val="1"/>
              <c:showSerName val="1"/>
              <c:showPercent val="1"/>
              <c:showBubbleSize val="1"/>
              <c:separator>
</c:separator>
            </c:dLbl>
            <c:numFmt formatCode="0.0%" sourceLinked="0"/>
            <c:spPr>
              <a:gradFill>
                <a:gsLst>
                  <a:gs pos="0">
                    <a:srgbClr val="FBEAC7"/>
                  </a:gs>
                  <a:gs pos="17999">
                    <a:srgbClr val="FEE7F2"/>
                  </a:gs>
                  <a:gs pos="36000">
                    <a:srgbClr val="FAC77D"/>
                  </a:gs>
                  <a:gs pos="61000">
                    <a:srgbClr val="FBA97D"/>
                  </a:gs>
                  <a:gs pos="82001">
                    <a:srgbClr val="FBD49C"/>
                  </a:gs>
                  <a:gs pos="100000">
                    <a:srgbClr val="FEE7F2"/>
                  </a:gs>
                </a:gsLst>
                <a:lin ang="5400000" scaled="0"/>
              </a:gradFill>
            </c:spPr>
            <c:showLegendKey val="1"/>
            <c:showVal val="1"/>
            <c:showCatName val="1"/>
            <c:showSerName val="1"/>
            <c:showPercent val="1"/>
            <c:showBubbleSize val="1"/>
            <c:separator>
</c:separator>
            <c:showLeaderLines val="1"/>
          </c:dLbls>
          <c:cat>
            <c:strRef>
              <c:f>Лист1!$E$501:$E$507</c:f>
              <c:strCache>
                <c:ptCount val="7"/>
                <c:pt idx="0">
                  <c:v>Оплата праці і нарахування на заробітну плату</c:v>
                </c:pt>
                <c:pt idx="1">
                  <c:v>Медикаменти та перев`язувальні матеріали</c:v>
                </c:pt>
                <c:pt idx="2">
                  <c:v>Продукти харчування</c:v>
                </c:pt>
                <c:pt idx="3">
                  <c:v>Оплата комунальних послуг та енергоносіїв</c:v>
                </c:pt>
                <c:pt idx="4">
                  <c:v>Поточні трансферти органам державного управління інших рівнів</c:v>
                </c:pt>
                <c:pt idx="5">
                  <c:v>Соціальне забезпечення</c:v>
                </c:pt>
                <c:pt idx="6">
                  <c:v>Інші видатки</c:v>
                </c:pt>
              </c:strCache>
            </c:strRef>
          </c:cat>
          <c:val>
            <c:numRef>
              <c:f>Лист1!$I$501:$I$507</c:f>
              <c:numCache>
                <c:formatCode>#,##0_ ;[Red]\-#,##0\ </c:formatCode>
                <c:ptCount val="7"/>
                <c:pt idx="0">
                  <c:v>16415170.850000001</c:v>
                </c:pt>
                <c:pt idx="1">
                  <c:v>8931.91</c:v>
                </c:pt>
                <c:pt idx="2">
                  <c:v>319230.23</c:v>
                </c:pt>
                <c:pt idx="3">
                  <c:v>2589838.1399999997</c:v>
                </c:pt>
                <c:pt idx="4">
                  <c:v>4119500</c:v>
                </c:pt>
                <c:pt idx="5">
                  <c:v>200086.85</c:v>
                </c:pt>
                <c:pt idx="6">
                  <c:v>4528375.8299999963</c:v>
                </c:pt>
              </c:numCache>
            </c:numRef>
          </c:val>
        </c:ser>
        <c:dLbls>
          <c:showLegendKey val="1"/>
          <c:showVal val="1"/>
          <c:showCatName val="1"/>
          <c:showSerName val="1"/>
          <c:showPercent val="1"/>
          <c:showBubbleSize val="1"/>
          <c:showLeaderLines val="1"/>
        </c:dLbls>
      </c:pie3DChart>
    </c:plotArea>
    <c:plotVisOnly val="1"/>
    <c:dispBlanksAs val="zero"/>
    <c:showDLblsOverMax val="1"/>
  </c:chart>
  <c:externalData r:id="rId1">
    <c:autoUpdate val="1"/>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36956-9841-42ED-B158-7721B2F95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67</Pages>
  <Words>25429</Words>
  <Characters>144951</Characters>
  <Application>Microsoft Office Word</Application>
  <DocSecurity>0</DocSecurity>
  <Lines>1207</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елена</cp:lastModifiedBy>
  <cp:revision>12</cp:revision>
  <dcterms:created xsi:type="dcterms:W3CDTF">2018-04-25T12:52:00Z</dcterms:created>
  <dcterms:modified xsi:type="dcterms:W3CDTF">2018-05-07T07:23:00Z</dcterms:modified>
</cp:coreProperties>
</file>