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FA" w:rsidRPr="006F45C5" w:rsidRDefault="00F53FFA" w:rsidP="00F53FFA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8"/>
          <w:szCs w:val="28"/>
        </w:rPr>
      </w:pPr>
      <w:r w:rsidRPr="006F45C5">
        <w:rPr>
          <w:b/>
          <w:sz w:val="28"/>
          <w:szCs w:val="28"/>
        </w:rPr>
        <w:t>Порядок      денний</w:t>
      </w:r>
    </w:p>
    <w:p w:rsidR="00F53FFA" w:rsidRDefault="00F53FFA" w:rsidP="00F53FFA">
      <w:pPr>
        <w:pStyle w:val="a3"/>
        <w:tabs>
          <w:tab w:val="left" w:pos="900"/>
        </w:tabs>
        <w:ind w:right="1417"/>
        <w:jc w:val="center"/>
        <w:rPr>
          <w:sz w:val="28"/>
          <w:szCs w:val="28"/>
        </w:rPr>
      </w:pPr>
      <w:r w:rsidRPr="006F45C5">
        <w:rPr>
          <w:sz w:val="28"/>
          <w:szCs w:val="28"/>
        </w:rPr>
        <w:t xml:space="preserve">пленарного засідання </w:t>
      </w:r>
      <w:proofErr w:type="spellStart"/>
      <w:r w:rsidRPr="006F45C5">
        <w:rPr>
          <w:sz w:val="28"/>
          <w:szCs w:val="28"/>
        </w:rPr>
        <w:t>Зеленодольської</w:t>
      </w:r>
      <w:proofErr w:type="spellEnd"/>
      <w:r w:rsidRPr="006F45C5">
        <w:rPr>
          <w:sz w:val="28"/>
          <w:szCs w:val="28"/>
        </w:rPr>
        <w:t xml:space="preserve"> міської ради  </w:t>
      </w:r>
    </w:p>
    <w:p w:rsidR="00F53FFA" w:rsidRPr="006F45C5" w:rsidRDefault="00F53FFA" w:rsidP="00F53FFA">
      <w:pPr>
        <w:pStyle w:val="a3"/>
        <w:tabs>
          <w:tab w:val="left" w:pos="900"/>
        </w:tabs>
        <w:ind w:right="1417"/>
        <w:jc w:val="center"/>
        <w:rPr>
          <w:sz w:val="28"/>
          <w:szCs w:val="28"/>
        </w:rPr>
      </w:pPr>
      <w:r w:rsidRPr="006F45C5">
        <w:rPr>
          <w:sz w:val="28"/>
          <w:szCs w:val="28"/>
        </w:rPr>
        <w:t>6</w:t>
      </w:r>
      <w:r w:rsidR="007E06D7">
        <w:rPr>
          <w:sz w:val="28"/>
          <w:szCs w:val="28"/>
        </w:rPr>
        <w:t>1</w:t>
      </w:r>
      <w:r w:rsidRPr="006F45C5">
        <w:rPr>
          <w:sz w:val="28"/>
          <w:szCs w:val="28"/>
        </w:rPr>
        <w:t xml:space="preserve"> сесії від </w:t>
      </w:r>
      <w:r w:rsidR="007E06D7">
        <w:rPr>
          <w:sz w:val="28"/>
          <w:szCs w:val="28"/>
        </w:rPr>
        <w:t>25</w:t>
      </w:r>
      <w:r w:rsidRPr="006F45C5">
        <w:rPr>
          <w:sz w:val="28"/>
          <w:szCs w:val="28"/>
        </w:rPr>
        <w:t>.07.14 року</w:t>
      </w:r>
    </w:p>
    <w:tbl>
      <w:tblPr>
        <w:tblpPr w:leftFromText="180" w:rightFromText="180" w:bottomFromText="200" w:vertAnchor="text" w:horzAnchor="margin" w:tblpXSpec="center" w:tblpY="154"/>
        <w:tblW w:w="54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675"/>
        <w:gridCol w:w="8363"/>
        <w:gridCol w:w="1607"/>
      </w:tblGrid>
      <w:tr w:rsidR="00F53FF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9A0B65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4F6F5F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C7048D">
              <w:rPr>
                <w:sz w:val="24"/>
                <w:szCs w:val="24"/>
                <w:lang w:val="uk-UA"/>
              </w:rPr>
              <w:t xml:space="preserve">Розминка. 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FA" w:rsidRPr="00C7048D" w:rsidRDefault="00F53FFA" w:rsidP="004F6F5F">
            <w:pPr>
              <w:pStyle w:val="a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30C8F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8F" w:rsidRPr="00C7048D" w:rsidRDefault="00D30C8F" w:rsidP="009A0B65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8F" w:rsidRPr="00C7048D" w:rsidRDefault="00D30C8F" w:rsidP="00D30C8F">
            <w:pPr>
              <w:pStyle w:val="a5"/>
              <w:tabs>
                <w:tab w:val="left" w:pos="66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 w:rsidRPr="00C7048D">
              <w:rPr>
                <w:sz w:val="24"/>
                <w:szCs w:val="24"/>
                <w:lang w:val="uk-UA"/>
              </w:rPr>
              <w:t xml:space="preserve">Про виконання бюджету </w:t>
            </w:r>
            <w:proofErr w:type="spellStart"/>
            <w:r w:rsidRPr="00C7048D">
              <w:rPr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C7048D">
              <w:rPr>
                <w:sz w:val="24"/>
                <w:szCs w:val="24"/>
                <w:lang w:val="uk-UA"/>
              </w:rPr>
              <w:t xml:space="preserve"> міської ради за 1 півріччя 2014 року</w:t>
            </w:r>
          </w:p>
          <w:p w:rsidR="00D30C8F" w:rsidRPr="00C7048D" w:rsidRDefault="00D30C8F" w:rsidP="00D30C8F">
            <w:pPr>
              <w:jc w:val="right"/>
              <w:rPr>
                <w:lang w:val="uk-UA"/>
              </w:rPr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 xml:space="preserve">. Чудак Л.Ф. 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8F" w:rsidRPr="00C7048D" w:rsidRDefault="00D30C8F" w:rsidP="00D30C8F">
            <w:pPr>
              <w:jc w:val="center"/>
              <w:rPr>
                <w:lang w:val="uk-UA"/>
              </w:rPr>
            </w:pPr>
            <w:r w:rsidRPr="00C7048D">
              <w:rPr>
                <w:lang w:val="uk-UA"/>
              </w:rPr>
              <w:t>812/01-1</w:t>
            </w:r>
          </w:p>
          <w:p w:rsidR="00D30C8F" w:rsidRPr="00C7048D" w:rsidRDefault="00D30C8F" w:rsidP="004F6F5F">
            <w:pPr>
              <w:pStyle w:val="a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53FF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8F" w:rsidRPr="00C7048D" w:rsidRDefault="00D30C8F" w:rsidP="00D30C8F">
            <w:pPr>
              <w:rPr>
                <w:lang w:val="uk-UA"/>
              </w:rPr>
            </w:pPr>
            <w:r w:rsidRPr="00C7048D">
              <w:t xml:space="preserve">Про </w:t>
            </w:r>
            <w:r w:rsidRPr="00C7048D">
              <w:rPr>
                <w:lang w:val="uk-UA"/>
              </w:rPr>
              <w:t xml:space="preserve">внесення змін </w:t>
            </w:r>
            <w:proofErr w:type="gramStart"/>
            <w:r w:rsidRPr="00C7048D">
              <w:rPr>
                <w:lang w:val="uk-UA"/>
              </w:rPr>
              <w:t>до</w:t>
            </w:r>
            <w:proofErr w:type="gramEnd"/>
            <w:r w:rsidRPr="00C7048D">
              <w:rPr>
                <w:lang w:val="uk-UA"/>
              </w:rPr>
              <w:t xml:space="preserve"> заходів щодо економного та раціонального використання коштів міського бюджету.</w:t>
            </w:r>
          </w:p>
          <w:p w:rsidR="00F53FFA" w:rsidRPr="00C7048D" w:rsidRDefault="00D30C8F" w:rsidP="004F6F5F">
            <w:pPr>
              <w:pStyle w:val="a5"/>
              <w:tabs>
                <w:tab w:val="left" w:pos="6664"/>
              </w:tabs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C7048D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C7048D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FA" w:rsidRPr="00C7048D" w:rsidRDefault="00D30C8F" w:rsidP="00D30C8F">
            <w:pPr>
              <w:jc w:val="center"/>
              <w:rPr>
                <w:lang w:val="uk-UA"/>
              </w:rPr>
            </w:pPr>
            <w:r w:rsidRPr="00C7048D">
              <w:rPr>
                <w:lang w:val="uk-UA"/>
              </w:rPr>
              <w:t>813/01-1</w:t>
            </w:r>
          </w:p>
        </w:tc>
      </w:tr>
      <w:tr w:rsidR="00D30C8F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8F" w:rsidRPr="00C7048D" w:rsidRDefault="00D30C8F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8F" w:rsidRPr="00C7048D" w:rsidRDefault="00D30C8F" w:rsidP="00D30C8F">
            <w:pPr>
              <w:rPr>
                <w:lang w:val="uk-UA"/>
              </w:rPr>
            </w:pPr>
            <w:r w:rsidRPr="00C7048D">
              <w:t xml:space="preserve">Про </w:t>
            </w:r>
            <w:r w:rsidRPr="00C7048D">
              <w:rPr>
                <w:lang w:val="uk-UA"/>
              </w:rPr>
              <w:t xml:space="preserve">внесення змін до  Переліку заходів з охорони навколишнього природного середовища </w:t>
            </w:r>
            <w:proofErr w:type="spellStart"/>
            <w:r w:rsidRPr="00C7048D">
              <w:rPr>
                <w:lang w:val="uk-UA"/>
              </w:rPr>
              <w:t>Зеленодольської</w:t>
            </w:r>
            <w:proofErr w:type="spellEnd"/>
            <w:r w:rsidRPr="00C7048D">
              <w:rPr>
                <w:lang w:val="uk-UA"/>
              </w:rPr>
              <w:t xml:space="preserve"> територіальної громади</w:t>
            </w:r>
            <w:proofErr w:type="gramStart"/>
            <w:r w:rsidRPr="00C7048D">
              <w:rPr>
                <w:lang w:val="uk-UA"/>
              </w:rPr>
              <w:t xml:space="preserve"> </w:t>
            </w:r>
            <w:r w:rsidR="00DD194C">
              <w:rPr>
                <w:lang w:val="uk-UA"/>
              </w:rPr>
              <w:t>.</w:t>
            </w:r>
            <w:proofErr w:type="gramEnd"/>
            <w:r w:rsidRPr="00C7048D">
              <w:rPr>
                <w:lang w:val="uk-UA"/>
              </w:rPr>
              <w:t xml:space="preserve">                                </w:t>
            </w:r>
            <w:r w:rsidRPr="00C7048D">
              <w:rPr>
                <w:b/>
                <w:lang w:val="uk-UA"/>
              </w:rPr>
              <w:t xml:space="preserve"> </w:t>
            </w:r>
          </w:p>
          <w:p w:rsidR="00D30C8F" w:rsidRPr="00C7048D" w:rsidRDefault="00D30C8F" w:rsidP="00D30C8F">
            <w:pPr>
              <w:pStyle w:val="a5"/>
              <w:tabs>
                <w:tab w:val="left" w:pos="6664"/>
              </w:tabs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C7048D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C7048D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8F" w:rsidRPr="00C7048D" w:rsidRDefault="00D30C8F" w:rsidP="004F6F5F">
            <w:pPr>
              <w:jc w:val="center"/>
              <w:rPr>
                <w:lang w:val="uk-UA"/>
              </w:rPr>
            </w:pPr>
            <w:r w:rsidRPr="00C7048D">
              <w:rPr>
                <w:lang w:val="uk-UA"/>
              </w:rPr>
              <w:t>814/01-1</w:t>
            </w:r>
          </w:p>
        </w:tc>
      </w:tr>
      <w:tr w:rsidR="00F53FF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4F6F5F">
            <w:pPr>
              <w:tabs>
                <w:tab w:val="left" w:pos="6664"/>
              </w:tabs>
              <w:ind w:left="33"/>
              <w:rPr>
                <w:lang w:val="uk-UA"/>
              </w:rPr>
            </w:pPr>
            <w:r w:rsidRPr="00C7048D">
              <w:t xml:space="preserve">Про </w:t>
            </w:r>
            <w:r w:rsidRPr="00C7048D">
              <w:rPr>
                <w:lang w:val="uk-UA"/>
              </w:rPr>
              <w:t xml:space="preserve">внесення змін до міських програм на 2014 </w:t>
            </w:r>
            <w:proofErr w:type="gramStart"/>
            <w:r w:rsidRPr="00C7048D">
              <w:rPr>
                <w:lang w:val="uk-UA"/>
              </w:rPr>
              <w:t>р</w:t>
            </w:r>
            <w:proofErr w:type="gramEnd"/>
            <w:r w:rsidRPr="00C7048D">
              <w:rPr>
                <w:lang w:val="uk-UA"/>
              </w:rPr>
              <w:t>ік</w:t>
            </w:r>
          </w:p>
          <w:p w:rsidR="00F53FFA" w:rsidRPr="00C7048D" w:rsidRDefault="00F53FFA" w:rsidP="004F6F5F">
            <w:pPr>
              <w:tabs>
                <w:tab w:val="left" w:pos="6664"/>
              </w:tabs>
              <w:ind w:left="33"/>
              <w:jc w:val="right"/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FA" w:rsidRPr="00C7048D" w:rsidRDefault="00D30C8F" w:rsidP="004F6F5F">
            <w:pPr>
              <w:jc w:val="center"/>
              <w:rPr>
                <w:lang w:val="uk-UA"/>
              </w:rPr>
            </w:pPr>
            <w:r w:rsidRPr="00C7048D">
              <w:rPr>
                <w:lang w:val="uk-UA"/>
              </w:rPr>
              <w:t>815/01-1</w:t>
            </w:r>
          </w:p>
        </w:tc>
      </w:tr>
      <w:tr w:rsidR="00F53FF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4F6F5F">
            <w:pPr>
              <w:tabs>
                <w:tab w:val="left" w:pos="6664"/>
              </w:tabs>
              <w:ind w:left="33"/>
              <w:rPr>
                <w:lang w:val="uk-UA"/>
              </w:rPr>
            </w:pPr>
            <w:r w:rsidRPr="00C7048D">
              <w:rPr>
                <w:lang w:val="uk-UA"/>
              </w:rPr>
              <w:t xml:space="preserve">Про внесення змін до рішення </w:t>
            </w:r>
            <w:proofErr w:type="spellStart"/>
            <w:r w:rsidRPr="00C7048D">
              <w:rPr>
                <w:lang w:val="uk-UA"/>
              </w:rPr>
              <w:t>Зеленодольської</w:t>
            </w:r>
            <w:proofErr w:type="spellEnd"/>
            <w:r w:rsidRPr="00C7048D">
              <w:rPr>
                <w:lang w:val="uk-UA"/>
              </w:rPr>
              <w:t xml:space="preserve"> міської ради від 03.02.2014 р.№ 713/ 01-1 « Про бюджет </w:t>
            </w:r>
            <w:proofErr w:type="spellStart"/>
            <w:r w:rsidRPr="00C7048D">
              <w:rPr>
                <w:lang w:val="uk-UA"/>
              </w:rPr>
              <w:t>Зеленодольської</w:t>
            </w:r>
            <w:proofErr w:type="spellEnd"/>
            <w:r w:rsidRPr="00C7048D">
              <w:rPr>
                <w:lang w:val="uk-UA"/>
              </w:rPr>
              <w:t xml:space="preserve"> міської ради на 2014 рік.».</w:t>
            </w:r>
          </w:p>
          <w:p w:rsidR="00F53FFA" w:rsidRPr="00C7048D" w:rsidRDefault="00F53FFA" w:rsidP="004F6F5F">
            <w:pPr>
              <w:tabs>
                <w:tab w:val="left" w:pos="6664"/>
              </w:tabs>
              <w:ind w:left="33"/>
              <w:jc w:val="right"/>
              <w:rPr>
                <w:lang w:val="uk-UA"/>
              </w:rPr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FA" w:rsidRPr="00C7048D" w:rsidRDefault="00D30C8F" w:rsidP="004F6F5F">
            <w:pPr>
              <w:jc w:val="center"/>
              <w:rPr>
                <w:lang w:val="uk-UA"/>
              </w:rPr>
            </w:pPr>
            <w:r w:rsidRPr="00C7048D">
              <w:rPr>
                <w:lang w:val="uk-UA"/>
              </w:rPr>
              <w:t>816</w:t>
            </w:r>
            <w:r w:rsidR="00F53FFA" w:rsidRPr="00C7048D">
              <w:rPr>
                <w:lang w:val="uk-UA"/>
              </w:rPr>
              <w:t>/01-1</w:t>
            </w:r>
          </w:p>
        </w:tc>
      </w:tr>
      <w:tr w:rsidR="00F53FF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FFA" w:rsidRPr="00C7048D" w:rsidRDefault="00F53FFA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8F" w:rsidRPr="00C7048D" w:rsidRDefault="00D30C8F" w:rsidP="00D30C8F">
            <w:pPr>
              <w:rPr>
                <w:lang w:val="uk-UA"/>
              </w:rPr>
            </w:pPr>
            <w:r w:rsidRPr="00C7048D">
              <w:rPr>
                <w:lang w:val="uk-UA"/>
              </w:rPr>
              <w:t xml:space="preserve">Про затвердження фінансового плану комунального підприємства «Ринок» на 2014 рік </w:t>
            </w:r>
          </w:p>
          <w:p w:rsidR="00F53FFA" w:rsidRPr="00C7048D" w:rsidRDefault="00F53FFA" w:rsidP="00D30C8F">
            <w:pPr>
              <w:tabs>
                <w:tab w:val="left" w:pos="6664"/>
              </w:tabs>
              <w:jc w:val="right"/>
              <w:rPr>
                <w:lang w:val="uk-UA"/>
              </w:rPr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FA" w:rsidRPr="00C7048D" w:rsidRDefault="002A7BEA" w:rsidP="00DD194C">
            <w:pPr>
              <w:jc w:val="center"/>
              <w:rPr>
                <w:lang w:val="uk-UA"/>
              </w:rPr>
            </w:pPr>
            <w:r w:rsidRPr="00C7048D">
              <w:rPr>
                <w:color w:val="000000"/>
                <w:lang w:val="uk-UA"/>
              </w:rPr>
              <w:t>81</w:t>
            </w:r>
            <w:r w:rsidR="00DD194C">
              <w:rPr>
                <w:color w:val="000000"/>
                <w:lang w:val="uk-UA"/>
              </w:rPr>
              <w:t>7</w:t>
            </w:r>
            <w:r w:rsidRPr="00C7048D">
              <w:rPr>
                <w:color w:val="000000"/>
                <w:lang w:val="uk-UA"/>
              </w:rPr>
              <w:t>/01-1</w:t>
            </w:r>
          </w:p>
        </w:tc>
      </w:tr>
      <w:tr w:rsidR="00DF49C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CA" w:rsidRPr="00C7048D" w:rsidRDefault="00DF49CA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9CA" w:rsidRDefault="00DF49CA" w:rsidP="00D30C8F">
            <w:pPr>
              <w:rPr>
                <w:lang w:val="uk-UA"/>
              </w:rPr>
            </w:pPr>
            <w:r>
              <w:rPr>
                <w:lang w:val="uk-UA"/>
              </w:rPr>
              <w:t>Про прийняття майна по проекту « Розробка та впровадження інструментів забезпечення доступу до публічної інформації в малих містах України».</w:t>
            </w:r>
          </w:p>
          <w:p w:rsidR="00DF49CA" w:rsidRPr="00C7048D" w:rsidRDefault="00DF49CA" w:rsidP="00DF49CA">
            <w:pPr>
              <w:jc w:val="righ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9CA" w:rsidRPr="00C7048D" w:rsidRDefault="00DF49CA" w:rsidP="00DD194C">
            <w:pPr>
              <w:jc w:val="center"/>
              <w:rPr>
                <w:color w:val="000000"/>
                <w:lang w:val="uk-UA"/>
              </w:rPr>
            </w:pPr>
            <w:r w:rsidRPr="00C7048D">
              <w:t>81</w:t>
            </w:r>
            <w:r w:rsidR="00DD194C">
              <w:rPr>
                <w:lang w:val="uk-UA"/>
              </w:rPr>
              <w:t>8</w:t>
            </w:r>
            <w:r w:rsidRPr="00C7048D">
              <w:t>/01-1</w:t>
            </w:r>
          </w:p>
        </w:tc>
      </w:tr>
      <w:tr w:rsidR="004B0CF2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Default="004B0CF2" w:rsidP="004B0CF2">
            <w:pPr>
              <w:rPr>
                <w:lang w:val="uk-UA"/>
              </w:rPr>
            </w:pPr>
            <w:r>
              <w:rPr>
                <w:lang w:val="uk-UA"/>
              </w:rPr>
              <w:t xml:space="preserve">Про звіт директора комунального підприємства " </w:t>
            </w:r>
            <w:proofErr w:type="spellStart"/>
            <w:r>
              <w:rPr>
                <w:lang w:val="uk-UA"/>
              </w:rPr>
              <w:t>Зеленодольський</w:t>
            </w:r>
            <w:proofErr w:type="spellEnd"/>
            <w:r>
              <w:rPr>
                <w:lang w:val="uk-UA"/>
              </w:rPr>
              <w:t xml:space="preserve"> міський водоканал"  щодо виконання фінансового плану за квартал.</w:t>
            </w:r>
          </w:p>
          <w:p w:rsidR="004B0CF2" w:rsidRPr="00C7048D" w:rsidRDefault="004B0CF2" w:rsidP="004B0CF2">
            <w:pPr>
              <w:jc w:val="right"/>
              <w:rPr>
                <w:lang w:val="uk-UA"/>
              </w:rPr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 xml:space="preserve">. </w:t>
            </w:r>
            <w:proofErr w:type="spellStart"/>
            <w:r w:rsidRPr="00C7048D">
              <w:rPr>
                <w:lang w:val="uk-UA"/>
              </w:rPr>
              <w:t>Накрапас</w:t>
            </w:r>
            <w:proofErr w:type="spellEnd"/>
            <w:r w:rsidRPr="00C7048D">
              <w:rPr>
                <w:lang w:val="uk-UA"/>
              </w:rPr>
              <w:t xml:space="preserve"> Н.П.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F2" w:rsidRPr="00C7048D" w:rsidRDefault="00DF49CA" w:rsidP="00DD194C">
            <w:pPr>
              <w:pStyle w:val="a5"/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048D">
              <w:rPr>
                <w:szCs w:val="24"/>
              </w:rPr>
              <w:t>8</w:t>
            </w:r>
            <w:r w:rsidR="00DD194C">
              <w:rPr>
                <w:szCs w:val="24"/>
                <w:lang w:val="uk-UA"/>
              </w:rPr>
              <w:t>19</w:t>
            </w:r>
            <w:r w:rsidRPr="00C7048D">
              <w:rPr>
                <w:szCs w:val="24"/>
              </w:rPr>
              <w:t>/01-1</w:t>
            </w:r>
          </w:p>
        </w:tc>
      </w:tr>
      <w:tr w:rsidR="004B0CF2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4B0CF2">
            <w:pPr>
              <w:rPr>
                <w:lang w:val="uk-UA"/>
              </w:rPr>
            </w:pPr>
            <w:r w:rsidRPr="00C7048D">
              <w:rPr>
                <w:lang w:val="uk-UA"/>
              </w:rPr>
              <w:t>Про ремонтну компанію  тепломереж міста в 2014 році.</w:t>
            </w:r>
          </w:p>
          <w:p w:rsidR="004B0CF2" w:rsidRPr="00C7048D" w:rsidRDefault="004B0CF2" w:rsidP="004B0CF2">
            <w:pPr>
              <w:jc w:val="right"/>
              <w:rPr>
                <w:lang w:val="uk-UA"/>
              </w:rPr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 xml:space="preserve">. </w:t>
            </w:r>
            <w:proofErr w:type="spellStart"/>
            <w:r w:rsidRPr="00C7048D">
              <w:rPr>
                <w:lang w:val="uk-UA"/>
              </w:rPr>
              <w:t>Накрапас</w:t>
            </w:r>
            <w:proofErr w:type="spellEnd"/>
            <w:r w:rsidRPr="00C7048D">
              <w:rPr>
                <w:lang w:val="uk-UA"/>
              </w:rPr>
              <w:t xml:space="preserve"> Н.П.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F2" w:rsidRPr="00C7048D" w:rsidRDefault="00DF49CA" w:rsidP="00DD194C">
            <w:pPr>
              <w:pStyle w:val="a3"/>
              <w:spacing w:line="276" w:lineRule="auto"/>
              <w:jc w:val="center"/>
              <w:rPr>
                <w:szCs w:val="24"/>
              </w:rPr>
            </w:pPr>
            <w:r w:rsidRPr="00C7048D">
              <w:rPr>
                <w:szCs w:val="24"/>
              </w:rPr>
              <w:t>82</w:t>
            </w:r>
            <w:r w:rsidR="00DD194C">
              <w:rPr>
                <w:szCs w:val="24"/>
              </w:rPr>
              <w:t>0</w:t>
            </w:r>
            <w:r w:rsidRPr="00C7048D">
              <w:rPr>
                <w:szCs w:val="24"/>
              </w:rPr>
              <w:t>/01-1</w:t>
            </w:r>
          </w:p>
        </w:tc>
      </w:tr>
      <w:tr w:rsidR="002A7BEA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BEA" w:rsidRPr="00C7048D" w:rsidRDefault="002A7BEA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BEA" w:rsidRDefault="002A7BEA" w:rsidP="004B0CF2">
            <w:pPr>
              <w:rPr>
                <w:lang w:val="uk-UA"/>
              </w:rPr>
            </w:pPr>
            <w:r>
              <w:rPr>
                <w:lang w:val="uk-UA"/>
              </w:rPr>
              <w:t>Про надання матеріальної допомоги.</w:t>
            </w:r>
          </w:p>
          <w:p w:rsidR="002A7BEA" w:rsidRPr="00C7048D" w:rsidRDefault="002A7BEA" w:rsidP="002A7BEA">
            <w:pPr>
              <w:jc w:val="righ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EA" w:rsidRPr="00C7048D" w:rsidRDefault="00DF49CA" w:rsidP="00DD194C">
            <w:pPr>
              <w:pStyle w:val="a3"/>
              <w:spacing w:line="276" w:lineRule="auto"/>
              <w:jc w:val="center"/>
              <w:rPr>
                <w:szCs w:val="24"/>
              </w:rPr>
            </w:pPr>
            <w:r w:rsidRPr="00C7048D">
              <w:rPr>
                <w:szCs w:val="24"/>
              </w:rPr>
              <w:t>82</w:t>
            </w:r>
            <w:r w:rsidR="00DD194C">
              <w:rPr>
                <w:szCs w:val="24"/>
              </w:rPr>
              <w:t>1</w:t>
            </w:r>
            <w:r w:rsidRPr="00C7048D">
              <w:rPr>
                <w:szCs w:val="24"/>
              </w:rPr>
              <w:t>/01-1</w:t>
            </w:r>
          </w:p>
        </w:tc>
      </w:tr>
      <w:tr w:rsidR="004B0CF2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9A0B65">
            <w:pPr>
              <w:pStyle w:val="a5"/>
              <w:numPr>
                <w:ilvl w:val="0"/>
                <w:numId w:val="1"/>
              </w:numPr>
              <w:spacing w:line="276" w:lineRule="auto"/>
              <w:ind w:hanging="502"/>
              <w:rPr>
                <w:sz w:val="24"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4B0CF2">
            <w:pPr>
              <w:pStyle w:val="a5"/>
              <w:tabs>
                <w:tab w:val="left" w:pos="6664"/>
              </w:tabs>
              <w:spacing w:line="276" w:lineRule="auto"/>
              <w:rPr>
                <w:bCs/>
                <w:iCs/>
                <w:sz w:val="24"/>
                <w:szCs w:val="24"/>
                <w:lang w:val="uk-UA"/>
              </w:rPr>
            </w:pPr>
            <w:r w:rsidRPr="00C7048D">
              <w:rPr>
                <w:bCs/>
                <w:iCs/>
                <w:sz w:val="24"/>
                <w:szCs w:val="24"/>
                <w:lang w:val="uk-UA"/>
              </w:rPr>
              <w:t>Про преміювання.</w:t>
            </w:r>
          </w:p>
          <w:p w:rsidR="004B0CF2" w:rsidRPr="00C7048D" w:rsidRDefault="004B0CF2" w:rsidP="004B0CF2">
            <w:pPr>
              <w:tabs>
                <w:tab w:val="left" w:pos="6664"/>
              </w:tabs>
              <w:spacing w:line="276" w:lineRule="auto"/>
              <w:jc w:val="center"/>
              <w:rPr>
                <w:lang w:val="uk-UA"/>
              </w:rPr>
            </w:pPr>
            <w:r w:rsidRPr="00C7048D">
              <w:rPr>
                <w:bCs/>
                <w:iCs/>
                <w:lang w:val="uk-UA"/>
              </w:rPr>
              <w:t xml:space="preserve">                                                                                        </w:t>
            </w:r>
            <w:proofErr w:type="spellStart"/>
            <w:r w:rsidRPr="00C7048D">
              <w:rPr>
                <w:bCs/>
                <w:iCs/>
                <w:lang w:val="uk-UA"/>
              </w:rPr>
              <w:t>Доп</w:t>
            </w:r>
            <w:proofErr w:type="spellEnd"/>
            <w:r w:rsidRPr="00C7048D">
              <w:rPr>
                <w:bCs/>
                <w:iCs/>
                <w:lang w:val="uk-UA"/>
              </w:rPr>
              <w:t>. Чудак Л.Ф.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F2" w:rsidRPr="00C7048D" w:rsidRDefault="00DF49CA" w:rsidP="00DD194C">
            <w:pPr>
              <w:pStyle w:val="a3"/>
              <w:spacing w:line="276" w:lineRule="auto"/>
              <w:jc w:val="center"/>
              <w:rPr>
                <w:szCs w:val="24"/>
              </w:rPr>
            </w:pPr>
            <w:r w:rsidRPr="00C7048D">
              <w:rPr>
                <w:szCs w:val="24"/>
              </w:rPr>
              <w:t>82</w:t>
            </w:r>
            <w:r w:rsidR="00DD194C">
              <w:rPr>
                <w:szCs w:val="24"/>
              </w:rPr>
              <w:t>2</w:t>
            </w:r>
            <w:r w:rsidRPr="00C7048D">
              <w:rPr>
                <w:szCs w:val="24"/>
              </w:rPr>
              <w:t>/01-1</w:t>
            </w:r>
          </w:p>
        </w:tc>
      </w:tr>
      <w:tr w:rsidR="004B0CF2" w:rsidRPr="00C7048D" w:rsidTr="009A0B65">
        <w:trPr>
          <w:trHeight w:val="3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9A0B65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hanging="502"/>
              <w:rPr>
                <w:sz w:val="24"/>
                <w:szCs w:val="24"/>
                <w:lang w:val="uk-UA"/>
              </w:rPr>
            </w:pPr>
          </w:p>
        </w:tc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F2" w:rsidRPr="00C7048D" w:rsidRDefault="004B0CF2" w:rsidP="004B0CF2">
            <w:pPr>
              <w:spacing w:line="276" w:lineRule="auto"/>
              <w:rPr>
                <w:lang w:val="uk-UA"/>
              </w:rPr>
            </w:pPr>
            <w:r w:rsidRPr="00C7048D">
              <w:rPr>
                <w:lang w:val="uk-UA"/>
              </w:rPr>
              <w:t xml:space="preserve">                                         Блок земельних  питань            </w:t>
            </w:r>
          </w:p>
          <w:p w:rsidR="004B0CF2" w:rsidRPr="00C7048D" w:rsidRDefault="004B0CF2" w:rsidP="004B0CF2">
            <w:pPr>
              <w:spacing w:line="276" w:lineRule="auto"/>
              <w:jc w:val="right"/>
              <w:rPr>
                <w:lang w:val="uk-UA"/>
              </w:rPr>
            </w:pPr>
            <w:proofErr w:type="spellStart"/>
            <w:r w:rsidRPr="00C7048D">
              <w:rPr>
                <w:lang w:val="uk-UA"/>
              </w:rPr>
              <w:t>Доп</w:t>
            </w:r>
            <w:proofErr w:type="spellEnd"/>
            <w:r w:rsidRPr="00C7048D">
              <w:rPr>
                <w:lang w:val="uk-UA"/>
              </w:rPr>
              <w:t xml:space="preserve">. </w:t>
            </w:r>
            <w:proofErr w:type="spellStart"/>
            <w:r w:rsidRPr="00C7048D">
              <w:rPr>
                <w:lang w:val="uk-UA"/>
              </w:rPr>
              <w:t>Кобзіст</w:t>
            </w:r>
            <w:proofErr w:type="spellEnd"/>
            <w:r w:rsidRPr="00C7048D">
              <w:rPr>
                <w:lang w:val="uk-UA"/>
              </w:rPr>
              <w:t xml:space="preserve"> В.А.</w:t>
            </w:r>
          </w:p>
          <w:p w:rsidR="004B0CF2" w:rsidRPr="00C7048D" w:rsidRDefault="009A0B65" w:rsidP="004B0CF2">
            <w:pPr>
              <w:spacing w:line="276" w:lineRule="auto"/>
              <w:rPr>
                <w:lang w:val="uk-UA"/>
              </w:rPr>
            </w:pPr>
            <w:r w:rsidRPr="00C7048D">
              <w:rPr>
                <w:lang w:val="uk-UA"/>
              </w:rPr>
              <w:t xml:space="preserve">Про надання дозволу на виготовлення технічної документації із землеустрою щодо встановлення меж земельної ділянки в натурі (на місцевості) та передачі земельної ділянки у власність фізичній особі для будівництва і обслуговування житлового будинку, господарських будівель та споруд на території </w:t>
            </w:r>
            <w:proofErr w:type="spellStart"/>
            <w:r w:rsidRPr="00C7048D">
              <w:rPr>
                <w:lang w:val="uk-UA"/>
              </w:rPr>
              <w:t>Зеленодольської</w:t>
            </w:r>
            <w:proofErr w:type="spellEnd"/>
            <w:r w:rsidRPr="00C7048D">
              <w:rPr>
                <w:lang w:val="uk-UA"/>
              </w:rPr>
              <w:t xml:space="preserve"> міської ради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F2" w:rsidRPr="00C7048D" w:rsidRDefault="004B0CF2" w:rsidP="004B0CF2">
            <w:pPr>
              <w:pStyle w:val="a3"/>
              <w:spacing w:line="276" w:lineRule="auto"/>
              <w:jc w:val="center"/>
              <w:rPr>
                <w:szCs w:val="24"/>
              </w:rPr>
            </w:pPr>
          </w:p>
          <w:p w:rsidR="004B0CF2" w:rsidRPr="00C7048D" w:rsidRDefault="004B0CF2" w:rsidP="004B0CF2">
            <w:pPr>
              <w:pStyle w:val="a3"/>
              <w:spacing w:line="276" w:lineRule="auto"/>
              <w:jc w:val="center"/>
              <w:rPr>
                <w:szCs w:val="24"/>
              </w:rPr>
            </w:pPr>
          </w:p>
          <w:p w:rsidR="004B0CF2" w:rsidRPr="00C7048D" w:rsidRDefault="00DF49CA" w:rsidP="00DD194C">
            <w:pPr>
              <w:pStyle w:val="a3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DD194C">
              <w:rPr>
                <w:szCs w:val="24"/>
              </w:rPr>
              <w:t>3</w:t>
            </w:r>
            <w:r>
              <w:rPr>
                <w:szCs w:val="24"/>
              </w:rPr>
              <w:t>/01-1</w:t>
            </w:r>
          </w:p>
        </w:tc>
      </w:tr>
    </w:tbl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C7048D" w:rsidRDefault="00C7048D" w:rsidP="008605C1">
      <w:pPr>
        <w:jc w:val="right"/>
        <w:rPr>
          <w:lang w:val="uk-UA"/>
        </w:rPr>
      </w:pPr>
    </w:p>
    <w:p w:rsidR="009A0B65" w:rsidRDefault="009A0B65" w:rsidP="008605C1">
      <w:pPr>
        <w:jc w:val="right"/>
        <w:rPr>
          <w:lang w:val="uk-UA"/>
        </w:rPr>
      </w:pPr>
    </w:p>
    <w:p w:rsidR="00F53FFA" w:rsidRPr="008605C1" w:rsidRDefault="008605C1" w:rsidP="008605C1">
      <w:pPr>
        <w:jc w:val="right"/>
        <w:rPr>
          <w:lang w:val="uk-UA"/>
        </w:rPr>
      </w:pPr>
      <w:r>
        <w:rPr>
          <w:lang w:val="uk-UA"/>
        </w:rPr>
        <w:lastRenderedPageBreak/>
        <w:t>ПРОЕКТИ РІШЕНЬ</w:t>
      </w:r>
    </w:p>
    <w:p w:rsidR="00D30C8F" w:rsidRPr="00C94BAC" w:rsidRDefault="00D30C8F" w:rsidP="00D30C8F">
      <w:pPr>
        <w:rPr>
          <w:sz w:val="22"/>
          <w:szCs w:val="22"/>
          <w:lang w:val="uk-UA"/>
        </w:rPr>
      </w:pPr>
      <w:r w:rsidRPr="00C94BAC">
        <w:rPr>
          <w:sz w:val="22"/>
          <w:szCs w:val="22"/>
          <w:lang w:val="uk-UA"/>
        </w:rPr>
        <w:t xml:space="preserve">     </w:t>
      </w:r>
      <w:r>
        <w:rPr>
          <w:sz w:val="22"/>
          <w:szCs w:val="22"/>
          <w:lang w:val="uk-UA"/>
        </w:rPr>
        <w:t xml:space="preserve"> </w:t>
      </w:r>
    </w:p>
    <w:p w:rsidR="00D30C8F" w:rsidRPr="00D30C8F" w:rsidRDefault="00D30C8F" w:rsidP="00D30C8F">
      <w:pPr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  <w:lang w:val="uk-UA"/>
        </w:rPr>
        <w:t xml:space="preserve">Про  виконання бюджету </w:t>
      </w:r>
      <w:proofErr w:type="spellStart"/>
      <w:r w:rsidRPr="00D30C8F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D30C8F">
        <w:rPr>
          <w:b/>
          <w:i/>
          <w:sz w:val="28"/>
          <w:szCs w:val="28"/>
          <w:lang w:val="uk-UA"/>
        </w:rPr>
        <w:t xml:space="preserve"> міської ради</w:t>
      </w:r>
    </w:p>
    <w:p w:rsidR="00D30C8F" w:rsidRPr="00D30C8F" w:rsidRDefault="00D30C8F" w:rsidP="00D30C8F">
      <w:pPr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  <w:lang w:val="uk-UA"/>
        </w:rPr>
        <w:t xml:space="preserve">за І півріччя 2014 року </w:t>
      </w:r>
    </w:p>
    <w:p w:rsidR="00D30C8F" w:rsidRPr="009700DB" w:rsidRDefault="00D30C8F" w:rsidP="00D30C8F">
      <w:pPr>
        <w:rPr>
          <w:sz w:val="28"/>
          <w:szCs w:val="28"/>
          <w:lang w:val="uk-UA"/>
        </w:rPr>
      </w:pPr>
    </w:p>
    <w:p w:rsidR="00D30C8F" w:rsidRPr="009700DB" w:rsidRDefault="00D30C8F" w:rsidP="00D30C8F">
      <w:pPr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На </w:t>
      </w:r>
      <w:r>
        <w:rPr>
          <w:sz w:val="28"/>
          <w:szCs w:val="28"/>
          <w:lang w:val="uk-UA"/>
        </w:rPr>
        <w:t xml:space="preserve"> </w:t>
      </w:r>
      <w:r w:rsidRPr="009700DB">
        <w:rPr>
          <w:sz w:val="28"/>
          <w:szCs w:val="28"/>
          <w:lang w:val="uk-UA"/>
        </w:rPr>
        <w:t>підставі п.1.23 ст.26  Закону України « Про місцеве самоврядування в Україні», Зеленодольська міська рада вирішила:</w:t>
      </w:r>
    </w:p>
    <w:p w:rsidR="00D30C8F" w:rsidRPr="009700DB" w:rsidRDefault="00D30C8F" w:rsidP="00D30C8F">
      <w:pPr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                                </w:t>
      </w:r>
    </w:p>
    <w:p w:rsidR="00D30C8F" w:rsidRPr="009700DB" w:rsidRDefault="00D30C8F" w:rsidP="00D30C8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Затвердити звіт про виконання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за </w:t>
      </w:r>
      <w:r w:rsidRPr="009700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І півріччя 2014</w:t>
      </w:r>
      <w:r w:rsidRPr="009700D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 за доходами у сумі 30086594,04</w:t>
      </w:r>
      <w:r w:rsidRPr="009700DB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, за видатками у сумі 15551913,48 </w:t>
      </w:r>
      <w:r w:rsidRPr="009700DB">
        <w:rPr>
          <w:sz w:val="28"/>
          <w:szCs w:val="28"/>
          <w:lang w:val="uk-UA"/>
        </w:rPr>
        <w:t xml:space="preserve"> грн., у т.ч.:</w:t>
      </w:r>
    </w:p>
    <w:p w:rsidR="00D30C8F" w:rsidRPr="009700DB" w:rsidRDefault="00D30C8F" w:rsidP="00D30C8F">
      <w:pPr>
        <w:ind w:left="600"/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>загальний фонд міського бюджету :</w:t>
      </w:r>
    </w:p>
    <w:p w:rsidR="00D30C8F" w:rsidRPr="009700DB" w:rsidRDefault="00D30C8F" w:rsidP="00D30C8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за доходами у сумі </w:t>
      </w:r>
      <w:r>
        <w:rPr>
          <w:sz w:val="28"/>
          <w:szCs w:val="28"/>
          <w:lang w:val="uk-UA"/>
        </w:rPr>
        <w:t>4951285,19</w:t>
      </w:r>
      <w:r w:rsidRPr="009700DB">
        <w:rPr>
          <w:sz w:val="28"/>
          <w:szCs w:val="28"/>
          <w:lang w:val="uk-UA"/>
        </w:rPr>
        <w:t xml:space="preserve"> грн.,</w:t>
      </w:r>
    </w:p>
    <w:p w:rsidR="00D30C8F" w:rsidRPr="009700DB" w:rsidRDefault="00D30C8F" w:rsidP="00D30C8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>- за видатками з урахуванням сум, переданих до районного бюджету</w:t>
      </w:r>
      <w:r>
        <w:rPr>
          <w:sz w:val="28"/>
          <w:szCs w:val="28"/>
          <w:lang w:val="uk-UA"/>
        </w:rPr>
        <w:t xml:space="preserve">, у сумі </w:t>
      </w:r>
      <w:r w:rsidRPr="009700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5520557,51 </w:t>
      </w:r>
      <w:r w:rsidRPr="009700DB">
        <w:rPr>
          <w:sz w:val="28"/>
          <w:szCs w:val="28"/>
          <w:lang w:val="uk-UA"/>
        </w:rPr>
        <w:t>грн.</w:t>
      </w:r>
    </w:p>
    <w:p w:rsidR="00D30C8F" w:rsidRPr="009700DB" w:rsidRDefault="00D30C8F" w:rsidP="00D30C8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спеціальний фонд міського бюджету :</w:t>
      </w:r>
    </w:p>
    <w:p w:rsidR="00D30C8F" w:rsidRPr="009700DB" w:rsidRDefault="00D30C8F" w:rsidP="00D30C8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 доходами у сумі 25135308,85</w:t>
      </w:r>
      <w:r w:rsidRPr="009700DB">
        <w:rPr>
          <w:sz w:val="28"/>
          <w:szCs w:val="28"/>
          <w:lang w:val="uk-UA"/>
        </w:rPr>
        <w:t xml:space="preserve"> грн.,</w:t>
      </w:r>
    </w:p>
    <w:p w:rsidR="00D30C8F" w:rsidRDefault="00D30C8F" w:rsidP="00D30C8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за видатками у сумі </w:t>
      </w:r>
      <w:r>
        <w:rPr>
          <w:sz w:val="28"/>
          <w:szCs w:val="28"/>
          <w:lang w:val="uk-UA"/>
        </w:rPr>
        <w:t>10031355,97</w:t>
      </w:r>
      <w:r w:rsidRPr="009700DB">
        <w:rPr>
          <w:sz w:val="28"/>
          <w:szCs w:val="28"/>
          <w:lang w:val="uk-UA"/>
        </w:rPr>
        <w:t xml:space="preserve"> грн. </w:t>
      </w:r>
    </w:p>
    <w:p w:rsidR="00D30C8F" w:rsidRDefault="00D30C8F" w:rsidP="00D30C8F">
      <w:pPr>
        <w:jc w:val="both"/>
        <w:rPr>
          <w:sz w:val="28"/>
          <w:szCs w:val="28"/>
          <w:lang w:val="uk-UA"/>
        </w:rPr>
      </w:pPr>
    </w:p>
    <w:p w:rsidR="00D30C8F" w:rsidRPr="00D30C8F" w:rsidRDefault="00D30C8F" w:rsidP="00D30C8F">
      <w:pPr>
        <w:jc w:val="both"/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</w:rPr>
        <w:t xml:space="preserve">Про </w:t>
      </w:r>
      <w:r w:rsidRPr="00D30C8F">
        <w:rPr>
          <w:b/>
          <w:i/>
          <w:sz w:val="28"/>
          <w:szCs w:val="28"/>
          <w:lang w:val="uk-UA"/>
        </w:rPr>
        <w:t xml:space="preserve">внесення змін </w:t>
      </w:r>
      <w:proofErr w:type="gramStart"/>
      <w:r w:rsidRPr="00D30C8F">
        <w:rPr>
          <w:b/>
          <w:i/>
          <w:sz w:val="28"/>
          <w:szCs w:val="28"/>
          <w:lang w:val="uk-UA"/>
        </w:rPr>
        <w:t>до</w:t>
      </w:r>
      <w:proofErr w:type="gramEnd"/>
      <w:r w:rsidRPr="00D30C8F">
        <w:rPr>
          <w:b/>
          <w:i/>
          <w:sz w:val="28"/>
          <w:szCs w:val="28"/>
          <w:lang w:val="uk-UA"/>
        </w:rPr>
        <w:t xml:space="preserve"> заходів щодо економного </w:t>
      </w:r>
    </w:p>
    <w:p w:rsidR="00D30C8F" w:rsidRPr="00D30C8F" w:rsidRDefault="00D30C8F" w:rsidP="00D30C8F">
      <w:pPr>
        <w:jc w:val="both"/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  <w:lang w:val="uk-UA"/>
        </w:rPr>
        <w:t>та раціонального використання коштів міського бюджету</w:t>
      </w:r>
    </w:p>
    <w:p w:rsidR="00D30C8F" w:rsidRPr="005644C7" w:rsidRDefault="00D30C8F" w:rsidP="00D30C8F">
      <w:pPr>
        <w:jc w:val="both"/>
        <w:rPr>
          <w:sz w:val="28"/>
          <w:szCs w:val="28"/>
          <w:lang w:val="uk-UA"/>
        </w:rPr>
      </w:pPr>
    </w:p>
    <w:p w:rsidR="00D30C8F" w:rsidRPr="005644C7" w:rsidRDefault="00D30C8F" w:rsidP="00D30C8F">
      <w:pPr>
        <w:jc w:val="both"/>
        <w:rPr>
          <w:sz w:val="28"/>
          <w:szCs w:val="28"/>
          <w:lang w:val="uk-UA"/>
        </w:rPr>
      </w:pPr>
      <w:r w:rsidRPr="005644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На підставі ст..25 Закону України «Про місцеве самоврядування в Україні», </w:t>
      </w:r>
      <w:r w:rsidRPr="005644C7">
        <w:rPr>
          <w:sz w:val="28"/>
          <w:szCs w:val="28"/>
          <w:lang w:val="uk-UA"/>
        </w:rPr>
        <w:t>Постанови Кабінету Міністрів України від 01 березня 2014 р. № 65 «Про економію державних коштів та недопущення втрат бюджету»</w:t>
      </w:r>
      <w:r>
        <w:rPr>
          <w:sz w:val="28"/>
          <w:szCs w:val="28"/>
          <w:lang w:val="uk-UA"/>
        </w:rPr>
        <w:t>, , Зеленодольська міська рада вирішила</w:t>
      </w:r>
      <w:r w:rsidRPr="005644C7">
        <w:rPr>
          <w:sz w:val="28"/>
          <w:szCs w:val="28"/>
          <w:lang w:val="uk-UA"/>
        </w:rPr>
        <w:t>:</w:t>
      </w:r>
    </w:p>
    <w:p w:rsidR="00D30C8F" w:rsidRPr="005644C7" w:rsidRDefault="00D30C8F" w:rsidP="00D30C8F">
      <w:pPr>
        <w:jc w:val="both"/>
        <w:rPr>
          <w:sz w:val="28"/>
          <w:szCs w:val="28"/>
          <w:lang w:val="uk-UA"/>
        </w:rPr>
      </w:pPr>
    </w:p>
    <w:p w:rsidR="00D30C8F" w:rsidRPr="005644C7" w:rsidRDefault="00D30C8F" w:rsidP="00D30C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Внести зміни до заходів</w:t>
      </w:r>
      <w:r w:rsidRPr="005644C7">
        <w:rPr>
          <w:sz w:val="28"/>
          <w:szCs w:val="28"/>
          <w:lang w:val="uk-UA"/>
        </w:rPr>
        <w:t xml:space="preserve"> щодо економного та раціонального використання коштів міського бюджету, передбачених для утримання органів місцевого самоврядування, установ та організацій, які використовують ко</w:t>
      </w:r>
      <w:r>
        <w:rPr>
          <w:sz w:val="28"/>
          <w:szCs w:val="28"/>
          <w:lang w:val="uk-UA"/>
        </w:rPr>
        <w:t>шти міського бюджету, виклавши їх в редакції, яка додається</w:t>
      </w:r>
      <w:r w:rsidRPr="005644C7">
        <w:rPr>
          <w:sz w:val="28"/>
          <w:szCs w:val="28"/>
          <w:lang w:val="uk-UA"/>
        </w:rPr>
        <w:t xml:space="preserve">.                                                                                        </w:t>
      </w:r>
    </w:p>
    <w:p w:rsidR="00D30C8F" w:rsidRDefault="00D30C8F" w:rsidP="00D30C8F">
      <w:pPr>
        <w:jc w:val="both"/>
        <w:rPr>
          <w:sz w:val="28"/>
          <w:szCs w:val="28"/>
          <w:lang w:val="uk-UA"/>
        </w:rPr>
      </w:pPr>
      <w:r w:rsidRPr="005644C7">
        <w:rPr>
          <w:sz w:val="28"/>
          <w:szCs w:val="28"/>
          <w:lang w:val="uk-UA"/>
        </w:rPr>
        <w:t xml:space="preserve">                         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lang w:val="uk-UA"/>
        </w:rPr>
        <w:t xml:space="preserve">                                                      </w:t>
      </w:r>
      <w:r>
        <w:rPr>
          <w:lang w:val="uk-UA"/>
        </w:rPr>
        <w:t xml:space="preserve">                            </w:t>
      </w:r>
      <w:r w:rsidRPr="005644C7">
        <w:rPr>
          <w:sz w:val="26"/>
          <w:szCs w:val="26"/>
          <w:lang w:val="uk-UA"/>
        </w:rPr>
        <w:t>Додаток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                                                       </w:t>
      </w:r>
      <w:r>
        <w:rPr>
          <w:sz w:val="26"/>
          <w:szCs w:val="26"/>
          <w:lang w:val="uk-UA"/>
        </w:rPr>
        <w:t xml:space="preserve">                    </w:t>
      </w:r>
      <w:r w:rsidRPr="005644C7">
        <w:rPr>
          <w:sz w:val="26"/>
          <w:szCs w:val="26"/>
          <w:lang w:val="uk-UA"/>
        </w:rPr>
        <w:t xml:space="preserve">до рішення </w:t>
      </w:r>
      <w:proofErr w:type="spellStart"/>
      <w:r w:rsidRPr="005644C7">
        <w:rPr>
          <w:sz w:val="26"/>
          <w:szCs w:val="26"/>
          <w:lang w:val="uk-UA"/>
        </w:rPr>
        <w:t>Зеленодольської</w:t>
      </w:r>
      <w:proofErr w:type="spellEnd"/>
      <w:r w:rsidRPr="005644C7">
        <w:rPr>
          <w:sz w:val="26"/>
          <w:szCs w:val="26"/>
          <w:lang w:val="uk-UA"/>
        </w:rPr>
        <w:t xml:space="preserve"> міської ради 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                                                      </w:t>
      </w:r>
      <w:r>
        <w:rPr>
          <w:sz w:val="26"/>
          <w:szCs w:val="26"/>
          <w:lang w:val="uk-UA"/>
        </w:rPr>
        <w:t xml:space="preserve">              від __________ 2014 р. № ____________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                                          </w:t>
      </w:r>
      <w:r>
        <w:rPr>
          <w:sz w:val="26"/>
          <w:szCs w:val="26"/>
          <w:lang w:val="uk-UA"/>
        </w:rPr>
        <w:t xml:space="preserve">             </w:t>
      </w:r>
      <w:r w:rsidRPr="005644C7">
        <w:rPr>
          <w:sz w:val="26"/>
          <w:szCs w:val="26"/>
          <w:lang w:val="uk-UA"/>
        </w:rPr>
        <w:t>ЗАХОДИ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>щодо економного та раціонального використання коштів міського бюджету, передбачених для утримання органів місцевого самоврядування та бюджетних установ, які використовують кошти міського бюджету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1. Припинення придбання меблів, мобільних телефонів, проведення ремонту приміщень (крім приміщень, що перебувають в аварійному стані).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>2</w:t>
      </w:r>
      <w:r w:rsidRPr="005644C7">
        <w:rPr>
          <w:sz w:val="26"/>
          <w:szCs w:val="26"/>
        </w:rPr>
        <w:t xml:space="preserve">. </w:t>
      </w:r>
      <w:r w:rsidRPr="005644C7">
        <w:rPr>
          <w:sz w:val="26"/>
          <w:szCs w:val="26"/>
          <w:lang w:val="uk-UA"/>
        </w:rPr>
        <w:t>Не здійснювати</w:t>
      </w:r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витрат</w:t>
      </w:r>
      <w:proofErr w:type="spellEnd"/>
      <w:r w:rsidRPr="005644C7">
        <w:rPr>
          <w:sz w:val="26"/>
          <w:szCs w:val="26"/>
          <w:lang w:val="uk-UA"/>
        </w:rPr>
        <w:t>и</w:t>
      </w:r>
      <w:r w:rsidRPr="005644C7">
        <w:rPr>
          <w:sz w:val="26"/>
          <w:szCs w:val="26"/>
        </w:rPr>
        <w:t xml:space="preserve"> на оплату </w:t>
      </w:r>
      <w:proofErr w:type="spellStart"/>
      <w:r w:rsidRPr="005644C7">
        <w:rPr>
          <w:sz w:val="26"/>
          <w:szCs w:val="26"/>
        </w:rPr>
        <w:t>послуг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мобільного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зв’язку</w:t>
      </w:r>
      <w:proofErr w:type="spellEnd"/>
      <w:r w:rsidRPr="005644C7">
        <w:rPr>
          <w:sz w:val="26"/>
          <w:szCs w:val="26"/>
        </w:rPr>
        <w:t>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</w:rPr>
        <w:t xml:space="preserve"> </w:t>
      </w:r>
      <w:r w:rsidRPr="005644C7">
        <w:rPr>
          <w:sz w:val="26"/>
          <w:szCs w:val="26"/>
          <w:lang w:val="uk-UA"/>
        </w:rPr>
        <w:t>3</w:t>
      </w:r>
      <w:r w:rsidRPr="005644C7">
        <w:rPr>
          <w:sz w:val="26"/>
          <w:szCs w:val="26"/>
        </w:rPr>
        <w:t xml:space="preserve">. </w:t>
      </w:r>
      <w:proofErr w:type="spellStart"/>
      <w:r w:rsidRPr="005644C7">
        <w:rPr>
          <w:sz w:val="26"/>
          <w:szCs w:val="26"/>
        </w:rPr>
        <w:t>Недопущення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використання</w:t>
      </w:r>
      <w:proofErr w:type="spellEnd"/>
      <w:r w:rsidRPr="005644C7">
        <w:rPr>
          <w:sz w:val="26"/>
          <w:szCs w:val="26"/>
        </w:rPr>
        <w:t xml:space="preserve"> для </w:t>
      </w:r>
      <w:proofErr w:type="spellStart"/>
      <w:r w:rsidRPr="005644C7">
        <w:rPr>
          <w:sz w:val="26"/>
          <w:szCs w:val="26"/>
        </w:rPr>
        <w:t>обслуговування</w:t>
      </w:r>
      <w:proofErr w:type="spellEnd"/>
      <w:r w:rsidRPr="005644C7">
        <w:rPr>
          <w:sz w:val="26"/>
          <w:szCs w:val="26"/>
        </w:rPr>
        <w:t xml:space="preserve"> </w:t>
      </w:r>
      <w:r w:rsidRPr="005644C7">
        <w:rPr>
          <w:sz w:val="26"/>
          <w:szCs w:val="26"/>
          <w:lang w:val="uk-UA"/>
        </w:rPr>
        <w:t>апарату управління</w:t>
      </w:r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більше</w:t>
      </w:r>
      <w:proofErr w:type="spellEnd"/>
      <w:r w:rsidRPr="005644C7">
        <w:rPr>
          <w:sz w:val="26"/>
          <w:szCs w:val="26"/>
        </w:rPr>
        <w:t xml:space="preserve"> одного легкового </w:t>
      </w:r>
      <w:proofErr w:type="spellStart"/>
      <w:r w:rsidRPr="005644C7">
        <w:rPr>
          <w:sz w:val="26"/>
          <w:szCs w:val="26"/>
        </w:rPr>
        <w:t>автомобіля</w:t>
      </w:r>
      <w:proofErr w:type="spellEnd"/>
      <w:r w:rsidRPr="005644C7">
        <w:rPr>
          <w:sz w:val="26"/>
          <w:szCs w:val="26"/>
          <w:lang w:val="uk-UA"/>
        </w:rPr>
        <w:t>.</w:t>
      </w:r>
    </w:p>
    <w:p w:rsidR="00D30C8F" w:rsidRPr="005644C7" w:rsidRDefault="00D30C8F" w:rsidP="00D30C8F">
      <w:pPr>
        <w:jc w:val="both"/>
        <w:rPr>
          <w:sz w:val="26"/>
          <w:szCs w:val="26"/>
        </w:rPr>
      </w:pPr>
      <w:r w:rsidRPr="005644C7">
        <w:rPr>
          <w:sz w:val="26"/>
          <w:szCs w:val="26"/>
          <w:lang w:val="uk-UA"/>
        </w:rPr>
        <w:t>4</w:t>
      </w:r>
      <w:r w:rsidRPr="005644C7">
        <w:rPr>
          <w:sz w:val="26"/>
          <w:szCs w:val="26"/>
        </w:rPr>
        <w:t xml:space="preserve">. </w:t>
      </w:r>
      <w:proofErr w:type="spellStart"/>
      <w:r w:rsidRPr="005644C7">
        <w:rPr>
          <w:sz w:val="26"/>
          <w:szCs w:val="26"/>
        </w:rPr>
        <w:t>Припинення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утворення</w:t>
      </w:r>
      <w:proofErr w:type="spellEnd"/>
      <w:r w:rsidRPr="005644C7">
        <w:rPr>
          <w:sz w:val="26"/>
          <w:szCs w:val="26"/>
        </w:rPr>
        <w:t xml:space="preserve"> без </w:t>
      </w:r>
      <w:proofErr w:type="spellStart"/>
      <w:r w:rsidRPr="005644C7">
        <w:rPr>
          <w:sz w:val="26"/>
          <w:szCs w:val="26"/>
        </w:rPr>
        <w:t>дозволу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Кабінету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Міні</w:t>
      </w:r>
      <w:proofErr w:type="gramStart"/>
      <w:r w:rsidRPr="005644C7">
        <w:rPr>
          <w:sz w:val="26"/>
          <w:szCs w:val="26"/>
        </w:rPr>
        <w:t>стр</w:t>
      </w:r>
      <w:proofErr w:type="gramEnd"/>
      <w:r w:rsidRPr="005644C7">
        <w:rPr>
          <w:sz w:val="26"/>
          <w:szCs w:val="26"/>
        </w:rPr>
        <w:t>ів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України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нових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бюджетних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установ</w:t>
      </w:r>
      <w:proofErr w:type="spellEnd"/>
      <w:r w:rsidRPr="005644C7">
        <w:rPr>
          <w:sz w:val="26"/>
          <w:szCs w:val="26"/>
        </w:rPr>
        <w:t>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lastRenderedPageBreak/>
        <w:t>5</w:t>
      </w:r>
      <w:r w:rsidRPr="005644C7">
        <w:rPr>
          <w:sz w:val="26"/>
          <w:szCs w:val="26"/>
        </w:rPr>
        <w:t xml:space="preserve">. </w:t>
      </w:r>
      <w:proofErr w:type="spellStart"/>
      <w:r w:rsidRPr="005644C7">
        <w:rPr>
          <w:sz w:val="26"/>
          <w:szCs w:val="26"/>
        </w:rPr>
        <w:t>Недопущення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подання</w:t>
      </w:r>
      <w:proofErr w:type="spellEnd"/>
      <w:r w:rsidRPr="005644C7">
        <w:rPr>
          <w:sz w:val="26"/>
          <w:szCs w:val="26"/>
        </w:rPr>
        <w:t xml:space="preserve"> </w:t>
      </w:r>
      <w:r w:rsidRPr="005644C7">
        <w:rPr>
          <w:sz w:val="26"/>
          <w:szCs w:val="26"/>
          <w:lang w:val="uk-UA"/>
        </w:rPr>
        <w:t>на розгляд міської ради</w:t>
      </w:r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пропозицій</w:t>
      </w:r>
      <w:proofErr w:type="spellEnd"/>
      <w:r w:rsidRPr="005644C7">
        <w:rPr>
          <w:sz w:val="26"/>
          <w:szCs w:val="26"/>
        </w:rPr>
        <w:t xml:space="preserve"> та </w:t>
      </w:r>
      <w:proofErr w:type="spellStart"/>
      <w:r w:rsidRPr="005644C7">
        <w:rPr>
          <w:sz w:val="26"/>
          <w:szCs w:val="26"/>
        </w:rPr>
        <w:t>прийняття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власних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proofErr w:type="gramStart"/>
      <w:r w:rsidRPr="005644C7">
        <w:rPr>
          <w:sz w:val="26"/>
          <w:szCs w:val="26"/>
        </w:rPr>
        <w:t>р</w:t>
      </w:r>
      <w:proofErr w:type="gramEnd"/>
      <w:r w:rsidRPr="005644C7">
        <w:rPr>
          <w:sz w:val="26"/>
          <w:szCs w:val="26"/>
        </w:rPr>
        <w:t>ішень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щодо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збільшення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чисельності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працівників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підпорядкованих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органів</w:t>
      </w:r>
      <w:proofErr w:type="spellEnd"/>
      <w:r w:rsidRPr="005644C7">
        <w:rPr>
          <w:sz w:val="26"/>
          <w:szCs w:val="26"/>
        </w:rPr>
        <w:t xml:space="preserve"> та </w:t>
      </w:r>
      <w:proofErr w:type="spellStart"/>
      <w:r w:rsidRPr="005644C7">
        <w:rPr>
          <w:sz w:val="26"/>
          <w:szCs w:val="26"/>
        </w:rPr>
        <w:t>установ</w:t>
      </w:r>
      <w:proofErr w:type="spellEnd"/>
      <w:r w:rsidRPr="005644C7">
        <w:rPr>
          <w:sz w:val="26"/>
          <w:szCs w:val="26"/>
        </w:rPr>
        <w:t>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6. Припинення ініціювання пропозицій щодо вступу до міжнародних організацій та приєднання до міжнародних договорів, умови членства в яких передбачають сплату внесків або здійснення будь-яких інших виплат за рахунок коштів міського бюджету понад обсяг затверджених на цю мету бюджетних призначень.</w:t>
      </w:r>
    </w:p>
    <w:p w:rsidR="00D30C8F" w:rsidRPr="00DA3241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>7</w:t>
      </w:r>
      <w:r w:rsidRPr="005644C7">
        <w:rPr>
          <w:sz w:val="26"/>
          <w:szCs w:val="26"/>
        </w:rPr>
        <w:t xml:space="preserve">. </w:t>
      </w:r>
      <w:proofErr w:type="spellStart"/>
      <w:r w:rsidRPr="005644C7">
        <w:rPr>
          <w:sz w:val="26"/>
          <w:szCs w:val="26"/>
        </w:rPr>
        <w:t>Установлення</w:t>
      </w:r>
      <w:proofErr w:type="spellEnd"/>
      <w:r w:rsidRPr="005644C7">
        <w:rPr>
          <w:sz w:val="26"/>
          <w:szCs w:val="26"/>
        </w:rPr>
        <w:t xml:space="preserve"> та </w:t>
      </w:r>
      <w:proofErr w:type="spellStart"/>
      <w:r w:rsidRPr="005644C7">
        <w:rPr>
          <w:sz w:val="26"/>
          <w:szCs w:val="26"/>
        </w:rPr>
        <w:t>здійснення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нарахування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proofErr w:type="gramStart"/>
      <w:r w:rsidRPr="005644C7">
        <w:rPr>
          <w:sz w:val="26"/>
          <w:szCs w:val="26"/>
        </w:rPr>
        <w:t>п</w:t>
      </w:r>
      <w:proofErr w:type="gramEnd"/>
      <w:r w:rsidRPr="005644C7">
        <w:rPr>
          <w:sz w:val="26"/>
          <w:szCs w:val="26"/>
        </w:rPr>
        <w:t>ідвищень</w:t>
      </w:r>
      <w:proofErr w:type="spellEnd"/>
      <w:r w:rsidRPr="005644C7">
        <w:rPr>
          <w:sz w:val="26"/>
          <w:szCs w:val="26"/>
        </w:rPr>
        <w:t xml:space="preserve"> до </w:t>
      </w:r>
      <w:proofErr w:type="spellStart"/>
      <w:r w:rsidRPr="005644C7">
        <w:rPr>
          <w:sz w:val="26"/>
          <w:szCs w:val="26"/>
        </w:rPr>
        <w:t>посадових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окладів</w:t>
      </w:r>
      <w:proofErr w:type="spellEnd"/>
      <w:r w:rsidRPr="005644C7">
        <w:rPr>
          <w:sz w:val="26"/>
          <w:szCs w:val="26"/>
        </w:rPr>
        <w:t xml:space="preserve"> (ставок), надбавок, доплат, </w:t>
      </w:r>
      <w:proofErr w:type="spellStart"/>
      <w:r w:rsidRPr="005644C7">
        <w:rPr>
          <w:sz w:val="26"/>
          <w:szCs w:val="26"/>
        </w:rPr>
        <w:t>премій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інших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заохочувальних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виплат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працівникам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виключно</w:t>
      </w:r>
      <w:proofErr w:type="spellEnd"/>
      <w:r w:rsidRPr="005644C7">
        <w:rPr>
          <w:sz w:val="26"/>
          <w:szCs w:val="26"/>
        </w:rPr>
        <w:t xml:space="preserve"> в межах фонду оплати </w:t>
      </w:r>
      <w:proofErr w:type="spellStart"/>
      <w:r w:rsidRPr="005644C7">
        <w:rPr>
          <w:sz w:val="26"/>
          <w:szCs w:val="26"/>
        </w:rPr>
        <w:t>праці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затвердженого</w:t>
      </w:r>
      <w:proofErr w:type="spellEnd"/>
      <w:r w:rsidRPr="005644C7">
        <w:rPr>
          <w:sz w:val="26"/>
          <w:szCs w:val="26"/>
        </w:rPr>
        <w:t xml:space="preserve"> в </w:t>
      </w:r>
      <w:proofErr w:type="spellStart"/>
      <w:r w:rsidRPr="005644C7">
        <w:rPr>
          <w:sz w:val="26"/>
          <w:szCs w:val="26"/>
        </w:rPr>
        <w:t>загальному</w:t>
      </w:r>
      <w:proofErr w:type="spellEnd"/>
      <w:r w:rsidRPr="005644C7">
        <w:rPr>
          <w:sz w:val="26"/>
          <w:szCs w:val="26"/>
        </w:rPr>
        <w:t xml:space="preserve"> та </w:t>
      </w:r>
      <w:proofErr w:type="spellStart"/>
      <w:r w:rsidRPr="005644C7">
        <w:rPr>
          <w:sz w:val="26"/>
          <w:szCs w:val="26"/>
        </w:rPr>
        <w:t>спеціальному</w:t>
      </w:r>
      <w:proofErr w:type="spellEnd"/>
      <w:r w:rsidRPr="005644C7">
        <w:rPr>
          <w:sz w:val="26"/>
          <w:szCs w:val="26"/>
        </w:rPr>
        <w:t xml:space="preserve"> фондах бюджет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5644C7">
        <w:rPr>
          <w:sz w:val="26"/>
          <w:szCs w:val="26"/>
        </w:rPr>
        <w:t xml:space="preserve">. </w:t>
      </w:r>
      <w:proofErr w:type="spellStart"/>
      <w:r w:rsidRPr="005644C7">
        <w:rPr>
          <w:sz w:val="26"/>
          <w:szCs w:val="26"/>
        </w:rPr>
        <w:t>Розроблення</w:t>
      </w:r>
      <w:proofErr w:type="spellEnd"/>
      <w:r w:rsidRPr="005644C7">
        <w:rPr>
          <w:sz w:val="26"/>
          <w:szCs w:val="26"/>
        </w:rPr>
        <w:t xml:space="preserve"> та </w:t>
      </w:r>
      <w:proofErr w:type="spellStart"/>
      <w:r w:rsidRPr="005644C7">
        <w:rPr>
          <w:sz w:val="26"/>
          <w:szCs w:val="26"/>
        </w:rPr>
        <w:t>затвердження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щороку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планів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заходів</w:t>
      </w:r>
      <w:proofErr w:type="spellEnd"/>
      <w:r w:rsidRPr="005644C7">
        <w:rPr>
          <w:sz w:val="26"/>
          <w:szCs w:val="26"/>
        </w:rPr>
        <w:t xml:space="preserve"> з </w:t>
      </w:r>
      <w:proofErr w:type="spellStart"/>
      <w:r w:rsidRPr="005644C7">
        <w:rPr>
          <w:sz w:val="26"/>
          <w:szCs w:val="26"/>
        </w:rPr>
        <w:t>е</w:t>
      </w:r>
      <w:r>
        <w:rPr>
          <w:sz w:val="26"/>
          <w:szCs w:val="26"/>
        </w:rPr>
        <w:t>нергозбереження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 метою</w:t>
      </w:r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зменшення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витрат</w:t>
      </w:r>
      <w:proofErr w:type="spellEnd"/>
      <w:r w:rsidRPr="005644C7">
        <w:rPr>
          <w:sz w:val="26"/>
          <w:szCs w:val="26"/>
        </w:rPr>
        <w:t xml:space="preserve"> на оплату </w:t>
      </w:r>
      <w:proofErr w:type="spellStart"/>
      <w:r w:rsidRPr="005644C7">
        <w:rPr>
          <w:sz w:val="26"/>
          <w:szCs w:val="26"/>
        </w:rPr>
        <w:t>комунальних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послуг</w:t>
      </w:r>
      <w:proofErr w:type="spellEnd"/>
      <w:r w:rsidRPr="005644C7">
        <w:rPr>
          <w:sz w:val="26"/>
          <w:szCs w:val="26"/>
        </w:rPr>
        <w:t xml:space="preserve"> та </w:t>
      </w:r>
      <w:proofErr w:type="spellStart"/>
      <w:r w:rsidRPr="005644C7">
        <w:rPr>
          <w:sz w:val="26"/>
          <w:szCs w:val="26"/>
        </w:rPr>
        <w:t>енергоносії</w:t>
      </w:r>
      <w:proofErr w:type="gramStart"/>
      <w:r w:rsidRPr="005644C7">
        <w:rPr>
          <w:sz w:val="26"/>
          <w:szCs w:val="26"/>
        </w:rPr>
        <w:t>в</w:t>
      </w:r>
      <w:proofErr w:type="spellEnd"/>
      <w:proofErr w:type="gramEnd"/>
      <w:r w:rsidRPr="005644C7">
        <w:rPr>
          <w:sz w:val="26"/>
          <w:szCs w:val="26"/>
        </w:rPr>
        <w:t>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9</w:t>
      </w:r>
      <w:r w:rsidRPr="005644C7">
        <w:rPr>
          <w:sz w:val="26"/>
          <w:szCs w:val="26"/>
          <w:lang w:val="uk-UA"/>
        </w:rPr>
        <w:t>. Розроблення та затвердження щороку планів заходів з погашення кредиторської заборгованості за рахунок коштів загального та спеціального фондів міського бюджету (крім тієї, що виникла через обмеження виплат ДКСУ), а також зменшення обсягу дебіторської заборгованості.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10</w:t>
      </w:r>
      <w:r w:rsidRPr="005644C7">
        <w:rPr>
          <w:sz w:val="26"/>
          <w:szCs w:val="26"/>
          <w:lang w:val="uk-UA"/>
        </w:rPr>
        <w:t>. Припинення використання бюджетних коштів для проведення заходів з відзначення пам’ятних та історичних дат, ювілеїв підприємств, установ та організацій, а також ювілеїв і вшанування пам</w:t>
      </w:r>
      <w:r>
        <w:rPr>
          <w:sz w:val="26"/>
          <w:szCs w:val="26"/>
          <w:lang w:val="uk-UA"/>
        </w:rPr>
        <w:t>’яті видатних осіб</w:t>
      </w:r>
      <w:r w:rsidRPr="005644C7">
        <w:rPr>
          <w:sz w:val="26"/>
          <w:szCs w:val="26"/>
          <w:lang w:val="uk-UA"/>
        </w:rPr>
        <w:t xml:space="preserve"> (крім централізованих заходів Мінкультури, пов’язаних з відзначенням 200-річчя від дня народження Тараса Шевченка, Дня Конституції України, Дня незалежності України, Дня Перемоги, </w:t>
      </w:r>
      <w:r>
        <w:rPr>
          <w:sz w:val="26"/>
          <w:szCs w:val="26"/>
          <w:lang w:val="uk-UA"/>
        </w:rPr>
        <w:t>Дня пам’яті жертв голодоморів).</w:t>
      </w:r>
    </w:p>
    <w:p w:rsidR="00D30C8F" w:rsidRPr="005644C7" w:rsidRDefault="00D30C8F" w:rsidP="00D30C8F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11</w:t>
      </w:r>
      <w:r w:rsidRPr="005644C7">
        <w:rPr>
          <w:sz w:val="26"/>
          <w:szCs w:val="26"/>
        </w:rPr>
        <w:t xml:space="preserve">. </w:t>
      </w:r>
      <w:r w:rsidRPr="005644C7">
        <w:rPr>
          <w:sz w:val="26"/>
          <w:szCs w:val="26"/>
          <w:lang w:val="uk-UA"/>
        </w:rPr>
        <w:t>Не</w:t>
      </w:r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здійсн</w:t>
      </w:r>
      <w:r w:rsidRPr="005644C7">
        <w:rPr>
          <w:sz w:val="26"/>
          <w:szCs w:val="26"/>
          <w:lang w:val="uk-UA"/>
        </w:rPr>
        <w:t>ювати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витрат</w:t>
      </w:r>
      <w:proofErr w:type="spellEnd"/>
      <w:r w:rsidRPr="005644C7">
        <w:rPr>
          <w:sz w:val="26"/>
          <w:szCs w:val="26"/>
          <w:lang w:val="uk-UA"/>
        </w:rPr>
        <w:t>и</w:t>
      </w:r>
      <w:r w:rsidRPr="005644C7">
        <w:rPr>
          <w:sz w:val="26"/>
          <w:szCs w:val="26"/>
        </w:rPr>
        <w:t xml:space="preserve"> на </w:t>
      </w:r>
      <w:proofErr w:type="spellStart"/>
      <w:r w:rsidRPr="005644C7">
        <w:rPr>
          <w:sz w:val="26"/>
          <w:szCs w:val="26"/>
        </w:rPr>
        <w:t>проведення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виставок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ярмарків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з’їздів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симпозіумів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конгресів</w:t>
      </w:r>
      <w:proofErr w:type="spellEnd"/>
      <w:r w:rsidRPr="005644C7">
        <w:rPr>
          <w:sz w:val="26"/>
          <w:szCs w:val="26"/>
        </w:rPr>
        <w:t xml:space="preserve"> за </w:t>
      </w:r>
      <w:proofErr w:type="spellStart"/>
      <w:r w:rsidRPr="005644C7">
        <w:rPr>
          <w:sz w:val="26"/>
          <w:szCs w:val="26"/>
        </w:rPr>
        <w:t>рахунок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коштів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загального</w:t>
      </w:r>
      <w:proofErr w:type="spellEnd"/>
      <w:r w:rsidRPr="005644C7">
        <w:rPr>
          <w:sz w:val="26"/>
          <w:szCs w:val="26"/>
        </w:rPr>
        <w:t xml:space="preserve"> фонду бюджету.</w:t>
      </w:r>
    </w:p>
    <w:p w:rsidR="00D30C8F" w:rsidRPr="005644C7" w:rsidRDefault="00D30C8F" w:rsidP="00D30C8F">
      <w:pPr>
        <w:jc w:val="both"/>
        <w:rPr>
          <w:sz w:val="26"/>
          <w:szCs w:val="26"/>
        </w:rPr>
      </w:pPr>
      <w:r w:rsidRPr="005644C7">
        <w:rPr>
          <w:sz w:val="26"/>
          <w:szCs w:val="26"/>
        </w:rPr>
        <w:t xml:space="preserve"> </w:t>
      </w:r>
      <w:proofErr w:type="spellStart"/>
      <w:proofErr w:type="gramStart"/>
      <w:r w:rsidRPr="005644C7">
        <w:rPr>
          <w:sz w:val="26"/>
          <w:szCs w:val="26"/>
        </w:rPr>
        <w:t>Забезпеч</w:t>
      </w:r>
      <w:r w:rsidRPr="005644C7">
        <w:rPr>
          <w:sz w:val="26"/>
          <w:szCs w:val="26"/>
          <w:lang w:val="uk-UA"/>
        </w:rPr>
        <w:t>ити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проведення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зазначених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заходів</w:t>
      </w:r>
      <w:proofErr w:type="spellEnd"/>
      <w:r w:rsidRPr="005644C7">
        <w:rPr>
          <w:sz w:val="26"/>
          <w:szCs w:val="26"/>
        </w:rPr>
        <w:t xml:space="preserve"> за </w:t>
      </w:r>
      <w:proofErr w:type="spellStart"/>
      <w:r w:rsidRPr="005644C7">
        <w:rPr>
          <w:sz w:val="26"/>
          <w:szCs w:val="26"/>
        </w:rPr>
        <w:t>рахунок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внесків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їх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учасників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спонсорів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коштів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спеціального</w:t>
      </w:r>
      <w:proofErr w:type="spellEnd"/>
      <w:r w:rsidRPr="005644C7">
        <w:rPr>
          <w:sz w:val="26"/>
          <w:szCs w:val="26"/>
        </w:rPr>
        <w:t xml:space="preserve"> фонду </w:t>
      </w:r>
      <w:proofErr w:type="spellStart"/>
      <w:r w:rsidRPr="005644C7">
        <w:rPr>
          <w:sz w:val="26"/>
          <w:szCs w:val="26"/>
        </w:rPr>
        <w:t>кошторису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бюджетних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установ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які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беруть</w:t>
      </w:r>
      <w:proofErr w:type="spellEnd"/>
      <w:r w:rsidRPr="005644C7">
        <w:rPr>
          <w:sz w:val="26"/>
          <w:szCs w:val="26"/>
        </w:rPr>
        <w:t xml:space="preserve"> у них участь, та </w:t>
      </w:r>
      <w:proofErr w:type="spellStart"/>
      <w:r w:rsidRPr="005644C7">
        <w:rPr>
          <w:sz w:val="26"/>
          <w:szCs w:val="26"/>
        </w:rPr>
        <w:t>інших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джерел</w:t>
      </w:r>
      <w:proofErr w:type="spellEnd"/>
      <w:r w:rsidRPr="005644C7">
        <w:rPr>
          <w:sz w:val="26"/>
          <w:szCs w:val="26"/>
        </w:rPr>
        <w:t xml:space="preserve">, не </w:t>
      </w:r>
      <w:proofErr w:type="spellStart"/>
      <w:r w:rsidRPr="005644C7">
        <w:rPr>
          <w:sz w:val="26"/>
          <w:szCs w:val="26"/>
        </w:rPr>
        <w:t>заборонених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законодавством</w:t>
      </w:r>
      <w:proofErr w:type="spellEnd"/>
      <w:r w:rsidRPr="005644C7">
        <w:rPr>
          <w:sz w:val="26"/>
          <w:szCs w:val="26"/>
        </w:rPr>
        <w:t>.</w:t>
      </w:r>
      <w:proofErr w:type="gramEnd"/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</w:rPr>
        <w:t xml:space="preserve"> </w:t>
      </w:r>
      <w:r w:rsidRPr="005644C7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2</w:t>
      </w:r>
      <w:r w:rsidRPr="005644C7">
        <w:rPr>
          <w:sz w:val="26"/>
          <w:szCs w:val="26"/>
          <w:lang w:val="uk-UA"/>
        </w:rPr>
        <w:t>*</w:t>
      </w:r>
      <w:r w:rsidRPr="005644C7">
        <w:rPr>
          <w:sz w:val="26"/>
          <w:szCs w:val="26"/>
        </w:rPr>
        <w:t xml:space="preserve">. </w:t>
      </w:r>
      <w:proofErr w:type="spellStart"/>
      <w:r w:rsidRPr="005644C7">
        <w:rPr>
          <w:sz w:val="26"/>
          <w:szCs w:val="26"/>
        </w:rPr>
        <w:t>Припинення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здійснення</w:t>
      </w:r>
      <w:proofErr w:type="spellEnd"/>
      <w:r w:rsidRPr="005644C7">
        <w:rPr>
          <w:sz w:val="26"/>
          <w:szCs w:val="26"/>
          <w:lang w:val="uk-UA"/>
        </w:rPr>
        <w:t xml:space="preserve"> працівниками </w:t>
      </w:r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службових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відряджень</w:t>
      </w:r>
      <w:proofErr w:type="spellEnd"/>
      <w:r w:rsidRPr="005644C7">
        <w:rPr>
          <w:sz w:val="26"/>
          <w:szCs w:val="26"/>
        </w:rPr>
        <w:t xml:space="preserve"> за кордон</w:t>
      </w:r>
      <w:r w:rsidRPr="005644C7">
        <w:rPr>
          <w:sz w:val="26"/>
          <w:szCs w:val="26"/>
          <w:lang w:val="uk-UA"/>
        </w:rPr>
        <w:t>.</w:t>
      </w:r>
      <w:r w:rsidRPr="005644C7">
        <w:rPr>
          <w:sz w:val="26"/>
          <w:szCs w:val="26"/>
        </w:rPr>
        <w:t xml:space="preserve"> 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Pr="005644C7">
        <w:rPr>
          <w:sz w:val="26"/>
          <w:szCs w:val="26"/>
          <w:lang w:val="uk-UA"/>
        </w:rPr>
        <w:t>. Планування видатків, пов’язаних із стимулюванням працівників кожної бюджетної установи, за умови забезпечення у повному обсязі за рахунок доходів та джерел фінансування міського бюджету обов’язкових виплат із заробітної плати працівникам, інших соціальних виплат, у тому числі стипендій, та видатків на проведення розрахунків за комунальні послуги та енергоносії всіх бюджетних установ, що належать до сфери управління відповідного розпорядника бюджетних коштів.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14</w:t>
      </w:r>
      <w:r w:rsidRPr="005644C7">
        <w:rPr>
          <w:sz w:val="26"/>
          <w:szCs w:val="26"/>
          <w:lang w:val="uk-UA"/>
        </w:rPr>
        <w:t>. Здійснення управління бюджетними коштами в межах встановлених бюджетних повноважень із забезпеченням ефективного, результативного, цільового та економного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15</w:t>
      </w:r>
      <w:r w:rsidRPr="005644C7">
        <w:rPr>
          <w:sz w:val="26"/>
          <w:szCs w:val="26"/>
          <w:lang w:val="uk-UA"/>
        </w:rPr>
        <w:t>. Забезпечення внутрішнього контролю за повнотою надходжень, взяттям бюджетних зобов’язань розпорядниками бюджетних коштів нижчого рівня та одержувачами бюджетних коштів і витрачанням ними бюджетних коштів.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16</w:t>
      </w:r>
      <w:r w:rsidRPr="005644C7">
        <w:rPr>
          <w:sz w:val="26"/>
          <w:szCs w:val="26"/>
          <w:lang w:val="uk-UA"/>
        </w:rPr>
        <w:t>. Недопущення подання Кабінетові Міністрів України пропозицій щодо розширення переліку випадків здійснення попередньої оплати товарів, робіт і послуг, що закуповуються за бюджетні кошти.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</w:p>
    <w:p w:rsidR="00D30C8F" w:rsidRPr="005644C7" w:rsidRDefault="00D30C8F" w:rsidP="00D30C8F">
      <w:pPr>
        <w:jc w:val="both"/>
        <w:rPr>
          <w:sz w:val="26"/>
          <w:szCs w:val="26"/>
        </w:rPr>
      </w:pPr>
      <w:r w:rsidRPr="005644C7">
        <w:rPr>
          <w:sz w:val="26"/>
          <w:szCs w:val="26"/>
        </w:rPr>
        <w:t>*</w:t>
      </w:r>
      <w:proofErr w:type="spellStart"/>
      <w:proofErr w:type="gramStart"/>
      <w:r w:rsidRPr="005644C7">
        <w:rPr>
          <w:sz w:val="26"/>
          <w:szCs w:val="26"/>
        </w:rPr>
        <w:t>Кр</w:t>
      </w:r>
      <w:proofErr w:type="gramEnd"/>
      <w:r w:rsidRPr="005644C7">
        <w:rPr>
          <w:sz w:val="26"/>
          <w:szCs w:val="26"/>
        </w:rPr>
        <w:t>ім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випадків</w:t>
      </w:r>
      <w:proofErr w:type="spellEnd"/>
      <w:r w:rsidRPr="005644C7">
        <w:rPr>
          <w:sz w:val="26"/>
          <w:szCs w:val="26"/>
        </w:rPr>
        <w:t xml:space="preserve">, коли </w:t>
      </w:r>
      <w:proofErr w:type="spellStart"/>
      <w:r w:rsidRPr="005644C7">
        <w:rPr>
          <w:sz w:val="26"/>
          <w:szCs w:val="26"/>
        </w:rPr>
        <w:t>відшкодування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витрат</w:t>
      </w:r>
      <w:proofErr w:type="spellEnd"/>
      <w:r w:rsidRPr="005644C7">
        <w:rPr>
          <w:sz w:val="26"/>
          <w:szCs w:val="26"/>
        </w:rPr>
        <w:t xml:space="preserve"> на </w:t>
      </w:r>
      <w:proofErr w:type="spellStart"/>
      <w:r w:rsidRPr="005644C7">
        <w:rPr>
          <w:sz w:val="26"/>
          <w:szCs w:val="26"/>
        </w:rPr>
        <w:t>відрядження</w:t>
      </w:r>
      <w:proofErr w:type="spellEnd"/>
      <w:r w:rsidRPr="005644C7">
        <w:rPr>
          <w:sz w:val="26"/>
          <w:szCs w:val="26"/>
        </w:rPr>
        <w:t xml:space="preserve"> за кордон </w:t>
      </w:r>
      <w:proofErr w:type="spellStart"/>
      <w:r w:rsidRPr="005644C7">
        <w:rPr>
          <w:sz w:val="26"/>
          <w:szCs w:val="26"/>
        </w:rPr>
        <w:t>здійснюється</w:t>
      </w:r>
      <w:proofErr w:type="spellEnd"/>
      <w:r w:rsidRPr="005644C7">
        <w:rPr>
          <w:sz w:val="26"/>
          <w:szCs w:val="26"/>
        </w:rPr>
        <w:t xml:space="preserve"> в </w:t>
      </w:r>
      <w:proofErr w:type="spellStart"/>
      <w:r w:rsidRPr="005644C7">
        <w:rPr>
          <w:sz w:val="26"/>
          <w:szCs w:val="26"/>
        </w:rPr>
        <w:t>повному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обсязі</w:t>
      </w:r>
      <w:proofErr w:type="spellEnd"/>
      <w:r w:rsidRPr="005644C7">
        <w:rPr>
          <w:sz w:val="26"/>
          <w:szCs w:val="26"/>
        </w:rPr>
        <w:t xml:space="preserve"> за </w:t>
      </w:r>
      <w:proofErr w:type="spellStart"/>
      <w:r w:rsidRPr="005644C7">
        <w:rPr>
          <w:sz w:val="26"/>
          <w:szCs w:val="26"/>
        </w:rPr>
        <w:t>рахунок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сторони</w:t>
      </w:r>
      <w:proofErr w:type="spellEnd"/>
      <w:r w:rsidRPr="005644C7">
        <w:rPr>
          <w:sz w:val="26"/>
          <w:szCs w:val="26"/>
        </w:rPr>
        <w:t xml:space="preserve">, </w:t>
      </w:r>
      <w:proofErr w:type="spellStart"/>
      <w:r w:rsidRPr="005644C7">
        <w:rPr>
          <w:sz w:val="26"/>
          <w:szCs w:val="26"/>
        </w:rPr>
        <w:t>що</w:t>
      </w:r>
      <w:proofErr w:type="spellEnd"/>
      <w:r w:rsidRPr="005644C7">
        <w:rPr>
          <w:sz w:val="26"/>
          <w:szCs w:val="26"/>
        </w:rPr>
        <w:t xml:space="preserve"> </w:t>
      </w:r>
      <w:proofErr w:type="spellStart"/>
      <w:r w:rsidRPr="005644C7">
        <w:rPr>
          <w:sz w:val="26"/>
          <w:szCs w:val="26"/>
        </w:rPr>
        <w:t>приймає</w:t>
      </w:r>
      <w:proofErr w:type="spellEnd"/>
      <w:r w:rsidRPr="005644C7">
        <w:rPr>
          <w:sz w:val="26"/>
          <w:szCs w:val="26"/>
        </w:rPr>
        <w:t>.</w:t>
      </w: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</w:p>
    <w:p w:rsidR="00D30C8F" w:rsidRPr="005644C7" w:rsidRDefault="00D30C8F" w:rsidP="00D30C8F">
      <w:pPr>
        <w:jc w:val="both"/>
        <w:rPr>
          <w:sz w:val="26"/>
          <w:szCs w:val="26"/>
          <w:lang w:val="uk-UA"/>
        </w:rPr>
      </w:pPr>
      <w:r w:rsidRPr="005644C7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</w:t>
      </w:r>
      <w:r w:rsidRPr="005644C7">
        <w:rPr>
          <w:sz w:val="26"/>
          <w:szCs w:val="26"/>
          <w:lang w:val="uk-UA"/>
        </w:rPr>
        <w:t>Секретар міської ради                                              О.М.Ярошенко</w:t>
      </w:r>
    </w:p>
    <w:p w:rsidR="00D30C8F" w:rsidRPr="00C94BAC" w:rsidRDefault="00D30C8F" w:rsidP="00D30C8F">
      <w:pPr>
        <w:rPr>
          <w:sz w:val="22"/>
          <w:szCs w:val="22"/>
          <w:lang w:val="uk-UA"/>
        </w:rPr>
      </w:pPr>
    </w:p>
    <w:p w:rsidR="00D30C8F" w:rsidRPr="009700DB" w:rsidRDefault="00D30C8F" w:rsidP="00D30C8F">
      <w:pPr>
        <w:jc w:val="both"/>
        <w:rPr>
          <w:sz w:val="28"/>
          <w:szCs w:val="28"/>
          <w:lang w:val="uk-UA"/>
        </w:rPr>
      </w:pPr>
    </w:p>
    <w:p w:rsidR="00D30C8F" w:rsidRPr="00D30C8F" w:rsidRDefault="00D30C8F" w:rsidP="00D30C8F">
      <w:pPr>
        <w:jc w:val="both"/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</w:rPr>
        <w:t xml:space="preserve">Про </w:t>
      </w:r>
      <w:r w:rsidRPr="00D30C8F">
        <w:rPr>
          <w:b/>
          <w:i/>
          <w:sz w:val="28"/>
          <w:lang w:val="uk-UA"/>
        </w:rPr>
        <w:t>внесення змін до</w:t>
      </w:r>
      <w:r w:rsidRPr="00D30C8F">
        <w:rPr>
          <w:b/>
          <w:sz w:val="28"/>
          <w:szCs w:val="28"/>
          <w:lang w:val="uk-UA"/>
        </w:rPr>
        <w:t xml:space="preserve">  </w:t>
      </w:r>
      <w:r w:rsidRPr="00D30C8F">
        <w:rPr>
          <w:b/>
          <w:i/>
          <w:sz w:val="28"/>
          <w:szCs w:val="28"/>
          <w:lang w:val="uk-UA"/>
        </w:rPr>
        <w:t>Переліку заході</w:t>
      </w:r>
      <w:proofErr w:type="gramStart"/>
      <w:r w:rsidRPr="00D30C8F">
        <w:rPr>
          <w:b/>
          <w:i/>
          <w:sz w:val="28"/>
          <w:szCs w:val="28"/>
          <w:lang w:val="uk-UA"/>
        </w:rPr>
        <w:t>в</w:t>
      </w:r>
      <w:proofErr w:type="gramEnd"/>
      <w:r w:rsidRPr="00D30C8F">
        <w:rPr>
          <w:b/>
          <w:i/>
          <w:sz w:val="28"/>
          <w:szCs w:val="28"/>
          <w:lang w:val="uk-UA"/>
        </w:rPr>
        <w:t xml:space="preserve"> </w:t>
      </w:r>
    </w:p>
    <w:p w:rsidR="00D30C8F" w:rsidRPr="00D30C8F" w:rsidRDefault="00D30C8F" w:rsidP="00D30C8F">
      <w:pPr>
        <w:jc w:val="both"/>
        <w:rPr>
          <w:b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  <w:lang w:val="uk-UA"/>
        </w:rPr>
        <w:t>з охорони навколишнього природного середовища</w:t>
      </w:r>
      <w:r w:rsidRPr="00D30C8F">
        <w:rPr>
          <w:b/>
          <w:sz w:val="28"/>
          <w:szCs w:val="28"/>
          <w:lang w:val="uk-UA"/>
        </w:rPr>
        <w:t xml:space="preserve"> </w:t>
      </w:r>
    </w:p>
    <w:p w:rsidR="00D30C8F" w:rsidRPr="00D30C8F" w:rsidRDefault="00D30C8F" w:rsidP="00D30C8F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D30C8F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D30C8F">
        <w:rPr>
          <w:b/>
          <w:i/>
          <w:sz w:val="28"/>
          <w:szCs w:val="28"/>
          <w:lang w:val="uk-UA"/>
        </w:rPr>
        <w:t xml:space="preserve"> територіальної громади на  2014 рік          </w:t>
      </w:r>
      <w:r w:rsidRPr="00D30C8F">
        <w:rPr>
          <w:b/>
          <w:sz w:val="28"/>
          <w:szCs w:val="28"/>
          <w:lang w:val="uk-UA"/>
        </w:rPr>
        <w:t xml:space="preserve">                       </w:t>
      </w:r>
    </w:p>
    <w:p w:rsidR="00D30C8F" w:rsidRPr="00D86CCC" w:rsidRDefault="00D30C8F" w:rsidP="00D30C8F">
      <w:pPr>
        <w:rPr>
          <w:i/>
          <w:sz w:val="28"/>
          <w:lang w:val="uk-UA"/>
        </w:rPr>
      </w:pPr>
    </w:p>
    <w:p w:rsidR="00D30C8F" w:rsidRPr="00D86CCC" w:rsidRDefault="00D30C8F" w:rsidP="00D30C8F">
      <w:pPr>
        <w:rPr>
          <w:i/>
          <w:sz w:val="28"/>
          <w:lang w:val="uk-UA"/>
        </w:rPr>
      </w:pPr>
    </w:p>
    <w:p w:rsidR="00D30C8F" w:rsidRPr="00CD1E92" w:rsidRDefault="00D30C8F" w:rsidP="00D30C8F">
      <w:pPr>
        <w:jc w:val="both"/>
        <w:rPr>
          <w:sz w:val="28"/>
          <w:szCs w:val="28"/>
          <w:lang w:val="uk-UA"/>
        </w:rPr>
      </w:pPr>
      <w:r w:rsidRPr="00D86CCC">
        <w:rPr>
          <w:i/>
          <w:sz w:val="28"/>
          <w:lang w:val="uk-UA"/>
        </w:rPr>
        <w:tab/>
      </w:r>
      <w:r w:rsidRPr="00CD1E92">
        <w:rPr>
          <w:sz w:val="28"/>
          <w:szCs w:val="28"/>
          <w:lang w:val="uk-UA"/>
        </w:rPr>
        <w:t>На підставі ст25, п.25 ст. 26 Закону України «Про місцеве самоврядування в Україні», ст. 47 Закону України «Про охорону навколишнього природного середовища», ст. 91 Бюджетного кодексу України, з метою впорядкування процесу фінансування природоохоронних заходів за рахунок коштів міського бюджету, Зеленодольська міська рада вирішила:</w:t>
      </w:r>
    </w:p>
    <w:p w:rsidR="00D30C8F" w:rsidRPr="00CD1E92" w:rsidRDefault="00D30C8F" w:rsidP="00D30C8F">
      <w:pPr>
        <w:jc w:val="both"/>
        <w:rPr>
          <w:sz w:val="28"/>
          <w:szCs w:val="28"/>
          <w:lang w:val="uk-UA"/>
        </w:rPr>
      </w:pPr>
      <w:r w:rsidRPr="00CD1E9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Внести зміни до</w:t>
      </w:r>
      <w:r w:rsidRPr="00CD1E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D1E92">
        <w:rPr>
          <w:sz w:val="28"/>
          <w:szCs w:val="28"/>
          <w:lang w:val="uk-UA"/>
        </w:rPr>
        <w:t xml:space="preserve">ерелік </w:t>
      </w:r>
      <w:r>
        <w:rPr>
          <w:sz w:val="28"/>
          <w:szCs w:val="28"/>
          <w:lang w:val="uk-UA"/>
        </w:rPr>
        <w:t xml:space="preserve">заходів </w:t>
      </w:r>
      <w:r w:rsidRPr="00465055">
        <w:rPr>
          <w:sz w:val="28"/>
          <w:szCs w:val="28"/>
          <w:lang w:val="uk-UA"/>
        </w:rPr>
        <w:t>з охорони навколишнього пр</w:t>
      </w:r>
      <w:r>
        <w:rPr>
          <w:sz w:val="28"/>
          <w:szCs w:val="28"/>
          <w:lang w:val="uk-UA"/>
        </w:rPr>
        <w:t>иродного середовища</w:t>
      </w:r>
      <w:r w:rsidRPr="00465055">
        <w:rPr>
          <w:sz w:val="28"/>
          <w:szCs w:val="28"/>
          <w:lang w:val="uk-UA"/>
        </w:rPr>
        <w:t xml:space="preserve"> </w:t>
      </w:r>
      <w:proofErr w:type="spellStart"/>
      <w:r w:rsidRPr="00465055">
        <w:rPr>
          <w:sz w:val="28"/>
          <w:szCs w:val="28"/>
          <w:lang w:val="uk-UA"/>
        </w:rPr>
        <w:t>Зеленодольської</w:t>
      </w:r>
      <w:proofErr w:type="spellEnd"/>
      <w:r w:rsidRPr="00465055">
        <w:rPr>
          <w:sz w:val="28"/>
          <w:szCs w:val="28"/>
          <w:lang w:val="uk-UA"/>
        </w:rPr>
        <w:t xml:space="preserve"> територіальної громади на  2014 рік,</w:t>
      </w:r>
      <w:r>
        <w:rPr>
          <w:sz w:val="28"/>
          <w:szCs w:val="28"/>
          <w:lang w:val="uk-UA"/>
        </w:rPr>
        <w:t xml:space="preserve"> затвердивши його в редакції, яка додається.</w:t>
      </w:r>
      <w:r w:rsidRPr="00AE3944">
        <w:rPr>
          <w:sz w:val="28"/>
          <w:szCs w:val="28"/>
          <w:lang w:val="uk-UA"/>
        </w:rPr>
        <w:t xml:space="preserve"> </w:t>
      </w:r>
    </w:p>
    <w:p w:rsidR="00D30C8F" w:rsidRPr="00CD1E92" w:rsidRDefault="00D30C8F" w:rsidP="00D30C8F">
      <w:pPr>
        <w:jc w:val="both"/>
        <w:rPr>
          <w:sz w:val="28"/>
          <w:szCs w:val="28"/>
          <w:lang w:val="uk-UA"/>
        </w:rPr>
      </w:pPr>
      <w:r w:rsidRPr="00CD1E92">
        <w:rPr>
          <w:sz w:val="28"/>
          <w:szCs w:val="28"/>
          <w:lang w:val="uk-UA"/>
        </w:rPr>
        <w:t xml:space="preserve">            </w:t>
      </w:r>
    </w:p>
    <w:p w:rsidR="00D30C8F" w:rsidRPr="00D30C8F" w:rsidRDefault="00D30C8F" w:rsidP="00D30C8F">
      <w:pPr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</w:rPr>
        <w:t xml:space="preserve">Про </w:t>
      </w:r>
      <w:r w:rsidRPr="00D30C8F">
        <w:rPr>
          <w:b/>
          <w:i/>
          <w:sz w:val="28"/>
          <w:szCs w:val="28"/>
          <w:lang w:val="uk-UA"/>
        </w:rPr>
        <w:t xml:space="preserve">внесення змін до </w:t>
      </w:r>
      <w:proofErr w:type="gramStart"/>
      <w:r w:rsidRPr="00D30C8F">
        <w:rPr>
          <w:b/>
          <w:i/>
          <w:sz w:val="28"/>
          <w:szCs w:val="28"/>
          <w:lang w:val="uk-UA"/>
        </w:rPr>
        <w:t>м</w:t>
      </w:r>
      <w:proofErr w:type="gramEnd"/>
      <w:r w:rsidRPr="00D30C8F">
        <w:rPr>
          <w:b/>
          <w:i/>
          <w:sz w:val="28"/>
          <w:szCs w:val="28"/>
          <w:lang w:val="uk-UA"/>
        </w:rPr>
        <w:t xml:space="preserve">іських </w:t>
      </w:r>
    </w:p>
    <w:p w:rsidR="00D30C8F" w:rsidRPr="00D30C8F" w:rsidRDefault="00D30C8F" w:rsidP="00D30C8F">
      <w:pPr>
        <w:rPr>
          <w:b/>
          <w:i/>
          <w:sz w:val="28"/>
          <w:szCs w:val="28"/>
          <w:lang w:val="uk-UA"/>
        </w:rPr>
      </w:pPr>
      <w:r w:rsidRPr="00D30C8F">
        <w:rPr>
          <w:b/>
          <w:i/>
          <w:sz w:val="28"/>
          <w:szCs w:val="28"/>
          <w:lang w:val="uk-UA"/>
        </w:rPr>
        <w:t xml:space="preserve"> програм на 2014 рік</w:t>
      </w:r>
    </w:p>
    <w:p w:rsidR="00D30C8F" w:rsidRDefault="00D30C8F" w:rsidP="00D30C8F">
      <w:pPr>
        <w:ind w:firstLine="720"/>
        <w:jc w:val="both"/>
        <w:rPr>
          <w:lang w:val="uk-UA"/>
        </w:rPr>
      </w:pPr>
    </w:p>
    <w:p w:rsidR="00D30C8F" w:rsidRPr="00C106FF" w:rsidRDefault="00D30C8F" w:rsidP="00D30C8F">
      <w:pPr>
        <w:ind w:firstLine="720"/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>На підставі п.22 ст.26 Закону України «Про місцеве самоврядування в Україні», , Зеленодольська міська рада вирішила :</w:t>
      </w:r>
    </w:p>
    <w:p w:rsidR="00D30C8F" w:rsidRDefault="00D30C8F" w:rsidP="00D30C8F">
      <w:pPr>
        <w:numPr>
          <w:ilvl w:val="0"/>
          <w:numId w:val="2"/>
        </w:numPr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 міських програм</w:t>
      </w:r>
      <w:r w:rsidRPr="00C106FF">
        <w:rPr>
          <w:sz w:val="28"/>
          <w:szCs w:val="28"/>
          <w:lang w:val="uk-UA"/>
        </w:rPr>
        <w:t xml:space="preserve"> на 2014 рік</w:t>
      </w:r>
      <w:r>
        <w:rPr>
          <w:sz w:val="28"/>
          <w:szCs w:val="28"/>
          <w:lang w:val="uk-UA"/>
        </w:rPr>
        <w:t>, затвердивши їх в редакції, яка додається</w:t>
      </w:r>
      <w:r w:rsidRPr="00C106FF">
        <w:rPr>
          <w:sz w:val="28"/>
          <w:szCs w:val="28"/>
          <w:lang w:val="uk-UA"/>
        </w:rPr>
        <w:t xml:space="preserve"> :</w:t>
      </w:r>
    </w:p>
    <w:p w:rsidR="00D30C8F" w:rsidRDefault="00D30C8F" w:rsidP="00D30C8F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екологічну програму використання коштів фонду охорони навколишнього природного середовища </w:t>
      </w:r>
      <w:proofErr w:type="spellStart"/>
      <w:r w:rsidRPr="00AC3A09">
        <w:rPr>
          <w:sz w:val="28"/>
          <w:szCs w:val="28"/>
          <w:lang w:val="uk-UA"/>
        </w:rPr>
        <w:t>Зеленодольської</w:t>
      </w:r>
      <w:proofErr w:type="spellEnd"/>
      <w:r w:rsidRPr="00AC3A0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(додаток 1);</w:t>
      </w:r>
    </w:p>
    <w:p w:rsidR="00D30C8F" w:rsidRDefault="00D30C8F" w:rsidP="00D30C8F">
      <w:pPr>
        <w:pStyle w:val="a6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використання коштів бюджету розвитку </w:t>
      </w:r>
      <w:proofErr w:type="spellStart"/>
      <w:r w:rsidRPr="00AC3A09">
        <w:rPr>
          <w:sz w:val="28"/>
          <w:szCs w:val="28"/>
          <w:lang w:val="uk-UA"/>
        </w:rPr>
        <w:t>Зеленодольської</w:t>
      </w:r>
      <w:proofErr w:type="spellEnd"/>
      <w:r w:rsidRPr="00AC3A0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(додаток 2);</w:t>
      </w:r>
    </w:p>
    <w:p w:rsidR="00D30C8F" w:rsidRPr="00660A75" w:rsidRDefault="00D30C8F" w:rsidP="00D30C8F">
      <w:pPr>
        <w:pStyle w:val="a6"/>
        <w:jc w:val="both"/>
        <w:outlineLvl w:val="0"/>
        <w:rPr>
          <w:sz w:val="28"/>
          <w:szCs w:val="28"/>
        </w:rPr>
      </w:pPr>
      <w:r w:rsidRPr="00660A75">
        <w:rPr>
          <w:sz w:val="28"/>
          <w:szCs w:val="28"/>
          <w:lang w:val="uk-UA"/>
        </w:rPr>
        <w:t xml:space="preserve">- </w:t>
      </w:r>
      <w:r w:rsidRPr="00660A75">
        <w:rPr>
          <w:sz w:val="28"/>
          <w:szCs w:val="28"/>
        </w:rPr>
        <w:t xml:space="preserve"> </w:t>
      </w:r>
      <w:proofErr w:type="spellStart"/>
      <w:r w:rsidRPr="00660A75">
        <w:rPr>
          <w:sz w:val="28"/>
          <w:szCs w:val="28"/>
        </w:rPr>
        <w:t>розвитку</w:t>
      </w:r>
      <w:proofErr w:type="spellEnd"/>
      <w:r w:rsidRPr="00660A75">
        <w:rPr>
          <w:sz w:val="28"/>
          <w:szCs w:val="28"/>
        </w:rPr>
        <w:t xml:space="preserve"> </w:t>
      </w:r>
      <w:proofErr w:type="spellStart"/>
      <w:r w:rsidRPr="00660A75">
        <w:rPr>
          <w:sz w:val="28"/>
          <w:szCs w:val="28"/>
        </w:rPr>
        <w:t>житлово-комунального</w:t>
      </w:r>
      <w:proofErr w:type="spellEnd"/>
      <w:r w:rsidRPr="00660A75">
        <w:rPr>
          <w:sz w:val="28"/>
          <w:szCs w:val="28"/>
        </w:rPr>
        <w:t xml:space="preserve"> </w:t>
      </w:r>
      <w:proofErr w:type="spellStart"/>
      <w:r w:rsidRPr="00660A75">
        <w:rPr>
          <w:sz w:val="28"/>
          <w:szCs w:val="28"/>
        </w:rPr>
        <w:t>господарства</w:t>
      </w:r>
      <w:proofErr w:type="spellEnd"/>
      <w:r w:rsidRPr="00660A75">
        <w:rPr>
          <w:sz w:val="28"/>
          <w:szCs w:val="28"/>
        </w:rPr>
        <w:t xml:space="preserve"> та благоустрою м. </w:t>
      </w:r>
      <w:proofErr w:type="spellStart"/>
      <w:r w:rsidRPr="00660A75">
        <w:rPr>
          <w:sz w:val="28"/>
          <w:szCs w:val="28"/>
        </w:rPr>
        <w:t>Зеленодольськ</w:t>
      </w:r>
      <w:proofErr w:type="spellEnd"/>
      <w:r w:rsidRPr="00660A75">
        <w:rPr>
          <w:sz w:val="28"/>
          <w:szCs w:val="28"/>
        </w:rPr>
        <w:t xml:space="preserve"> та с. </w:t>
      </w:r>
      <w:proofErr w:type="spellStart"/>
      <w:r w:rsidRPr="00660A75">
        <w:rPr>
          <w:sz w:val="28"/>
          <w:szCs w:val="28"/>
        </w:rPr>
        <w:t>М.Костромка</w:t>
      </w:r>
      <w:proofErr w:type="spellEnd"/>
      <w:r w:rsidRPr="00660A75">
        <w:rPr>
          <w:sz w:val="28"/>
          <w:szCs w:val="28"/>
        </w:rPr>
        <w:t xml:space="preserve"> </w:t>
      </w:r>
      <w:r w:rsidRPr="00660A75">
        <w:rPr>
          <w:sz w:val="28"/>
          <w:szCs w:val="28"/>
          <w:lang w:val="uk-UA"/>
        </w:rPr>
        <w:t xml:space="preserve">(додаток 3). </w:t>
      </w:r>
    </w:p>
    <w:p w:rsidR="00D30C8F" w:rsidRPr="00B42611" w:rsidRDefault="00D30C8F" w:rsidP="00D30C8F">
      <w:pPr>
        <w:ind w:firstLine="720"/>
        <w:jc w:val="both"/>
        <w:rPr>
          <w:sz w:val="28"/>
          <w:szCs w:val="28"/>
          <w:lang w:val="uk-UA"/>
        </w:rPr>
      </w:pPr>
      <w:r w:rsidRPr="00B42611">
        <w:rPr>
          <w:sz w:val="28"/>
          <w:szCs w:val="28"/>
          <w:lang w:val="uk-UA"/>
        </w:rPr>
        <w:t>2. Контроль за виконанням цього рішення покласти на комісією міської ради з питань соціального-економічного розвитку міста, планування бюджету, фінансів, підприємництва та торгівлі.</w:t>
      </w:r>
    </w:p>
    <w:p w:rsidR="00D30C8F" w:rsidRPr="00CD1E92" w:rsidRDefault="00D30C8F" w:rsidP="00D30C8F">
      <w:pPr>
        <w:jc w:val="both"/>
        <w:rPr>
          <w:sz w:val="28"/>
          <w:szCs w:val="28"/>
          <w:lang w:val="uk-UA"/>
        </w:rPr>
      </w:pPr>
    </w:p>
    <w:p w:rsidR="00D30C8F" w:rsidRPr="00D30C8F" w:rsidRDefault="00D30C8F" w:rsidP="00D30C8F">
      <w:pPr>
        <w:pStyle w:val="a3"/>
        <w:rPr>
          <w:b/>
          <w:i/>
          <w:sz w:val="28"/>
          <w:szCs w:val="28"/>
        </w:rPr>
      </w:pPr>
      <w:r w:rsidRPr="00D30C8F"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 w:rsidRPr="00D30C8F">
        <w:rPr>
          <w:b/>
          <w:i/>
          <w:sz w:val="28"/>
          <w:szCs w:val="28"/>
        </w:rPr>
        <w:t>Зеленодольської</w:t>
      </w:r>
      <w:proofErr w:type="spellEnd"/>
      <w:r w:rsidRPr="00D30C8F">
        <w:rPr>
          <w:b/>
          <w:i/>
          <w:sz w:val="28"/>
          <w:szCs w:val="28"/>
        </w:rPr>
        <w:t xml:space="preserve"> міської ради </w:t>
      </w:r>
    </w:p>
    <w:p w:rsidR="00D30C8F" w:rsidRPr="00D30C8F" w:rsidRDefault="00D30C8F" w:rsidP="00D30C8F">
      <w:pPr>
        <w:pStyle w:val="a3"/>
        <w:rPr>
          <w:b/>
          <w:i/>
          <w:sz w:val="28"/>
          <w:szCs w:val="28"/>
        </w:rPr>
      </w:pPr>
      <w:r w:rsidRPr="00D30C8F">
        <w:rPr>
          <w:b/>
          <w:i/>
          <w:sz w:val="28"/>
          <w:szCs w:val="28"/>
        </w:rPr>
        <w:t xml:space="preserve">від 03.02.14 р. № 713/01-1 «Про бюджет </w:t>
      </w:r>
      <w:proofErr w:type="spellStart"/>
      <w:r w:rsidRPr="00D30C8F">
        <w:rPr>
          <w:b/>
          <w:i/>
          <w:sz w:val="28"/>
          <w:szCs w:val="28"/>
        </w:rPr>
        <w:t>Зеленодольської</w:t>
      </w:r>
      <w:proofErr w:type="spellEnd"/>
      <w:r w:rsidRPr="00D30C8F">
        <w:rPr>
          <w:b/>
          <w:i/>
          <w:sz w:val="28"/>
          <w:szCs w:val="28"/>
        </w:rPr>
        <w:t xml:space="preserve"> міської ради на 2014 рік»</w:t>
      </w:r>
    </w:p>
    <w:p w:rsidR="00D30C8F" w:rsidRPr="00C875B9" w:rsidRDefault="00D30C8F" w:rsidP="00D30C8F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D30C8F" w:rsidRPr="00BA2293" w:rsidRDefault="00D30C8F" w:rsidP="00D30C8F">
      <w:pPr>
        <w:pStyle w:val="a3"/>
        <w:ind w:firstLine="720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</w:t>
      </w:r>
      <w:r w:rsidRPr="00C875B9">
        <w:rPr>
          <w:sz w:val="28"/>
          <w:szCs w:val="28"/>
        </w:rPr>
        <w:t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Зеленодольська міська рада вирішила:</w:t>
      </w:r>
    </w:p>
    <w:p w:rsidR="00D30C8F" w:rsidRPr="00C875B9" w:rsidRDefault="00D30C8F" w:rsidP="00D30C8F">
      <w:pPr>
        <w:pStyle w:val="a3"/>
        <w:numPr>
          <w:ilvl w:val="0"/>
          <w:numId w:val="3"/>
        </w:numPr>
        <w:ind w:left="0" w:firstLine="720"/>
        <w:rPr>
          <w:sz w:val="28"/>
          <w:szCs w:val="28"/>
        </w:rPr>
      </w:pPr>
      <w:r w:rsidRPr="00C875B9">
        <w:rPr>
          <w:sz w:val="28"/>
          <w:szCs w:val="28"/>
        </w:rPr>
        <w:t xml:space="preserve">Внести зміни до 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03.02.14 р. № 713/01-1</w:t>
      </w:r>
      <w:r w:rsidRPr="00C875B9">
        <w:rPr>
          <w:sz w:val="28"/>
          <w:szCs w:val="28"/>
        </w:rPr>
        <w:t xml:space="preserve"> «Про бюджет </w:t>
      </w:r>
      <w:proofErr w:type="spellStart"/>
      <w:r w:rsidRPr="00C875B9">
        <w:rPr>
          <w:sz w:val="28"/>
          <w:szCs w:val="28"/>
        </w:rPr>
        <w:t>Зеле</w:t>
      </w:r>
      <w:r>
        <w:rPr>
          <w:sz w:val="28"/>
          <w:szCs w:val="28"/>
        </w:rPr>
        <w:t>нодольської</w:t>
      </w:r>
      <w:proofErr w:type="spellEnd"/>
      <w:r>
        <w:rPr>
          <w:sz w:val="28"/>
          <w:szCs w:val="28"/>
        </w:rPr>
        <w:t xml:space="preserve"> міської ради на 2013</w:t>
      </w:r>
      <w:r w:rsidRPr="00C875B9">
        <w:rPr>
          <w:sz w:val="28"/>
          <w:szCs w:val="28"/>
        </w:rPr>
        <w:t xml:space="preserve"> рік»:</w:t>
      </w:r>
    </w:p>
    <w:p w:rsidR="00D30C8F" w:rsidRDefault="00D30C8F" w:rsidP="00D30C8F">
      <w:pPr>
        <w:pStyle w:val="a3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Пункт 1 викласти у такій редакції:</w:t>
      </w:r>
    </w:p>
    <w:p w:rsidR="00D30C8F" w:rsidRPr="00FD2842" w:rsidRDefault="00D30C8F" w:rsidP="00D30C8F">
      <w:pPr>
        <w:pStyle w:val="a8"/>
        <w:spacing w:after="0"/>
        <w:ind w:left="0" w:firstLine="72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</w:t>
      </w:r>
      <w:r w:rsidRPr="0074226A">
        <w:rPr>
          <w:sz w:val="28"/>
          <w:szCs w:val="28"/>
          <w:lang w:val="uk-UA"/>
        </w:rPr>
        <w:t xml:space="preserve">Установити </w:t>
      </w:r>
      <w:r w:rsidRPr="0074226A">
        <w:rPr>
          <w:bCs/>
          <w:sz w:val="28"/>
          <w:szCs w:val="28"/>
          <w:lang w:val="uk-UA"/>
        </w:rPr>
        <w:t>загальний обсяг доходів</w:t>
      </w:r>
      <w:r w:rsidRPr="0074226A">
        <w:rPr>
          <w:sz w:val="28"/>
          <w:szCs w:val="28"/>
          <w:lang w:val="uk-UA"/>
        </w:rPr>
        <w:t xml:space="preserve"> бюджету </w:t>
      </w:r>
      <w:proofErr w:type="spellStart"/>
      <w:r w:rsidRPr="0074226A">
        <w:rPr>
          <w:sz w:val="28"/>
          <w:szCs w:val="28"/>
          <w:lang w:val="uk-UA"/>
        </w:rPr>
        <w:t>Зеленодольської</w:t>
      </w:r>
      <w:proofErr w:type="spellEnd"/>
      <w:r w:rsidRPr="0074226A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на 2014 рік у сумі __________</w:t>
      </w:r>
      <w:r w:rsidRPr="0074226A">
        <w:rPr>
          <w:sz w:val="28"/>
          <w:szCs w:val="28"/>
          <w:lang w:val="uk-UA"/>
        </w:rPr>
        <w:t xml:space="preserve"> грн.</w:t>
      </w:r>
      <w:r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iCs/>
          <w:sz w:val="28"/>
          <w:szCs w:val="28"/>
          <w:lang w:val="uk-UA"/>
        </w:rPr>
        <w:t>Обсяг</w:t>
      </w:r>
      <w:r w:rsidRPr="0074226A">
        <w:rPr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доходів загального фонду</w:t>
      </w:r>
      <w:r w:rsidRPr="0074226A">
        <w:rPr>
          <w:sz w:val="28"/>
          <w:szCs w:val="28"/>
          <w:lang w:val="uk-UA"/>
        </w:rPr>
        <w:t xml:space="preserve">  бюдже</w:t>
      </w:r>
      <w:r>
        <w:rPr>
          <w:sz w:val="28"/>
          <w:szCs w:val="28"/>
          <w:lang w:val="uk-UA"/>
        </w:rPr>
        <w:t>ту визначити у сумі _____________</w:t>
      </w:r>
      <w:r w:rsidRPr="0074226A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., спеціального фонду бюджету – _____________</w:t>
      </w:r>
      <w:r w:rsidRPr="0074226A">
        <w:rPr>
          <w:sz w:val="28"/>
          <w:szCs w:val="28"/>
          <w:lang w:val="uk-UA"/>
        </w:rPr>
        <w:t xml:space="preserve"> грн.</w:t>
      </w:r>
      <w:r w:rsidRPr="0074226A"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(додаток № 1)</w:t>
      </w:r>
      <w:r w:rsidRPr="0074226A">
        <w:rPr>
          <w:i/>
          <w:iCs/>
          <w:sz w:val="28"/>
          <w:szCs w:val="28"/>
          <w:lang w:val="uk-UA"/>
        </w:rPr>
        <w:t>.</w:t>
      </w:r>
      <w:r w:rsidRPr="00FD2842">
        <w:rPr>
          <w:iCs/>
          <w:sz w:val="28"/>
          <w:szCs w:val="28"/>
          <w:lang w:val="uk-UA"/>
        </w:rPr>
        <w:t>»</w:t>
      </w:r>
    </w:p>
    <w:p w:rsidR="00D30C8F" w:rsidRPr="00C875B9" w:rsidRDefault="00D30C8F" w:rsidP="00D30C8F">
      <w:pPr>
        <w:pStyle w:val="a3"/>
        <w:numPr>
          <w:ilvl w:val="1"/>
          <w:numId w:val="3"/>
        </w:numPr>
        <w:rPr>
          <w:sz w:val="28"/>
          <w:szCs w:val="28"/>
        </w:rPr>
      </w:pPr>
      <w:r w:rsidRPr="00C875B9">
        <w:rPr>
          <w:sz w:val="28"/>
          <w:szCs w:val="28"/>
        </w:rPr>
        <w:t>Пункт 2 викласти у такій редакції:</w:t>
      </w:r>
    </w:p>
    <w:p w:rsidR="00D30C8F" w:rsidRPr="00BA2293" w:rsidRDefault="00D30C8F" w:rsidP="00D30C8F">
      <w:pPr>
        <w:pStyle w:val="a3"/>
        <w:rPr>
          <w:sz w:val="28"/>
          <w:szCs w:val="28"/>
        </w:rPr>
      </w:pPr>
      <w:r w:rsidRPr="00C875B9">
        <w:rPr>
          <w:sz w:val="28"/>
          <w:szCs w:val="28"/>
        </w:rPr>
        <w:t xml:space="preserve">«Затвердити </w:t>
      </w:r>
      <w:r w:rsidRPr="00C875B9">
        <w:rPr>
          <w:bCs/>
          <w:sz w:val="28"/>
          <w:szCs w:val="28"/>
        </w:rPr>
        <w:t>загальний обсяг видатків</w:t>
      </w:r>
      <w:r w:rsidRPr="00C875B9">
        <w:rPr>
          <w:sz w:val="28"/>
          <w:szCs w:val="28"/>
        </w:rPr>
        <w:t xml:space="preserve"> бюджету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2014 рік у сумі _____________</w:t>
      </w:r>
      <w:r w:rsidRPr="00C875B9">
        <w:rPr>
          <w:sz w:val="28"/>
          <w:szCs w:val="28"/>
        </w:rPr>
        <w:t xml:space="preserve"> грн.,</w:t>
      </w:r>
      <w:r w:rsidRPr="00C875B9">
        <w:rPr>
          <w:b/>
          <w:bCs/>
          <w:sz w:val="28"/>
          <w:szCs w:val="28"/>
          <w:vertAlign w:val="superscript"/>
        </w:rPr>
        <w:t xml:space="preserve"> </w:t>
      </w:r>
      <w:r w:rsidRPr="00C875B9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 ____________</w:t>
      </w:r>
      <w:r w:rsidRPr="00C875B9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– _____________</w:t>
      </w:r>
      <w:r w:rsidRPr="00C875B9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C875B9">
        <w:rPr>
          <w:bCs/>
          <w:sz w:val="28"/>
          <w:szCs w:val="28"/>
        </w:rPr>
        <w:t>(додаток № 2)</w:t>
      </w:r>
      <w:r w:rsidRPr="00C875B9">
        <w:rPr>
          <w:sz w:val="28"/>
          <w:szCs w:val="28"/>
        </w:rPr>
        <w:t xml:space="preserve"> та головними розпорядниками коштів </w:t>
      </w:r>
      <w:r w:rsidRPr="00C875B9">
        <w:rPr>
          <w:bCs/>
          <w:sz w:val="28"/>
          <w:szCs w:val="28"/>
        </w:rPr>
        <w:t>(додаток № 3)</w:t>
      </w:r>
      <w:r w:rsidRPr="00C875B9">
        <w:rPr>
          <w:sz w:val="28"/>
          <w:szCs w:val="28"/>
        </w:rPr>
        <w:t>.</w:t>
      </w:r>
      <w:r>
        <w:tab/>
      </w:r>
    </w:p>
    <w:p w:rsidR="00D30C8F" w:rsidRPr="00F11137" w:rsidRDefault="00D30C8F" w:rsidP="00D30C8F">
      <w:pPr>
        <w:pStyle w:val="14pt"/>
        <w:tabs>
          <w:tab w:val="clear" w:pos="0"/>
          <w:tab w:val="clear" w:pos="1102"/>
          <w:tab w:val="left" w:pos="709"/>
        </w:tabs>
        <w:spacing w:before="0" w:line="240" w:lineRule="auto"/>
        <w:ind w:firstLine="0"/>
      </w:pPr>
      <w:r>
        <w:tab/>
      </w:r>
      <w:r w:rsidRPr="00F11137">
        <w:t>1.3. Пункт 2</w:t>
      </w:r>
      <w:r w:rsidRPr="00F11137">
        <w:rPr>
          <w:position w:val="6"/>
          <w:vertAlign w:val="superscript"/>
        </w:rPr>
        <w:t xml:space="preserve">1  </w:t>
      </w:r>
      <w:r w:rsidRPr="00F11137">
        <w:t>викласти у такій редакції:</w:t>
      </w:r>
    </w:p>
    <w:p w:rsidR="00D30C8F" w:rsidRPr="00F11137" w:rsidRDefault="00D30C8F" w:rsidP="00D30C8F">
      <w:pPr>
        <w:pStyle w:val="14pt"/>
        <w:spacing w:before="0" w:line="240" w:lineRule="auto"/>
        <w:ind w:firstLine="0"/>
      </w:pPr>
      <w:r w:rsidRPr="00F11137">
        <w:rPr>
          <w:spacing w:val="0"/>
        </w:rPr>
        <w:t xml:space="preserve">  </w:t>
      </w:r>
      <w:r w:rsidRPr="00F11137">
        <w:rPr>
          <w:spacing w:val="0"/>
        </w:rPr>
        <w:tab/>
        <w:t xml:space="preserve">« </w:t>
      </w:r>
      <w:r w:rsidRPr="00F11137">
        <w:t>2</w:t>
      </w:r>
      <w:r w:rsidRPr="00F11137">
        <w:rPr>
          <w:position w:val="6"/>
          <w:vertAlign w:val="superscript"/>
        </w:rPr>
        <w:t>1</w:t>
      </w:r>
      <w:r w:rsidRPr="00F11137">
        <w:t>. Установити дефіцит загального фонду мі</w:t>
      </w:r>
      <w:r>
        <w:t>ського бюджету в сумі ___________</w:t>
      </w:r>
      <w:r w:rsidRPr="00F11137">
        <w:t xml:space="preserve"> грн. (додаток 7), в тому числі:</w:t>
      </w:r>
    </w:p>
    <w:p w:rsidR="00D30C8F" w:rsidRPr="00F11137" w:rsidRDefault="00D30C8F" w:rsidP="00D30C8F">
      <w:pPr>
        <w:pStyle w:val="14pt"/>
        <w:spacing w:before="0" w:line="240" w:lineRule="auto"/>
        <w:ind w:firstLine="0"/>
      </w:pPr>
      <w:r>
        <w:tab/>
        <w:t>профіцит – у сумі _______</w:t>
      </w:r>
      <w:r w:rsidRPr="00F11137">
        <w:t xml:space="preserve"> грн., напрямком використання якого визначити передачу коштів із загального фонду до бюджету розвитку (спеціального фонду);</w:t>
      </w:r>
    </w:p>
    <w:p w:rsidR="00D30C8F" w:rsidRDefault="00D30C8F" w:rsidP="00D30C8F">
      <w:pPr>
        <w:pStyle w:val="14pt"/>
        <w:spacing w:before="0" w:line="240" w:lineRule="auto"/>
      </w:pPr>
      <w:r>
        <w:t>дефіцит – у сумі _________</w:t>
      </w:r>
      <w:r w:rsidRPr="00F11137">
        <w:t xml:space="preserve"> грн. на суму розподіленого вільного залишку коштів, який утворився за станом на 1 січня 2014 року.»</w:t>
      </w:r>
    </w:p>
    <w:p w:rsidR="00D30C8F" w:rsidRPr="00127DCF" w:rsidRDefault="00D30C8F" w:rsidP="00D30C8F">
      <w:pPr>
        <w:pStyle w:val="14pt"/>
        <w:tabs>
          <w:tab w:val="clear" w:pos="0"/>
        </w:tabs>
        <w:spacing w:before="0" w:line="240" w:lineRule="auto"/>
        <w:ind w:left="567" w:firstLine="0"/>
      </w:pPr>
      <w:r>
        <w:tab/>
        <w:t xml:space="preserve">1.4. Пункт </w:t>
      </w:r>
      <w:r w:rsidRPr="00C875B9">
        <w:t>2</w:t>
      </w:r>
      <w:r>
        <w:rPr>
          <w:position w:val="6"/>
          <w:vertAlign w:val="superscript"/>
        </w:rPr>
        <w:t xml:space="preserve">2  </w:t>
      </w:r>
      <w:r w:rsidRPr="00F11137">
        <w:rPr>
          <w:position w:val="6"/>
          <w:vertAlign w:val="superscript"/>
        </w:rPr>
        <w:t xml:space="preserve">  </w:t>
      </w:r>
      <w:r w:rsidRPr="00F11137">
        <w:t>викласти у такій редакції:</w:t>
      </w:r>
      <w:r>
        <w:t>:</w:t>
      </w:r>
    </w:p>
    <w:p w:rsidR="00D30C8F" w:rsidRDefault="00D30C8F" w:rsidP="00D30C8F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 xml:space="preserve">« </w:t>
      </w:r>
      <w:r w:rsidRPr="00C875B9">
        <w:t>2</w:t>
      </w:r>
      <w:r w:rsidRPr="00C875B9">
        <w:rPr>
          <w:position w:val="6"/>
          <w:vertAlign w:val="superscript"/>
        </w:rPr>
        <w:t>2</w:t>
      </w:r>
      <w:r w:rsidRPr="00C875B9">
        <w:t xml:space="preserve">. Установити дефіцит спеціального фонду міського бюджету в сумі </w:t>
      </w:r>
      <w:r>
        <w:t>__________ (додаток 7</w:t>
      </w:r>
      <w:r w:rsidRPr="00C875B9">
        <w:t>), джерелом покриття якого визначити</w:t>
      </w:r>
      <w:r>
        <w:t>:</w:t>
      </w:r>
    </w:p>
    <w:p w:rsidR="00D30C8F" w:rsidRDefault="00D30C8F" w:rsidP="00D30C8F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>надходження коштів із загального фонду до бюджету розвитку (спеціального фонду) у сумі _________ грн.;</w:t>
      </w:r>
    </w:p>
    <w:p w:rsidR="00D30C8F" w:rsidRDefault="00D30C8F" w:rsidP="00D30C8F">
      <w:pPr>
        <w:pStyle w:val="14pt"/>
        <w:tabs>
          <w:tab w:val="clear" w:pos="0"/>
        </w:tabs>
        <w:spacing w:before="0" w:line="240" w:lineRule="auto"/>
        <w:ind w:firstLine="0"/>
      </w:pPr>
      <w:r>
        <w:tab/>
      </w:r>
      <w:r w:rsidRPr="00C875B9">
        <w:t xml:space="preserve"> розподілений вільний залишок коштів спеціального фонду міського бюджету , який утв</w:t>
      </w:r>
      <w:r>
        <w:t>орився за станом на 1 січня 2014</w:t>
      </w:r>
      <w:r w:rsidRPr="00C875B9">
        <w:t xml:space="preserve"> року</w:t>
      </w:r>
      <w:r>
        <w:t xml:space="preserve"> у сумі  _________ грн</w:t>
      </w:r>
      <w:r w:rsidRPr="00C875B9">
        <w:t>.»</w:t>
      </w:r>
    </w:p>
    <w:p w:rsidR="00D30C8F" w:rsidRDefault="00D30C8F" w:rsidP="00D30C8F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D18D4">
        <w:rPr>
          <w:sz w:val="28"/>
          <w:szCs w:val="28"/>
        </w:rPr>
        <w:t>Пункт 4 викласти у такій редакції:</w:t>
      </w:r>
    </w:p>
    <w:p w:rsidR="00D30C8F" w:rsidRDefault="00D30C8F" w:rsidP="00D30C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AC3A09">
        <w:rPr>
          <w:sz w:val="28"/>
          <w:szCs w:val="28"/>
          <w:lang w:val="uk-UA"/>
        </w:rPr>
        <w:t xml:space="preserve">Затвердити </w:t>
      </w:r>
      <w:r w:rsidRPr="008A1B69">
        <w:rPr>
          <w:bCs/>
          <w:sz w:val="28"/>
          <w:szCs w:val="28"/>
          <w:lang w:val="uk-UA"/>
        </w:rPr>
        <w:t>обсяги міжбюджетних трансфертів</w:t>
      </w:r>
      <w:r w:rsidRPr="008A1B69">
        <w:rPr>
          <w:sz w:val="28"/>
          <w:szCs w:val="28"/>
          <w:lang w:val="uk-UA"/>
        </w:rPr>
        <w:t xml:space="preserve"> ( </w:t>
      </w:r>
      <w:r w:rsidRPr="008A1B69">
        <w:rPr>
          <w:bCs/>
          <w:sz w:val="28"/>
          <w:szCs w:val="28"/>
          <w:lang w:val="uk-UA"/>
        </w:rPr>
        <w:t>додаток № 4</w:t>
      </w:r>
      <w:r w:rsidRPr="008A1B69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 на 2014</w:t>
      </w:r>
      <w:r w:rsidRPr="00AC3A09">
        <w:rPr>
          <w:sz w:val="28"/>
          <w:szCs w:val="28"/>
          <w:lang w:val="uk-UA"/>
        </w:rPr>
        <w:t xml:space="preserve"> рік:</w:t>
      </w:r>
      <w:r>
        <w:rPr>
          <w:sz w:val="28"/>
          <w:szCs w:val="28"/>
          <w:lang w:val="uk-UA"/>
        </w:rPr>
        <w:t xml:space="preserve"> </w:t>
      </w:r>
    </w:p>
    <w:p w:rsidR="00D30C8F" w:rsidRPr="00AC3A09" w:rsidRDefault="00D30C8F" w:rsidP="00D30C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коштів, що передаються до </w:t>
      </w:r>
      <w:proofErr w:type="spellStart"/>
      <w:r w:rsidRPr="00AC3A09">
        <w:rPr>
          <w:sz w:val="28"/>
          <w:szCs w:val="28"/>
          <w:lang w:val="uk-UA"/>
        </w:rPr>
        <w:t>Апостолівського</w:t>
      </w:r>
      <w:proofErr w:type="spellEnd"/>
      <w:r w:rsidRPr="00AC3A09">
        <w:rPr>
          <w:sz w:val="28"/>
          <w:szCs w:val="28"/>
          <w:lang w:val="uk-UA"/>
        </w:rPr>
        <w:t xml:space="preserve"> районного бюджету, у сумі</w:t>
      </w:r>
      <w:r>
        <w:rPr>
          <w:sz w:val="28"/>
          <w:szCs w:val="28"/>
          <w:lang w:val="uk-UA"/>
        </w:rPr>
        <w:t xml:space="preserve"> 1183464</w:t>
      </w:r>
      <w:r w:rsidRPr="00AC3A09">
        <w:rPr>
          <w:sz w:val="28"/>
          <w:szCs w:val="28"/>
          <w:lang w:val="uk-UA"/>
        </w:rPr>
        <w:t xml:space="preserve"> грн.;</w:t>
      </w:r>
    </w:p>
    <w:p w:rsidR="00D30C8F" w:rsidRPr="00AC3A09" w:rsidRDefault="00D30C8F" w:rsidP="00D30C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AC3A09">
        <w:rPr>
          <w:sz w:val="28"/>
          <w:szCs w:val="28"/>
          <w:lang w:val="uk-UA"/>
        </w:rPr>
        <w:t xml:space="preserve">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</w:t>
      </w:r>
      <w:r>
        <w:rPr>
          <w:sz w:val="28"/>
          <w:szCs w:val="28"/>
          <w:lang w:val="uk-UA"/>
        </w:rPr>
        <w:t>нктах у сумі 437735</w:t>
      </w:r>
      <w:r w:rsidRPr="00AC3A09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D30C8F" w:rsidRDefault="00D30C8F" w:rsidP="00D30C8F">
      <w:pPr>
        <w:pStyle w:val="14pt"/>
        <w:tabs>
          <w:tab w:val="clear" w:pos="0"/>
        </w:tabs>
        <w:spacing w:before="0" w:line="240" w:lineRule="auto"/>
        <w:ind w:firstLine="0"/>
      </w:pPr>
      <w:r>
        <w:rPr>
          <w:spacing w:val="0"/>
        </w:rPr>
        <w:tab/>
        <w:t xml:space="preserve">- </w:t>
      </w:r>
      <w:r>
        <w:t xml:space="preserve">субвенції на утримання об’єктів спільного користування чи ліквідацію негативних наслідків діяльності об’єктів спільного користування з місцевого бюджету </w:t>
      </w:r>
      <w:proofErr w:type="spellStart"/>
      <w:r>
        <w:t>Зеленодольської</w:t>
      </w:r>
      <w:proofErr w:type="spellEnd"/>
      <w:r>
        <w:t xml:space="preserve"> міської ради </w:t>
      </w:r>
      <w:proofErr w:type="spellStart"/>
      <w:r>
        <w:t>Апостолівському</w:t>
      </w:r>
      <w:proofErr w:type="spellEnd"/>
      <w:r>
        <w:t xml:space="preserve"> районному бюджету у сумі ________ грн. (у тому числі на утримання </w:t>
      </w:r>
      <w:proofErr w:type="spellStart"/>
      <w:r>
        <w:t>Зеленодольської</w:t>
      </w:r>
      <w:proofErr w:type="spellEnd"/>
      <w:r>
        <w:t xml:space="preserve"> загальноосвітньої школи № 2 І-ІІІ ступенів - __________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1 І-ІІІ ступенів - _________ грн., </w:t>
      </w:r>
      <w:proofErr w:type="spellStart"/>
      <w:r>
        <w:t>Зеленодольського</w:t>
      </w:r>
      <w:proofErr w:type="spellEnd"/>
      <w:r>
        <w:t xml:space="preserve"> Центру позашкільної роботи ________ грн., </w:t>
      </w:r>
      <w:proofErr w:type="spellStart"/>
      <w:r>
        <w:t>Апостолівського</w:t>
      </w:r>
      <w:proofErr w:type="spellEnd"/>
      <w:r>
        <w:t xml:space="preserve"> районного ліцею – інтернату -  __________ грн., Комунального закладу «</w:t>
      </w:r>
      <w:proofErr w:type="spellStart"/>
      <w:r>
        <w:t>Зеленодольський</w:t>
      </w:r>
      <w:proofErr w:type="spellEnd"/>
      <w:r>
        <w:t xml:space="preserve"> центр первинної медико-санітарної допомоги </w:t>
      </w:r>
      <w:r w:rsidRPr="007D18D4">
        <w:t>»</w:t>
      </w:r>
      <w:r>
        <w:t xml:space="preserve"> - ___________ грн.);</w:t>
      </w:r>
    </w:p>
    <w:p w:rsidR="00D30C8F" w:rsidRPr="00C875B9" w:rsidRDefault="00D30C8F" w:rsidP="00D30C8F">
      <w:pPr>
        <w:pStyle w:val="14pt"/>
        <w:numPr>
          <w:ilvl w:val="1"/>
          <w:numId w:val="4"/>
        </w:numPr>
        <w:spacing w:before="0" w:line="240" w:lineRule="auto"/>
      </w:pPr>
      <w:r>
        <w:t>Пункт 11</w:t>
      </w:r>
      <w:r w:rsidRPr="00C875B9">
        <w:t xml:space="preserve"> викласти у такій редакції :</w:t>
      </w:r>
    </w:p>
    <w:p w:rsidR="00D30C8F" w:rsidRDefault="00D30C8F" w:rsidP="00D30C8F">
      <w:pPr>
        <w:pStyle w:val="14pt"/>
        <w:tabs>
          <w:tab w:val="clear" w:pos="0"/>
        </w:tabs>
        <w:spacing w:before="0" w:line="240" w:lineRule="auto"/>
        <w:ind w:firstLine="0"/>
      </w:pPr>
      <w:r w:rsidRPr="00C875B9">
        <w:t xml:space="preserve">« Затвердити в складі видатків бюджету </w:t>
      </w:r>
      <w:proofErr w:type="spellStart"/>
      <w:r w:rsidRPr="00C875B9">
        <w:t>Зеленодольської</w:t>
      </w:r>
      <w:proofErr w:type="spellEnd"/>
      <w:r w:rsidRPr="00C875B9">
        <w:t xml:space="preserve"> міської ради кошти на реалізацію </w:t>
      </w:r>
      <w:r>
        <w:t xml:space="preserve">державних та </w:t>
      </w:r>
      <w:r w:rsidRPr="00C875B9">
        <w:t>регіональних</w:t>
      </w:r>
      <w:r>
        <w:t xml:space="preserve"> галузевих</w:t>
      </w:r>
      <w:r w:rsidRPr="00C875B9">
        <w:t xml:space="preserve"> програм на загальну суму</w:t>
      </w:r>
      <w:r>
        <w:t xml:space="preserve"> ______________</w:t>
      </w:r>
      <w:r w:rsidRPr="00C875B9">
        <w:t xml:space="preserve"> грн.</w:t>
      </w:r>
      <w:r>
        <w:t xml:space="preserve"> (додаток 6) »</w:t>
      </w:r>
    </w:p>
    <w:p w:rsidR="00D30C8F" w:rsidRPr="00C875B9" w:rsidRDefault="00D30C8F" w:rsidP="00D30C8F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</w:t>
      </w:r>
      <w:r w:rsidRPr="00C875B9">
        <w:rPr>
          <w:sz w:val="28"/>
          <w:szCs w:val="28"/>
        </w:rPr>
        <w:t xml:space="preserve"> зміни до д</w:t>
      </w:r>
      <w:r>
        <w:rPr>
          <w:sz w:val="28"/>
          <w:szCs w:val="28"/>
        </w:rPr>
        <w:t>одатків 1,2,3,4,5,6,7</w:t>
      </w:r>
      <w:r w:rsidRPr="00C875B9">
        <w:rPr>
          <w:sz w:val="28"/>
          <w:szCs w:val="28"/>
        </w:rPr>
        <w:t xml:space="preserve"> 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03.02.2012 р. № 713/01-1</w:t>
      </w:r>
      <w:r w:rsidRPr="00C875B9">
        <w:rPr>
          <w:sz w:val="28"/>
          <w:szCs w:val="28"/>
        </w:rPr>
        <w:t xml:space="preserve"> згідно з додатками 1,2,3,4,5</w:t>
      </w:r>
      <w:r>
        <w:rPr>
          <w:sz w:val="28"/>
          <w:szCs w:val="28"/>
        </w:rPr>
        <w:t>,6,7</w:t>
      </w:r>
      <w:r w:rsidRPr="00C875B9">
        <w:rPr>
          <w:sz w:val="28"/>
          <w:szCs w:val="28"/>
        </w:rPr>
        <w:t xml:space="preserve"> до цього рішення.</w:t>
      </w:r>
    </w:p>
    <w:p w:rsidR="00D30C8F" w:rsidRPr="00C875B9" w:rsidRDefault="00D30C8F" w:rsidP="00D30C8F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C875B9">
        <w:rPr>
          <w:sz w:val="28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D30C8F" w:rsidRPr="00C875B9" w:rsidRDefault="00D30C8F" w:rsidP="00D30C8F">
      <w:pPr>
        <w:pStyle w:val="a3"/>
        <w:rPr>
          <w:sz w:val="28"/>
          <w:szCs w:val="28"/>
        </w:rPr>
      </w:pPr>
      <w:r w:rsidRPr="00C875B9">
        <w:rPr>
          <w:sz w:val="28"/>
          <w:szCs w:val="28"/>
        </w:rPr>
        <w:t xml:space="preserve">                </w:t>
      </w:r>
    </w:p>
    <w:p w:rsidR="00D30C8F" w:rsidRPr="00D30C8F" w:rsidRDefault="00D30C8F" w:rsidP="00D30C8F">
      <w:pPr>
        <w:rPr>
          <w:b/>
          <w:i/>
          <w:sz w:val="28"/>
          <w:lang w:val="uk-UA"/>
        </w:rPr>
      </w:pPr>
      <w:r w:rsidRPr="00D30C8F">
        <w:rPr>
          <w:b/>
          <w:i/>
          <w:sz w:val="28"/>
          <w:lang w:val="uk-UA"/>
        </w:rPr>
        <w:t xml:space="preserve">Про прийняття майна по проекту «Розробка та </w:t>
      </w:r>
    </w:p>
    <w:p w:rsidR="00D30C8F" w:rsidRPr="00D30C8F" w:rsidRDefault="00D30C8F" w:rsidP="00D30C8F">
      <w:pPr>
        <w:rPr>
          <w:b/>
          <w:i/>
          <w:sz w:val="28"/>
          <w:lang w:val="uk-UA"/>
        </w:rPr>
      </w:pPr>
      <w:r w:rsidRPr="00D30C8F">
        <w:rPr>
          <w:b/>
          <w:i/>
          <w:sz w:val="28"/>
          <w:lang w:val="uk-UA"/>
        </w:rPr>
        <w:t>впровадження інструментів забезпечення доступу</w:t>
      </w:r>
    </w:p>
    <w:p w:rsidR="00D30C8F" w:rsidRPr="00D30C8F" w:rsidRDefault="00D30C8F" w:rsidP="00D30C8F">
      <w:pPr>
        <w:rPr>
          <w:b/>
          <w:i/>
          <w:sz w:val="28"/>
          <w:lang w:val="uk-UA"/>
        </w:rPr>
      </w:pPr>
      <w:r w:rsidRPr="00D30C8F">
        <w:rPr>
          <w:b/>
          <w:i/>
          <w:sz w:val="28"/>
          <w:lang w:val="uk-UA"/>
        </w:rPr>
        <w:t>до публічної інформації в малих містах України»</w:t>
      </w:r>
    </w:p>
    <w:p w:rsidR="00D30C8F" w:rsidRDefault="00D30C8F" w:rsidP="00D30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lang w:val="uk-UA"/>
        </w:rPr>
      </w:pPr>
      <w:r w:rsidRPr="00D86CCC">
        <w:rPr>
          <w:i/>
          <w:sz w:val="28"/>
          <w:lang w:val="uk-UA"/>
        </w:rPr>
        <w:tab/>
      </w:r>
    </w:p>
    <w:p w:rsidR="00D30C8F" w:rsidRPr="002B61A8" w:rsidRDefault="00D30C8F" w:rsidP="00D30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З метою реалізації в місті Зеленодольськ проекту «Розробка та впровадження інструментів забезпечення доступу до публічної інформації в малих містах України», що виконується спільно з виконавчим комітетом Української міської ради за підтримки Європейського Союзу (проект № DCI-NSAPVD/2012/297-595)</w:t>
      </w:r>
      <w:r w:rsidRPr="00353B62">
        <w:rPr>
          <w:sz w:val="28"/>
          <w:lang w:val="uk-UA"/>
        </w:rPr>
        <w:t>, керую</w:t>
      </w:r>
      <w:r>
        <w:rPr>
          <w:sz w:val="28"/>
          <w:lang w:val="uk-UA"/>
        </w:rPr>
        <w:t>чись</w:t>
      </w:r>
      <w:r w:rsidRPr="002B61A8">
        <w:rPr>
          <w:sz w:val="28"/>
          <w:szCs w:val="28"/>
          <w:lang w:val="uk-UA"/>
        </w:rPr>
        <w:t xml:space="preserve"> ст. 26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2B61A8">
        <w:rPr>
          <w:sz w:val="28"/>
          <w:szCs w:val="28"/>
          <w:lang w:val="uk-UA"/>
        </w:rPr>
        <w:t>Зеленодольська міська рада вирішила:</w:t>
      </w:r>
    </w:p>
    <w:p w:rsidR="00D30C8F" w:rsidRDefault="00D30C8F" w:rsidP="00D30C8F">
      <w:pPr>
        <w:jc w:val="both"/>
        <w:rPr>
          <w:sz w:val="28"/>
          <w:szCs w:val="28"/>
          <w:lang w:val="uk-UA"/>
        </w:rPr>
      </w:pPr>
      <w:r w:rsidRPr="002B61A8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1. Прийняти на баланс виконавчого комітету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балансу виконавчого комітету Української міської ради, згідно рішення п’ятдесят восьмої сесії шостого скликання Української міської ради від 3 липня 2014 р., інформаційний кіоск СК-І.ПІ: монітор </w:t>
      </w:r>
      <w:r>
        <w:rPr>
          <w:sz w:val="28"/>
          <w:szCs w:val="28"/>
          <w:lang w:val="en-US"/>
        </w:rPr>
        <w:t>LCD</w:t>
      </w:r>
      <w:r w:rsidRPr="00353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TFT</w:t>
      </w:r>
      <w:r w:rsidRPr="00353B62">
        <w:rPr>
          <w:sz w:val="28"/>
          <w:szCs w:val="28"/>
          <w:lang w:val="uk-UA"/>
        </w:rPr>
        <w:t xml:space="preserve"> 17”, 4:3, 1280</w:t>
      </w:r>
      <w:r>
        <w:rPr>
          <w:sz w:val="28"/>
          <w:szCs w:val="28"/>
          <w:lang w:val="en-US"/>
        </w:rPr>
        <w:t>x</w:t>
      </w:r>
      <w:r w:rsidRPr="00353B62">
        <w:rPr>
          <w:sz w:val="28"/>
          <w:szCs w:val="28"/>
          <w:lang w:val="uk-UA"/>
        </w:rPr>
        <w:t>1024</w:t>
      </w:r>
      <w:r>
        <w:rPr>
          <w:sz w:val="28"/>
          <w:szCs w:val="28"/>
          <w:lang w:val="uk-UA"/>
        </w:rPr>
        <w:t xml:space="preserve">, сенсорний екран : тип ПАХ, 6 мм, </w:t>
      </w:r>
      <w:proofErr w:type="spellStart"/>
      <w:r>
        <w:rPr>
          <w:sz w:val="28"/>
          <w:szCs w:val="28"/>
          <w:lang w:val="uk-UA"/>
        </w:rPr>
        <w:t>антивандальний</w:t>
      </w:r>
      <w:proofErr w:type="spellEnd"/>
      <w:r>
        <w:rPr>
          <w:sz w:val="28"/>
          <w:szCs w:val="28"/>
          <w:lang w:val="uk-UA"/>
        </w:rPr>
        <w:t xml:space="preserve">, комп’ютер платформа: </w:t>
      </w:r>
      <w:proofErr w:type="spellStart"/>
      <w:r>
        <w:rPr>
          <w:sz w:val="28"/>
          <w:szCs w:val="28"/>
          <w:lang w:val="uk-UA"/>
        </w:rPr>
        <w:t>In</w:t>
      </w:r>
      <w:r>
        <w:rPr>
          <w:sz w:val="28"/>
          <w:szCs w:val="28"/>
          <w:lang w:val="en-US"/>
        </w:rPr>
        <w:t>tel</w:t>
      </w:r>
      <w:proofErr w:type="spellEnd"/>
      <w:r w:rsidRPr="007F77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Celeron</w:t>
      </w:r>
      <w:r w:rsidRPr="007F7753">
        <w:rPr>
          <w:sz w:val="28"/>
          <w:szCs w:val="28"/>
          <w:lang w:val="uk-UA"/>
        </w:rPr>
        <w:t xml:space="preserve">, об’єм  </w:t>
      </w:r>
      <w:r>
        <w:rPr>
          <w:sz w:val="28"/>
          <w:szCs w:val="28"/>
          <w:lang w:val="uk-UA"/>
        </w:rPr>
        <w:t>оперативно – запам’ятовуючого пристрою: не менше 1024Mb, тип носія: жорсткий диск від 160Gb, колонки : акустика стерео 1Вт, елементи зв'язку : мережева карта RJ-45, корпус : металевий, підлоговий.</w:t>
      </w:r>
    </w:p>
    <w:p w:rsidR="00D30C8F" w:rsidRPr="007F7753" w:rsidRDefault="00D30C8F" w:rsidP="00D30C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Передачу інформаційного кіоску СК-І.ПІ на баланс виконавчого комітету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0E45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балансу виконавчого комітету Української міської ради здійснити згідно Договору про передачу-прийняття майна та Акту передачі-прийняття майна.</w:t>
      </w:r>
    </w:p>
    <w:p w:rsidR="00D30C8F" w:rsidRDefault="00D30C8F" w:rsidP="00D30C8F">
      <w:pPr>
        <w:jc w:val="both"/>
        <w:rPr>
          <w:sz w:val="28"/>
          <w:szCs w:val="28"/>
          <w:lang w:val="uk-UA"/>
        </w:rPr>
      </w:pPr>
      <w:r w:rsidRPr="002B61A8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3. Дане рішення направити в бухгалтерію виконкому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D30C8F" w:rsidRPr="002B61A8" w:rsidRDefault="00D30C8F" w:rsidP="00D30C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Контроль за виконанням даного рішення покласти на постійну депутатську комісію з питань соціально-економічного розвитку міста, планування бюджету, фінансів,підприємництва та торгівлі.</w:t>
      </w:r>
    </w:p>
    <w:p w:rsidR="00D30C8F" w:rsidRPr="002B61A8" w:rsidRDefault="00D30C8F" w:rsidP="00D30C8F">
      <w:pPr>
        <w:jc w:val="both"/>
        <w:rPr>
          <w:sz w:val="28"/>
          <w:szCs w:val="28"/>
          <w:lang w:val="uk-UA"/>
        </w:rPr>
      </w:pPr>
    </w:p>
    <w:p w:rsidR="007E06D7" w:rsidRPr="002A46EE" w:rsidRDefault="007E06D7" w:rsidP="007E06D7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>Про затвердження фінансового плану</w:t>
      </w:r>
    </w:p>
    <w:p w:rsidR="007E06D7" w:rsidRPr="002A46EE" w:rsidRDefault="007E06D7" w:rsidP="007E06D7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 xml:space="preserve">комунального підприємства «Ринок» на 2014 рік </w:t>
      </w:r>
    </w:p>
    <w:p w:rsidR="007E06D7" w:rsidRDefault="007E06D7" w:rsidP="007E06D7">
      <w:pPr>
        <w:ind w:firstLine="708"/>
        <w:jc w:val="both"/>
        <w:rPr>
          <w:sz w:val="28"/>
          <w:szCs w:val="28"/>
          <w:lang w:val="uk-UA"/>
        </w:rPr>
      </w:pPr>
    </w:p>
    <w:p w:rsidR="007E06D7" w:rsidRPr="00DA4AC1" w:rsidRDefault="007E06D7" w:rsidP="007E06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DA4AC1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 xml:space="preserve"> 25</w:t>
      </w:r>
      <w:r w:rsidRPr="00DA4AC1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26.04.13 № 564/01-1 </w:t>
      </w:r>
      <w:r w:rsidRPr="00DA4A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проект фінансового плану КП «Ринок» на 2014 рік, </w:t>
      </w:r>
      <w:r w:rsidRPr="00DA4AC1">
        <w:rPr>
          <w:sz w:val="28"/>
          <w:szCs w:val="28"/>
          <w:lang w:val="uk-UA"/>
        </w:rPr>
        <w:t>Зеленодольська міська рада вирішила:</w:t>
      </w:r>
    </w:p>
    <w:p w:rsidR="007E06D7" w:rsidRDefault="007E06D7" w:rsidP="007E0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8605C1">
        <w:rPr>
          <w:sz w:val="28"/>
          <w:szCs w:val="28"/>
          <w:lang w:val="uk-UA"/>
        </w:rPr>
        <w:t>Затвердити фінансовий план КП «Ринок» на 2014 рік.</w:t>
      </w:r>
      <w:r>
        <w:rPr>
          <w:sz w:val="28"/>
          <w:szCs w:val="28"/>
          <w:lang w:val="uk-UA"/>
        </w:rPr>
        <w:t xml:space="preserve">                </w:t>
      </w:r>
    </w:p>
    <w:p w:rsidR="007E06D7" w:rsidRDefault="007E06D7" w:rsidP="007E06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2. </w:t>
      </w:r>
      <w:r w:rsidRPr="00773991">
        <w:rPr>
          <w:sz w:val="28"/>
          <w:szCs w:val="28"/>
          <w:lang w:val="uk-UA"/>
        </w:rPr>
        <w:t xml:space="preserve">Контроль за виконанням цього рішення покласти на  комісію </w:t>
      </w:r>
      <w:proofErr w:type="spellStart"/>
      <w:r w:rsidRPr="00773991">
        <w:rPr>
          <w:sz w:val="28"/>
          <w:szCs w:val="28"/>
          <w:lang w:val="uk-UA"/>
        </w:rPr>
        <w:t>Зеленодольської</w:t>
      </w:r>
      <w:proofErr w:type="spellEnd"/>
      <w:r w:rsidRPr="00773991">
        <w:rPr>
          <w:sz w:val="28"/>
          <w:szCs w:val="28"/>
          <w:lang w:val="uk-UA"/>
        </w:rPr>
        <w:t xml:space="preserve"> міської ради з питань</w:t>
      </w:r>
      <w:r>
        <w:rPr>
          <w:sz w:val="28"/>
          <w:szCs w:val="28"/>
          <w:lang w:val="uk-UA"/>
        </w:rPr>
        <w:t xml:space="preserve"> комунальної власності, житлово-комунального господарства та благоустрою території міста.</w:t>
      </w:r>
    </w:p>
    <w:p w:rsidR="008605C1" w:rsidRDefault="008605C1" w:rsidP="007E06D7">
      <w:pPr>
        <w:jc w:val="both"/>
        <w:rPr>
          <w:sz w:val="28"/>
          <w:szCs w:val="28"/>
          <w:lang w:val="uk-UA"/>
        </w:rPr>
      </w:pPr>
    </w:p>
    <w:p w:rsidR="009A0B65" w:rsidRPr="004325B2" w:rsidRDefault="009A0B65" w:rsidP="009A0B65">
      <w:pPr>
        <w:rPr>
          <w:b/>
          <w:i/>
          <w:sz w:val="28"/>
          <w:szCs w:val="28"/>
          <w:lang w:val="uk-UA"/>
        </w:rPr>
      </w:pPr>
      <w:r w:rsidRPr="004325B2">
        <w:rPr>
          <w:b/>
          <w:i/>
          <w:sz w:val="28"/>
          <w:szCs w:val="28"/>
          <w:lang w:val="uk-UA"/>
        </w:rPr>
        <w:t>Про надання матеріальної допомоги</w:t>
      </w:r>
    </w:p>
    <w:p w:rsidR="009A0B65" w:rsidRDefault="009A0B65" w:rsidP="009A0B65">
      <w:pPr>
        <w:rPr>
          <w:lang w:val="uk-UA"/>
        </w:rPr>
      </w:pPr>
    </w:p>
    <w:p w:rsidR="009A0B65" w:rsidRPr="001257BF" w:rsidRDefault="009A0B65" w:rsidP="009A0B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першого заступника міського голови</w:t>
      </w:r>
      <w:r w:rsidRPr="001257B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Кобзіст</w:t>
      </w:r>
      <w:proofErr w:type="spellEnd"/>
      <w:r>
        <w:rPr>
          <w:sz w:val="28"/>
          <w:szCs w:val="28"/>
          <w:lang w:val="uk-UA"/>
        </w:rPr>
        <w:t xml:space="preserve"> В.А. </w:t>
      </w:r>
      <w:r w:rsidRPr="001257BF">
        <w:rPr>
          <w:sz w:val="28"/>
          <w:szCs w:val="28"/>
          <w:lang w:val="uk-UA"/>
        </w:rPr>
        <w:t xml:space="preserve">щодо надання матеріальної допомоги, на підставі п.2.3 та п.6 Постанови КМУ від 09.03.06 р. № 268, </w:t>
      </w:r>
      <w:r>
        <w:rPr>
          <w:sz w:val="28"/>
          <w:szCs w:val="28"/>
          <w:lang w:val="uk-UA"/>
        </w:rPr>
        <w:t xml:space="preserve">Положення про виплату матеріальної допомоги працівникам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22.08.12 р. № 432/1.1</w:t>
      </w:r>
      <w:r w:rsidRPr="001257BF">
        <w:rPr>
          <w:sz w:val="28"/>
          <w:szCs w:val="28"/>
          <w:lang w:val="uk-UA"/>
        </w:rPr>
        <w:t>, Зеленодольська міська рада вирішила:</w:t>
      </w:r>
    </w:p>
    <w:p w:rsidR="009A0B65" w:rsidRPr="001257BF" w:rsidRDefault="009A0B65" w:rsidP="009A0B65">
      <w:pPr>
        <w:jc w:val="both"/>
        <w:rPr>
          <w:sz w:val="28"/>
          <w:szCs w:val="28"/>
          <w:lang w:val="uk-UA"/>
        </w:rPr>
      </w:pPr>
      <w:r w:rsidRPr="001257B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Pr="001257B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Надати</w:t>
      </w:r>
      <w:r w:rsidRPr="00A515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міському  голові Качану В.А. </w:t>
      </w:r>
      <w:r w:rsidRPr="001257BF">
        <w:rPr>
          <w:sz w:val="28"/>
          <w:szCs w:val="28"/>
          <w:lang w:val="uk-UA"/>
        </w:rPr>
        <w:t>мате</w:t>
      </w:r>
      <w:r>
        <w:rPr>
          <w:sz w:val="28"/>
          <w:szCs w:val="28"/>
          <w:lang w:val="uk-UA"/>
        </w:rPr>
        <w:t>ріальну допомогу на оздоровленні при наданні частини щорічної відпустки</w:t>
      </w:r>
      <w:r w:rsidRPr="001257BF">
        <w:rPr>
          <w:sz w:val="28"/>
          <w:szCs w:val="28"/>
          <w:lang w:val="uk-UA"/>
        </w:rPr>
        <w:t xml:space="preserve"> у розмірі середньомісячної заробітної плати</w:t>
      </w:r>
      <w:r>
        <w:rPr>
          <w:sz w:val="28"/>
          <w:szCs w:val="28"/>
          <w:lang w:val="uk-UA"/>
        </w:rPr>
        <w:t>.</w:t>
      </w:r>
    </w:p>
    <w:p w:rsidR="009A0B65" w:rsidRPr="004325B2" w:rsidRDefault="009A0B65" w:rsidP="009A0B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257BF">
        <w:rPr>
          <w:sz w:val="28"/>
          <w:szCs w:val="28"/>
          <w:lang w:val="uk-UA"/>
        </w:rPr>
        <w:t>.Контроль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1257BF">
        <w:rPr>
          <w:sz w:val="28"/>
          <w:szCs w:val="28"/>
          <w:lang w:val="uk-UA"/>
        </w:rPr>
        <w:t xml:space="preserve"> Чудак Л.Ф</w:t>
      </w:r>
      <w:r>
        <w:rPr>
          <w:sz w:val="28"/>
          <w:szCs w:val="28"/>
          <w:lang w:val="uk-UA"/>
        </w:rPr>
        <w:t>.</w:t>
      </w:r>
    </w:p>
    <w:p w:rsidR="009A0B65" w:rsidRDefault="009A0B65" w:rsidP="008605C1">
      <w:pPr>
        <w:rPr>
          <w:i/>
          <w:sz w:val="28"/>
          <w:szCs w:val="28"/>
          <w:lang w:val="uk-UA"/>
        </w:rPr>
      </w:pPr>
    </w:p>
    <w:p w:rsidR="008605C1" w:rsidRPr="0025306F" w:rsidRDefault="008605C1" w:rsidP="008605C1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8605C1" w:rsidRDefault="008605C1" w:rsidP="008605C1">
      <w:pPr>
        <w:ind w:firstLine="708"/>
        <w:jc w:val="both"/>
        <w:rPr>
          <w:sz w:val="28"/>
          <w:szCs w:val="28"/>
          <w:lang w:val="uk-UA"/>
        </w:rPr>
      </w:pPr>
    </w:p>
    <w:p w:rsidR="008605C1" w:rsidRPr="00BA0A3E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>, Зеленодольська міська рада вирішила:</w:t>
      </w:r>
    </w:p>
    <w:p w:rsidR="008605C1" w:rsidRPr="00BA0A3E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липень 2014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8605C1" w:rsidRPr="00BA0A3E" w:rsidRDefault="008605C1" w:rsidP="008605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33218B" w:rsidRDefault="0033218B">
      <w:pPr>
        <w:rPr>
          <w:lang w:val="uk-UA"/>
        </w:rPr>
      </w:pPr>
    </w:p>
    <w:p w:rsidR="008605C1" w:rsidRPr="0025306F" w:rsidRDefault="008605C1" w:rsidP="008605C1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8605C1" w:rsidRPr="00636FF2" w:rsidRDefault="008605C1" w:rsidP="008605C1">
      <w:pPr>
        <w:ind w:firstLine="708"/>
        <w:jc w:val="both"/>
        <w:rPr>
          <w:sz w:val="28"/>
          <w:szCs w:val="28"/>
          <w:lang w:val="uk-UA"/>
        </w:rPr>
      </w:pPr>
    </w:p>
    <w:p w:rsidR="008605C1" w:rsidRPr="00636FF2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</w:t>
      </w:r>
      <w:r w:rsidRPr="00636FF2">
        <w:rPr>
          <w:sz w:val="28"/>
          <w:szCs w:val="28"/>
          <w:lang w:val="uk-UA"/>
        </w:rPr>
        <w:lastRenderedPageBreak/>
        <w:t xml:space="preserve">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>, Зеленодольська міська рада вирішила:</w:t>
      </w:r>
    </w:p>
    <w:p w:rsidR="008605C1" w:rsidRPr="00636FF2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липень 2014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8605C1" w:rsidRPr="00636FF2" w:rsidRDefault="008605C1" w:rsidP="008605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8605C1" w:rsidRPr="00636FF2" w:rsidRDefault="008605C1" w:rsidP="008605C1">
      <w:pPr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                    </w:t>
      </w:r>
    </w:p>
    <w:p w:rsidR="008605C1" w:rsidRPr="0025306F" w:rsidRDefault="008605C1" w:rsidP="008605C1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8605C1" w:rsidRDefault="008605C1" w:rsidP="008605C1">
      <w:pPr>
        <w:ind w:firstLine="708"/>
        <w:jc w:val="both"/>
        <w:rPr>
          <w:sz w:val="28"/>
          <w:szCs w:val="28"/>
          <w:lang w:val="uk-UA"/>
        </w:rPr>
      </w:pPr>
    </w:p>
    <w:p w:rsidR="008605C1" w:rsidRPr="00DA4AC1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>, Зеленодольська міська рада вирішила:</w:t>
      </w:r>
    </w:p>
    <w:p w:rsidR="008605C1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липень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8605C1" w:rsidRPr="00DA4AC1" w:rsidRDefault="008605C1" w:rsidP="008605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8605C1" w:rsidRDefault="008605C1" w:rsidP="00860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8605C1" w:rsidRPr="0025306F" w:rsidRDefault="008605C1" w:rsidP="008605C1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8605C1" w:rsidRDefault="008605C1" w:rsidP="008605C1">
      <w:pPr>
        <w:ind w:firstLine="708"/>
        <w:jc w:val="both"/>
        <w:rPr>
          <w:sz w:val="28"/>
          <w:szCs w:val="28"/>
          <w:lang w:val="uk-UA"/>
        </w:rPr>
      </w:pPr>
    </w:p>
    <w:p w:rsidR="008605C1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</w:t>
      </w:r>
    </w:p>
    <w:p w:rsidR="008605C1" w:rsidRPr="00DA4AC1" w:rsidRDefault="008605C1" w:rsidP="00860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416/1.1</w:t>
      </w:r>
      <w:r w:rsidRPr="00DA4AC1">
        <w:rPr>
          <w:sz w:val="28"/>
          <w:szCs w:val="28"/>
          <w:lang w:val="uk-UA"/>
        </w:rPr>
        <w:t>, Зеленодольська міська рада вирішила:</w:t>
      </w:r>
    </w:p>
    <w:p w:rsidR="008605C1" w:rsidRDefault="008605C1" w:rsidP="008605C1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</w:t>
      </w:r>
      <w:r w:rsidRPr="002A42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нагоди ювілею  п</w:t>
      </w:r>
      <w:r w:rsidRPr="00DA4AC1">
        <w:rPr>
          <w:sz w:val="28"/>
          <w:szCs w:val="28"/>
          <w:lang w:val="uk-UA"/>
        </w:rPr>
        <w:t>реміювати міського голову Качан</w:t>
      </w:r>
      <w:r>
        <w:rPr>
          <w:sz w:val="28"/>
          <w:szCs w:val="28"/>
          <w:lang w:val="uk-UA"/>
        </w:rPr>
        <w:t xml:space="preserve">а В.А З </w:t>
      </w:r>
      <w:r w:rsidRPr="00DA4AC1">
        <w:rPr>
          <w:sz w:val="28"/>
          <w:szCs w:val="28"/>
          <w:lang w:val="uk-UA"/>
        </w:rPr>
        <w:t xml:space="preserve">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8605C1" w:rsidRPr="00DA4AC1" w:rsidRDefault="008605C1" w:rsidP="008605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8605C1" w:rsidRDefault="008605C1" w:rsidP="00860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4B0CF2" w:rsidRDefault="004B0CF2" w:rsidP="004B0CF2">
      <w:pPr>
        <w:pStyle w:val="a5"/>
        <w:jc w:val="both"/>
        <w:rPr>
          <w:sz w:val="28"/>
          <w:szCs w:val="28"/>
          <w:lang w:val="uk-UA"/>
        </w:rPr>
      </w:pPr>
    </w:p>
    <w:p w:rsidR="004B0CF2" w:rsidRPr="004B0CF2" w:rsidRDefault="004B0CF2" w:rsidP="004B0CF2">
      <w:pPr>
        <w:pStyle w:val="a5"/>
        <w:rPr>
          <w:b/>
          <w:i/>
          <w:sz w:val="28"/>
          <w:szCs w:val="28"/>
          <w:lang w:val="uk-UA"/>
        </w:rPr>
      </w:pPr>
      <w:r w:rsidRPr="004B0CF2">
        <w:rPr>
          <w:b/>
          <w:i/>
          <w:sz w:val="28"/>
          <w:szCs w:val="28"/>
          <w:lang w:val="uk-UA"/>
        </w:rPr>
        <w:lastRenderedPageBreak/>
        <w:t xml:space="preserve">Про надання дозволу на виготовлення технічної документації із землеустрою щодо встановлення меж земельної ділянки в натурі (на місцевості) та передачі земельної ділянки у власність фізичній особі Гусєву Олександру Миколайовичу для будівництва і обслуговування житлового будинку, господарських будівель та споруд на території </w:t>
      </w:r>
      <w:proofErr w:type="spellStart"/>
      <w:r w:rsidRPr="004B0CF2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4B0CF2">
        <w:rPr>
          <w:b/>
          <w:i/>
          <w:sz w:val="28"/>
          <w:szCs w:val="28"/>
          <w:lang w:val="uk-UA"/>
        </w:rPr>
        <w:t xml:space="preserve"> міської ради з</w:t>
      </w:r>
      <w:r w:rsidR="00F11504">
        <w:rPr>
          <w:b/>
          <w:i/>
          <w:sz w:val="28"/>
          <w:szCs w:val="28"/>
          <w:lang w:val="uk-UA"/>
        </w:rPr>
        <w:t xml:space="preserve">а адресою: с. М. </w:t>
      </w:r>
      <w:proofErr w:type="spellStart"/>
      <w:r w:rsidR="00F11504">
        <w:rPr>
          <w:b/>
          <w:i/>
          <w:sz w:val="28"/>
          <w:szCs w:val="28"/>
          <w:lang w:val="uk-UA"/>
        </w:rPr>
        <w:t>Костромка</w:t>
      </w:r>
      <w:proofErr w:type="spellEnd"/>
      <w:r w:rsidR="00F11504">
        <w:rPr>
          <w:b/>
          <w:i/>
          <w:sz w:val="28"/>
          <w:szCs w:val="28"/>
          <w:lang w:val="uk-UA"/>
        </w:rPr>
        <w:t>, вул. (персональні дані)</w:t>
      </w:r>
    </w:p>
    <w:p w:rsidR="004B0CF2" w:rsidRDefault="004B0CF2" w:rsidP="004B0CF2">
      <w:pPr>
        <w:pStyle w:val="a5"/>
        <w:jc w:val="both"/>
        <w:rPr>
          <w:b/>
          <w:sz w:val="28"/>
          <w:szCs w:val="28"/>
          <w:lang w:val="uk-UA"/>
        </w:rPr>
      </w:pPr>
    </w:p>
    <w:p w:rsidR="004B0CF2" w:rsidRPr="00F11504" w:rsidRDefault="004B0CF2" w:rsidP="00F11504">
      <w:pPr>
        <w:pStyle w:val="a5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(вхід. № Г-315/02-9 від 03.07.2014 р.) фізичної особи Гусєва Олександра Миколайовича про надання дозволу на виготовлення технічної документації із землеустрою щодо встановлення меж земельної ділянки в натурі (на місцевості) та передачі земельної ділянки у власність за адресою:  с. М.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</w:t>
      </w:r>
      <w:r w:rsidR="00F11504" w:rsidRPr="00F11504">
        <w:rPr>
          <w:b/>
          <w:i/>
          <w:sz w:val="28"/>
          <w:szCs w:val="28"/>
          <w:lang w:val="uk-UA"/>
        </w:rPr>
        <w:t xml:space="preserve"> </w:t>
      </w:r>
      <w:r w:rsidR="00F11504" w:rsidRPr="00F11504">
        <w:rPr>
          <w:sz w:val="28"/>
          <w:szCs w:val="28"/>
          <w:lang w:val="uk-UA"/>
        </w:rPr>
        <w:t>(персональні дані)</w:t>
      </w:r>
      <w:r w:rsidR="00F11504"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 орієнтовною площею 0,25 га,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5245-VI від 06.09.2013р., Законом України «Про державний земельний кадастр» № 3631-VI від 07.07.2012р., Законом України «Про регулювання містобудівної діяльності» № 3038-VI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5395-VI від 10.10.2012р., Закону України «Про державну реєстрацію речових прав на нерухоме майно та їх обмежень» № 1952-ХV від 01.07.2004р.  та пунктом 34 частини 1 статті 26 Закону України "Про місцеве самоврядування в Україні", Зеленодольська міська рада </w:t>
      </w:r>
      <w:bookmarkStart w:id="0" w:name="_GoBack"/>
      <w:bookmarkEnd w:id="0"/>
    </w:p>
    <w:p w:rsidR="004B0CF2" w:rsidRDefault="004B0CF2" w:rsidP="004B0CF2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ВИРІШИЛА:</w:t>
      </w:r>
    </w:p>
    <w:p w:rsidR="00F11504" w:rsidRPr="004B0CF2" w:rsidRDefault="004B0CF2" w:rsidP="00F11504">
      <w:pPr>
        <w:pStyle w:val="a5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фізичній особі Гусєву Олександру Миколайовичу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дозвіл на виготовлення технічної документації із  землеустрою щодо встановлення меж земельної ділянки в натурі (на місцевості) та передачі земельної ділянки у власність за адресою:  с. М.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</w:t>
      </w:r>
      <w:r w:rsidR="00F11504" w:rsidRPr="00F11504">
        <w:rPr>
          <w:b/>
          <w:i/>
          <w:sz w:val="28"/>
          <w:szCs w:val="28"/>
          <w:lang w:val="uk-UA"/>
        </w:rPr>
        <w:t xml:space="preserve"> </w:t>
      </w:r>
      <w:r w:rsidR="00F11504" w:rsidRPr="00F11504">
        <w:rPr>
          <w:sz w:val="28"/>
          <w:szCs w:val="28"/>
          <w:lang w:val="uk-UA"/>
        </w:rPr>
        <w:t>(персональні дані)</w:t>
      </w:r>
    </w:p>
    <w:p w:rsidR="004B0CF2" w:rsidRDefault="004B0CF2" w:rsidP="004B0CF2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 орієнтовною площею 0,25 га. </w:t>
      </w:r>
    </w:p>
    <w:p w:rsidR="004B0CF2" w:rsidRDefault="004B0CF2" w:rsidP="004B0CF2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2.Рекомендувати фізичній особі Гусєву Олександру Миколайовичу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4B0CF2" w:rsidRDefault="004B0CF2" w:rsidP="004B0CF2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3.Фізичній особі Гусєву Олександру Миколайовичу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матеріали із землеустрою передати до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затвердження.</w:t>
      </w:r>
    </w:p>
    <w:p w:rsidR="004B0CF2" w:rsidRDefault="004B0CF2" w:rsidP="004B0CF2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4.Рішення №699/01-1 від 19.12.2013 року вважати таким , що втратило чинність.</w:t>
      </w:r>
    </w:p>
    <w:p w:rsidR="004B0CF2" w:rsidRDefault="004B0CF2" w:rsidP="004B0CF2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рішення покласти 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4B0CF2" w:rsidRDefault="004B0CF2" w:rsidP="004B0CF2">
      <w:pPr>
        <w:pStyle w:val="a5"/>
        <w:jc w:val="both"/>
        <w:rPr>
          <w:sz w:val="28"/>
          <w:szCs w:val="28"/>
          <w:lang w:val="uk-UA"/>
        </w:rPr>
      </w:pPr>
    </w:p>
    <w:p w:rsidR="004B0CF2" w:rsidRDefault="004B0CF2" w:rsidP="004B0CF2">
      <w:pPr>
        <w:pStyle w:val="a5"/>
        <w:jc w:val="both"/>
        <w:rPr>
          <w:sz w:val="28"/>
          <w:szCs w:val="28"/>
          <w:lang w:val="uk-UA"/>
        </w:rPr>
      </w:pPr>
    </w:p>
    <w:p w:rsidR="004B0CF2" w:rsidRDefault="004B0CF2" w:rsidP="004B0CF2">
      <w:pPr>
        <w:pStyle w:val="a5"/>
        <w:jc w:val="both"/>
        <w:rPr>
          <w:sz w:val="28"/>
          <w:szCs w:val="28"/>
          <w:lang w:val="uk-UA"/>
        </w:rPr>
      </w:pPr>
    </w:p>
    <w:p w:rsidR="004B0CF2" w:rsidRDefault="004B0CF2" w:rsidP="004B0CF2">
      <w:pPr>
        <w:pStyle w:val="a5"/>
        <w:jc w:val="both"/>
        <w:rPr>
          <w:b/>
          <w:sz w:val="28"/>
          <w:szCs w:val="28"/>
          <w:lang w:val="uk-UA"/>
        </w:rPr>
      </w:pPr>
    </w:p>
    <w:p w:rsidR="008605C1" w:rsidRPr="00D30C8F" w:rsidRDefault="008605C1">
      <w:pPr>
        <w:rPr>
          <w:lang w:val="uk-UA"/>
        </w:rPr>
      </w:pPr>
    </w:p>
    <w:sectPr w:rsidR="008605C1" w:rsidRPr="00D30C8F" w:rsidSect="00497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272"/>
    <w:multiLevelType w:val="multilevel"/>
    <w:tmpl w:val="FF38C71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13F3F62"/>
    <w:multiLevelType w:val="hybridMultilevel"/>
    <w:tmpl w:val="BB2ADE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A4F52"/>
    <w:multiLevelType w:val="hybridMultilevel"/>
    <w:tmpl w:val="637E786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FFA"/>
    <w:rsid w:val="000B027B"/>
    <w:rsid w:val="00291304"/>
    <w:rsid w:val="002A7BEA"/>
    <w:rsid w:val="0033218B"/>
    <w:rsid w:val="00450ADE"/>
    <w:rsid w:val="004B0CF2"/>
    <w:rsid w:val="00507531"/>
    <w:rsid w:val="006467C1"/>
    <w:rsid w:val="007E06D7"/>
    <w:rsid w:val="00800A01"/>
    <w:rsid w:val="008605C1"/>
    <w:rsid w:val="009A0B65"/>
    <w:rsid w:val="00C15CDA"/>
    <w:rsid w:val="00C7048D"/>
    <w:rsid w:val="00D30C8F"/>
    <w:rsid w:val="00DD194C"/>
    <w:rsid w:val="00DF49CA"/>
    <w:rsid w:val="00EB61EF"/>
    <w:rsid w:val="00F1150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FFA"/>
    <w:pPr>
      <w:jc w:val="both"/>
    </w:pPr>
    <w:rPr>
      <w:rFonts w:eastAsia="Times New Roman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53F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5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Без интервала1"/>
    <w:qFormat/>
    <w:rsid w:val="00F53F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6">
    <w:name w:val="Title"/>
    <w:basedOn w:val="a"/>
    <w:link w:val="a7"/>
    <w:qFormat/>
    <w:rsid w:val="00D30C8F"/>
    <w:pPr>
      <w:jc w:val="center"/>
    </w:pPr>
    <w:rPr>
      <w:rFonts w:eastAsia="Times New Roman"/>
      <w:szCs w:val="20"/>
    </w:rPr>
  </w:style>
  <w:style w:type="character" w:customStyle="1" w:styleId="a7">
    <w:name w:val="Название Знак"/>
    <w:basedOn w:val="a0"/>
    <w:link w:val="a6"/>
    <w:rsid w:val="00D30C8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D30C8F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D30C8F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D30C8F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D30C8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13</cp:lastModifiedBy>
  <cp:revision>6</cp:revision>
  <cp:lastPrinted>2014-07-21T13:07:00Z</cp:lastPrinted>
  <dcterms:created xsi:type="dcterms:W3CDTF">2014-07-17T08:23:00Z</dcterms:created>
  <dcterms:modified xsi:type="dcterms:W3CDTF">2017-01-19T07:41:00Z</dcterms:modified>
</cp:coreProperties>
</file>