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E9F" w:rsidRPr="00CA4E9F" w:rsidRDefault="001438C4" w:rsidP="00CA4E9F">
      <w:pPr>
        <w:tabs>
          <w:tab w:val="left" w:pos="1650"/>
          <w:tab w:val="center" w:pos="4021"/>
        </w:tabs>
        <w:ind w:right="1417"/>
        <w:jc w:val="center"/>
        <w:rPr>
          <w:sz w:val="28"/>
          <w:szCs w:val="28"/>
          <w:lang w:val="uk-UA"/>
        </w:rPr>
      </w:pPr>
      <w:r>
        <w:rPr>
          <w:b/>
          <w:lang w:val="uk-UA"/>
        </w:rPr>
        <w:t xml:space="preserve">          </w:t>
      </w:r>
      <w:bookmarkStart w:id="0" w:name="_GoBack"/>
      <w:bookmarkEnd w:id="0"/>
      <w:r w:rsidR="00CA4E9F" w:rsidRPr="00CA4E9F">
        <w:rPr>
          <w:b/>
          <w:sz w:val="28"/>
          <w:szCs w:val="28"/>
          <w:lang w:val="uk-UA"/>
        </w:rPr>
        <w:t>Порядок      денний</w:t>
      </w:r>
    </w:p>
    <w:p w:rsidR="00CA4E9F" w:rsidRPr="00CA4E9F" w:rsidRDefault="00CA4E9F" w:rsidP="00CA4E9F">
      <w:pPr>
        <w:ind w:right="1133"/>
        <w:rPr>
          <w:sz w:val="28"/>
          <w:szCs w:val="28"/>
          <w:lang w:val="uk-UA"/>
        </w:rPr>
      </w:pPr>
      <w:r w:rsidRPr="00CA4E9F">
        <w:rPr>
          <w:sz w:val="28"/>
          <w:szCs w:val="28"/>
          <w:lang w:val="uk-UA"/>
        </w:rPr>
        <w:t xml:space="preserve">пленарного засідання </w:t>
      </w:r>
      <w:proofErr w:type="spellStart"/>
      <w:r w:rsidRPr="00CA4E9F">
        <w:rPr>
          <w:sz w:val="28"/>
          <w:szCs w:val="28"/>
          <w:lang w:val="uk-UA"/>
        </w:rPr>
        <w:t>Зеленодольської</w:t>
      </w:r>
      <w:proofErr w:type="spellEnd"/>
      <w:r w:rsidRPr="00CA4E9F">
        <w:rPr>
          <w:sz w:val="28"/>
          <w:szCs w:val="28"/>
          <w:lang w:val="uk-UA"/>
        </w:rPr>
        <w:t xml:space="preserve"> міської ради </w:t>
      </w:r>
      <w:r w:rsidRPr="00CA4E9F">
        <w:rPr>
          <w:sz w:val="28"/>
          <w:szCs w:val="28"/>
          <w:lang w:val="en-US"/>
        </w:rPr>
        <w:t>VII</w:t>
      </w:r>
      <w:r w:rsidRPr="00CA4E9F">
        <w:rPr>
          <w:sz w:val="28"/>
          <w:szCs w:val="28"/>
          <w:lang w:val="uk-UA"/>
        </w:rPr>
        <w:t xml:space="preserve"> скликання</w:t>
      </w:r>
    </w:p>
    <w:p w:rsidR="00CA4E9F" w:rsidRPr="00CA4E9F" w:rsidRDefault="00CA4E9F" w:rsidP="00CA4E9F">
      <w:pPr>
        <w:ind w:right="1417"/>
        <w:jc w:val="center"/>
        <w:rPr>
          <w:sz w:val="28"/>
          <w:szCs w:val="28"/>
          <w:lang w:val="uk-UA"/>
        </w:rPr>
      </w:pPr>
      <w:r>
        <w:rPr>
          <w:sz w:val="28"/>
          <w:szCs w:val="28"/>
          <w:lang w:val="uk-UA"/>
        </w:rPr>
        <w:t>6</w:t>
      </w:r>
      <w:r w:rsidRPr="00CA4E9F">
        <w:rPr>
          <w:sz w:val="28"/>
          <w:szCs w:val="28"/>
          <w:lang w:val="uk-UA"/>
        </w:rPr>
        <w:t xml:space="preserve"> сесія від </w:t>
      </w:r>
      <w:r>
        <w:rPr>
          <w:sz w:val="28"/>
          <w:szCs w:val="28"/>
          <w:lang w:val="uk-UA"/>
        </w:rPr>
        <w:t>11.02</w:t>
      </w:r>
      <w:r w:rsidRPr="00CA4E9F">
        <w:rPr>
          <w:sz w:val="28"/>
          <w:szCs w:val="28"/>
          <w:lang w:val="uk-UA"/>
        </w:rPr>
        <w:t>.201</w:t>
      </w:r>
      <w:r>
        <w:rPr>
          <w:sz w:val="28"/>
          <w:szCs w:val="28"/>
          <w:lang w:val="uk-UA"/>
        </w:rPr>
        <w:t>6</w:t>
      </w:r>
      <w:r w:rsidRPr="00CA4E9F">
        <w:rPr>
          <w:sz w:val="28"/>
          <w:szCs w:val="28"/>
          <w:lang w:val="uk-UA"/>
        </w:rPr>
        <w:t xml:space="preserve"> </w:t>
      </w:r>
    </w:p>
    <w:tbl>
      <w:tblPr>
        <w:tblpPr w:leftFromText="180" w:rightFromText="180" w:vertAnchor="text" w:horzAnchor="margin" w:tblpY="1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824"/>
        <w:gridCol w:w="992"/>
      </w:tblGrid>
      <w:tr w:rsidR="00CA4E9F" w:rsidRPr="00CA4E9F" w:rsidTr="00A66210">
        <w:trPr>
          <w:trHeight w:val="305"/>
        </w:trPr>
        <w:tc>
          <w:tcPr>
            <w:tcW w:w="648"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numPr>
                <w:ilvl w:val="0"/>
                <w:numId w:val="8"/>
              </w:numPr>
              <w:tabs>
                <w:tab w:val="left" w:pos="142"/>
              </w:tabs>
              <w:spacing w:after="200" w:line="276" w:lineRule="auto"/>
              <w:contextualSpacing/>
              <w:rPr>
                <w:sz w:val="28"/>
                <w:szCs w:val="28"/>
              </w:rPr>
            </w:pPr>
          </w:p>
        </w:tc>
        <w:tc>
          <w:tcPr>
            <w:tcW w:w="7824"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tabs>
                <w:tab w:val="left" w:pos="0"/>
              </w:tabs>
              <w:rPr>
                <w:sz w:val="28"/>
                <w:szCs w:val="28"/>
                <w:lang w:val="uk-UA"/>
              </w:rPr>
            </w:pPr>
            <w:r w:rsidRPr="00CA4E9F">
              <w:rPr>
                <w:sz w:val="28"/>
                <w:szCs w:val="28"/>
                <w:lang w:val="uk-UA"/>
              </w:rPr>
              <w:t>Про затвердження міськ</w:t>
            </w:r>
            <w:r>
              <w:rPr>
                <w:sz w:val="28"/>
                <w:szCs w:val="28"/>
                <w:lang w:val="uk-UA"/>
              </w:rPr>
              <w:t xml:space="preserve">ої </w:t>
            </w:r>
            <w:r w:rsidRPr="00CA4E9F">
              <w:rPr>
                <w:sz w:val="28"/>
                <w:szCs w:val="28"/>
                <w:lang w:val="uk-UA"/>
              </w:rPr>
              <w:t>програм</w:t>
            </w:r>
            <w:r>
              <w:rPr>
                <w:sz w:val="28"/>
                <w:szCs w:val="28"/>
                <w:lang w:val="uk-UA"/>
              </w:rPr>
              <w:t xml:space="preserve">и </w:t>
            </w:r>
            <w:r w:rsidRPr="00CA4E9F">
              <w:rPr>
                <w:sz w:val="28"/>
                <w:szCs w:val="28"/>
                <w:lang w:val="uk-UA"/>
              </w:rPr>
              <w:t xml:space="preserve"> </w:t>
            </w:r>
          </w:p>
          <w:p w:rsidR="00CA4E9F" w:rsidRPr="00CA4E9F" w:rsidRDefault="00CA4E9F" w:rsidP="00CA4E9F">
            <w:pPr>
              <w:rPr>
                <w:sz w:val="28"/>
                <w:szCs w:val="28"/>
                <w:lang w:val="uk-UA"/>
              </w:rPr>
            </w:pPr>
            <w:r w:rsidRPr="00CA4E9F">
              <w:rPr>
                <w:rFonts w:eastAsiaTheme="minorHAnsi"/>
                <w:sz w:val="28"/>
                <w:szCs w:val="28"/>
                <w:lang w:val="uk-UA"/>
              </w:rPr>
              <w:t xml:space="preserve">                                                                          </w:t>
            </w:r>
            <w:proofErr w:type="spellStart"/>
            <w:r w:rsidRPr="00CA4E9F">
              <w:rPr>
                <w:rFonts w:eastAsiaTheme="minorHAnsi"/>
                <w:sz w:val="28"/>
                <w:szCs w:val="28"/>
                <w:lang w:val="uk-UA"/>
              </w:rPr>
              <w:t>Доп</w:t>
            </w:r>
            <w:proofErr w:type="spellEnd"/>
            <w:r w:rsidRPr="00CA4E9F">
              <w:rPr>
                <w:rFonts w:eastAsiaTheme="minorHAnsi"/>
                <w:sz w:val="28"/>
                <w:szCs w:val="28"/>
                <w:lang w:val="uk-UA"/>
              </w:rPr>
              <w:t>. Чудак Л.Ф.</w:t>
            </w:r>
          </w:p>
        </w:tc>
        <w:tc>
          <w:tcPr>
            <w:tcW w:w="992"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jc w:val="center"/>
              <w:rPr>
                <w:sz w:val="28"/>
                <w:szCs w:val="28"/>
                <w:lang w:val="uk-UA"/>
              </w:rPr>
            </w:pPr>
            <w:r>
              <w:rPr>
                <w:sz w:val="28"/>
                <w:szCs w:val="28"/>
                <w:lang w:val="uk-UA"/>
              </w:rPr>
              <w:t>60</w:t>
            </w:r>
          </w:p>
        </w:tc>
      </w:tr>
      <w:tr w:rsidR="00CA4E9F" w:rsidRPr="00CA4E9F" w:rsidTr="00A66210">
        <w:trPr>
          <w:trHeight w:val="305"/>
        </w:trPr>
        <w:tc>
          <w:tcPr>
            <w:tcW w:w="648"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numPr>
                <w:ilvl w:val="0"/>
                <w:numId w:val="8"/>
              </w:numPr>
              <w:spacing w:after="200" w:line="276" w:lineRule="auto"/>
              <w:contextualSpacing/>
              <w:rPr>
                <w:sz w:val="28"/>
                <w:szCs w:val="28"/>
              </w:rPr>
            </w:pPr>
          </w:p>
        </w:tc>
        <w:tc>
          <w:tcPr>
            <w:tcW w:w="7824"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rPr>
                <w:sz w:val="28"/>
                <w:szCs w:val="28"/>
                <w:lang w:val="uk-UA"/>
              </w:rPr>
            </w:pPr>
            <w:r w:rsidRPr="00CA4E9F">
              <w:rPr>
                <w:sz w:val="28"/>
                <w:szCs w:val="28"/>
                <w:lang w:val="uk-UA"/>
              </w:rPr>
              <w:t xml:space="preserve">Про </w:t>
            </w:r>
            <w:r>
              <w:rPr>
                <w:sz w:val="28"/>
                <w:szCs w:val="28"/>
                <w:lang w:val="uk-UA"/>
              </w:rPr>
              <w:t>внесення змін до міських програм.</w:t>
            </w:r>
            <w:r w:rsidRPr="00CA4E9F">
              <w:rPr>
                <w:sz w:val="28"/>
                <w:szCs w:val="28"/>
                <w:lang w:val="uk-UA"/>
              </w:rPr>
              <w:t xml:space="preserve"> </w:t>
            </w:r>
          </w:p>
          <w:p w:rsidR="00CA4E9F" w:rsidRPr="00CA4E9F" w:rsidRDefault="00CA4E9F" w:rsidP="00CA4E9F">
            <w:pPr>
              <w:jc w:val="center"/>
              <w:rPr>
                <w:sz w:val="28"/>
                <w:szCs w:val="28"/>
                <w:lang w:val="uk-UA"/>
              </w:rPr>
            </w:pPr>
            <w:r w:rsidRPr="00CA4E9F">
              <w:rPr>
                <w:sz w:val="28"/>
                <w:szCs w:val="28"/>
                <w:lang w:val="uk-UA"/>
              </w:rPr>
              <w:t xml:space="preserve">                                                                 </w:t>
            </w:r>
            <w:proofErr w:type="spellStart"/>
            <w:r w:rsidRPr="00CA4E9F">
              <w:rPr>
                <w:sz w:val="28"/>
                <w:szCs w:val="28"/>
                <w:lang w:val="uk-UA"/>
              </w:rPr>
              <w:t>Доп</w:t>
            </w:r>
            <w:proofErr w:type="spellEnd"/>
            <w:r w:rsidRPr="00CA4E9F">
              <w:rPr>
                <w:sz w:val="28"/>
                <w:szCs w:val="28"/>
                <w:lang w:val="uk-UA"/>
              </w:rPr>
              <w:t xml:space="preserve">. Чудак Л.Ф.                                                                                     </w:t>
            </w:r>
          </w:p>
        </w:tc>
        <w:tc>
          <w:tcPr>
            <w:tcW w:w="992"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jc w:val="center"/>
              <w:rPr>
                <w:sz w:val="28"/>
                <w:szCs w:val="28"/>
                <w:lang w:val="uk-UA"/>
              </w:rPr>
            </w:pPr>
            <w:r>
              <w:rPr>
                <w:sz w:val="28"/>
                <w:szCs w:val="28"/>
                <w:lang w:val="uk-UA"/>
              </w:rPr>
              <w:t>61</w:t>
            </w:r>
          </w:p>
        </w:tc>
      </w:tr>
      <w:tr w:rsidR="00CA4E9F" w:rsidRPr="00CA4E9F" w:rsidTr="00A66210">
        <w:trPr>
          <w:trHeight w:val="305"/>
        </w:trPr>
        <w:tc>
          <w:tcPr>
            <w:tcW w:w="648"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numPr>
                <w:ilvl w:val="0"/>
                <w:numId w:val="8"/>
              </w:numPr>
              <w:spacing w:after="200" w:line="276" w:lineRule="auto"/>
              <w:contextualSpacing/>
              <w:rPr>
                <w:sz w:val="28"/>
                <w:szCs w:val="28"/>
              </w:rPr>
            </w:pPr>
          </w:p>
        </w:tc>
        <w:tc>
          <w:tcPr>
            <w:tcW w:w="7824"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pStyle w:val="a3"/>
              <w:rPr>
                <w:sz w:val="28"/>
                <w:szCs w:val="28"/>
                <w:lang w:val="uk-UA"/>
              </w:rPr>
            </w:pPr>
            <w:r w:rsidRPr="00CA4E9F">
              <w:rPr>
                <w:lang w:val="uk-UA"/>
              </w:rPr>
              <w:t xml:space="preserve"> </w:t>
            </w:r>
            <w:r w:rsidRPr="00CA4E9F">
              <w:rPr>
                <w:sz w:val="28"/>
                <w:szCs w:val="28"/>
                <w:lang w:val="uk-UA"/>
              </w:rPr>
              <w:t xml:space="preserve">Про внесення змін до рішення </w:t>
            </w:r>
            <w:proofErr w:type="spellStart"/>
            <w:r w:rsidRPr="00CA4E9F">
              <w:rPr>
                <w:sz w:val="28"/>
                <w:szCs w:val="28"/>
                <w:lang w:val="uk-UA"/>
              </w:rPr>
              <w:t>Зеленодольської</w:t>
            </w:r>
            <w:proofErr w:type="spellEnd"/>
            <w:r w:rsidRPr="00CA4E9F">
              <w:rPr>
                <w:sz w:val="28"/>
                <w:szCs w:val="28"/>
                <w:lang w:val="uk-UA"/>
              </w:rPr>
              <w:t xml:space="preserve"> міської ради </w:t>
            </w:r>
          </w:p>
          <w:p w:rsidR="00CA4E9F" w:rsidRPr="00CA4E9F" w:rsidRDefault="00CA4E9F" w:rsidP="00CA4E9F">
            <w:pPr>
              <w:pStyle w:val="a3"/>
              <w:rPr>
                <w:sz w:val="28"/>
                <w:szCs w:val="28"/>
                <w:lang w:val="uk-UA"/>
              </w:rPr>
            </w:pPr>
            <w:r w:rsidRPr="00CA4E9F">
              <w:rPr>
                <w:sz w:val="28"/>
                <w:szCs w:val="28"/>
                <w:lang w:val="uk-UA"/>
              </w:rPr>
              <w:t xml:space="preserve">від 24.12.15 р. № 44 «Про бюджет </w:t>
            </w:r>
            <w:proofErr w:type="spellStart"/>
            <w:r w:rsidRPr="00CA4E9F">
              <w:rPr>
                <w:sz w:val="28"/>
                <w:szCs w:val="28"/>
                <w:lang w:val="uk-UA"/>
              </w:rPr>
              <w:t>Зеленодольської</w:t>
            </w:r>
            <w:proofErr w:type="spellEnd"/>
            <w:r w:rsidRPr="00CA4E9F">
              <w:rPr>
                <w:sz w:val="28"/>
                <w:szCs w:val="28"/>
                <w:lang w:val="uk-UA"/>
              </w:rPr>
              <w:t xml:space="preserve"> міської ради на 2016 рік»</w:t>
            </w:r>
          </w:p>
          <w:p w:rsidR="00CA4E9F" w:rsidRPr="00CA4E9F" w:rsidRDefault="00CA4E9F" w:rsidP="00CA4E9F">
            <w:pPr>
              <w:rPr>
                <w:sz w:val="28"/>
                <w:szCs w:val="28"/>
                <w:lang w:val="uk-UA"/>
              </w:rPr>
            </w:pPr>
          </w:p>
          <w:p w:rsidR="00CA4E9F" w:rsidRPr="00CA4E9F" w:rsidRDefault="00CA4E9F" w:rsidP="00CA4E9F">
            <w:pPr>
              <w:tabs>
                <w:tab w:val="left" w:pos="0"/>
              </w:tabs>
              <w:jc w:val="center"/>
              <w:rPr>
                <w:sz w:val="28"/>
                <w:szCs w:val="28"/>
                <w:lang w:val="uk-UA"/>
              </w:rPr>
            </w:pPr>
            <w:r w:rsidRPr="00CA4E9F">
              <w:rPr>
                <w:sz w:val="28"/>
                <w:szCs w:val="28"/>
                <w:lang w:val="uk-UA"/>
              </w:rPr>
              <w:t xml:space="preserve">                                                                    </w:t>
            </w:r>
            <w:proofErr w:type="spellStart"/>
            <w:r w:rsidRPr="00CA4E9F">
              <w:rPr>
                <w:sz w:val="28"/>
                <w:szCs w:val="28"/>
                <w:lang w:val="uk-UA"/>
              </w:rPr>
              <w:t>Доп</w:t>
            </w:r>
            <w:proofErr w:type="spellEnd"/>
            <w:r w:rsidRPr="00CA4E9F">
              <w:rPr>
                <w:sz w:val="28"/>
                <w:szCs w:val="28"/>
                <w:lang w:val="uk-UA"/>
              </w:rPr>
              <w:t>. Чудак Л.Ф.</w:t>
            </w:r>
          </w:p>
        </w:tc>
        <w:tc>
          <w:tcPr>
            <w:tcW w:w="992"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jc w:val="center"/>
              <w:rPr>
                <w:sz w:val="28"/>
                <w:szCs w:val="28"/>
                <w:lang w:val="uk-UA"/>
              </w:rPr>
            </w:pPr>
            <w:r>
              <w:rPr>
                <w:sz w:val="28"/>
                <w:szCs w:val="28"/>
                <w:lang w:val="uk-UA"/>
              </w:rPr>
              <w:t>62</w:t>
            </w:r>
          </w:p>
        </w:tc>
      </w:tr>
      <w:tr w:rsidR="00CA4E9F" w:rsidRPr="00CA4E9F" w:rsidTr="00A66210">
        <w:trPr>
          <w:trHeight w:val="305"/>
        </w:trPr>
        <w:tc>
          <w:tcPr>
            <w:tcW w:w="648"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numPr>
                <w:ilvl w:val="0"/>
                <w:numId w:val="8"/>
              </w:numPr>
              <w:spacing w:after="200" w:line="276" w:lineRule="auto"/>
              <w:contextualSpacing/>
              <w:rPr>
                <w:sz w:val="28"/>
                <w:szCs w:val="28"/>
              </w:rPr>
            </w:pPr>
          </w:p>
        </w:tc>
        <w:tc>
          <w:tcPr>
            <w:tcW w:w="7824"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rPr>
                <w:sz w:val="28"/>
                <w:szCs w:val="28"/>
                <w:lang w:val="uk-UA"/>
              </w:rPr>
            </w:pPr>
            <w:r w:rsidRPr="00CA4E9F">
              <w:rPr>
                <w:sz w:val="28"/>
                <w:szCs w:val="28"/>
                <w:lang w:val="uk-UA"/>
              </w:rPr>
              <w:t xml:space="preserve">Про </w:t>
            </w:r>
            <w:r>
              <w:rPr>
                <w:sz w:val="28"/>
                <w:szCs w:val="28"/>
                <w:lang w:val="uk-UA"/>
              </w:rPr>
              <w:t xml:space="preserve">розміщення бюджетних коштів на строковому депозиті </w:t>
            </w:r>
            <w:r w:rsidRPr="00CA4E9F">
              <w:rPr>
                <w:sz w:val="28"/>
                <w:szCs w:val="28"/>
                <w:lang w:val="uk-UA"/>
              </w:rPr>
              <w:t xml:space="preserve">  </w:t>
            </w:r>
          </w:p>
          <w:p w:rsidR="00CA4E9F" w:rsidRPr="00CA4E9F" w:rsidRDefault="00CA4E9F" w:rsidP="00CA4E9F">
            <w:pPr>
              <w:jc w:val="right"/>
              <w:rPr>
                <w:sz w:val="28"/>
                <w:szCs w:val="28"/>
                <w:lang w:val="uk-UA"/>
              </w:rPr>
            </w:pPr>
            <w:proofErr w:type="spellStart"/>
            <w:r w:rsidRPr="00CA4E9F">
              <w:rPr>
                <w:sz w:val="28"/>
                <w:szCs w:val="28"/>
                <w:lang w:val="uk-UA"/>
              </w:rPr>
              <w:t>Доп</w:t>
            </w:r>
            <w:proofErr w:type="spellEnd"/>
            <w:r w:rsidRPr="00CA4E9F">
              <w:rPr>
                <w:sz w:val="28"/>
                <w:szCs w:val="28"/>
                <w:lang w:val="uk-UA"/>
              </w:rPr>
              <w:t>.  Чудак Л.Ф.</w:t>
            </w:r>
          </w:p>
        </w:tc>
        <w:tc>
          <w:tcPr>
            <w:tcW w:w="992" w:type="dxa"/>
            <w:tcBorders>
              <w:top w:val="single" w:sz="4" w:space="0" w:color="auto"/>
              <w:left w:val="single" w:sz="4" w:space="0" w:color="auto"/>
              <w:bottom w:val="single" w:sz="4" w:space="0" w:color="auto"/>
              <w:right w:val="single" w:sz="4" w:space="0" w:color="auto"/>
            </w:tcBorders>
          </w:tcPr>
          <w:p w:rsidR="00CA4E9F" w:rsidRPr="00CA4E9F" w:rsidRDefault="00CA4E9F" w:rsidP="00CA4E9F">
            <w:pPr>
              <w:jc w:val="center"/>
              <w:rPr>
                <w:sz w:val="28"/>
                <w:szCs w:val="28"/>
                <w:lang w:val="uk-UA"/>
              </w:rPr>
            </w:pPr>
            <w:r>
              <w:rPr>
                <w:sz w:val="28"/>
                <w:szCs w:val="28"/>
                <w:lang w:val="uk-UA"/>
              </w:rPr>
              <w:t>63</w:t>
            </w:r>
          </w:p>
          <w:p w:rsidR="00CA4E9F" w:rsidRPr="00CA4E9F" w:rsidRDefault="00CA4E9F" w:rsidP="00CA4E9F">
            <w:pPr>
              <w:jc w:val="center"/>
              <w:rPr>
                <w:sz w:val="28"/>
                <w:szCs w:val="28"/>
                <w:lang w:val="uk-UA"/>
              </w:rPr>
            </w:pPr>
          </w:p>
        </w:tc>
      </w:tr>
    </w:tbl>
    <w:p w:rsidR="00CA4E9F" w:rsidRDefault="00CA4E9F" w:rsidP="00CA4E9F">
      <w:pPr>
        <w:pStyle w:val="1"/>
        <w:rPr>
          <w:b/>
          <w:lang w:val="uk-UA"/>
        </w:rPr>
      </w:pPr>
      <w:r>
        <w:rPr>
          <w:b/>
          <w:lang w:val="uk-UA"/>
        </w:rPr>
        <w:t xml:space="preserve">      </w:t>
      </w:r>
    </w:p>
    <w:p w:rsidR="00CA4E9F" w:rsidRDefault="00CA4E9F" w:rsidP="00CA4E9F">
      <w:pPr>
        <w:pStyle w:val="1"/>
        <w:rPr>
          <w:b/>
          <w:lang w:val="uk-UA"/>
        </w:rPr>
      </w:pPr>
    </w:p>
    <w:p w:rsidR="00CA4E9F" w:rsidRPr="00CA4E9F" w:rsidRDefault="00CA4E9F" w:rsidP="00CA4E9F">
      <w:pPr>
        <w:keepNext/>
        <w:jc w:val="center"/>
        <w:outlineLvl w:val="0"/>
        <w:rPr>
          <w:b/>
          <w:sz w:val="24"/>
        </w:rPr>
      </w:pPr>
      <w:r w:rsidRPr="00CA4E9F">
        <w:rPr>
          <w:b/>
          <w:sz w:val="24"/>
        </w:rPr>
        <w:t xml:space="preserve">Р І Ш Е Н </w:t>
      </w:r>
      <w:proofErr w:type="spellStart"/>
      <w:proofErr w:type="gramStart"/>
      <w:r w:rsidRPr="00CA4E9F">
        <w:rPr>
          <w:b/>
          <w:sz w:val="24"/>
        </w:rPr>
        <w:t>Н</w:t>
      </w:r>
      <w:proofErr w:type="spellEnd"/>
      <w:proofErr w:type="gramEnd"/>
      <w:r w:rsidRPr="00CA4E9F">
        <w:rPr>
          <w:b/>
          <w:sz w:val="24"/>
        </w:rPr>
        <w:t xml:space="preserve"> Я</w:t>
      </w:r>
    </w:p>
    <w:p w:rsidR="00CA4E9F" w:rsidRPr="00CA4E9F" w:rsidRDefault="00CA4E9F" w:rsidP="00CA4E9F">
      <w:pPr>
        <w:rPr>
          <w:sz w:val="32"/>
          <w:lang w:val="uk-UA"/>
        </w:rPr>
      </w:pPr>
      <w:r w:rsidRPr="00CA4E9F">
        <w:rPr>
          <w:sz w:val="32"/>
          <w:lang w:val="uk-UA"/>
        </w:rPr>
        <w:t xml:space="preserve">                                </w:t>
      </w:r>
      <w:proofErr w:type="spellStart"/>
      <w:r w:rsidRPr="00CA4E9F">
        <w:rPr>
          <w:sz w:val="32"/>
          <w:lang w:val="uk-UA"/>
        </w:rPr>
        <w:t>Зеленодольської</w:t>
      </w:r>
      <w:proofErr w:type="spellEnd"/>
      <w:r w:rsidRPr="00CA4E9F">
        <w:rPr>
          <w:sz w:val="32"/>
          <w:lang w:val="uk-UA"/>
        </w:rPr>
        <w:t xml:space="preserve"> міської ради </w:t>
      </w:r>
    </w:p>
    <w:p w:rsidR="00CA4E9F" w:rsidRPr="00CA4E9F" w:rsidRDefault="00CA4E9F" w:rsidP="00CA4E9F">
      <w:pPr>
        <w:jc w:val="center"/>
        <w:rPr>
          <w:sz w:val="28"/>
          <w:szCs w:val="28"/>
          <w:lang w:val="uk-UA"/>
        </w:rPr>
      </w:pPr>
      <w:r w:rsidRPr="00CA4E9F">
        <w:rPr>
          <w:lang w:val="uk-UA"/>
        </w:rPr>
        <w:t xml:space="preserve">             </w:t>
      </w:r>
      <w:r w:rsidRPr="00CA4E9F">
        <w:rPr>
          <w:sz w:val="28"/>
          <w:szCs w:val="28"/>
          <w:lang w:val="uk-UA"/>
        </w:rPr>
        <w:t>___6_сесія___</w:t>
      </w:r>
      <w:r w:rsidRPr="00CA4E9F">
        <w:rPr>
          <w:sz w:val="28"/>
          <w:szCs w:val="28"/>
          <w:lang w:val="en-US"/>
        </w:rPr>
        <w:t>VII</w:t>
      </w:r>
      <w:r w:rsidRPr="00CA4E9F">
        <w:rPr>
          <w:sz w:val="28"/>
          <w:szCs w:val="28"/>
          <w:lang w:val="uk-UA"/>
        </w:rPr>
        <w:t>__ скликання</w:t>
      </w:r>
    </w:p>
    <w:p w:rsidR="00CA4E9F" w:rsidRPr="00CA4E9F" w:rsidRDefault="00CA4E9F" w:rsidP="00CA4E9F">
      <w:pPr>
        <w:rPr>
          <w:lang w:val="uk-UA"/>
        </w:rPr>
      </w:pPr>
    </w:p>
    <w:p w:rsidR="00CA4E9F" w:rsidRPr="00CA4E9F" w:rsidRDefault="00CA4E9F" w:rsidP="00CA4E9F">
      <w:pPr>
        <w:rPr>
          <w:sz w:val="28"/>
          <w:szCs w:val="28"/>
          <w:lang w:val="uk-UA"/>
        </w:rPr>
      </w:pPr>
      <w:r w:rsidRPr="00CA4E9F">
        <w:rPr>
          <w:sz w:val="28"/>
          <w:szCs w:val="28"/>
          <w:lang w:val="uk-UA"/>
        </w:rPr>
        <w:t xml:space="preserve"> 11 лютого 2016 року                                                                             № 60</w:t>
      </w:r>
    </w:p>
    <w:p w:rsidR="00CA4E9F" w:rsidRPr="00CA4E9F" w:rsidRDefault="00CA4E9F" w:rsidP="00CA4E9F">
      <w:pPr>
        <w:rPr>
          <w:i/>
          <w:sz w:val="28"/>
          <w:szCs w:val="28"/>
          <w:lang w:val="uk-UA"/>
        </w:rPr>
      </w:pPr>
      <w:r w:rsidRPr="00CA4E9F">
        <w:rPr>
          <w:i/>
          <w:sz w:val="28"/>
          <w:szCs w:val="28"/>
          <w:lang w:val="uk-UA"/>
        </w:rPr>
        <w:t xml:space="preserve">           </w:t>
      </w:r>
    </w:p>
    <w:p w:rsidR="00CA4E9F" w:rsidRPr="00CA4E9F" w:rsidRDefault="00CA4E9F" w:rsidP="00CA4E9F">
      <w:pPr>
        <w:rPr>
          <w:i/>
          <w:sz w:val="28"/>
          <w:szCs w:val="28"/>
          <w:lang w:val="uk-UA"/>
        </w:rPr>
      </w:pPr>
      <w:r w:rsidRPr="00CA4E9F">
        <w:rPr>
          <w:i/>
          <w:sz w:val="28"/>
          <w:szCs w:val="28"/>
        </w:rPr>
        <w:t xml:space="preserve">Про </w:t>
      </w:r>
      <w:r w:rsidRPr="00CA4E9F">
        <w:rPr>
          <w:i/>
          <w:sz w:val="28"/>
          <w:szCs w:val="28"/>
          <w:lang w:val="uk-UA"/>
        </w:rPr>
        <w:t>затвердження міської програми</w:t>
      </w:r>
    </w:p>
    <w:p w:rsidR="00CA4E9F" w:rsidRPr="00CA4E9F" w:rsidRDefault="00CA4E9F" w:rsidP="00CA4E9F">
      <w:pPr>
        <w:ind w:firstLine="720"/>
        <w:jc w:val="both"/>
        <w:rPr>
          <w:sz w:val="24"/>
          <w:szCs w:val="24"/>
          <w:lang w:val="uk-UA"/>
        </w:rPr>
      </w:pPr>
    </w:p>
    <w:p w:rsidR="00CA4E9F" w:rsidRPr="00CA4E9F" w:rsidRDefault="00CA4E9F" w:rsidP="00CA4E9F">
      <w:pPr>
        <w:ind w:firstLine="720"/>
        <w:jc w:val="both"/>
        <w:rPr>
          <w:sz w:val="28"/>
          <w:szCs w:val="28"/>
          <w:lang w:val="uk-UA"/>
        </w:rPr>
      </w:pPr>
      <w:r w:rsidRPr="00CA4E9F">
        <w:rPr>
          <w:sz w:val="28"/>
          <w:szCs w:val="28"/>
          <w:lang w:val="uk-UA"/>
        </w:rPr>
        <w:t>На підставі п.22 ст.26 Закону України «Про місцеве самоврядування в Україні», Зеленодольська міська рада вирішила :</w:t>
      </w:r>
    </w:p>
    <w:p w:rsidR="00CA4E9F" w:rsidRPr="00CA4E9F" w:rsidRDefault="00CA4E9F" w:rsidP="00CA4E9F">
      <w:pPr>
        <w:numPr>
          <w:ilvl w:val="0"/>
          <w:numId w:val="1"/>
        </w:numPr>
        <w:ind w:left="142" w:firstLine="578"/>
        <w:jc w:val="both"/>
        <w:rPr>
          <w:sz w:val="28"/>
          <w:szCs w:val="28"/>
          <w:lang w:val="uk-UA"/>
        </w:rPr>
      </w:pPr>
      <w:r w:rsidRPr="00CA4E9F">
        <w:rPr>
          <w:sz w:val="28"/>
          <w:szCs w:val="28"/>
          <w:lang w:val="uk-UA"/>
        </w:rPr>
        <w:t xml:space="preserve">Затвердити програму </w:t>
      </w:r>
      <w:proofErr w:type="spellStart"/>
      <w:r w:rsidRPr="00CA4E9F">
        <w:rPr>
          <w:sz w:val="28"/>
          <w:szCs w:val="28"/>
        </w:rPr>
        <w:t>здійснення</w:t>
      </w:r>
      <w:proofErr w:type="spellEnd"/>
      <w:r w:rsidRPr="00CA4E9F">
        <w:rPr>
          <w:sz w:val="28"/>
          <w:szCs w:val="28"/>
        </w:rPr>
        <w:t xml:space="preserve"> </w:t>
      </w:r>
      <w:proofErr w:type="spellStart"/>
      <w:r w:rsidRPr="00CA4E9F">
        <w:rPr>
          <w:sz w:val="28"/>
          <w:szCs w:val="28"/>
        </w:rPr>
        <w:t>внесків</w:t>
      </w:r>
      <w:proofErr w:type="spellEnd"/>
      <w:r w:rsidRPr="00CA4E9F">
        <w:rPr>
          <w:sz w:val="28"/>
          <w:szCs w:val="28"/>
        </w:rPr>
        <w:t xml:space="preserve"> до статутного </w:t>
      </w:r>
      <w:proofErr w:type="spellStart"/>
      <w:r w:rsidRPr="00CA4E9F">
        <w:rPr>
          <w:sz w:val="28"/>
          <w:szCs w:val="28"/>
        </w:rPr>
        <w:t>капіталу</w:t>
      </w:r>
      <w:proofErr w:type="spellEnd"/>
      <w:r w:rsidRPr="00CA4E9F">
        <w:rPr>
          <w:sz w:val="28"/>
          <w:szCs w:val="28"/>
        </w:rPr>
        <w:t xml:space="preserve"> </w:t>
      </w:r>
      <w:proofErr w:type="spellStart"/>
      <w:r w:rsidRPr="00CA4E9F">
        <w:rPr>
          <w:sz w:val="28"/>
          <w:szCs w:val="28"/>
        </w:rPr>
        <w:t>комунального</w:t>
      </w:r>
      <w:proofErr w:type="spellEnd"/>
      <w:r w:rsidRPr="00CA4E9F">
        <w:rPr>
          <w:sz w:val="28"/>
          <w:szCs w:val="28"/>
        </w:rPr>
        <w:t xml:space="preserve"> </w:t>
      </w:r>
      <w:proofErr w:type="spellStart"/>
      <w:r w:rsidRPr="00CA4E9F">
        <w:rPr>
          <w:sz w:val="28"/>
          <w:szCs w:val="28"/>
        </w:rPr>
        <w:t>підприємства</w:t>
      </w:r>
      <w:proofErr w:type="spellEnd"/>
      <w:r w:rsidRPr="00CA4E9F">
        <w:rPr>
          <w:sz w:val="28"/>
          <w:szCs w:val="28"/>
        </w:rPr>
        <w:t xml:space="preserve"> «Мар’янське-2» </w:t>
      </w:r>
      <w:r w:rsidRPr="00CA4E9F">
        <w:rPr>
          <w:sz w:val="28"/>
          <w:szCs w:val="28"/>
          <w:lang w:val="uk-UA"/>
        </w:rPr>
        <w:t xml:space="preserve"> (додаток 1).</w:t>
      </w:r>
    </w:p>
    <w:p w:rsidR="00CA4E9F" w:rsidRPr="00CA4E9F" w:rsidRDefault="00CA4E9F" w:rsidP="00CA4E9F">
      <w:pPr>
        <w:ind w:firstLine="720"/>
        <w:jc w:val="both"/>
        <w:rPr>
          <w:sz w:val="28"/>
          <w:szCs w:val="28"/>
          <w:lang w:val="uk-UA"/>
        </w:rPr>
      </w:pPr>
      <w:r w:rsidRPr="00CA4E9F">
        <w:rPr>
          <w:sz w:val="28"/>
          <w:szCs w:val="28"/>
          <w:lang w:val="uk-UA"/>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A4E9F" w:rsidRPr="00CA4E9F" w:rsidRDefault="00CA4E9F" w:rsidP="00CA4E9F">
      <w:pPr>
        <w:ind w:left="142" w:firstLine="578"/>
        <w:jc w:val="both"/>
        <w:rPr>
          <w:sz w:val="24"/>
          <w:szCs w:val="24"/>
          <w:lang w:val="uk-UA"/>
        </w:rPr>
      </w:pPr>
    </w:p>
    <w:p w:rsidR="00CA4E9F" w:rsidRPr="00CA4E9F" w:rsidRDefault="00CA4E9F" w:rsidP="00CA4E9F">
      <w:pPr>
        <w:keepNext/>
        <w:outlineLvl w:val="1"/>
        <w:rPr>
          <w:sz w:val="28"/>
          <w:szCs w:val="28"/>
          <w:lang w:val="uk-UA"/>
        </w:rPr>
      </w:pPr>
      <w:r w:rsidRPr="00CA4E9F">
        <w:rPr>
          <w:sz w:val="28"/>
          <w:szCs w:val="28"/>
          <w:lang w:val="uk-UA"/>
        </w:rPr>
        <w:t xml:space="preserve">                 В. о. міського голови                                  О.</w:t>
      </w:r>
      <w:r>
        <w:rPr>
          <w:sz w:val="28"/>
          <w:szCs w:val="28"/>
          <w:lang w:val="uk-UA"/>
        </w:rPr>
        <w:t xml:space="preserve"> </w:t>
      </w:r>
      <w:r w:rsidRPr="00CA4E9F">
        <w:rPr>
          <w:sz w:val="28"/>
          <w:szCs w:val="28"/>
          <w:lang w:val="uk-UA"/>
        </w:rPr>
        <w:t>М.</w:t>
      </w:r>
      <w:r>
        <w:rPr>
          <w:sz w:val="28"/>
          <w:szCs w:val="28"/>
          <w:lang w:val="uk-UA"/>
        </w:rPr>
        <w:t xml:space="preserve"> </w:t>
      </w:r>
      <w:r w:rsidRPr="00CA4E9F">
        <w:rPr>
          <w:sz w:val="28"/>
          <w:szCs w:val="28"/>
          <w:lang w:val="uk-UA"/>
        </w:rPr>
        <w:t>Ярошенко</w:t>
      </w:r>
    </w:p>
    <w:p w:rsidR="00CA4E9F" w:rsidRDefault="00CA4E9F" w:rsidP="00CA4E9F">
      <w:pPr>
        <w:pStyle w:val="1"/>
        <w:rPr>
          <w:b/>
          <w:lang w:val="uk-UA"/>
        </w:rPr>
      </w:pPr>
    </w:p>
    <w:p w:rsidR="00CA4E9F" w:rsidRPr="00CA4E9F" w:rsidRDefault="00CA4E9F" w:rsidP="00CA4E9F">
      <w:pPr>
        <w:rPr>
          <w:lang w:val="uk-UA"/>
        </w:rPr>
      </w:pPr>
    </w:p>
    <w:p w:rsidR="00CA4E9F" w:rsidRPr="00CA4E9F" w:rsidRDefault="00CA4E9F" w:rsidP="00CA4E9F">
      <w:pPr>
        <w:jc w:val="center"/>
        <w:outlineLvl w:val="0"/>
        <w:rPr>
          <w:sz w:val="24"/>
          <w:lang w:val="uk-UA" w:eastAsia="x-none"/>
        </w:rPr>
      </w:pPr>
      <w:r w:rsidRPr="00CA4E9F">
        <w:rPr>
          <w:sz w:val="24"/>
          <w:lang w:val="uk-UA" w:eastAsia="x-none"/>
        </w:rPr>
        <w:t xml:space="preserve">              Додаток 1</w:t>
      </w:r>
    </w:p>
    <w:p w:rsidR="00CA4E9F" w:rsidRPr="00CA4E9F" w:rsidRDefault="00CA4E9F" w:rsidP="00CA4E9F">
      <w:pPr>
        <w:jc w:val="center"/>
        <w:outlineLvl w:val="0"/>
        <w:rPr>
          <w:sz w:val="24"/>
          <w:lang w:val="uk-UA" w:eastAsia="x-none"/>
        </w:rPr>
      </w:pPr>
      <w:r w:rsidRPr="00CA4E9F">
        <w:rPr>
          <w:sz w:val="24"/>
          <w:lang w:val="uk-UA" w:eastAsia="x-none"/>
        </w:rPr>
        <w:t xml:space="preserve">                                                                  до рішення </w:t>
      </w:r>
      <w:proofErr w:type="spellStart"/>
      <w:r w:rsidRPr="00CA4E9F">
        <w:rPr>
          <w:sz w:val="24"/>
          <w:lang w:val="uk-UA" w:eastAsia="x-none"/>
        </w:rPr>
        <w:t>Зеленодольської</w:t>
      </w:r>
      <w:proofErr w:type="spellEnd"/>
      <w:r w:rsidRPr="00CA4E9F">
        <w:rPr>
          <w:sz w:val="24"/>
          <w:lang w:val="uk-UA" w:eastAsia="x-none"/>
        </w:rPr>
        <w:t xml:space="preserve"> міської ради                                 </w:t>
      </w:r>
    </w:p>
    <w:p w:rsidR="00CA4E9F" w:rsidRPr="00CA4E9F" w:rsidRDefault="00CA4E9F" w:rsidP="00CA4E9F">
      <w:pPr>
        <w:jc w:val="center"/>
        <w:outlineLvl w:val="0"/>
        <w:rPr>
          <w:sz w:val="24"/>
          <w:lang w:val="uk-UA" w:eastAsia="x-none"/>
        </w:rPr>
      </w:pPr>
      <w:r w:rsidRPr="00CA4E9F">
        <w:rPr>
          <w:sz w:val="24"/>
          <w:lang w:val="uk-UA" w:eastAsia="x-none"/>
        </w:rPr>
        <w:t xml:space="preserve">                               від  11.02.2016 № 60</w:t>
      </w:r>
    </w:p>
    <w:p w:rsidR="00CA4E9F" w:rsidRPr="00CA4E9F" w:rsidRDefault="00CA4E9F" w:rsidP="00CA4E9F">
      <w:pPr>
        <w:rPr>
          <w:sz w:val="24"/>
          <w:lang w:val="uk-UA" w:eastAsia="x-none"/>
        </w:rPr>
      </w:pPr>
      <w:r w:rsidRPr="00CA4E9F">
        <w:rPr>
          <w:sz w:val="24"/>
          <w:lang w:val="uk-UA" w:eastAsia="x-none"/>
        </w:rPr>
        <w:t xml:space="preserve">                                                            </w:t>
      </w:r>
    </w:p>
    <w:p w:rsidR="00CA4E9F" w:rsidRPr="00CA4E9F" w:rsidRDefault="00CA4E9F" w:rsidP="00CA4E9F">
      <w:pPr>
        <w:rPr>
          <w:sz w:val="24"/>
          <w:lang w:val="uk-UA" w:eastAsia="x-none"/>
        </w:rPr>
      </w:pPr>
      <w:r w:rsidRPr="00CA4E9F">
        <w:rPr>
          <w:sz w:val="24"/>
          <w:lang w:val="uk-UA" w:eastAsia="x-none"/>
        </w:rPr>
        <w:t xml:space="preserve">                                                          ПРОГРАМА</w:t>
      </w:r>
    </w:p>
    <w:p w:rsidR="00CA4E9F" w:rsidRDefault="00CA4E9F" w:rsidP="00CA4E9F">
      <w:pPr>
        <w:jc w:val="center"/>
        <w:outlineLvl w:val="0"/>
        <w:rPr>
          <w:sz w:val="24"/>
          <w:lang w:val="uk-UA" w:eastAsia="x-none"/>
        </w:rPr>
      </w:pPr>
      <w:r w:rsidRPr="00CA4E9F">
        <w:rPr>
          <w:sz w:val="24"/>
          <w:lang w:val="uk-UA" w:eastAsia="x-none"/>
        </w:rPr>
        <w:t xml:space="preserve">здійснення внесків до статутного капіталу комунального підприємства «Мар’янське-2» </w:t>
      </w:r>
    </w:p>
    <w:p w:rsidR="00CA4E9F" w:rsidRPr="00CA4E9F" w:rsidRDefault="00CA4E9F" w:rsidP="00CA4E9F">
      <w:pPr>
        <w:jc w:val="center"/>
        <w:outlineLvl w:val="0"/>
        <w:rPr>
          <w:sz w:val="24"/>
          <w:lang w:val="uk-UA" w:eastAsia="x-none"/>
        </w:rPr>
      </w:pPr>
      <w:r w:rsidRPr="00CA4E9F">
        <w:rPr>
          <w:sz w:val="24"/>
          <w:lang w:val="uk-UA" w:eastAsia="x-none"/>
        </w:rPr>
        <w:t>на 2016 рік</w:t>
      </w:r>
    </w:p>
    <w:p w:rsidR="00CA4E9F" w:rsidRPr="00CA4E9F" w:rsidRDefault="00CA4E9F" w:rsidP="00CA4E9F">
      <w:pPr>
        <w:jc w:val="center"/>
        <w:outlineLvl w:val="0"/>
        <w:rPr>
          <w:sz w:val="24"/>
          <w:lang w:val="uk-UA" w:eastAsia="x-none"/>
        </w:rPr>
      </w:pPr>
      <w:r w:rsidRPr="00CA4E9F">
        <w:rPr>
          <w:sz w:val="24"/>
          <w:lang w:val="uk-UA" w:eastAsia="x-none"/>
        </w:rPr>
        <w:t>Розділ І.</w:t>
      </w:r>
    </w:p>
    <w:p w:rsidR="00CA4E9F" w:rsidRPr="00CA4E9F" w:rsidRDefault="00CA4E9F" w:rsidP="00CA4E9F">
      <w:pPr>
        <w:ind w:left="426" w:hanging="426"/>
        <w:jc w:val="both"/>
        <w:rPr>
          <w:b/>
          <w:sz w:val="24"/>
          <w:lang w:val="uk-UA" w:eastAsia="x-none"/>
        </w:rPr>
      </w:pPr>
      <w:r w:rsidRPr="00CA4E9F">
        <w:rPr>
          <w:sz w:val="24"/>
          <w:lang w:val="uk-UA" w:eastAsia="x-none"/>
        </w:rPr>
        <w:t>1.1. Назва програми: програма здійснення внесків до статутного капіталу комунального підприємства «Мар’янське-2»</w:t>
      </w:r>
    </w:p>
    <w:p w:rsidR="00CA4E9F" w:rsidRPr="00CA4E9F" w:rsidRDefault="00CA4E9F" w:rsidP="00CA4E9F">
      <w:pPr>
        <w:jc w:val="both"/>
        <w:rPr>
          <w:sz w:val="24"/>
          <w:lang w:val="uk-UA" w:eastAsia="x-none"/>
        </w:rPr>
      </w:pPr>
      <w:r w:rsidRPr="00CA4E9F">
        <w:rPr>
          <w:sz w:val="24"/>
          <w:lang w:val="uk-UA" w:eastAsia="x-none"/>
        </w:rPr>
        <w:t>1.2. Значення програми: місцева.</w:t>
      </w:r>
    </w:p>
    <w:p w:rsidR="00CA4E9F" w:rsidRPr="00CA4E9F" w:rsidRDefault="00CA4E9F" w:rsidP="00CA4E9F">
      <w:pPr>
        <w:jc w:val="both"/>
        <w:rPr>
          <w:sz w:val="24"/>
          <w:lang w:val="uk-UA" w:eastAsia="x-none"/>
        </w:rPr>
      </w:pPr>
      <w:r w:rsidRPr="00CA4E9F">
        <w:rPr>
          <w:sz w:val="24"/>
          <w:lang w:val="uk-UA" w:eastAsia="x-none"/>
        </w:rPr>
        <w:t>1.3. Рівень проведення програми: місцевий.</w:t>
      </w:r>
    </w:p>
    <w:p w:rsidR="00CA4E9F" w:rsidRPr="00CA4E9F" w:rsidRDefault="00CA4E9F" w:rsidP="00CA4E9F">
      <w:pPr>
        <w:ind w:left="426" w:hanging="426"/>
        <w:jc w:val="both"/>
        <w:rPr>
          <w:sz w:val="24"/>
          <w:lang w:val="uk-UA" w:eastAsia="x-none"/>
        </w:rPr>
      </w:pPr>
      <w:r w:rsidRPr="00CA4E9F">
        <w:rPr>
          <w:sz w:val="24"/>
          <w:lang w:val="uk-UA" w:eastAsia="x-none"/>
        </w:rPr>
        <w:lastRenderedPageBreak/>
        <w:t xml:space="preserve">1.4.Актуальність та мета програми: </w:t>
      </w:r>
    </w:p>
    <w:p w:rsidR="00CA4E9F" w:rsidRPr="00CA4E9F" w:rsidRDefault="00CA4E9F" w:rsidP="00CA4E9F">
      <w:pPr>
        <w:ind w:firstLine="720"/>
        <w:jc w:val="both"/>
        <w:rPr>
          <w:sz w:val="24"/>
          <w:lang w:val="uk-UA" w:eastAsia="x-none"/>
        </w:rPr>
      </w:pPr>
      <w:r w:rsidRPr="00CA4E9F">
        <w:rPr>
          <w:sz w:val="24"/>
          <w:lang w:val="uk-UA" w:eastAsia="x-none"/>
        </w:rPr>
        <w:t xml:space="preserve">Актуальність програми зумовлена наступним. Однією з найбільш гострих соціально-економічних проблем України на сьогоднішній день є утримання і розвиток житлово-комунального господарства. Неефективність реформування  галузі  призвела  до  критичного стану    основних    фондів    підприємств    житлово-комунального господарства.  Недосконала тарифна політика  зумовила  хронічну  і постійно зростаючу збитковість підприємств. Недосконалість системи управління   житлом   та    підприємствами    житлово-комунального господарства призвела до того,  що підприємства  галузі  неспроможні  ефективно працювати в ринкових умовах і надавати споживачам послуги належної якості.             </w:t>
      </w:r>
    </w:p>
    <w:p w:rsidR="00CA4E9F" w:rsidRPr="00CA4E9F" w:rsidRDefault="00CA4E9F" w:rsidP="00CA4E9F">
      <w:pPr>
        <w:ind w:firstLine="720"/>
        <w:jc w:val="both"/>
        <w:rPr>
          <w:sz w:val="24"/>
          <w:lang w:val="uk-UA" w:eastAsia="x-none"/>
        </w:rPr>
      </w:pPr>
      <w:r w:rsidRPr="00CA4E9F">
        <w:rPr>
          <w:sz w:val="24"/>
          <w:lang w:val="uk-UA" w:eastAsia="x-none"/>
        </w:rPr>
        <w:t xml:space="preserve">Мета  програми  полягає  у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p>
    <w:p w:rsidR="00CA4E9F" w:rsidRPr="00CA4E9F" w:rsidRDefault="00CA4E9F" w:rsidP="00CA4E9F">
      <w:pPr>
        <w:ind w:firstLine="720"/>
        <w:jc w:val="both"/>
        <w:rPr>
          <w:sz w:val="24"/>
          <w:lang w:val="uk-UA" w:eastAsia="x-none"/>
        </w:rPr>
      </w:pPr>
      <w:r w:rsidRPr="00CA4E9F">
        <w:rPr>
          <w:sz w:val="24"/>
          <w:lang w:val="uk-UA" w:eastAsia="x-none"/>
        </w:rPr>
        <w:t xml:space="preserve">        Збільшення статутного капіталу дозволить покращити фінансове становище комунального підприємства «Мар’янське-2», сприятиме забезпеченню надання необхідних послуг з водопостачання населенню </w:t>
      </w:r>
      <w:proofErr w:type="spellStart"/>
      <w:r w:rsidRPr="00CA4E9F">
        <w:rPr>
          <w:sz w:val="24"/>
          <w:lang w:val="uk-UA" w:eastAsia="x-none"/>
        </w:rPr>
        <w:t>с.Мар’янське</w:t>
      </w:r>
      <w:proofErr w:type="spellEnd"/>
      <w:r w:rsidRPr="00CA4E9F">
        <w:rPr>
          <w:sz w:val="24"/>
          <w:lang w:val="uk-UA" w:eastAsia="x-none"/>
        </w:rPr>
        <w:t xml:space="preserve">. </w:t>
      </w:r>
    </w:p>
    <w:p w:rsidR="00CA4E9F" w:rsidRPr="00CA4E9F" w:rsidRDefault="00CA4E9F" w:rsidP="00CA4E9F">
      <w:pPr>
        <w:ind w:left="426" w:hanging="426"/>
        <w:jc w:val="both"/>
        <w:rPr>
          <w:sz w:val="24"/>
          <w:lang w:val="uk-UA" w:eastAsia="x-none"/>
        </w:rPr>
      </w:pPr>
      <w:r w:rsidRPr="00CA4E9F">
        <w:rPr>
          <w:sz w:val="24"/>
          <w:lang w:val="uk-UA" w:eastAsia="x-none"/>
        </w:rPr>
        <w:t>1.5. Завдання програми:</w:t>
      </w:r>
    </w:p>
    <w:p w:rsidR="00CA4E9F" w:rsidRPr="00CA4E9F" w:rsidRDefault="00CA4E9F" w:rsidP="00CA4E9F">
      <w:pPr>
        <w:numPr>
          <w:ilvl w:val="0"/>
          <w:numId w:val="7"/>
        </w:numPr>
        <w:contextualSpacing/>
        <w:jc w:val="both"/>
        <w:rPr>
          <w:sz w:val="24"/>
          <w:szCs w:val="24"/>
          <w:lang w:val="uk-UA"/>
        </w:rPr>
      </w:pPr>
      <w:r w:rsidRPr="00CA4E9F">
        <w:rPr>
          <w:sz w:val="24"/>
          <w:szCs w:val="24"/>
          <w:lang w:val="uk-UA"/>
        </w:rPr>
        <w:t xml:space="preserve">здійснити внесок грошових коштів з міського бюджету до статутного капіталу  комунального підприємства «Мар’янське-2», задля поповнення обігових коштів, з метою забезпечення безперебійного надання послуг з водопостачання для жителів </w:t>
      </w:r>
      <w:proofErr w:type="spellStart"/>
      <w:r w:rsidRPr="00CA4E9F">
        <w:rPr>
          <w:sz w:val="24"/>
          <w:szCs w:val="24"/>
          <w:lang w:val="uk-UA"/>
        </w:rPr>
        <w:t>с.Мар’янське</w:t>
      </w:r>
      <w:proofErr w:type="spellEnd"/>
    </w:p>
    <w:p w:rsidR="00CA4E9F" w:rsidRPr="00CA4E9F" w:rsidRDefault="00CA4E9F" w:rsidP="00CA4E9F">
      <w:pPr>
        <w:ind w:left="426" w:hanging="426"/>
        <w:jc w:val="both"/>
        <w:rPr>
          <w:sz w:val="24"/>
          <w:lang w:val="uk-UA" w:eastAsia="x-none"/>
        </w:rPr>
      </w:pPr>
      <w:r w:rsidRPr="00CA4E9F">
        <w:rPr>
          <w:sz w:val="24"/>
          <w:lang w:val="uk-UA" w:eastAsia="x-none"/>
        </w:rPr>
        <w:t xml:space="preserve">1.6. Підстава для розроблення програми: Закон України “Про місцеве самоврядування в Україні ”,  ст. 71, 91 Бюджетного Кодексу України. </w:t>
      </w:r>
    </w:p>
    <w:p w:rsidR="00CA4E9F" w:rsidRPr="00CA4E9F" w:rsidRDefault="00CA4E9F" w:rsidP="00CA4E9F">
      <w:pPr>
        <w:jc w:val="both"/>
        <w:rPr>
          <w:sz w:val="24"/>
          <w:lang w:val="uk-UA" w:eastAsia="x-none"/>
        </w:rPr>
      </w:pPr>
      <w:r w:rsidRPr="00CA4E9F">
        <w:rPr>
          <w:sz w:val="24"/>
          <w:lang w:val="uk-UA" w:eastAsia="x-none"/>
        </w:rPr>
        <w:t>1.7. Термін реалізації програми: 2016 рік.</w:t>
      </w:r>
    </w:p>
    <w:p w:rsidR="00CA4E9F" w:rsidRPr="00CA4E9F" w:rsidRDefault="00CA4E9F" w:rsidP="00CA4E9F">
      <w:pPr>
        <w:jc w:val="both"/>
        <w:rPr>
          <w:sz w:val="24"/>
          <w:lang w:val="uk-UA" w:eastAsia="x-none"/>
        </w:rPr>
      </w:pPr>
      <w:r w:rsidRPr="00CA4E9F">
        <w:rPr>
          <w:sz w:val="24"/>
          <w:lang w:val="uk-UA" w:eastAsia="x-none"/>
        </w:rPr>
        <w:t>1.8. .Очікуваний результат виконання програми:</w:t>
      </w:r>
    </w:p>
    <w:p w:rsidR="00CA4E9F" w:rsidRPr="00CA4E9F" w:rsidRDefault="00CA4E9F" w:rsidP="00CA4E9F">
      <w:pPr>
        <w:rPr>
          <w:sz w:val="24"/>
          <w:szCs w:val="24"/>
        </w:rPr>
      </w:pPr>
      <w:r w:rsidRPr="00CA4E9F">
        <w:rPr>
          <w:sz w:val="24"/>
          <w:szCs w:val="24"/>
        </w:rPr>
        <w:t xml:space="preserve">     </w:t>
      </w:r>
      <w:r w:rsidRPr="00CA4E9F">
        <w:rPr>
          <w:sz w:val="24"/>
          <w:szCs w:val="24"/>
          <w:lang w:val="uk-UA"/>
        </w:rPr>
        <w:t xml:space="preserve">-  </w:t>
      </w:r>
      <w:proofErr w:type="spellStart"/>
      <w:r w:rsidRPr="00CA4E9F">
        <w:rPr>
          <w:sz w:val="24"/>
          <w:szCs w:val="24"/>
        </w:rPr>
        <w:t>реалізація</w:t>
      </w:r>
      <w:proofErr w:type="spellEnd"/>
      <w:r w:rsidRPr="00CA4E9F">
        <w:rPr>
          <w:sz w:val="24"/>
          <w:szCs w:val="24"/>
        </w:rPr>
        <w:t xml:space="preserve"> </w:t>
      </w:r>
      <w:proofErr w:type="spellStart"/>
      <w:r w:rsidRPr="00CA4E9F">
        <w:rPr>
          <w:sz w:val="24"/>
          <w:szCs w:val="24"/>
        </w:rPr>
        <w:t>державної</w:t>
      </w:r>
      <w:proofErr w:type="spellEnd"/>
      <w:r w:rsidRPr="00CA4E9F">
        <w:rPr>
          <w:sz w:val="24"/>
          <w:szCs w:val="24"/>
        </w:rPr>
        <w:t xml:space="preserve"> </w:t>
      </w:r>
      <w:proofErr w:type="spellStart"/>
      <w:r w:rsidRPr="00CA4E9F">
        <w:rPr>
          <w:sz w:val="24"/>
          <w:szCs w:val="24"/>
        </w:rPr>
        <w:t>політики</w:t>
      </w:r>
      <w:proofErr w:type="spellEnd"/>
      <w:r w:rsidRPr="00CA4E9F">
        <w:rPr>
          <w:sz w:val="24"/>
          <w:szCs w:val="24"/>
        </w:rPr>
        <w:t xml:space="preserve"> </w:t>
      </w:r>
      <w:proofErr w:type="spellStart"/>
      <w:r w:rsidRPr="00CA4E9F">
        <w:rPr>
          <w:sz w:val="24"/>
          <w:szCs w:val="24"/>
        </w:rPr>
        <w:t>щодо</w:t>
      </w:r>
      <w:proofErr w:type="spellEnd"/>
      <w:r w:rsidRPr="00CA4E9F">
        <w:rPr>
          <w:sz w:val="24"/>
          <w:szCs w:val="24"/>
        </w:rPr>
        <w:t xml:space="preserve"> </w:t>
      </w:r>
      <w:proofErr w:type="spellStart"/>
      <w:r w:rsidRPr="00CA4E9F">
        <w:rPr>
          <w:sz w:val="24"/>
          <w:szCs w:val="24"/>
        </w:rPr>
        <w:t>регіонального</w:t>
      </w:r>
      <w:proofErr w:type="spellEnd"/>
      <w:r w:rsidRPr="00CA4E9F">
        <w:rPr>
          <w:sz w:val="24"/>
          <w:szCs w:val="24"/>
        </w:rPr>
        <w:t xml:space="preserve"> </w:t>
      </w:r>
      <w:proofErr w:type="spellStart"/>
      <w:r w:rsidRPr="00CA4E9F">
        <w:rPr>
          <w:sz w:val="24"/>
          <w:szCs w:val="24"/>
        </w:rPr>
        <w:t>розвитку</w:t>
      </w:r>
      <w:proofErr w:type="spellEnd"/>
      <w:r w:rsidRPr="00CA4E9F">
        <w:rPr>
          <w:sz w:val="24"/>
          <w:szCs w:val="24"/>
        </w:rPr>
        <w:t xml:space="preserve"> у </w:t>
      </w:r>
      <w:proofErr w:type="spellStart"/>
      <w:r w:rsidRPr="00CA4E9F">
        <w:rPr>
          <w:sz w:val="24"/>
          <w:szCs w:val="24"/>
        </w:rPr>
        <w:t>сфері</w:t>
      </w:r>
      <w:proofErr w:type="spellEnd"/>
      <w:r w:rsidRPr="00CA4E9F">
        <w:rPr>
          <w:sz w:val="24"/>
          <w:szCs w:val="24"/>
        </w:rPr>
        <w:t xml:space="preserve"> </w:t>
      </w:r>
      <w:proofErr w:type="spellStart"/>
      <w:r w:rsidRPr="00CA4E9F">
        <w:rPr>
          <w:sz w:val="24"/>
          <w:szCs w:val="24"/>
        </w:rPr>
        <w:t>житлово-комунального</w:t>
      </w:r>
      <w:proofErr w:type="spellEnd"/>
      <w:r w:rsidRPr="00CA4E9F">
        <w:rPr>
          <w:sz w:val="24"/>
          <w:szCs w:val="24"/>
        </w:rPr>
        <w:t xml:space="preserve"> </w:t>
      </w:r>
      <w:proofErr w:type="spellStart"/>
      <w:r w:rsidRPr="00CA4E9F">
        <w:rPr>
          <w:sz w:val="24"/>
          <w:szCs w:val="24"/>
        </w:rPr>
        <w:t>господарства</w:t>
      </w:r>
      <w:proofErr w:type="spellEnd"/>
      <w:r w:rsidRPr="00CA4E9F">
        <w:rPr>
          <w:sz w:val="24"/>
          <w:szCs w:val="24"/>
        </w:rPr>
        <w:t>;</w:t>
      </w:r>
    </w:p>
    <w:p w:rsidR="00CA4E9F" w:rsidRPr="00CA4E9F" w:rsidRDefault="00CA4E9F" w:rsidP="00CA4E9F">
      <w:pPr>
        <w:ind w:left="426" w:hanging="426"/>
        <w:jc w:val="both"/>
        <w:rPr>
          <w:sz w:val="24"/>
          <w:lang w:val="uk-UA" w:eastAsia="x-none"/>
        </w:rPr>
      </w:pPr>
      <w:r w:rsidRPr="00CA4E9F">
        <w:rPr>
          <w:sz w:val="24"/>
          <w:lang w:val="uk-UA" w:eastAsia="x-none"/>
        </w:rPr>
        <w:t xml:space="preserve">- поліпшення фінансового становища комунального підприємства «Мар’янське-2»,  </w:t>
      </w:r>
    </w:p>
    <w:p w:rsidR="00CA4E9F" w:rsidRPr="00CA4E9F" w:rsidRDefault="00CA4E9F" w:rsidP="00CA4E9F">
      <w:pPr>
        <w:ind w:left="426" w:hanging="426"/>
        <w:jc w:val="both"/>
        <w:rPr>
          <w:sz w:val="24"/>
          <w:lang w:val="uk-UA" w:eastAsia="x-none"/>
        </w:rPr>
      </w:pPr>
      <w:r w:rsidRPr="00CA4E9F">
        <w:rPr>
          <w:sz w:val="24"/>
          <w:lang w:val="uk-UA" w:eastAsia="x-none"/>
        </w:rPr>
        <w:t xml:space="preserve">     - забезпечення надання послуг з водопостачання населенню.</w:t>
      </w:r>
    </w:p>
    <w:p w:rsidR="00CA4E9F" w:rsidRPr="00CA4E9F" w:rsidRDefault="00CA4E9F" w:rsidP="00CA4E9F">
      <w:pPr>
        <w:ind w:left="426" w:hanging="426"/>
        <w:jc w:val="both"/>
        <w:rPr>
          <w:sz w:val="24"/>
          <w:lang w:val="uk-UA" w:eastAsia="x-none"/>
        </w:rPr>
      </w:pPr>
      <w:r w:rsidRPr="00CA4E9F">
        <w:rPr>
          <w:sz w:val="24"/>
          <w:lang w:val="uk-UA" w:eastAsia="x-none"/>
        </w:rPr>
        <w:t xml:space="preserve">1.9. Соціальна категорія, на яку розраховано реалізацію програми: населення </w:t>
      </w:r>
      <w:proofErr w:type="spellStart"/>
      <w:r w:rsidRPr="00CA4E9F">
        <w:rPr>
          <w:sz w:val="24"/>
          <w:lang w:val="uk-UA" w:eastAsia="x-none"/>
        </w:rPr>
        <w:t>Зеленодольської</w:t>
      </w:r>
      <w:proofErr w:type="spellEnd"/>
      <w:r w:rsidRPr="00CA4E9F">
        <w:rPr>
          <w:sz w:val="24"/>
          <w:lang w:val="uk-UA" w:eastAsia="x-none"/>
        </w:rPr>
        <w:t xml:space="preserve"> територіальної громади (</w:t>
      </w:r>
      <w:proofErr w:type="spellStart"/>
      <w:r w:rsidRPr="00CA4E9F">
        <w:rPr>
          <w:sz w:val="24"/>
          <w:lang w:val="uk-UA" w:eastAsia="x-none"/>
        </w:rPr>
        <w:t>с.Мар’янське</w:t>
      </w:r>
      <w:proofErr w:type="spellEnd"/>
      <w:r w:rsidRPr="00CA4E9F">
        <w:rPr>
          <w:sz w:val="24"/>
          <w:lang w:val="uk-UA" w:eastAsia="x-none"/>
        </w:rPr>
        <w:t>).</w:t>
      </w:r>
    </w:p>
    <w:p w:rsidR="00CA4E9F" w:rsidRPr="00CA4E9F" w:rsidRDefault="00CA4E9F" w:rsidP="00CA4E9F">
      <w:pPr>
        <w:ind w:left="426" w:hanging="426"/>
        <w:jc w:val="both"/>
        <w:rPr>
          <w:sz w:val="24"/>
          <w:lang w:val="uk-UA" w:eastAsia="x-none"/>
        </w:rPr>
      </w:pPr>
      <w:r w:rsidRPr="00CA4E9F">
        <w:rPr>
          <w:sz w:val="24"/>
          <w:lang w:val="uk-UA" w:eastAsia="x-none"/>
        </w:rPr>
        <w:t xml:space="preserve">1.10. Галузь та регіони використання програми: житлово- комунальне господарство </w:t>
      </w:r>
      <w:proofErr w:type="spellStart"/>
      <w:r w:rsidRPr="00CA4E9F">
        <w:rPr>
          <w:sz w:val="24"/>
          <w:lang w:val="uk-UA" w:eastAsia="x-none"/>
        </w:rPr>
        <w:t>с.Мар’янське</w:t>
      </w:r>
      <w:proofErr w:type="spellEnd"/>
    </w:p>
    <w:p w:rsidR="00CA4E9F" w:rsidRPr="00CA4E9F" w:rsidRDefault="00CA4E9F" w:rsidP="00CA4E9F">
      <w:pPr>
        <w:jc w:val="both"/>
        <w:outlineLvl w:val="0"/>
        <w:rPr>
          <w:sz w:val="24"/>
          <w:lang w:val="uk-UA" w:eastAsia="x-none"/>
        </w:rPr>
      </w:pPr>
      <w:r w:rsidRPr="00CA4E9F">
        <w:rPr>
          <w:sz w:val="24"/>
          <w:lang w:val="uk-UA" w:eastAsia="x-none"/>
        </w:rPr>
        <w:t xml:space="preserve">                                                                Розділ ІІ.</w:t>
      </w:r>
    </w:p>
    <w:p w:rsidR="00CA4E9F" w:rsidRPr="00CA4E9F" w:rsidRDefault="00CA4E9F" w:rsidP="00CA4E9F">
      <w:pPr>
        <w:ind w:left="426" w:hanging="426"/>
        <w:jc w:val="both"/>
        <w:rPr>
          <w:sz w:val="24"/>
          <w:lang w:val="uk-UA" w:eastAsia="x-none"/>
        </w:rPr>
      </w:pPr>
      <w:r w:rsidRPr="00CA4E9F">
        <w:rPr>
          <w:sz w:val="24"/>
          <w:lang w:val="uk-UA" w:eastAsia="x-none"/>
        </w:rPr>
        <w:t xml:space="preserve">2.1. Замовник програми: виконавчий комітет </w:t>
      </w:r>
      <w:proofErr w:type="spellStart"/>
      <w:r w:rsidRPr="00CA4E9F">
        <w:rPr>
          <w:sz w:val="24"/>
          <w:lang w:val="uk-UA" w:eastAsia="x-none"/>
        </w:rPr>
        <w:t>Зеленодольської</w:t>
      </w:r>
      <w:proofErr w:type="spellEnd"/>
      <w:r w:rsidRPr="00CA4E9F">
        <w:rPr>
          <w:sz w:val="24"/>
          <w:lang w:val="uk-UA" w:eastAsia="x-none"/>
        </w:rPr>
        <w:t xml:space="preserve"> міської ради.</w:t>
      </w:r>
    </w:p>
    <w:p w:rsidR="00CA4E9F" w:rsidRPr="00CA4E9F" w:rsidRDefault="00CA4E9F" w:rsidP="00CA4E9F">
      <w:pPr>
        <w:ind w:left="426" w:hanging="426"/>
        <w:jc w:val="both"/>
        <w:rPr>
          <w:sz w:val="24"/>
          <w:lang w:val="uk-UA" w:eastAsia="x-none"/>
        </w:rPr>
      </w:pPr>
      <w:r w:rsidRPr="00CA4E9F">
        <w:rPr>
          <w:sz w:val="24"/>
          <w:lang w:val="uk-UA" w:eastAsia="x-none"/>
        </w:rPr>
        <w:t xml:space="preserve">2.2. Керівник (відповідальний за реалізацію програми): Виконавчий комітет </w:t>
      </w:r>
      <w:proofErr w:type="spellStart"/>
      <w:r w:rsidRPr="00CA4E9F">
        <w:rPr>
          <w:sz w:val="24"/>
          <w:lang w:val="uk-UA" w:eastAsia="x-none"/>
        </w:rPr>
        <w:t>Зеленодольської</w:t>
      </w:r>
      <w:proofErr w:type="spellEnd"/>
      <w:r w:rsidRPr="00CA4E9F">
        <w:rPr>
          <w:sz w:val="24"/>
          <w:lang w:val="uk-UA" w:eastAsia="x-none"/>
        </w:rPr>
        <w:t xml:space="preserve"> міської ради.</w:t>
      </w:r>
    </w:p>
    <w:p w:rsidR="00CA4E9F" w:rsidRPr="00CA4E9F" w:rsidRDefault="00CA4E9F" w:rsidP="00CA4E9F">
      <w:pPr>
        <w:jc w:val="both"/>
        <w:outlineLvl w:val="0"/>
        <w:rPr>
          <w:sz w:val="24"/>
          <w:lang w:val="uk-UA" w:eastAsia="x-none"/>
        </w:rPr>
      </w:pPr>
      <w:r w:rsidRPr="00CA4E9F">
        <w:rPr>
          <w:sz w:val="24"/>
          <w:lang w:val="uk-UA" w:eastAsia="x-none"/>
        </w:rPr>
        <w:t xml:space="preserve">                                                               </w:t>
      </w:r>
    </w:p>
    <w:p w:rsidR="00CA4E9F" w:rsidRPr="00CA4E9F" w:rsidRDefault="00CA4E9F" w:rsidP="00CA4E9F">
      <w:pPr>
        <w:jc w:val="both"/>
        <w:outlineLvl w:val="0"/>
        <w:rPr>
          <w:sz w:val="24"/>
          <w:lang w:val="uk-UA" w:eastAsia="x-none"/>
        </w:rPr>
      </w:pPr>
      <w:r w:rsidRPr="00CA4E9F">
        <w:rPr>
          <w:sz w:val="24"/>
          <w:lang w:val="uk-UA" w:eastAsia="x-none"/>
        </w:rPr>
        <w:t xml:space="preserve">                                                               Розділ ІІІ.</w:t>
      </w:r>
    </w:p>
    <w:p w:rsidR="00CA4E9F" w:rsidRPr="00CA4E9F" w:rsidRDefault="00CA4E9F" w:rsidP="00CA4E9F">
      <w:pPr>
        <w:ind w:left="426" w:hanging="426"/>
        <w:jc w:val="both"/>
        <w:rPr>
          <w:sz w:val="24"/>
          <w:lang w:val="uk-UA" w:eastAsia="x-none"/>
        </w:rPr>
      </w:pPr>
      <w:r w:rsidRPr="00CA4E9F">
        <w:rPr>
          <w:sz w:val="24"/>
          <w:lang w:val="uk-UA" w:eastAsia="x-none"/>
        </w:rPr>
        <w:t>3.1. Кількість програм – 1.</w:t>
      </w:r>
    </w:p>
    <w:p w:rsidR="00CA4E9F" w:rsidRPr="00CA4E9F" w:rsidRDefault="00CA4E9F" w:rsidP="00CA4E9F">
      <w:pPr>
        <w:ind w:left="426" w:hanging="426"/>
        <w:jc w:val="both"/>
        <w:rPr>
          <w:sz w:val="24"/>
          <w:lang w:val="uk-UA" w:eastAsia="x-none"/>
        </w:rPr>
      </w:pPr>
      <w:r w:rsidRPr="00CA4E9F">
        <w:rPr>
          <w:sz w:val="24"/>
          <w:lang w:val="uk-UA" w:eastAsia="x-none"/>
        </w:rPr>
        <w:t>3.2. Кількість розділів – 4.</w:t>
      </w:r>
    </w:p>
    <w:p w:rsidR="00CA4E9F" w:rsidRPr="00CA4E9F" w:rsidRDefault="00CA4E9F" w:rsidP="00CA4E9F">
      <w:pPr>
        <w:ind w:left="426" w:hanging="426"/>
        <w:jc w:val="both"/>
        <w:rPr>
          <w:sz w:val="24"/>
          <w:lang w:val="uk-UA" w:eastAsia="x-none"/>
        </w:rPr>
      </w:pPr>
      <w:r w:rsidRPr="00CA4E9F">
        <w:rPr>
          <w:sz w:val="24"/>
          <w:lang w:val="uk-UA" w:eastAsia="x-none"/>
        </w:rPr>
        <w:t xml:space="preserve">3.3. Кількість основних завдань –  1      </w:t>
      </w:r>
    </w:p>
    <w:p w:rsidR="00CA4E9F" w:rsidRPr="00CA4E9F" w:rsidRDefault="00CA4E9F" w:rsidP="00CA4E9F">
      <w:pPr>
        <w:jc w:val="both"/>
        <w:outlineLvl w:val="0"/>
        <w:rPr>
          <w:sz w:val="24"/>
          <w:lang w:val="uk-UA" w:eastAsia="x-none"/>
        </w:rPr>
      </w:pPr>
      <w:r w:rsidRPr="00CA4E9F">
        <w:rPr>
          <w:sz w:val="24"/>
          <w:lang w:val="uk-UA" w:eastAsia="x-none"/>
        </w:rPr>
        <w:t xml:space="preserve">                                                               </w:t>
      </w:r>
    </w:p>
    <w:p w:rsidR="00CA4E9F" w:rsidRPr="00CA4E9F" w:rsidRDefault="00CA4E9F" w:rsidP="00CA4E9F">
      <w:pPr>
        <w:jc w:val="both"/>
        <w:outlineLvl w:val="0"/>
        <w:rPr>
          <w:sz w:val="24"/>
          <w:lang w:val="uk-UA" w:eastAsia="x-none"/>
        </w:rPr>
      </w:pPr>
      <w:r w:rsidRPr="00CA4E9F">
        <w:rPr>
          <w:sz w:val="24"/>
          <w:lang w:val="uk-UA" w:eastAsia="x-none"/>
        </w:rPr>
        <w:t xml:space="preserve">                                                               Розділ І</w:t>
      </w:r>
      <w:r w:rsidRPr="00CA4E9F">
        <w:rPr>
          <w:sz w:val="24"/>
          <w:lang w:val="en-US" w:eastAsia="x-none"/>
        </w:rPr>
        <w:t>V</w:t>
      </w:r>
      <w:r w:rsidRPr="00CA4E9F">
        <w:rPr>
          <w:sz w:val="24"/>
          <w:lang w:val="uk-UA" w:eastAsia="x-none"/>
        </w:rPr>
        <w:t>.</w:t>
      </w:r>
    </w:p>
    <w:p w:rsidR="00CA4E9F" w:rsidRPr="00CA4E9F" w:rsidRDefault="00CA4E9F" w:rsidP="00CA4E9F">
      <w:pPr>
        <w:ind w:left="426" w:hanging="426"/>
        <w:jc w:val="both"/>
        <w:rPr>
          <w:sz w:val="24"/>
          <w:lang w:val="uk-UA" w:eastAsia="x-none"/>
        </w:rPr>
      </w:pPr>
      <w:r w:rsidRPr="00CA4E9F">
        <w:rPr>
          <w:sz w:val="24"/>
          <w:lang w:val="uk-UA" w:eastAsia="x-none"/>
        </w:rPr>
        <w:t>4.1. Загальний обсяг фінансування програми: 170000 грн., в тому числі за рахунок спеціального фонду міського бюджету – 170000грн.</w:t>
      </w:r>
    </w:p>
    <w:p w:rsidR="00CA4E9F" w:rsidRPr="00CA4E9F" w:rsidRDefault="00CA4E9F" w:rsidP="00CA4E9F">
      <w:pPr>
        <w:jc w:val="both"/>
        <w:rPr>
          <w:sz w:val="24"/>
          <w:lang w:val="uk-UA" w:eastAsia="x-none"/>
        </w:rPr>
      </w:pPr>
      <w:r w:rsidRPr="00CA4E9F">
        <w:rPr>
          <w:sz w:val="24"/>
          <w:lang w:val="uk-UA" w:eastAsia="x-none"/>
        </w:rPr>
        <w:t>4.2. Джерела фінансування програми: міський бюджет.</w:t>
      </w:r>
    </w:p>
    <w:p w:rsidR="00CA4E9F" w:rsidRPr="00CA4E9F" w:rsidRDefault="00CA4E9F" w:rsidP="00CA4E9F">
      <w:pPr>
        <w:ind w:left="426" w:hanging="426"/>
        <w:jc w:val="both"/>
        <w:rPr>
          <w:sz w:val="24"/>
          <w:lang w:val="uk-UA" w:eastAsia="x-none"/>
        </w:rPr>
      </w:pPr>
      <w:r w:rsidRPr="00CA4E9F">
        <w:rPr>
          <w:sz w:val="24"/>
          <w:lang w:val="uk-UA" w:eastAsia="x-none"/>
        </w:rPr>
        <w:t xml:space="preserve">4.3. Контроль за виконанням програми: здійснює постійна комісія </w:t>
      </w:r>
      <w:proofErr w:type="spellStart"/>
      <w:r w:rsidRPr="00CA4E9F">
        <w:rPr>
          <w:sz w:val="24"/>
          <w:lang w:val="uk-UA" w:eastAsia="x-none"/>
        </w:rPr>
        <w:t>Зеленодольської</w:t>
      </w:r>
      <w:proofErr w:type="spellEnd"/>
      <w:r w:rsidRPr="00CA4E9F">
        <w:rPr>
          <w:sz w:val="24"/>
          <w:lang w:val="uk-UA" w:eastAsia="x-none"/>
        </w:rPr>
        <w:t xml:space="preserve"> міської ради з питань соціально-економічного розвитку міста, інвестиційної політики, планування бюджету, фінансів, підприємництва та торгівлі.</w:t>
      </w:r>
    </w:p>
    <w:p w:rsidR="00CA4E9F" w:rsidRPr="00CA4E9F" w:rsidRDefault="00CA4E9F" w:rsidP="00CA4E9F">
      <w:pPr>
        <w:ind w:left="426" w:hanging="426"/>
        <w:rPr>
          <w:sz w:val="24"/>
          <w:lang w:val="uk-UA" w:eastAsia="x-none"/>
        </w:rPr>
      </w:pPr>
      <w:r w:rsidRPr="00CA4E9F">
        <w:rPr>
          <w:sz w:val="24"/>
          <w:lang w:val="uk-UA" w:eastAsia="x-none"/>
        </w:rPr>
        <w:lastRenderedPageBreak/>
        <w:t xml:space="preserve">                                                              </w:t>
      </w:r>
    </w:p>
    <w:p w:rsidR="00CA4E9F" w:rsidRPr="00CA4E9F" w:rsidRDefault="00CA4E9F" w:rsidP="00CA4E9F">
      <w:pPr>
        <w:ind w:left="426" w:hanging="426"/>
        <w:rPr>
          <w:sz w:val="24"/>
          <w:lang w:val="uk-UA" w:eastAsia="x-none"/>
        </w:rPr>
      </w:pPr>
    </w:p>
    <w:p w:rsidR="00CA4E9F" w:rsidRPr="00CA4E9F" w:rsidRDefault="00CA4E9F" w:rsidP="00CA4E9F">
      <w:pPr>
        <w:ind w:left="426" w:hanging="426"/>
        <w:rPr>
          <w:sz w:val="24"/>
          <w:lang w:val="uk-UA" w:eastAsia="x-none"/>
        </w:rPr>
      </w:pPr>
    </w:p>
    <w:p w:rsidR="00CA4E9F" w:rsidRPr="00CA4E9F" w:rsidRDefault="00CA4E9F" w:rsidP="00CA4E9F">
      <w:pPr>
        <w:rPr>
          <w:sz w:val="24"/>
          <w:szCs w:val="24"/>
          <w:lang w:val="uk-UA"/>
        </w:rPr>
      </w:pPr>
      <w:r w:rsidRPr="00CA4E9F">
        <w:rPr>
          <w:sz w:val="24"/>
          <w:szCs w:val="24"/>
          <w:lang w:val="uk-UA"/>
        </w:rPr>
        <w:t xml:space="preserve">                 Секретар міської ради                                               </w:t>
      </w:r>
      <w:proofErr w:type="spellStart"/>
      <w:r w:rsidRPr="00CA4E9F">
        <w:rPr>
          <w:sz w:val="24"/>
          <w:szCs w:val="24"/>
          <w:lang w:val="uk-UA"/>
        </w:rPr>
        <w:t>О.М.Ярошенко</w:t>
      </w:r>
      <w:proofErr w:type="spellEnd"/>
    </w:p>
    <w:p w:rsidR="00CA4E9F" w:rsidRPr="00CA4E9F" w:rsidRDefault="00CA4E9F" w:rsidP="00CA4E9F">
      <w:pPr>
        <w:ind w:left="426" w:hanging="426"/>
        <w:rPr>
          <w:sz w:val="24"/>
          <w:lang w:val="uk-UA" w:eastAsia="x-none"/>
        </w:rPr>
      </w:pPr>
    </w:p>
    <w:p w:rsidR="00CA4E9F" w:rsidRDefault="00CA4E9F" w:rsidP="00CA4E9F">
      <w:pPr>
        <w:pStyle w:val="1"/>
        <w:rPr>
          <w:b/>
          <w:lang w:val="uk-UA"/>
        </w:rPr>
      </w:pPr>
    </w:p>
    <w:p w:rsidR="00CA4E9F" w:rsidRDefault="00CA4E9F" w:rsidP="00CA4E9F">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CA4E9F" w:rsidRPr="008C5AFF" w:rsidRDefault="00CA4E9F" w:rsidP="00CA4E9F">
      <w:pPr>
        <w:rPr>
          <w:sz w:val="32"/>
          <w:lang w:val="uk-UA"/>
        </w:rPr>
      </w:pPr>
      <w:r>
        <w:rPr>
          <w:sz w:val="32"/>
          <w:lang w:val="uk-UA"/>
        </w:rPr>
        <w:t xml:space="preserve">                                </w:t>
      </w:r>
      <w:proofErr w:type="spellStart"/>
      <w:r w:rsidRPr="008C5AFF">
        <w:rPr>
          <w:sz w:val="32"/>
          <w:lang w:val="uk-UA"/>
        </w:rPr>
        <w:t>Зеленодольської</w:t>
      </w:r>
      <w:proofErr w:type="spellEnd"/>
      <w:r w:rsidRPr="008C5AFF">
        <w:rPr>
          <w:sz w:val="32"/>
          <w:lang w:val="uk-UA"/>
        </w:rPr>
        <w:t xml:space="preserve"> міської ради </w:t>
      </w:r>
    </w:p>
    <w:p w:rsidR="00CA4E9F" w:rsidRDefault="00CA4E9F" w:rsidP="00CA4E9F">
      <w:pPr>
        <w:rPr>
          <w:sz w:val="28"/>
          <w:szCs w:val="28"/>
          <w:lang w:val="uk-UA"/>
        </w:rPr>
      </w:pPr>
      <w:r>
        <w:rPr>
          <w:sz w:val="28"/>
          <w:szCs w:val="28"/>
          <w:lang w:val="uk-UA"/>
        </w:rPr>
        <w:t xml:space="preserve">                                   ___6 ____сесія</w:t>
      </w:r>
      <w:r>
        <w:rPr>
          <w:sz w:val="28"/>
          <w:szCs w:val="28"/>
        </w:rPr>
        <w:t xml:space="preserve">      </w:t>
      </w:r>
      <w:r>
        <w:rPr>
          <w:sz w:val="28"/>
          <w:szCs w:val="28"/>
          <w:lang w:val="en-US"/>
        </w:rPr>
        <w:t>VII</w:t>
      </w:r>
      <w:r>
        <w:rPr>
          <w:sz w:val="28"/>
          <w:szCs w:val="28"/>
          <w:lang w:val="uk-UA"/>
        </w:rPr>
        <w:t>__ скликання</w:t>
      </w:r>
    </w:p>
    <w:p w:rsidR="00CA4E9F" w:rsidRDefault="00CA4E9F" w:rsidP="00CA4E9F">
      <w:pPr>
        <w:rPr>
          <w:sz w:val="24"/>
          <w:szCs w:val="24"/>
          <w:lang w:val="uk-UA"/>
        </w:rPr>
      </w:pPr>
    </w:p>
    <w:p w:rsidR="00CA4E9F" w:rsidRDefault="00CA4E9F" w:rsidP="00CA4E9F">
      <w:pPr>
        <w:rPr>
          <w:lang w:val="uk-UA"/>
        </w:rPr>
      </w:pPr>
      <w:r>
        <w:rPr>
          <w:sz w:val="28"/>
          <w:szCs w:val="28"/>
          <w:lang w:val="uk-UA"/>
        </w:rPr>
        <w:t xml:space="preserve">11 лютого </w:t>
      </w:r>
      <w:r w:rsidRPr="002B6E6F">
        <w:rPr>
          <w:sz w:val="28"/>
          <w:szCs w:val="28"/>
        </w:rPr>
        <w:t xml:space="preserve"> 2</w:t>
      </w:r>
      <w:r>
        <w:rPr>
          <w:sz w:val="28"/>
          <w:szCs w:val="28"/>
          <w:lang w:val="uk-UA"/>
        </w:rPr>
        <w:t>01</w:t>
      </w:r>
      <w:r w:rsidRPr="004B4C61">
        <w:rPr>
          <w:sz w:val="28"/>
          <w:szCs w:val="28"/>
        </w:rPr>
        <w:t>6</w:t>
      </w:r>
      <w:r>
        <w:rPr>
          <w:sz w:val="28"/>
          <w:szCs w:val="28"/>
          <w:lang w:val="uk-UA"/>
        </w:rPr>
        <w:t xml:space="preserve"> року                                                                          № 61</w:t>
      </w:r>
    </w:p>
    <w:p w:rsidR="00CA4E9F" w:rsidRDefault="00CA4E9F" w:rsidP="00CA4E9F">
      <w:pPr>
        <w:rPr>
          <w:sz w:val="28"/>
          <w:szCs w:val="28"/>
          <w:lang w:val="uk-UA"/>
        </w:rPr>
      </w:pPr>
    </w:p>
    <w:p w:rsidR="00CA4E9F" w:rsidRDefault="00CA4E9F" w:rsidP="00CA4E9F">
      <w:pPr>
        <w:rPr>
          <w:sz w:val="28"/>
          <w:szCs w:val="28"/>
          <w:lang w:val="uk-UA"/>
        </w:rPr>
      </w:pPr>
    </w:p>
    <w:p w:rsidR="00CA4E9F" w:rsidRPr="00783526" w:rsidRDefault="00CA4E9F" w:rsidP="00CA4E9F">
      <w:pPr>
        <w:rPr>
          <w:i/>
          <w:sz w:val="28"/>
          <w:szCs w:val="28"/>
          <w:lang w:val="uk-UA"/>
        </w:rPr>
      </w:pPr>
      <w:r w:rsidRPr="00783526">
        <w:rPr>
          <w:i/>
          <w:sz w:val="28"/>
          <w:szCs w:val="28"/>
        </w:rPr>
        <w:t xml:space="preserve">Про </w:t>
      </w:r>
      <w:r>
        <w:rPr>
          <w:i/>
          <w:sz w:val="28"/>
          <w:szCs w:val="28"/>
          <w:lang w:val="uk-UA"/>
        </w:rPr>
        <w:t>внесення змін до міської програми на 201</w:t>
      </w:r>
      <w:r w:rsidRPr="004B4C61">
        <w:rPr>
          <w:i/>
          <w:sz w:val="28"/>
          <w:szCs w:val="28"/>
        </w:rPr>
        <w:t xml:space="preserve">6 </w:t>
      </w:r>
      <w:r>
        <w:rPr>
          <w:i/>
          <w:sz w:val="28"/>
          <w:szCs w:val="28"/>
          <w:lang w:val="uk-UA"/>
        </w:rPr>
        <w:t xml:space="preserve"> </w:t>
      </w:r>
      <w:proofErr w:type="gramStart"/>
      <w:r>
        <w:rPr>
          <w:i/>
          <w:sz w:val="28"/>
          <w:szCs w:val="28"/>
          <w:lang w:val="uk-UA"/>
        </w:rPr>
        <w:t>р</w:t>
      </w:r>
      <w:proofErr w:type="gramEnd"/>
      <w:r>
        <w:rPr>
          <w:i/>
          <w:sz w:val="28"/>
          <w:szCs w:val="28"/>
          <w:lang w:val="uk-UA"/>
        </w:rPr>
        <w:t>ік</w:t>
      </w:r>
    </w:p>
    <w:p w:rsidR="00CA4E9F" w:rsidRDefault="00CA4E9F" w:rsidP="00CA4E9F">
      <w:pPr>
        <w:ind w:firstLine="720"/>
        <w:jc w:val="both"/>
        <w:rPr>
          <w:sz w:val="24"/>
          <w:szCs w:val="24"/>
          <w:lang w:val="uk-UA"/>
        </w:rPr>
      </w:pPr>
    </w:p>
    <w:p w:rsidR="00CA4E9F" w:rsidRPr="00C106FF" w:rsidRDefault="00CA4E9F" w:rsidP="00CA4E9F">
      <w:pPr>
        <w:ind w:firstLine="720"/>
        <w:jc w:val="both"/>
        <w:rPr>
          <w:sz w:val="28"/>
          <w:szCs w:val="28"/>
          <w:lang w:val="uk-UA"/>
        </w:rPr>
      </w:pPr>
      <w:r w:rsidRPr="00C106FF">
        <w:rPr>
          <w:sz w:val="28"/>
          <w:szCs w:val="28"/>
          <w:lang w:val="uk-UA"/>
        </w:rPr>
        <w:t>На підставі п.22 ст.26 Закону України «Про місцеве самоврядування в Україні», , Зеленодольська міська рада вирішила :</w:t>
      </w:r>
    </w:p>
    <w:p w:rsidR="00CA4E9F" w:rsidRPr="004B4C61" w:rsidRDefault="00CA4E9F" w:rsidP="00CA4E9F">
      <w:pPr>
        <w:numPr>
          <w:ilvl w:val="0"/>
          <w:numId w:val="1"/>
        </w:numPr>
        <w:ind w:left="0" w:firstLine="720"/>
        <w:jc w:val="both"/>
        <w:rPr>
          <w:sz w:val="28"/>
          <w:szCs w:val="28"/>
          <w:lang w:val="uk-UA"/>
        </w:rPr>
      </w:pPr>
      <w:proofErr w:type="spellStart"/>
      <w:r>
        <w:rPr>
          <w:sz w:val="28"/>
          <w:szCs w:val="28"/>
          <w:lang w:val="uk-UA"/>
        </w:rPr>
        <w:t>Внести</w:t>
      </w:r>
      <w:proofErr w:type="spellEnd"/>
      <w:r>
        <w:rPr>
          <w:sz w:val="28"/>
          <w:szCs w:val="28"/>
          <w:lang w:val="uk-UA"/>
        </w:rPr>
        <w:t xml:space="preserve"> зміни до   </w:t>
      </w:r>
      <w:r w:rsidRPr="004B4C61">
        <w:rPr>
          <w:sz w:val="28"/>
          <w:szCs w:val="28"/>
          <w:lang w:val="uk-UA"/>
        </w:rPr>
        <w:t>прогр</w:t>
      </w:r>
      <w:r>
        <w:rPr>
          <w:sz w:val="28"/>
          <w:szCs w:val="28"/>
          <w:lang w:val="uk-UA"/>
        </w:rPr>
        <w:t>ами</w:t>
      </w:r>
      <w:r w:rsidRPr="004B4C61">
        <w:rPr>
          <w:sz w:val="28"/>
          <w:szCs w:val="28"/>
          <w:lang w:val="uk-UA"/>
        </w:rPr>
        <w:t xml:space="preserve">  економічного і соціального розвитку </w:t>
      </w:r>
      <w:proofErr w:type="spellStart"/>
      <w:r w:rsidRPr="004B4C61">
        <w:rPr>
          <w:sz w:val="28"/>
          <w:szCs w:val="28"/>
          <w:lang w:val="uk-UA"/>
        </w:rPr>
        <w:t>Зеленодо</w:t>
      </w:r>
      <w:r>
        <w:rPr>
          <w:sz w:val="28"/>
          <w:szCs w:val="28"/>
          <w:lang w:val="uk-UA"/>
        </w:rPr>
        <w:t>льської</w:t>
      </w:r>
      <w:proofErr w:type="spellEnd"/>
      <w:r>
        <w:rPr>
          <w:sz w:val="28"/>
          <w:szCs w:val="28"/>
          <w:lang w:val="uk-UA"/>
        </w:rPr>
        <w:t xml:space="preserve"> </w:t>
      </w:r>
      <w:r w:rsidRPr="004B4C61">
        <w:rPr>
          <w:sz w:val="28"/>
          <w:szCs w:val="28"/>
          <w:lang w:val="uk-UA"/>
        </w:rPr>
        <w:t xml:space="preserve"> об’єднаної територіальної громади</w:t>
      </w:r>
      <w:r>
        <w:rPr>
          <w:sz w:val="28"/>
          <w:szCs w:val="28"/>
          <w:lang w:val="uk-UA"/>
        </w:rPr>
        <w:t>,</w:t>
      </w:r>
      <w:r w:rsidRPr="004B4C61">
        <w:rPr>
          <w:sz w:val="28"/>
          <w:szCs w:val="28"/>
          <w:lang w:val="uk-UA"/>
        </w:rPr>
        <w:t xml:space="preserve"> </w:t>
      </w:r>
      <w:r>
        <w:rPr>
          <w:sz w:val="28"/>
          <w:szCs w:val="28"/>
          <w:lang w:val="uk-UA"/>
        </w:rPr>
        <w:t>затвердивши її</w:t>
      </w:r>
      <w:r w:rsidRPr="004B4C61">
        <w:rPr>
          <w:sz w:val="28"/>
          <w:szCs w:val="28"/>
          <w:lang w:val="uk-UA"/>
        </w:rPr>
        <w:t xml:space="preserve"> в редакції, яка додається</w:t>
      </w:r>
      <w:r>
        <w:rPr>
          <w:sz w:val="28"/>
          <w:szCs w:val="28"/>
          <w:lang w:val="uk-UA"/>
        </w:rPr>
        <w:t>.</w:t>
      </w:r>
    </w:p>
    <w:p w:rsidR="00CA4E9F" w:rsidRPr="0093294E" w:rsidRDefault="00CA4E9F" w:rsidP="00CA4E9F">
      <w:pPr>
        <w:ind w:firstLine="720"/>
        <w:jc w:val="both"/>
        <w:rPr>
          <w:sz w:val="28"/>
          <w:szCs w:val="28"/>
          <w:lang w:val="uk-UA"/>
        </w:rPr>
      </w:pPr>
      <w:r>
        <w:rPr>
          <w:sz w:val="28"/>
          <w:szCs w:val="28"/>
          <w:lang w:val="uk-UA"/>
        </w:rPr>
        <w:t>2</w:t>
      </w:r>
      <w:r w:rsidRPr="0093294E">
        <w:rPr>
          <w:sz w:val="28"/>
          <w:szCs w:val="28"/>
          <w:lang w:val="uk-UA"/>
        </w:rPr>
        <w:t>. Контроль за виконанням цього рішення покласти на комісією міської ради з питань соціального-економічного розвитку міста,</w:t>
      </w:r>
      <w:r>
        <w:rPr>
          <w:sz w:val="28"/>
          <w:szCs w:val="28"/>
          <w:lang w:val="uk-UA"/>
        </w:rPr>
        <w:t xml:space="preserve"> інвестиційної політики,</w:t>
      </w:r>
      <w:r w:rsidRPr="0093294E">
        <w:rPr>
          <w:sz w:val="28"/>
          <w:szCs w:val="28"/>
          <w:lang w:val="uk-UA"/>
        </w:rPr>
        <w:t xml:space="preserve"> планування бюджету, фінансів, підприємництва та торгівлі.</w:t>
      </w:r>
    </w:p>
    <w:p w:rsidR="00CA4E9F" w:rsidRPr="00783526" w:rsidRDefault="00CA4E9F" w:rsidP="00CA4E9F">
      <w:pPr>
        <w:ind w:left="142" w:firstLine="578"/>
        <w:jc w:val="both"/>
        <w:rPr>
          <w:sz w:val="24"/>
          <w:szCs w:val="24"/>
          <w:lang w:val="uk-UA"/>
        </w:rPr>
      </w:pPr>
    </w:p>
    <w:p w:rsidR="00CA4E9F" w:rsidRDefault="00CA4E9F" w:rsidP="00CA4E9F">
      <w:pPr>
        <w:pStyle w:val="2"/>
        <w:jc w:val="left"/>
        <w:rPr>
          <w:sz w:val="28"/>
          <w:szCs w:val="28"/>
        </w:rPr>
      </w:pPr>
      <w:r w:rsidRPr="002B6E6F">
        <w:rPr>
          <w:sz w:val="28"/>
          <w:szCs w:val="28"/>
        </w:rPr>
        <w:t xml:space="preserve">            </w:t>
      </w:r>
      <w:r>
        <w:rPr>
          <w:sz w:val="28"/>
          <w:szCs w:val="28"/>
        </w:rPr>
        <w:t xml:space="preserve">       В. о. м</w:t>
      </w:r>
      <w:r w:rsidRPr="002B6E6F">
        <w:rPr>
          <w:sz w:val="28"/>
          <w:szCs w:val="28"/>
        </w:rPr>
        <w:t>і</w:t>
      </w:r>
      <w:r>
        <w:rPr>
          <w:sz w:val="28"/>
          <w:szCs w:val="28"/>
        </w:rPr>
        <w:t>ського голови</w:t>
      </w:r>
      <w:r w:rsidRPr="002B6E6F">
        <w:rPr>
          <w:sz w:val="28"/>
          <w:szCs w:val="28"/>
        </w:rPr>
        <w:t xml:space="preserve">    </w:t>
      </w:r>
      <w:r>
        <w:rPr>
          <w:sz w:val="28"/>
          <w:szCs w:val="28"/>
        </w:rPr>
        <w:t xml:space="preserve">                           </w:t>
      </w:r>
      <w:proofErr w:type="spellStart"/>
      <w:r>
        <w:rPr>
          <w:sz w:val="28"/>
          <w:szCs w:val="28"/>
        </w:rPr>
        <w:t>О.М.Ярошенко</w:t>
      </w:r>
      <w:proofErr w:type="spellEnd"/>
    </w:p>
    <w:p w:rsidR="00CA4E9F" w:rsidRPr="00501915" w:rsidRDefault="00CA4E9F" w:rsidP="00CA4E9F">
      <w:pPr>
        <w:rPr>
          <w:lang w:val="uk-UA"/>
        </w:rPr>
      </w:pPr>
    </w:p>
    <w:p w:rsidR="00CA4E9F" w:rsidRPr="00CA4E9F" w:rsidRDefault="00CA4E9F" w:rsidP="00CA4E9F">
      <w:pPr>
        <w:jc w:val="center"/>
        <w:outlineLvl w:val="0"/>
        <w:rPr>
          <w:sz w:val="24"/>
          <w:lang w:val="uk-UA" w:eastAsia="en-US"/>
        </w:rPr>
      </w:pPr>
      <w:r w:rsidRPr="00CA4E9F">
        <w:rPr>
          <w:sz w:val="24"/>
          <w:lang w:val="uk-UA" w:eastAsia="en-US"/>
        </w:rPr>
        <w:t xml:space="preserve">             Додаток 1</w:t>
      </w:r>
    </w:p>
    <w:p w:rsidR="00CA4E9F" w:rsidRPr="00CA4E9F" w:rsidRDefault="00CA4E9F" w:rsidP="00CA4E9F">
      <w:pPr>
        <w:jc w:val="center"/>
        <w:outlineLvl w:val="0"/>
        <w:rPr>
          <w:sz w:val="24"/>
          <w:lang w:val="uk-UA" w:eastAsia="en-US"/>
        </w:rPr>
      </w:pPr>
      <w:r w:rsidRPr="00CA4E9F">
        <w:rPr>
          <w:sz w:val="24"/>
          <w:lang w:val="uk-UA" w:eastAsia="en-US"/>
        </w:rPr>
        <w:t xml:space="preserve">                                                                  до рішення </w:t>
      </w:r>
      <w:proofErr w:type="spellStart"/>
      <w:r w:rsidRPr="00CA4E9F">
        <w:rPr>
          <w:sz w:val="24"/>
          <w:lang w:val="uk-UA" w:eastAsia="en-US"/>
        </w:rPr>
        <w:t>Зеленодольської</w:t>
      </w:r>
      <w:proofErr w:type="spellEnd"/>
      <w:r w:rsidRPr="00CA4E9F">
        <w:rPr>
          <w:sz w:val="24"/>
          <w:lang w:val="uk-UA" w:eastAsia="en-US"/>
        </w:rPr>
        <w:t xml:space="preserve"> міської ради                                 </w:t>
      </w:r>
    </w:p>
    <w:p w:rsidR="00CA4E9F" w:rsidRPr="00CA4E9F" w:rsidRDefault="00CA4E9F" w:rsidP="00CA4E9F">
      <w:pPr>
        <w:jc w:val="center"/>
        <w:outlineLvl w:val="0"/>
        <w:rPr>
          <w:sz w:val="24"/>
          <w:lang w:val="uk-UA" w:eastAsia="en-US"/>
        </w:rPr>
      </w:pPr>
      <w:r w:rsidRPr="00CA4E9F">
        <w:rPr>
          <w:sz w:val="24"/>
          <w:lang w:val="uk-UA" w:eastAsia="en-US"/>
        </w:rPr>
        <w:t xml:space="preserve">                               від  11.02.2016 № 61</w:t>
      </w:r>
    </w:p>
    <w:p w:rsidR="00CA4E9F" w:rsidRPr="00CA4E9F" w:rsidRDefault="00CA4E9F" w:rsidP="00CA4E9F">
      <w:pPr>
        <w:jc w:val="center"/>
        <w:rPr>
          <w:b/>
          <w:sz w:val="24"/>
          <w:lang w:val="uk-UA"/>
        </w:rPr>
      </w:pPr>
    </w:p>
    <w:p w:rsidR="00CA4E9F" w:rsidRPr="00CA4E9F" w:rsidRDefault="00CA4E9F" w:rsidP="00CA4E9F">
      <w:pPr>
        <w:jc w:val="center"/>
        <w:rPr>
          <w:b/>
          <w:sz w:val="24"/>
          <w:lang w:val="uk-UA"/>
        </w:rPr>
      </w:pPr>
      <w:r w:rsidRPr="00CA4E9F">
        <w:rPr>
          <w:b/>
          <w:sz w:val="24"/>
          <w:lang w:val="uk-UA"/>
        </w:rPr>
        <w:t>ПРОГРАМА</w:t>
      </w:r>
    </w:p>
    <w:p w:rsidR="00CA4E9F" w:rsidRPr="00CA4E9F" w:rsidRDefault="00CA4E9F" w:rsidP="00CA4E9F">
      <w:pPr>
        <w:jc w:val="center"/>
        <w:rPr>
          <w:b/>
          <w:sz w:val="24"/>
          <w:lang w:val="uk-UA"/>
        </w:rPr>
      </w:pPr>
      <w:r w:rsidRPr="00CA4E9F">
        <w:rPr>
          <w:b/>
          <w:sz w:val="24"/>
          <w:lang w:val="uk-UA"/>
        </w:rPr>
        <w:t xml:space="preserve">економічного і соціального розвитку </w:t>
      </w:r>
      <w:proofErr w:type="spellStart"/>
      <w:r w:rsidRPr="00CA4E9F">
        <w:rPr>
          <w:b/>
          <w:sz w:val="24"/>
          <w:lang w:val="uk-UA"/>
        </w:rPr>
        <w:t>Зеленодольської</w:t>
      </w:r>
      <w:proofErr w:type="spellEnd"/>
      <w:r w:rsidRPr="00CA4E9F">
        <w:rPr>
          <w:b/>
          <w:sz w:val="24"/>
          <w:lang w:val="uk-UA"/>
        </w:rPr>
        <w:t xml:space="preserve"> об’єднаної територіальної громади на 2016 рік (із змінами) </w:t>
      </w:r>
    </w:p>
    <w:p w:rsidR="00CA4E9F" w:rsidRPr="00CA4E9F" w:rsidRDefault="00CA4E9F" w:rsidP="00CA4E9F">
      <w:pPr>
        <w:jc w:val="center"/>
        <w:rPr>
          <w:sz w:val="24"/>
          <w:lang w:val="uk-UA"/>
        </w:rPr>
      </w:pPr>
    </w:p>
    <w:p w:rsidR="00CA4E9F" w:rsidRPr="00CA4E9F" w:rsidRDefault="00CA4E9F" w:rsidP="00CA4E9F">
      <w:pPr>
        <w:jc w:val="center"/>
        <w:rPr>
          <w:b/>
          <w:sz w:val="24"/>
          <w:lang w:val="uk-UA"/>
        </w:rPr>
      </w:pPr>
      <w:r w:rsidRPr="00CA4E9F">
        <w:rPr>
          <w:b/>
          <w:sz w:val="24"/>
          <w:lang w:val="uk-UA"/>
        </w:rPr>
        <w:t>Розділ І.</w:t>
      </w:r>
    </w:p>
    <w:p w:rsidR="00CA4E9F" w:rsidRPr="00CA4E9F" w:rsidRDefault="00CA4E9F" w:rsidP="00CA4E9F">
      <w:pPr>
        <w:jc w:val="both"/>
        <w:rPr>
          <w:sz w:val="24"/>
          <w:lang w:val="uk-UA"/>
        </w:rPr>
      </w:pPr>
      <w:r w:rsidRPr="00CA4E9F">
        <w:rPr>
          <w:sz w:val="24"/>
          <w:lang w:val="uk-UA"/>
        </w:rPr>
        <w:t xml:space="preserve">1.1. Назва програми: програма економічного і соціального розвитку </w:t>
      </w:r>
      <w:proofErr w:type="spellStart"/>
      <w:r w:rsidRPr="00CA4E9F">
        <w:rPr>
          <w:sz w:val="24"/>
          <w:lang w:val="uk-UA"/>
        </w:rPr>
        <w:t>Зеленодольської</w:t>
      </w:r>
      <w:proofErr w:type="spellEnd"/>
      <w:r w:rsidRPr="00CA4E9F">
        <w:rPr>
          <w:sz w:val="24"/>
          <w:lang w:val="uk-UA"/>
        </w:rPr>
        <w:t xml:space="preserve"> об’єднаної територіальної громади </w:t>
      </w:r>
    </w:p>
    <w:p w:rsidR="00CA4E9F" w:rsidRPr="00CA4E9F" w:rsidRDefault="00CA4E9F" w:rsidP="00CA4E9F">
      <w:pPr>
        <w:jc w:val="both"/>
        <w:rPr>
          <w:sz w:val="24"/>
          <w:lang w:val="uk-UA"/>
        </w:rPr>
      </w:pPr>
      <w:r w:rsidRPr="00CA4E9F">
        <w:rPr>
          <w:sz w:val="24"/>
          <w:lang w:val="uk-UA"/>
        </w:rPr>
        <w:t xml:space="preserve">1.4. Цільова спрямованість програми: Соціально-економічний розвиток міста Зеленодольськ, </w:t>
      </w:r>
      <w:proofErr w:type="spellStart"/>
      <w:r w:rsidRPr="00CA4E9F">
        <w:rPr>
          <w:sz w:val="24"/>
          <w:lang w:val="uk-UA"/>
        </w:rPr>
        <w:t>с.М.Костромка</w:t>
      </w:r>
      <w:proofErr w:type="spellEnd"/>
      <w:r w:rsidRPr="00CA4E9F">
        <w:rPr>
          <w:sz w:val="24"/>
          <w:lang w:val="uk-UA"/>
        </w:rPr>
        <w:t xml:space="preserve">, </w:t>
      </w:r>
      <w:proofErr w:type="spellStart"/>
      <w:r w:rsidRPr="00CA4E9F">
        <w:rPr>
          <w:sz w:val="24"/>
          <w:lang w:val="uk-UA"/>
        </w:rPr>
        <w:t>с.Мар’янське</w:t>
      </w:r>
      <w:proofErr w:type="spellEnd"/>
      <w:r w:rsidRPr="00CA4E9F">
        <w:rPr>
          <w:sz w:val="24"/>
          <w:lang w:val="uk-UA"/>
        </w:rPr>
        <w:t xml:space="preserve">, </w:t>
      </w:r>
      <w:proofErr w:type="spellStart"/>
      <w:r w:rsidRPr="00CA4E9F">
        <w:rPr>
          <w:sz w:val="24"/>
          <w:lang w:val="uk-UA"/>
        </w:rPr>
        <w:t>с.В.Костромка</w:t>
      </w:r>
      <w:proofErr w:type="spellEnd"/>
    </w:p>
    <w:p w:rsidR="00CA4E9F" w:rsidRPr="00CA4E9F" w:rsidRDefault="00CA4E9F" w:rsidP="00CA4E9F">
      <w:pPr>
        <w:ind w:left="426" w:hanging="426"/>
        <w:jc w:val="both"/>
        <w:rPr>
          <w:sz w:val="24"/>
          <w:lang w:val="uk-UA"/>
        </w:rPr>
      </w:pPr>
      <w:r w:rsidRPr="00CA4E9F">
        <w:rPr>
          <w:sz w:val="24"/>
          <w:lang w:val="uk-UA"/>
        </w:rPr>
        <w:t>1.5. Зміст програми: соціально-економічний.</w:t>
      </w:r>
    </w:p>
    <w:p w:rsidR="00CA4E9F" w:rsidRPr="00CA4E9F" w:rsidRDefault="00CA4E9F" w:rsidP="00CA4E9F">
      <w:pPr>
        <w:ind w:left="426" w:hanging="426"/>
        <w:jc w:val="both"/>
        <w:rPr>
          <w:sz w:val="24"/>
          <w:lang w:val="uk-UA"/>
        </w:rPr>
      </w:pPr>
      <w:r w:rsidRPr="00CA4E9F">
        <w:rPr>
          <w:sz w:val="24"/>
          <w:lang w:val="uk-UA"/>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CA4E9F" w:rsidRPr="00CA4E9F" w:rsidRDefault="00CA4E9F" w:rsidP="00CA4E9F">
      <w:pPr>
        <w:ind w:left="426" w:hanging="426"/>
        <w:jc w:val="both"/>
        <w:rPr>
          <w:sz w:val="24"/>
          <w:lang w:val="uk-UA"/>
        </w:rPr>
      </w:pPr>
      <w:r w:rsidRPr="00CA4E9F">
        <w:rPr>
          <w:sz w:val="24"/>
          <w:lang w:val="uk-UA"/>
        </w:rPr>
        <w:t>1.7. Термін реалізації програми: 2016 рік.</w:t>
      </w:r>
    </w:p>
    <w:p w:rsidR="00CA4E9F" w:rsidRPr="00CA4E9F" w:rsidRDefault="00CA4E9F" w:rsidP="00CA4E9F">
      <w:pPr>
        <w:ind w:left="426" w:hanging="426"/>
        <w:jc w:val="both"/>
        <w:rPr>
          <w:sz w:val="24"/>
          <w:lang w:val="uk-UA"/>
        </w:rPr>
      </w:pPr>
      <w:r w:rsidRPr="00CA4E9F">
        <w:rPr>
          <w:sz w:val="24"/>
          <w:lang w:val="uk-UA"/>
        </w:rPr>
        <w:t xml:space="preserve">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w:t>
      </w:r>
      <w:r w:rsidRPr="00CA4E9F">
        <w:rPr>
          <w:sz w:val="24"/>
          <w:lang w:val="uk-UA"/>
        </w:rPr>
        <w:lastRenderedPageBreak/>
        <w:t xml:space="preserve">установ та комунальних підприємств </w:t>
      </w:r>
      <w:proofErr w:type="spellStart"/>
      <w:r w:rsidRPr="00CA4E9F">
        <w:rPr>
          <w:sz w:val="24"/>
          <w:lang w:val="uk-UA"/>
        </w:rPr>
        <w:t>Зеленодольської</w:t>
      </w:r>
      <w:proofErr w:type="spellEnd"/>
      <w:r w:rsidRPr="00CA4E9F">
        <w:rPr>
          <w:sz w:val="24"/>
          <w:lang w:val="uk-UA"/>
        </w:rPr>
        <w:t xml:space="preserve"> об’єднаної територіальної громади.</w:t>
      </w:r>
    </w:p>
    <w:p w:rsidR="00CA4E9F" w:rsidRPr="00CA4E9F" w:rsidRDefault="00CA4E9F" w:rsidP="00CA4E9F">
      <w:pPr>
        <w:ind w:left="426" w:hanging="426"/>
        <w:jc w:val="both"/>
        <w:rPr>
          <w:sz w:val="24"/>
          <w:lang w:val="uk-UA"/>
        </w:rPr>
      </w:pPr>
      <w:r w:rsidRPr="00CA4E9F">
        <w:rPr>
          <w:sz w:val="24"/>
          <w:lang w:val="uk-UA"/>
        </w:rPr>
        <w:t xml:space="preserve">1.9. Соціальна категорія, на яку розраховано реалізацію програми: населення м. Зеленодольськ, </w:t>
      </w:r>
      <w:proofErr w:type="spellStart"/>
      <w:r w:rsidRPr="00CA4E9F">
        <w:rPr>
          <w:sz w:val="24"/>
          <w:lang w:val="uk-UA"/>
        </w:rPr>
        <w:t>с.М.Костромка</w:t>
      </w:r>
      <w:proofErr w:type="spellEnd"/>
      <w:r w:rsidRPr="00CA4E9F">
        <w:rPr>
          <w:sz w:val="24"/>
          <w:lang w:val="uk-UA"/>
        </w:rPr>
        <w:t xml:space="preserve">, </w:t>
      </w:r>
      <w:proofErr w:type="spellStart"/>
      <w:r w:rsidRPr="00CA4E9F">
        <w:rPr>
          <w:sz w:val="24"/>
          <w:lang w:val="uk-UA"/>
        </w:rPr>
        <w:t>с.Мар’янське</w:t>
      </w:r>
      <w:proofErr w:type="spellEnd"/>
      <w:r w:rsidRPr="00CA4E9F">
        <w:rPr>
          <w:sz w:val="24"/>
          <w:lang w:val="uk-UA"/>
        </w:rPr>
        <w:t xml:space="preserve">, </w:t>
      </w:r>
      <w:proofErr w:type="spellStart"/>
      <w:r w:rsidRPr="00CA4E9F">
        <w:rPr>
          <w:sz w:val="24"/>
          <w:lang w:val="uk-UA"/>
        </w:rPr>
        <w:t>с.В.Костромка</w:t>
      </w:r>
      <w:proofErr w:type="spellEnd"/>
      <w:r w:rsidRPr="00CA4E9F">
        <w:rPr>
          <w:sz w:val="24"/>
          <w:lang w:val="uk-UA"/>
        </w:rPr>
        <w:t xml:space="preserve">, бюджетні установи та комунальні підприємства </w:t>
      </w:r>
      <w:proofErr w:type="spellStart"/>
      <w:r w:rsidRPr="00CA4E9F">
        <w:rPr>
          <w:sz w:val="24"/>
          <w:lang w:val="uk-UA"/>
        </w:rPr>
        <w:t>Зеленодольської</w:t>
      </w:r>
      <w:proofErr w:type="spellEnd"/>
      <w:r w:rsidRPr="00CA4E9F">
        <w:rPr>
          <w:sz w:val="24"/>
          <w:lang w:val="uk-UA"/>
        </w:rPr>
        <w:t xml:space="preserve"> об’єднаної територіальної громади .</w:t>
      </w:r>
    </w:p>
    <w:p w:rsidR="00CA4E9F" w:rsidRPr="00CA4E9F" w:rsidRDefault="00CA4E9F" w:rsidP="00CA4E9F">
      <w:pPr>
        <w:pStyle w:val="a3"/>
        <w:rPr>
          <w:sz w:val="24"/>
          <w:szCs w:val="24"/>
          <w:lang w:val="uk-UA"/>
        </w:rPr>
      </w:pPr>
      <w:r w:rsidRPr="00CA4E9F">
        <w:rPr>
          <w:lang w:val="uk-UA"/>
        </w:rPr>
        <w:t>1.10.</w:t>
      </w:r>
      <w:r w:rsidRPr="00CA4E9F">
        <w:rPr>
          <w:sz w:val="24"/>
          <w:szCs w:val="24"/>
          <w:lang w:val="uk-UA"/>
        </w:rPr>
        <w:t xml:space="preserve">Галузь та регіони використання програми: </w:t>
      </w:r>
    </w:p>
    <w:p w:rsidR="00CA4E9F" w:rsidRPr="00CA4E9F" w:rsidRDefault="00CA4E9F" w:rsidP="00CA4E9F">
      <w:pPr>
        <w:pStyle w:val="a3"/>
        <w:rPr>
          <w:sz w:val="24"/>
          <w:szCs w:val="24"/>
          <w:lang w:val="uk-UA"/>
        </w:rPr>
      </w:pPr>
      <w:r w:rsidRPr="00CA4E9F">
        <w:rPr>
          <w:sz w:val="24"/>
          <w:szCs w:val="24"/>
          <w:lang w:val="uk-UA"/>
        </w:rPr>
        <w:t>Галузями використання програми є :</w:t>
      </w:r>
    </w:p>
    <w:p w:rsidR="00CA4E9F" w:rsidRPr="00CA4E9F" w:rsidRDefault="00CA4E9F" w:rsidP="00CA4E9F">
      <w:pPr>
        <w:pStyle w:val="a3"/>
        <w:numPr>
          <w:ilvl w:val="0"/>
          <w:numId w:val="6"/>
        </w:numPr>
        <w:rPr>
          <w:sz w:val="24"/>
          <w:szCs w:val="24"/>
          <w:lang w:val="uk-UA"/>
        </w:rPr>
      </w:pPr>
      <w:r w:rsidRPr="00CA4E9F">
        <w:rPr>
          <w:sz w:val="24"/>
          <w:szCs w:val="24"/>
          <w:lang w:val="uk-UA"/>
        </w:rPr>
        <w:t xml:space="preserve">здійснення управління </w:t>
      </w:r>
      <w:proofErr w:type="spellStart"/>
      <w:r w:rsidRPr="00CA4E9F">
        <w:rPr>
          <w:sz w:val="24"/>
          <w:szCs w:val="24"/>
          <w:lang w:val="uk-UA"/>
        </w:rPr>
        <w:t>Зеленодольською</w:t>
      </w:r>
      <w:proofErr w:type="spellEnd"/>
      <w:r w:rsidRPr="00CA4E9F">
        <w:rPr>
          <w:sz w:val="24"/>
          <w:szCs w:val="24"/>
          <w:lang w:val="uk-UA"/>
        </w:rPr>
        <w:t xml:space="preserve"> об’єднаною територіальною громадою,</w:t>
      </w:r>
    </w:p>
    <w:p w:rsidR="00CA4E9F" w:rsidRPr="00CA4E9F" w:rsidRDefault="00CA4E9F" w:rsidP="00CA4E9F">
      <w:pPr>
        <w:pStyle w:val="a3"/>
        <w:numPr>
          <w:ilvl w:val="0"/>
          <w:numId w:val="6"/>
        </w:numPr>
        <w:rPr>
          <w:sz w:val="24"/>
          <w:szCs w:val="24"/>
          <w:lang w:val="uk-UA"/>
        </w:rPr>
      </w:pPr>
      <w:r w:rsidRPr="00CA4E9F">
        <w:rPr>
          <w:sz w:val="24"/>
          <w:szCs w:val="24"/>
          <w:lang w:val="uk-UA"/>
        </w:rPr>
        <w:t>житлово-комунальне господарство,</w:t>
      </w:r>
    </w:p>
    <w:p w:rsidR="00CA4E9F" w:rsidRPr="00CA4E9F" w:rsidRDefault="00CA4E9F" w:rsidP="00CA4E9F">
      <w:pPr>
        <w:pStyle w:val="a3"/>
        <w:numPr>
          <w:ilvl w:val="0"/>
          <w:numId w:val="6"/>
        </w:numPr>
        <w:rPr>
          <w:sz w:val="24"/>
          <w:szCs w:val="24"/>
          <w:lang w:val="uk-UA"/>
        </w:rPr>
      </w:pPr>
      <w:r w:rsidRPr="00CA4E9F">
        <w:rPr>
          <w:sz w:val="24"/>
          <w:szCs w:val="24"/>
          <w:lang w:val="uk-UA"/>
        </w:rPr>
        <w:t>установи освіти та культури.</w:t>
      </w:r>
    </w:p>
    <w:p w:rsidR="00CA4E9F" w:rsidRPr="00CA4E9F" w:rsidRDefault="00CA4E9F" w:rsidP="00CA4E9F">
      <w:pPr>
        <w:ind w:left="426" w:hanging="426"/>
        <w:jc w:val="both"/>
        <w:rPr>
          <w:b/>
          <w:sz w:val="24"/>
          <w:lang w:val="uk-UA"/>
        </w:rPr>
      </w:pPr>
      <w:r w:rsidRPr="00CA4E9F">
        <w:rPr>
          <w:b/>
          <w:sz w:val="24"/>
          <w:lang w:val="uk-UA"/>
        </w:rPr>
        <w:t xml:space="preserve">                                                               Розділ ІІ.</w:t>
      </w:r>
    </w:p>
    <w:p w:rsidR="00CA4E9F" w:rsidRPr="00CA4E9F" w:rsidRDefault="00CA4E9F" w:rsidP="00CA4E9F">
      <w:pPr>
        <w:ind w:left="426" w:hanging="426"/>
        <w:jc w:val="both"/>
        <w:rPr>
          <w:sz w:val="24"/>
          <w:lang w:val="uk-UA"/>
        </w:rPr>
      </w:pPr>
      <w:r w:rsidRPr="00CA4E9F">
        <w:rPr>
          <w:sz w:val="24"/>
          <w:lang w:val="uk-UA"/>
        </w:rPr>
        <w:t xml:space="preserve">2.1. Замовник програми: Виконавчий комітет </w:t>
      </w:r>
      <w:proofErr w:type="spellStart"/>
      <w:r w:rsidRPr="00CA4E9F">
        <w:rPr>
          <w:sz w:val="24"/>
          <w:lang w:val="uk-UA"/>
        </w:rPr>
        <w:t>Зеленодольської</w:t>
      </w:r>
      <w:proofErr w:type="spellEnd"/>
      <w:r w:rsidRPr="00CA4E9F">
        <w:rPr>
          <w:sz w:val="24"/>
          <w:lang w:val="uk-UA"/>
        </w:rPr>
        <w:t xml:space="preserve"> міської ради.</w:t>
      </w:r>
    </w:p>
    <w:p w:rsidR="00CA4E9F" w:rsidRPr="00CA4E9F" w:rsidRDefault="00CA4E9F" w:rsidP="00CA4E9F">
      <w:pPr>
        <w:ind w:left="426" w:hanging="426"/>
        <w:jc w:val="both"/>
        <w:rPr>
          <w:sz w:val="24"/>
          <w:lang w:val="uk-UA"/>
        </w:rPr>
      </w:pPr>
      <w:r w:rsidRPr="00CA4E9F">
        <w:rPr>
          <w:sz w:val="24"/>
          <w:lang w:val="uk-UA"/>
        </w:rPr>
        <w:t xml:space="preserve">2.2. Керівник (відповідальний за реалізацію програми): Виконавчий комітет </w:t>
      </w:r>
      <w:proofErr w:type="spellStart"/>
      <w:r w:rsidRPr="00CA4E9F">
        <w:rPr>
          <w:sz w:val="24"/>
          <w:lang w:val="uk-UA"/>
        </w:rPr>
        <w:t>Зеленодольської</w:t>
      </w:r>
      <w:proofErr w:type="spellEnd"/>
      <w:r w:rsidRPr="00CA4E9F">
        <w:rPr>
          <w:sz w:val="24"/>
          <w:lang w:val="uk-UA"/>
        </w:rPr>
        <w:t xml:space="preserve"> міської ради.</w:t>
      </w:r>
    </w:p>
    <w:p w:rsidR="00CA4E9F" w:rsidRPr="00CA4E9F" w:rsidRDefault="00CA4E9F" w:rsidP="00CA4E9F">
      <w:pPr>
        <w:ind w:left="426" w:hanging="426"/>
        <w:jc w:val="both"/>
        <w:rPr>
          <w:sz w:val="24"/>
          <w:lang w:val="uk-UA"/>
        </w:rPr>
      </w:pPr>
      <w:r w:rsidRPr="00CA4E9F">
        <w:rPr>
          <w:sz w:val="24"/>
          <w:lang w:val="uk-UA"/>
        </w:rPr>
        <w:t>2.3. Перелік організацій, що беруть участь у реалізації програми:   ДНЗ «Росинка», ДНЗ «Журавка», Комунальний заклад «Палац культури «Ювілейний», бібліотеки, Центр позашкільної роботи.</w:t>
      </w:r>
    </w:p>
    <w:p w:rsidR="00CA4E9F" w:rsidRPr="00CA4E9F" w:rsidRDefault="00CA4E9F" w:rsidP="00CA4E9F">
      <w:pPr>
        <w:ind w:left="426" w:hanging="426"/>
        <w:jc w:val="both"/>
        <w:rPr>
          <w:b/>
          <w:sz w:val="24"/>
          <w:lang w:val="uk-UA"/>
        </w:rPr>
      </w:pPr>
      <w:r w:rsidRPr="00CA4E9F">
        <w:rPr>
          <w:b/>
          <w:sz w:val="24"/>
          <w:lang w:val="uk-UA"/>
        </w:rPr>
        <w:t xml:space="preserve">                                                             Розділ ІІІ.</w:t>
      </w:r>
    </w:p>
    <w:p w:rsidR="00CA4E9F" w:rsidRPr="00CA4E9F" w:rsidRDefault="00CA4E9F" w:rsidP="00CA4E9F">
      <w:pPr>
        <w:ind w:left="426" w:hanging="426"/>
        <w:jc w:val="both"/>
        <w:rPr>
          <w:sz w:val="24"/>
          <w:lang w:val="uk-UA"/>
        </w:rPr>
      </w:pPr>
      <w:r w:rsidRPr="00CA4E9F">
        <w:rPr>
          <w:sz w:val="24"/>
          <w:lang w:val="uk-UA"/>
        </w:rPr>
        <w:t>3.1. Кількість програм – 1.</w:t>
      </w:r>
    </w:p>
    <w:p w:rsidR="00CA4E9F" w:rsidRPr="00CA4E9F" w:rsidRDefault="00CA4E9F" w:rsidP="00CA4E9F">
      <w:pPr>
        <w:ind w:left="426" w:hanging="426"/>
        <w:jc w:val="both"/>
        <w:rPr>
          <w:sz w:val="24"/>
          <w:lang w:val="uk-UA"/>
        </w:rPr>
      </w:pPr>
      <w:r w:rsidRPr="00CA4E9F">
        <w:rPr>
          <w:sz w:val="24"/>
          <w:lang w:val="uk-UA"/>
        </w:rPr>
        <w:t>3.2. Кількість розділів – 5.</w:t>
      </w:r>
    </w:p>
    <w:p w:rsidR="00CA4E9F" w:rsidRPr="00CA4E9F" w:rsidRDefault="00CA4E9F" w:rsidP="00CA4E9F">
      <w:pPr>
        <w:ind w:left="426" w:hanging="426"/>
        <w:jc w:val="both"/>
        <w:rPr>
          <w:sz w:val="24"/>
          <w:lang w:val="uk-UA"/>
        </w:rPr>
      </w:pPr>
      <w:r w:rsidRPr="00CA4E9F">
        <w:rPr>
          <w:sz w:val="24"/>
          <w:lang w:val="uk-UA"/>
        </w:rPr>
        <w:t>3.3. Кількість основних завдань – 13</w:t>
      </w:r>
    </w:p>
    <w:p w:rsidR="00CA4E9F" w:rsidRPr="00CA4E9F" w:rsidRDefault="00CA4E9F" w:rsidP="00CA4E9F">
      <w:pPr>
        <w:ind w:left="426" w:hanging="426"/>
        <w:jc w:val="both"/>
        <w:rPr>
          <w:b/>
          <w:sz w:val="24"/>
          <w:lang w:val="uk-UA"/>
        </w:rPr>
      </w:pPr>
      <w:r w:rsidRPr="00CA4E9F">
        <w:rPr>
          <w:sz w:val="24"/>
          <w:lang w:val="uk-UA"/>
        </w:rPr>
        <w:t xml:space="preserve">                                                            </w:t>
      </w:r>
      <w:r w:rsidRPr="00CA4E9F">
        <w:rPr>
          <w:b/>
          <w:sz w:val="24"/>
          <w:lang w:val="uk-UA"/>
        </w:rPr>
        <w:t>Розділ І</w:t>
      </w:r>
      <w:r w:rsidRPr="00CA4E9F">
        <w:rPr>
          <w:b/>
          <w:sz w:val="24"/>
          <w:lang w:val="en-US"/>
        </w:rPr>
        <w:t>V</w:t>
      </w:r>
      <w:r w:rsidRPr="00CA4E9F">
        <w:rPr>
          <w:b/>
          <w:sz w:val="24"/>
          <w:lang w:val="uk-UA"/>
        </w:rPr>
        <w:t>.</w:t>
      </w:r>
    </w:p>
    <w:p w:rsidR="00CA4E9F" w:rsidRPr="00CA4E9F" w:rsidRDefault="00CA4E9F" w:rsidP="00CA4E9F">
      <w:pPr>
        <w:ind w:left="426" w:hanging="426"/>
        <w:jc w:val="both"/>
        <w:rPr>
          <w:sz w:val="24"/>
          <w:lang w:val="uk-UA"/>
        </w:rPr>
      </w:pPr>
      <w:r w:rsidRPr="00CA4E9F">
        <w:rPr>
          <w:sz w:val="24"/>
          <w:lang w:val="uk-UA"/>
        </w:rPr>
        <w:t>4.1. Загальний обсяг фінансування програми: 2822739 грн., у тому числі за рахунок спеціального фонду  бюджету міської ради – 2822739 грн.</w:t>
      </w:r>
    </w:p>
    <w:p w:rsidR="00CA4E9F" w:rsidRPr="00CA4E9F" w:rsidRDefault="00CA4E9F" w:rsidP="00CA4E9F">
      <w:pPr>
        <w:jc w:val="both"/>
        <w:rPr>
          <w:sz w:val="24"/>
          <w:lang w:val="uk-UA"/>
        </w:rPr>
      </w:pPr>
      <w:r w:rsidRPr="00CA4E9F">
        <w:rPr>
          <w:sz w:val="24"/>
          <w:lang w:val="uk-UA"/>
        </w:rPr>
        <w:t xml:space="preserve">4.2. Джерела фінансування програми: бюджет </w:t>
      </w:r>
      <w:proofErr w:type="spellStart"/>
      <w:r w:rsidRPr="00CA4E9F">
        <w:rPr>
          <w:sz w:val="24"/>
          <w:lang w:val="uk-UA"/>
        </w:rPr>
        <w:t>Зеленодольської</w:t>
      </w:r>
      <w:proofErr w:type="spellEnd"/>
      <w:r w:rsidRPr="00CA4E9F">
        <w:rPr>
          <w:sz w:val="24"/>
          <w:lang w:val="uk-UA"/>
        </w:rPr>
        <w:t xml:space="preserve"> міської ради </w:t>
      </w:r>
    </w:p>
    <w:p w:rsidR="00CA4E9F" w:rsidRPr="00CA4E9F" w:rsidRDefault="00CA4E9F" w:rsidP="00CA4E9F">
      <w:pPr>
        <w:ind w:left="426" w:hanging="426"/>
        <w:jc w:val="both"/>
        <w:rPr>
          <w:sz w:val="24"/>
          <w:lang w:val="uk-UA"/>
        </w:rPr>
      </w:pPr>
      <w:r w:rsidRPr="00CA4E9F">
        <w:rPr>
          <w:sz w:val="24"/>
          <w:lang w:val="uk-UA"/>
        </w:rPr>
        <w:t xml:space="preserve">4.3. Контроль за виконанням програми: Здійснює постійна комісія </w:t>
      </w:r>
      <w:proofErr w:type="spellStart"/>
      <w:r w:rsidRPr="00CA4E9F">
        <w:rPr>
          <w:sz w:val="24"/>
          <w:lang w:val="uk-UA"/>
        </w:rPr>
        <w:t>Зеленодольської</w:t>
      </w:r>
      <w:proofErr w:type="spellEnd"/>
      <w:r w:rsidRPr="00CA4E9F">
        <w:rPr>
          <w:sz w:val="24"/>
          <w:lang w:val="uk-UA"/>
        </w:rPr>
        <w:t xml:space="preserve">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CA4E9F" w:rsidRPr="00CA4E9F" w:rsidRDefault="00CA4E9F" w:rsidP="00CA4E9F">
      <w:pPr>
        <w:jc w:val="center"/>
        <w:rPr>
          <w:b/>
          <w:sz w:val="24"/>
          <w:lang w:val="uk-UA"/>
        </w:rPr>
      </w:pPr>
      <w:r w:rsidRPr="00CA4E9F">
        <w:rPr>
          <w:b/>
          <w:sz w:val="24"/>
          <w:lang w:val="uk-UA"/>
        </w:rPr>
        <w:t xml:space="preserve">Розділ </w:t>
      </w:r>
      <w:r w:rsidRPr="00CA4E9F">
        <w:rPr>
          <w:b/>
          <w:sz w:val="24"/>
          <w:lang w:val="en-US"/>
        </w:rPr>
        <w:t>V</w:t>
      </w:r>
      <w:r w:rsidRPr="00CA4E9F">
        <w:rPr>
          <w:b/>
          <w:sz w:val="24"/>
          <w:lang w:val="uk-UA"/>
        </w:rPr>
        <w:t>.</w:t>
      </w:r>
    </w:p>
    <w:p w:rsidR="00CA4E9F" w:rsidRPr="00CA4E9F" w:rsidRDefault="00CA4E9F" w:rsidP="00CA4E9F">
      <w:pPr>
        <w:ind w:left="426" w:hanging="426"/>
        <w:rPr>
          <w:sz w:val="24"/>
          <w:lang w:val="uk-UA"/>
        </w:rPr>
      </w:pPr>
      <w:r w:rsidRPr="00CA4E9F">
        <w:rPr>
          <w:sz w:val="24"/>
          <w:lang w:val="uk-UA"/>
        </w:rPr>
        <w:t xml:space="preserve"> 5.1. Перелік заходів, які здійснюються за рахунок коштів бюджету розвитку </w:t>
      </w:r>
      <w:proofErr w:type="spellStart"/>
      <w:r w:rsidRPr="00CA4E9F">
        <w:rPr>
          <w:sz w:val="24"/>
          <w:lang w:val="uk-UA"/>
        </w:rPr>
        <w:t>Зеленодольської</w:t>
      </w:r>
      <w:proofErr w:type="spellEnd"/>
      <w:r w:rsidRPr="00CA4E9F">
        <w:rPr>
          <w:sz w:val="24"/>
          <w:lang w:val="uk-UA"/>
        </w:rPr>
        <w:t xml:space="preserve"> міської ради у 2016 році:</w:t>
      </w:r>
    </w:p>
    <w:tbl>
      <w:tblPr>
        <w:tblStyle w:val="11"/>
        <w:tblW w:w="0" w:type="auto"/>
        <w:tblLook w:val="04A0" w:firstRow="1" w:lastRow="0" w:firstColumn="1" w:lastColumn="0" w:noHBand="0" w:noVBand="1"/>
      </w:tblPr>
      <w:tblGrid>
        <w:gridCol w:w="534"/>
        <w:gridCol w:w="4819"/>
        <w:gridCol w:w="851"/>
        <w:gridCol w:w="992"/>
        <w:gridCol w:w="1508"/>
      </w:tblGrid>
      <w:tr w:rsidR="00CA4E9F" w:rsidRPr="00CA4E9F" w:rsidTr="00A66210">
        <w:tc>
          <w:tcPr>
            <w:tcW w:w="534" w:type="dxa"/>
            <w:tcBorders>
              <w:right w:val="single" w:sz="4" w:space="0" w:color="auto"/>
            </w:tcBorders>
          </w:tcPr>
          <w:p w:rsidR="00CA4E9F" w:rsidRPr="00CA4E9F" w:rsidRDefault="00CA4E9F" w:rsidP="00CA4E9F">
            <w:pPr>
              <w:spacing w:after="200" w:line="276" w:lineRule="auto"/>
              <w:jc w:val="both"/>
              <w:rPr>
                <w:b/>
                <w:lang w:val="uk-UA"/>
              </w:rPr>
            </w:pPr>
            <w:r w:rsidRPr="00CA4E9F">
              <w:rPr>
                <w:b/>
                <w:lang w:val="uk-UA"/>
              </w:rPr>
              <w:t>№ з/п</w:t>
            </w:r>
          </w:p>
        </w:tc>
        <w:tc>
          <w:tcPr>
            <w:tcW w:w="4819" w:type="dxa"/>
            <w:tcBorders>
              <w:left w:val="single" w:sz="4" w:space="0" w:color="auto"/>
            </w:tcBorders>
          </w:tcPr>
          <w:p w:rsidR="00CA4E9F" w:rsidRPr="00CA4E9F" w:rsidRDefault="00CA4E9F" w:rsidP="00CA4E9F">
            <w:pPr>
              <w:spacing w:after="200" w:line="276" w:lineRule="auto"/>
              <w:jc w:val="both"/>
              <w:rPr>
                <w:b/>
                <w:lang w:val="uk-UA"/>
              </w:rPr>
            </w:pPr>
            <w:r w:rsidRPr="00CA4E9F">
              <w:rPr>
                <w:b/>
                <w:lang w:val="uk-UA"/>
              </w:rPr>
              <w:t>Найменування</w:t>
            </w:r>
          </w:p>
        </w:tc>
        <w:tc>
          <w:tcPr>
            <w:tcW w:w="851" w:type="dxa"/>
          </w:tcPr>
          <w:p w:rsidR="00CA4E9F" w:rsidRPr="00CA4E9F" w:rsidRDefault="00CA4E9F" w:rsidP="00CA4E9F">
            <w:pPr>
              <w:spacing w:after="200" w:line="276" w:lineRule="auto"/>
              <w:jc w:val="both"/>
              <w:rPr>
                <w:b/>
                <w:lang w:val="uk-UA"/>
              </w:rPr>
            </w:pPr>
            <w:r w:rsidRPr="00CA4E9F">
              <w:rPr>
                <w:b/>
                <w:lang w:val="uk-UA"/>
              </w:rPr>
              <w:t>КФК</w:t>
            </w:r>
          </w:p>
        </w:tc>
        <w:tc>
          <w:tcPr>
            <w:tcW w:w="992" w:type="dxa"/>
          </w:tcPr>
          <w:p w:rsidR="00CA4E9F" w:rsidRPr="00CA4E9F" w:rsidRDefault="00CA4E9F" w:rsidP="00CA4E9F">
            <w:pPr>
              <w:spacing w:after="200" w:line="276" w:lineRule="auto"/>
              <w:jc w:val="both"/>
              <w:rPr>
                <w:b/>
                <w:lang w:val="uk-UA"/>
              </w:rPr>
            </w:pPr>
            <w:r w:rsidRPr="00CA4E9F">
              <w:rPr>
                <w:b/>
                <w:lang w:val="uk-UA"/>
              </w:rPr>
              <w:t>КЕКВ</w:t>
            </w:r>
          </w:p>
        </w:tc>
        <w:tc>
          <w:tcPr>
            <w:tcW w:w="1508" w:type="dxa"/>
          </w:tcPr>
          <w:p w:rsidR="00CA4E9F" w:rsidRPr="00CA4E9F" w:rsidRDefault="00CA4E9F" w:rsidP="00CA4E9F">
            <w:pPr>
              <w:spacing w:after="200" w:line="276" w:lineRule="auto"/>
              <w:jc w:val="both"/>
              <w:rPr>
                <w:b/>
                <w:lang w:val="uk-UA"/>
              </w:rPr>
            </w:pPr>
            <w:r w:rsidRPr="00CA4E9F">
              <w:rPr>
                <w:b/>
                <w:lang w:val="uk-UA"/>
              </w:rPr>
              <w:t>Сума, грн.</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1</w:t>
            </w:r>
          </w:p>
        </w:tc>
        <w:tc>
          <w:tcPr>
            <w:tcW w:w="4819" w:type="dxa"/>
            <w:tcBorders>
              <w:left w:val="single" w:sz="4" w:space="0" w:color="auto"/>
            </w:tcBorders>
            <w:vAlign w:val="bottom"/>
          </w:tcPr>
          <w:p w:rsidR="00CA4E9F" w:rsidRPr="00CA4E9F" w:rsidRDefault="00CA4E9F" w:rsidP="00CA4E9F">
            <w:pPr>
              <w:rPr>
                <w:lang w:val="uk-UA"/>
              </w:rPr>
            </w:pPr>
            <w:proofErr w:type="spellStart"/>
            <w:r w:rsidRPr="00CA4E9F">
              <w:t>Придбання</w:t>
            </w:r>
            <w:proofErr w:type="spellEnd"/>
            <w:r w:rsidRPr="00CA4E9F">
              <w:t xml:space="preserve"> комп </w:t>
            </w:r>
            <w:proofErr w:type="spellStart"/>
            <w:r w:rsidRPr="00CA4E9F">
              <w:t>ютерних</w:t>
            </w:r>
            <w:proofErr w:type="spellEnd"/>
            <w:r w:rsidRPr="00CA4E9F">
              <w:t xml:space="preserve"> </w:t>
            </w:r>
            <w:proofErr w:type="spellStart"/>
            <w:r w:rsidRPr="00CA4E9F">
              <w:t>комплексі</w:t>
            </w:r>
            <w:proofErr w:type="gramStart"/>
            <w:r w:rsidRPr="00CA4E9F">
              <w:t>в</w:t>
            </w:r>
            <w:proofErr w:type="spellEnd"/>
            <w:proofErr w:type="gramEnd"/>
            <w:r w:rsidRPr="00CA4E9F">
              <w:t xml:space="preserve"> </w:t>
            </w:r>
          </w:p>
        </w:tc>
        <w:tc>
          <w:tcPr>
            <w:tcW w:w="851" w:type="dxa"/>
          </w:tcPr>
          <w:p w:rsidR="00CA4E9F" w:rsidRPr="00CA4E9F" w:rsidRDefault="00CA4E9F" w:rsidP="00CA4E9F">
            <w:pPr>
              <w:jc w:val="both"/>
              <w:rPr>
                <w:lang w:val="uk-UA"/>
              </w:rPr>
            </w:pPr>
            <w:r w:rsidRPr="00CA4E9F">
              <w:rPr>
                <w:lang w:val="uk-UA"/>
              </w:rPr>
              <w:t>010116</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jc w:val="both"/>
              <w:rPr>
                <w:lang w:val="uk-UA"/>
              </w:rPr>
            </w:pPr>
            <w:r w:rsidRPr="00CA4E9F">
              <w:rPr>
                <w:lang w:val="uk-UA"/>
              </w:rPr>
              <w:t>130000</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2</w:t>
            </w:r>
          </w:p>
        </w:tc>
        <w:tc>
          <w:tcPr>
            <w:tcW w:w="4819" w:type="dxa"/>
            <w:tcBorders>
              <w:left w:val="single" w:sz="4" w:space="0" w:color="auto"/>
            </w:tcBorders>
            <w:vAlign w:val="bottom"/>
          </w:tcPr>
          <w:p w:rsidR="00CA4E9F" w:rsidRPr="00CA4E9F" w:rsidRDefault="00CA4E9F" w:rsidP="00CA4E9F">
            <w:proofErr w:type="spellStart"/>
            <w:r w:rsidRPr="00CA4E9F">
              <w:t>Придбання</w:t>
            </w:r>
            <w:proofErr w:type="spellEnd"/>
            <w:r w:rsidRPr="00CA4E9F">
              <w:t xml:space="preserve"> </w:t>
            </w:r>
            <w:proofErr w:type="spellStart"/>
            <w:r w:rsidRPr="00CA4E9F">
              <w:t>багатофункціонального</w:t>
            </w:r>
            <w:proofErr w:type="spellEnd"/>
            <w:r w:rsidRPr="00CA4E9F">
              <w:t xml:space="preserve"> </w:t>
            </w:r>
            <w:proofErr w:type="spellStart"/>
            <w:r w:rsidRPr="00CA4E9F">
              <w:t>пристою</w:t>
            </w:r>
            <w:proofErr w:type="spellEnd"/>
          </w:p>
        </w:tc>
        <w:tc>
          <w:tcPr>
            <w:tcW w:w="851" w:type="dxa"/>
          </w:tcPr>
          <w:p w:rsidR="00CA4E9F" w:rsidRPr="00CA4E9F" w:rsidRDefault="00CA4E9F" w:rsidP="00CA4E9F">
            <w:pPr>
              <w:jc w:val="both"/>
              <w:rPr>
                <w:lang w:val="uk-UA"/>
              </w:rPr>
            </w:pPr>
            <w:r w:rsidRPr="00CA4E9F">
              <w:rPr>
                <w:lang w:val="uk-UA"/>
              </w:rPr>
              <w:t>010116</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jc w:val="both"/>
              <w:rPr>
                <w:lang w:val="uk-UA"/>
              </w:rPr>
            </w:pPr>
            <w:r w:rsidRPr="00CA4E9F">
              <w:rPr>
                <w:lang w:val="uk-UA"/>
              </w:rPr>
              <w:t>22000</w:t>
            </w:r>
          </w:p>
        </w:tc>
      </w:tr>
      <w:tr w:rsidR="00CA4E9F" w:rsidRPr="00CA4E9F" w:rsidTr="00A66210">
        <w:trPr>
          <w:trHeight w:val="415"/>
        </w:trPr>
        <w:tc>
          <w:tcPr>
            <w:tcW w:w="534" w:type="dxa"/>
            <w:tcBorders>
              <w:right w:val="single" w:sz="4" w:space="0" w:color="auto"/>
            </w:tcBorders>
          </w:tcPr>
          <w:p w:rsidR="00CA4E9F" w:rsidRPr="00CA4E9F" w:rsidRDefault="00CA4E9F" w:rsidP="00CA4E9F">
            <w:pPr>
              <w:jc w:val="both"/>
              <w:rPr>
                <w:lang w:val="uk-UA"/>
              </w:rPr>
            </w:pPr>
            <w:r w:rsidRPr="00CA4E9F">
              <w:rPr>
                <w:lang w:val="uk-UA"/>
              </w:rPr>
              <w:t>3</w:t>
            </w:r>
          </w:p>
        </w:tc>
        <w:tc>
          <w:tcPr>
            <w:tcW w:w="4819" w:type="dxa"/>
            <w:tcBorders>
              <w:left w:val="single" w:sz="4" w:space="0" w:color="auto"/>
            </w:tcBorders>
          </w:tcPr>
          <w:p w:rsidR="00CA4E9F" w:rsidRPr="00CA4E9F" w:rsidRDefault="00CA4E9F" w:rsidP="00CA4E9F">
            <w:pPr>
              <w:jc w:val="both"/>
              <w:rPr>
                <w:lang w:val="uk-UA"/>
              </w:rPr>
            </w:pPr>
            <w:proofErr w:type="spellStart"/>
            <w:r w:rsidRPr="00CA4E9F">
              <w:t>Придбання</w:t>
            </w:r>
            <w:proofErr w:type="spellEnd"/>
            <w:r w:rsidRPr="00CA4E9F">
              <w:t xml:space="preserve"> </w:t>
            </w:r>
            <w:proofErr w:type="spellStart"/>
            <w:r w:rsidRPr="00CA4E9F">
              <w:t>багатофункціонального</w:t>
            </w:r>
            <w:proofErr w:type="spellEnd"/>
            <w:r w:rsidRPr="00CA4E9F">
              <w:t xml:space="preserve"> </w:t>
            </w:r>
            <w:proofErr w:type="spellStart"/>
            <w:r w:rsidRPr="00CA4E9F">
              <w:t>пристою</w:t>
            </w:r>
            <w:proofErr w:type="spellEnd"/>
            <w:r w:rsidRPr="00CA4E9F">
              <w:rPr>
                <w:lang w:val="uk-UA"/>
              </w:rPr>
              <w:t xml:space="preserve"> ДНЗ «Росинка»</w:t>
            </w:r>
          </w:p>
        </w:tc>
        <w:tc>
          <w:tcPr>
            <w:tcW w:w="851" w:type="dxa"/>
          </w:tcPr>
          <w:p w:rsidR="00CA4E9F" w:rsidRPr="00CA4E9F" w:rsidRDefault="00CA4E9F" w:rsidP="00CA4E9F">
            <w:pPr>
              <w:jc w:val="both"/>
              <w:rPr>
                <w:lang w:val="uk-UA"/>
              </w:rPr>
            </w:pPr>
            <w:r w:rsidRPr="00CA4E9F">
              <w:rPr>
                <w:lang w:val="uk-UA"/>
              </w:rPr>
              <w:t>070101</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jc w:val="both"/>
              <w:rPr>
                <w:lang w:val="uk-UA"/>
              </w:rPr>
            </w:pPr>
            <w:r w:rsidRPr="00CA4E9F">
              <w:rPr>
                <w:lang w:val="uk-UA"/>
              </w:rPr>
              <w:t>5000</w:t>
            </w:r>
          </w:p>
        </w:tc>
      </w:tr>
      <w:tr w:rsidR="00CA4E9F" w:rsidRPr="00CA4E9F" w:rsidTr="00A66210">
        <w:trPr>
          <w:trHeight w:val="415"/>
        </w:trPr>
        <w:tc>
          <w:tcPr>
            <w:tcW w:w="534" w:type="dxa"/>
            <w:tcBorders>
              <w:right w:val="single" w:sz="4" w:space="0" w:color="auto"/>
            </w:tcBorders>
          </w:tcPr>
          <w:p w:rsidR="00CA4E9F" w:rsidRPr="00CA4E9F" w:rsidRDefault="00CA4E9F" w:rsidP="00CA4E9F">
            <w:pPr>
              <w:jc w:val="both"/>
              <w:rPr>
                <w:lang w:val="uk-UA"/>
              </w:rPr>
            </w:pPr>
            <w:r w:rsidRPr="00CA4E9F">
              <w:rPr>
                <w:lang w:val="uk-UA"/>
              </w:rPr>
              <w:t>4</w:t>
            </w:r>
          </w:p>
        </w:tc>
        <w:tc>
          <w:tcPr>
            <w:tcW w:w="4819" w:type="dxa"/>
            <w:tcBorders>
              <w:left w:val="single" w:sz="4" w:space="0" w:color="auto"/>
            </w:tcBorders>
          </w:tcPr>
          <w:p w:rsidR="00CA4E9F" w:rsidRPr="00CA4E9F" w:rsidRDefault="00CA4E9F" w:rsidP="00CA4E9F">
            <w:pPr>
              <w:jc w:val="both"/>
              <w:rPr>
                <w:lang w:val="uk-UA"/>
              </w:rPr>
            </w:pPr>
            <w:proofErr w:type="spellStart"/>
            <w:r w:rsidRPr="00CA4E9F">
              <w:t>Капітальний</w:t>
            </w:r>
            <w:proofErr w:type="spellEnd"/>
            <w:r w:rsidRPr="00CA4E9F">
              <w:t xml:space="preserve"> ремонт </w:t>
            </w:r>
            <w:proofErr w:type="spellStart"/>
            <w:r w:rsidRPr="00CA4E9F">
              <w:t>каналізації</w:t>
            </w:r>
            <w:proofErr w:type="spellEnd"/>
            <w:r w:rsidRPr="00CA4E9F">
              <w:t xml:space="preserve"> і </w:t>
            </w:r>
            <w:proofErr w:type="spellStart"/>
            <w:r w:rsidRPr="00CA4E9F">
              <w:t>заміна</w:t>
            </w:r>
            <w:proofErr w:type="spellEnd"/>
            <w:r w:rsidRPr="00CA4E9F">
              <w:t xml:space="preserve"> </w:t>
            </w:r>
            <w:proofErr w:type="spellStart"/>
            <w:r w:rsidRPr="00CA4E9F">
              <w:t>сантехніки</w:t>
            </w:r>
            <w:proofErr w:type="spellEnd"/>
            <w:r w:rsidRPr="00CA4E9F">
              <w:t xml:space="preserve"> в ДНЗ «Росинка»</w:t>
            </w:r>
            <w:r w:rsidRPr="00CA4E9F">
              <w:rPr>
                <w:lang w:val="uk-UA"/>
              </w:rPr>
              <w:t>»</w:t>
            </w:r>
          </w:p>
        </w:tc>
        <w:tc>
          <w:tcPr>
            <w:tcW w:w="851" w:type="dxa"/>
          </w:tcPr>
          <w:p w:rsidR="00CA4E9F" w:rsidRPr="00CA4E9F" w:rsidRDefault="00CA4E9F" w:rsidP="00CA4E9F">
            <w:pPr>
              <w:jc w:val="both"/>
              <w:rPr>
                <w:lang w:val="uk-UA"/>
              </w:rPr>
            </w:pPr>
            <w:r w:rsidRPr="00CA4E9F">
              <w:rPr>
                <w:lang w:val="uk-UA"/>
              </w:rPr>
              <w:t>070101</w:t>
            </w:r>
          </w:p>
        </w:tc>
        <w:tc>
          <w:tcPr>
            <w:tcW w:w="992" w:type="dxa"/>
          </w:tcPr>
          <w:p w:rsidR="00CA4E9F" w:rsidRPr="00CA4E9F" w:rsidRDefault="00CA4E9F" w:rsidP="00CA4E9F">
            <w:pPr>
              <w:jc w:val="both"/>
              <w:rPr>
                <w:lang w:val="uk-UA"/>
              </w:rPr>
            </w:pPr>
            <w:r w:rsidRPr="00CA4E9F">
              <w:rPr>
                <w:lang w:val="uk-UA"/>
              </w:rPr>
              <w:t>3132</w:t>
            </w:r>
          </w:p>
        </w:tc>
        <w:tc>
          <w:tcPr>
            <w:tcW w:w="1508" w:type="dxa"/>
          </w:tcPr>
          <w:p w:rsidR="00CA4E9F" w:rsidRPr="00CA4E9F" w:rsidRDefault="00CA4E9F" w:rsidP="00CA4E9F">
            <w:pPr>
              <w:jc w:val="both"/>
              <w:rPr>
                <w:lang w:val="uk-UA"/>
              </w:rPr>
            </w:pPr>
            <w:r w:rsidRPr="00CA4E9F">
              <w:rPr>
                <w:lang w:val="uk-UA"/>
              </w:rPr>
              <w:t>282978</w:t>
            </w:r>
          </w:p>
        </w:tc>
      </w:tr>
      <w:tr w:rsidR="00CA4E9F" w:rsidRPr="00CA4E9F" w:rsidTr="00A66210">
        <w:trPr>
          <w:trHeight w:val="307"/>
        </w:trPr>
        <w:tc>
          <w:tcPr>
            <w:tcW w:w="534" w:type="dxa"/>
            <w:tcBorders>
              <w:right w:val="single" w:sz="4" w:space="0" w:color="auto"/>
            </w:tcBorders>
          </w:tcPr>
          <w:p w:rsidR="00CA4E9F" w:rsidRPr="00CA4E9F" w:rsidRDefault="00CA4E9F" w:rsidP="00CA4E9F">
            <w:pPr>
              <w:jc w:val="both"/>
              <w:rPr>
                <w:lang w:val="uk-UA"/>
              </w:rPr>
            </w:pPr>
            <w:r w:rsidRPr="00CA4E9F">
              <w:rPr>
                <w:lang w:val="uk-UA"/>
              </w:rPr>
              <w:t>5</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 xml:space="preserve">Капітальний ремонт дороги по </w:t>
            </w:r>
            <w:proofErr w:type="spellStart"/>
            <w:r w:rsidRPr="00CA4E9F">
              <w:rPr>
                <w:lang w:val="uk-UA"/>
              </w:rPr>
              <w:t>вул.Рибалко</w:t>
            </w:r>
            <w:proofErr w:type="spellEnd"/>
          </w:p>
          <w:p w:rsidR="00CA4E9F" w:rsidRPr="00CA4E9F" w:rsidRDefault="00CA4E9F" w:rsidP="00CA4E9F">
            <w:pPr>
              <w:jc w:val="both"/>
              <w:rPr>
                <w:lang w:val="uk-UA"/>
              </w:rPr>
            </w:pPr>
            <w:r w:rsidRPr="00CA4E9F">
              <w:rPr>
                <w:lang w:val="uk-UA"/>
              </w:rPr>
              <w:t xml:space="preserve"> в </w:t>
            </w:r>
            <w:proofErr w:type="spellStart"/>
            <w:r w:rsidRPr="00CA4E9F">
              <w:rPr>
                <w:lang w:val="uk-UA"/>
              </w:rPr>
              <w:t>м.Зеленодольськ</w:t>
            </w:r>
            <w:proofErr w:type="spellEnd"/>
          </w:p>
        </w:tc>
        <w:tc>
          <w:tcPr>
            <w:tcW w:w="851" w:type="dxa"/>
          </w:tcPr>
          <w:p w:rsidR="00CA4E9F" w:rsidRPr="00CA4E9F" w:rsidRDefault="00CA4E9F" w:rsidP="00CA4E9F">
            <w:pPr>
              <w:jc w:val="both"/>
              <w:rPr>
                <w:lang w:val="uk-UA"/>
              </w:rPr>
            </w:pPr>
            <w:r w:rsidRPr="00CA4E9F">
              <w:rPr>
                <w:lang w:val="uk-UA"/>
              </w:rPr>
              <w:t>100203</w:t>
            </w:r>
          </w:p>
        </w:tc>
        <w:tc>
          <w:tcPr>
            <w:tcW w:w="992" w:type="dxa"/>
          </w:tcPr>
          <w:p w:rsidR="00CA4E9F" w:rsidRPr="00CA4E9F" w:rsidRDefault="00CA4E9F" w:rsidP="00CA4E9F">
            <w:pPr>
              <w:jc w:val="both"/>
              <w:rPr>
                <w:lang w:val="uk-UA"/>
              </w:rPr>
            </w:pPr>
            <w:r w:rsidRPr="00CA4E9F">
              <w:rPr>
                <w:lang w:val="uk-UA"/>
              </w:rPr>
              <w:t>3132</w:t>
            </w:r>
          </w:p>
        </w:tc>
        <w:tc>
          <w:tcPr>
            <w:tcW w:w="1508" w:type="dxa"/>
          </w:tcPr>
          <w:p w:rsidR="00CA4E9F" w:rsidRPr="00CA4E9F" w:rsidRDefault="00CA4E9F" w:rsidP="00CA4E9F">
            <w:pPr>
              <w:rPr>
                <w:lang w:val="uk-UA"/>
              </w:rPr>
            </w:pPr>
            <w:r w:rsidRPr="00CA4E9F">
              <w:rPr>
                <w:lang w:val="uk-UA"/>
              </w:rPr>
              <w:t>163270</w:t>
            </w:r>
          </w:p>
        </w:tc>
      </w:tr>
      <w:tr w:rsidR="00CA4E9F" w:rsidRPr="00CA4E9F" w:rsidTr="00A66210">
        <w:trPr>
          <w:trHeight w:val="307"/>
        </w:trPr>
        <w:tc>
          <w:tcPr>
            <w:tcW w:w="534" w:type="dxa"/>
            <w:tcBorders>
              <w:right w:val="single" w:sz="4" w:space="0" w:color="auto"/>
            </w:tcBorders>
          </w:tcPr>
          <w:p w:rsidR="00CA4E9F" w:rsidRPr="00CA4E9F" w:rsidRDefault="00CA4E9F" w:rsidP="00CA4E9F">
            <w:pPr>
              <w:jc w:val="both"/>
              <w:rPr>
                <w:lang w:val="uk-UA"/>
              </w:rPr>
            </w:pPr>
            <w:r w:rsidRPr="00CA4E9F">
              <w:rPr>
                <w:lang w:val="uk-UA"/>
              </w:rPr>
              <w:t>6</w:t>
            </w:r>
          </w:p>
        </w:tc>
        <w:tc>
          <w:tcPr>
            <w:tcW w:w="4819" w:type="dxa"/>
            <w:tcBorders>
              <w:left w:val="single" w:sz="4" w:space="0" w:color="auto"/>
            </w:tcBorders>
          </w:tcPr>
          <w:p w:rsidR="00CA4E9F" w:rsidRPr="00CA4E9F" w:rsidRDefault="00CA4E9F" w:rsidP="00CA4E9F">
            <w:pPr>
              <w:jc w:val="both"/>
              <w:rPr>
                <w:lang w:val="uk-UA"/>
              </w:rPr>
            </w:pPr>
            <w:proofErr w:type="spellStart"/>
            <w:r w:rsidRPr="00CA4E9F">
              <w:t>Придбання</w:t>
            </w:r>
            <w:proofErr w:type="spellEnd"/>
            <w:r w:rsidRPr="00CA4E9F">
              <w:t xml:space="preserve"> </w:t>
            </w:r>
            <w:proofErr w:type="spellStart"/>
            <w:r w:rsidRPr="00CA4E9F">
              <w:t>періодичних</w:t>
            </w:r>
            <w:proofErr w:type="spellEnd"/>
            <w:r w:rsidRPr="00CA4E9F">
              <w:t xml:space="preserve"> видан</w:t>
            </w:r>
            <w:r w:rsidRPr="00CA4E9F">
              <w:rPr>
                <w:lang w:val="uk-UA"/>
              </w:rPr>
              <w:t xml:space="preserve">ь </w:t>
            </w:r>
            <w:proofErr w:type="gramStart"/>
            <w:r w:rsidRPr="00CA4E9F">
              <w:rPr>
                <w:lang w:val="uk-UA"/>
              </w:rPr>
              <w:t>для</w:t>
            </w:r>
            <w:proofErr w:type="gramEnd"/>
            <w:r w:rsidRPr="00CA4E9F">
              <w:rPr>
                <w:lang w:val="uk-UA"/>
              </w:rPr>
              <w:t xml:space="preserve"> бібліотек</w:t>
            </w:r>
          </w:p>
        </w:tc>
        <w:tc>
          <w:tcPr>
            <w:tcW w:w="851" w:type="dxa"/>
          </w:tcPr>
          <w:p w:rsidR="00CA4E9F" w:rsidRPr="00CA4E9F" w:rsidRDefault="00CA4E9F" w:rsidP="00CA4E9F">
            <w:pPr>
              <w:jc w:val="both"/>
              <w:rPr>
                <w:lang w:val="uk-UA"/>
              </w:rPr>
            </w:pPr>
            <w:r w:rsidRPr="00CA4E9F">
              <w:rPr>
                <w:lang w:val="uk-UA"/>
              </w:rPr>
              <w:t>110201</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rPr>
                <w:lang w:val="uk-UA"/>
              </w:rPr>
            </w:pPr>
            <w:r w:rsidRPr="00CA4E9F">
              <w:rPr>
                <w:lang w:val="uk-UA"/>
              </w:rPr>
              <w:t>11819</w:t>
            </w:r>
          </w:p>
        </w:tc>
      </w:tr>
      <w:tr w:rsidR="00CA4E9F" w:rsidRPr="00CA4E9F" w:rsidTr="00A66210">
        <w:trPr>
          <w:trHeight w:val="258"/>
        </w:trPr>
        <w:tc>
          <w:tcPr>
            <w:tcW w:w="534" w:type="dxa"/>
            <w:tcBorders>
              <w:right w:val="single" w:sz="4" w:space="0" w:color="auto"/>
            </w:tcBorders>
          </w:tcPr>
          <w:p w:rsidR="00CA4E9F" w:rsidRPr="00CA4E9F" w:rsidRDefault="00CA4E9F" w:rsidP="00CA4E9F">
            <w:pPr>
              <w:jc w:val="both"/>
              <w:rPr>
                <w:lang w:val="uk-UA"/>
              </w:rPr>
            </w:pPr>
            <w:r w:rsidRPr="00CA4E9F">
              <w:rPr>
                <w:lang w:val="uk-UA"/>
              </w:rPr>
              <w:t>7</w:t>
            </w:r>
          </w:p>
        </w:tc>
        <w:tc>
          <w:tcPr>
            <w:tcW w:w="4819" w:type="dxa"/>
            <w:tcBorders>
              <w:left w:val="single" w:sz="4" w:space="0" w:color="auto"/>
            </w:tcBorders>
          </w:tcPr>
          <w:p w:rsidR="00CA4E9F" w:rsidRPr="00CA4E9F" w:rsidRDefault="00CA4E9F" w:rsidP="00CA4E9F">
            <w:pPr>
              <w:jc w:val="both"/>
              <w:rPr>
                <w:lang w:val="uk-UA"/>
              </w:rPr>
            </w:pPr>
            <w:proofErr w:type="spellStart"/>
            <w:r w:rsidRPr="00CA4E9F">
              <w:t>Придбання</w:t>
            </w:r>
            <w:proofErr w:type="spellEnd"/>
            <w:r w:rsidRPr="00CA4E9F">
              <w:t xml:space="preserve"> </w:t>
            </w:r>
            <w:r w:rsidRPr="00CA4E9F">
              <w:rPr>
                <w:lang w:val="uk-UA"/>
              </w:rPr>
              <w:t>книг</w:t>
            </w:r>
          </w:p>
        </w:tc>
        <w:tc>
          <w:tcPr>
            <w:tcW w:w="851" w:type="dxa"/>
          </w:tcPr>
          <w:p w:rsidR="00CA4E9F" w:rsidRPr="00CA4E9F" w:rsidRDefault="00CA4E9F" w:rsidP="00CA4E9F">
            <w:pPr>
              <w:jc w:val="both"/>
              <w:rPr>
                <w:lang w:val="uk-UA"/>
              </w:rPr>
            </w:pPr>
            <w:r w:rsidRPr="00CA4E9F">
              <w:rPr>
                <w:lang w:val="uk-UA"/>
              </w:rPr>
              <w:t>110201</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jc w:val="both"/>
              <w:rPr>
                <w:lang w:val="uk-UA"/>
              </w:rPr>
            </w:pPr>
            <w:r w:rsidRPr="00CA4E9F">
              <w:rPr>
                <w:lang w:val="uk-UA"/>
              </w:rPr>
              <w:t>8181</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8</w:t>
            </w:r>
          </w:p>
        </w:tc>
        <w:tc>
          <w:tcPr>
            <w:tcW w:w="4819" w:type="dxa"/>
            <w:tcBorders>
              <w:left w:val="single" w:sz="4" w:space="0" w:color="auto"/>
            </w:tcBorders>
          </w:tcPr>
          <w:p w:rsidR="00CA4E9F" w:rsidRPr="00CA4E9F" w:rsidRDefault="00CA4E9F" w:rsidP="00CA4E9F">
            <w:pPr>
              <w:jc w:val="both"/>
              <w:rPr>
                <w:lang w:val="uk-UA"/>
              </w:rPr>
            </w:pPr>
            <w:proofErr w:type="spellStart"/>
            <w:r w:rsidRPr="00CA4E9F">
              <w:t>Придбання</w:t>
            </w:r>
            <w:proofErr w:type="spellEnd"/>
            <w:r w:rsidRPr="00CA4E9F">
              <w:t xml:space="preserve"> </w:t>
            </w:r>
            <w:proofErr w:type="spellStart"/>
            <w:r w:rsidRPr="00CA4E9F">
              <w:t>електроосвітлювальної</w:t>
            </w:r>
            <w:proofErr w:type="spellEnd"/>
            <w:r w:rsidRPr="00CA4E9F">
              <w:t xml:space="preserve"> </w:t>
            </w:r>
            <w:proofErr w:type="spellStart"/>
            <w:r w:rsidRPr="00CA4E9F">
              <w:t>апаратури</w:t>
            </w:r>
            <w:proofErr w:type="spellEnd"/>
            <w:r w:rsidRPr="00CA4E9F">
              <w:rPr>
                <w:lang w:val="uk-UA"/>
              </w:rPr>
              <w:t xml:space="preserve"> ПК «Ювілейний»</w:t>
            </w:r>
          </w:p>
        </w:tc>
        <w:tc>
          <w:tcPr>
            <w:tcW w:w="851" w:type="dxa"/>
          </w:tcPr>
          <w:p w:rsidR="00CA4E9F" w:rsidRPr="00CA4E9F" w:rsidRDefault="00CA4E9F" w:rsidP="00CA4E9F">
            <w:pPr>
              <w:jc w:val="both"/>
              <w:rPr>
                <w:lang w:val="uk-UA"/>
              </w:rPr>
            </w:pPr>
            <w:r w:rsidRPr="00CA4E9F">
              <w:rPr>
                <w:lang w:val="uk-UA"/>
              </w:rPr>
              <w:t>110204</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jc w:val="both"/>
              <w:rPr>
                <w:lang w:val="uk-UA"/>
              </w:rPr>
            </w:pPr>
            <w:r w:rsidRPr="00CA4E9F">
              <w:rPr>
                <w:lang w:val="uk-UA"/>
              </w:rPr>
              <w:t>199000</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9</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Будівництво спортивного майданчика</w:t>
            </w:r>
          </w:p>
        </w:tc>
        <w:tc>
          <w:tcPr>
            <w:tcW w:w="851" w:type="dxa"/>
          </w:tcPr>
          <w:p w:rsidR="00CA4E9F" w:rsidRPr="00CA4E9F" w:rsidRDefault="00CA4E9F" w:rsidP="00CA4E9F">
            <w:pPr>
              <w:jc w:val="both"/>
              <w:rPr>
                <w:lang w:val="uk-UA"/>
              </w:rPr>
            </w:pPr>
            <w:r w:rsidRPr="00CA4E9F">
              <w:rPr>
                <w:lang w:val="uk-UA"/>
              </w:rPr>
              <w:t>150101</w:t>
            </w:r>
          </w:p>
        </w:tc>
        <w:tc>
          <w:tcPr>
            <w:tcW w:w="992" w:type="dxa"/>
          </w:tcPr>
          <w:p w:rsidR="00CA4E9F" w:rsidRPr="00CA4E9F" w:rsidRDefault="00CA4E9F" w:rsidP="00CA4E9F">
            <w:pPr>
              <w:jc w:val="both"/>
              <w:rPr>
                <w:lang w:val="uk-UA"/>
              </w:rPr>
            </w:pPr>
            <w:r w:rsidRPr="00CA4E9F">
              <w:rPr>
                <w:lang w:val="uk-UA"/>
              </w:rPr>
              <w:t>3122</w:t>
            </w:r>
          </w:p>
        </w:tc>
        <w:tc>
          <w:tcPr>
            <w:tcW w:w="1508" w:type="dxa"/>
          </w:tcPr>
          <w:p w:rsidR="00CA4E9F" w:rsidRPr="00CA4E9F" w:rsidRDefault="00CA4E9F" w:rsidP="00CA4E9F">
            <w:pPr>
              <w:jc w:val="both"/>
              <w:rPr>
                <w:lang w:val="uk-UA"/>
              </w:rPr>
            </w:pPr>
            <w:r w:rsidRPr="00CA4E9F">
              <w:rPr>
                <w:lang w:val="uk-UA"/>
              </w:rPr>
              <w:t>1695114</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10</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 xml:space="preserve">Виготовлення проектно-кошторисної документації підвідного водоводу до с Велика </w:t>
            </w:r>
            <w:proofErr w:type="spellStart"/>
            <w:r w:rsidRPr="00CA4E9F">
              <w:rPr>
                <w:lang w:val="uk-UA"/>
              </w:rPr>
              <w:t>Костромка</w:t>
            </w:r>
            <w:proofErr w:type="spellEnd"/>
          </w:p>
        </w:tc>
        <w:tc>
          <w:tcPr>
            <w:tcW w:w="851" w:type="dxa"/>
          </w:tcPr>
          <w:p w:rsidR="00CA4E9F" w:rsidRPr="00CA4E9F" w:rsidRDefault="00CA4E9F" w:rsidP="00CA4E9F">
            <w:pPr>
              <w:jc w:val="both"/>
              <w:rPr>
                <w:lang w:val="uk-UA"/>
              </w:rPr>
            </w:pPr>
            <w:r w:rsidRPr="00CA4E9F">
              <w:rPr>
                <w:lang w:val="uk-UA"/>
              </w:rPr>
              <w:t>150101</w:t>
            </w:r>
          </w:p>
        </w:tc>
        <w:tc>
          <w:tcPr>
            <w:tcW w:w="992" w:type="dxa"/>
          </w:tcPr>
          <w:p w:rsidR="00CA4E9F" w:rsidRPr="00CA4E9F" w:rsidRDefault="00CA4E9F" w:rsidP="00CA4E9F">
            <w:pPr>
              <w:jc w:val="both"/>
              <w:rPr>
                <w:lang w:val="uk-UA"/>
              </w:rPr>
            </w:pPr>
            <w:r w:rsidRPr="00CA4E9F">
              <w:rPr>
                <w:lang w:val="uk-UA"/>
              </w:rPr>
              <w:t>3122</w:t>
            </w:r>
          </w:p>
        </w:tc>
        <w:tc>
          <w:tcPr>
            <w:tcW w:w="1508" w:type="dxa"/>
          </w:tcPr>
          <w:p w:rsidR="00CA4E9F" w:rsidRPr="00CA4E9F" w:rsidRDefault="00CA4E9F" w:rsidP="00CA4E9F">
            <w:pPr>
              <w:jc w:val="both"/>
              <w:rPr>
                <w:lang w:val="uk-UA"/>
              </w:rPr>
            </w:pPr>
            <w:r w:rsidRPr="00CA4E9F">
              <w:rPr>
                <w:lang w:val="uk-UA"/>
              </w:rPr>
              <w:t>122516</w:t>
            </w:r>
          </w:p>
          <w:p w:rsidR="00CA4E9F" w:rsidRPr="00CA4E9F" w:rsidRDefault="00CA4E9F" w:rsidP="00CA4E9F">
            <w:pPr>
              <w:jc w:val="both"/>
              <w:rPr>
                <w:lang w:val="uk-UA"/>
              </w:rPr>
            </w:pP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11</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 xml:space="preserve">Реконструкція мережі вуличного освітлення дворових територій будинків № 2,4,13,15,17 по </w:t>
            </w:r>
            <w:proofErr w:type="spellStart"/>
            <w:r w:rsidRPr="00CA4E9F">
              <w:rPr>
                <w:lang w:val="uk-UA"/>
              </w:rPr>
              <w:t>вул.Будівельна</w:t>
            </w:r>
            <w:proofErr w:type="spellEnd"/>
            <w:r w:rsidRPr="00CA4E9F">
              <w:rPr>
                <w:lang w:val="uk-UA"/>
              </w:rPr>
              <w:t xml:space="preserve"> та будинку №2а по </w:t>
            </w:r>
            <w:proofErr w:type="spellStart"/>
            <w:r w:rsidRPr="00CA4E9F">
              <w:rPr>
                <w:lang w:val="uk-UA"/>
              </w:rPr>
              <w:t>вул.К.Маркса</w:t>
            </w:r>
            <w:proofErr w:type="spellEnd"/>
            <w:r w:rsidRPr="00CA4E9F">
              <w:rPr>
                <w:lang w:val="uk-UA"/>
              </w:rPr>
              <w:t xml:space="preserve"> в </w:t>
            </w:r>
            <w:proofErr w:type="spellStart"/>
            <w:r w:rsidRPr="00CA4E9F">
              <w:rPr>
                <w:lang w:val="uk-UA"/>
              </w:rPr>
              <w:t>м.Зеленодольську</w:t>
            </w:r>
            <w:proofErr w:type="spellEnd"/>
          </w:p>
        </w:tc>
        <w:tc>
          <w:tcPr>
            <w:tcW w:w="851" w:type="dxa"/>
          </w:tcPr>
          <w:p w:rsidR="00CA4E9F" w:rsidRPr="00CA4E9F" w:rsidRDefault="00CA4E9F" w:rsidP="00CA4E9F">
            <w:pPr>
              <w:jc w:val="both"/>
              <w:rPr>
                <w:lang w:val="uk-UA"/>
              </w:rPr>
            </w:pPr>
            <w:r w:rsidRPr="00CA4E9F">
              <w:rPr>
                <w:lang w:val="uk-UA"/>
              </w:rPr>
              <w:t>150101</w:t>
            </w:r>
          </w:p>
        </w:tc>
        <w:tc>
          <w:tcPr>
            <w:tcW w:w="992" w:type="dxa"/>
          </w:tcPr>
          <w:p w:rsidR="00CA4E9F" w:rsidRPr="00CA4E9F" w:rsidRDefault="00CA4E9F" w:rsidP="00CA4E9F">
            <w:pPr>
              <w:jc w:val="both"/>
              <w:rPr>
                <w:lang w:val="uk-UA"/>
              </w:rPr>
            </w:pPr>
            <w:r w:rsidRPr="00CA4E9F">
              <w:rPr>
                <w:lang w:val="uk-UA"/>
              </w:rPr>
              <w:t>3142</w:t>
            </w:r>
          </w:p>
        </w:tc>
        <w:tc>
          <w:tcPr>
            <w:tcW w:w="1508" w:type="dxa"/>
          </w:tcPr>
          <w:p w:rsidR="00CA4E9F" w:rsidRPr="00CA4E9F" w:rsidRDefault="00CA4E9F" w:rsidP="00CA4E9F">
            <w:pPr>
              <w:jc w:val="both"/>
              <w:rPr>
                <w:lang w:val="uk-UA"/>
              </w:rPr>
            </w:pPr>
            <w:r w:rsidRPr="00CA4E9F">
              <w:rPr>
                <w:lang w:val="uk-UA"/>
              </w:rPr>
              <w:t>124111</w:t>
            </w:r>
          </w:p>
          <w:p w:rsidR="00CA4E9F" w:rsidRPr="00CA4E9F" w:rsidRDefault="00CA4E9F" w:rsidP="00CA4E9F">
            <w:pPr>
              <w:jc w:val="both"/>
              <w:rPr>
                <w:lang w:val="uk-UA"/>
              </w:rPr>
            </w:pP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12</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 xml:space="preserve">Виконання проектно-вишукувальних робіт з реконструкції мережі вуличного освітлення дворових </w:t>
            </w:r>
            <w:r w:rsidRPr="00CA4E9F">
              <w:rPr>
                <w:lang w:val="uk-UA"/>
              </w:rPr>
              <w:lastRenderedPageBreak/>
              <w:t xml:space="preserve">територій будинків № 2,4,13,15,17 по </w:t>
            </w:r>
            <w:proofErr w:type="spellStart"/>
            <w:r w:rsidRPr="00CA4E9F">
              <w:rPr>
                <w:lang w:val="uk-UA"/>
              </w:rPr>
              <w:t>вул.Будівельна</w:t>
            </w:r>
            <w:proofErr w:type="spellEnd"/>
            <w:r w:rsidRPr="00CA4E9F">
              <w:rPr>
                <w:lang w:val="uk-UA"/>
              </w:rPr>
              <w:t xml:space="preserve"> та будинку №2а по </w:t>
            </w:r>
            <w:proofErr w:type="spellStart"/>
            <w:r w:rsidRPr="00CA4E9F">
              <w:rPr>
                <w:lang w:val="uk-UA"/>
              </w:rPr>
              <w:t>вул.К.Маркса</w:t>
            </w:r>
            <w:proofErr w:type="spellEnd"/>
            <w:r w:rsidRPr="00CA4E9F">
              <w:rPr>
                <w:lang w:val="uk-UA"/>
              </w:rPr>
              <w:t xml:space="preserve"> в </w:t>
            </w:r>
            <w:proofErr w:type="spellStart"/>
            <w:r w:rsidRPr="00CA4E9F">
              <w:rPr>
                <w:lang w:val="uk-UA"/>
              </w:rPr>
              <w:t>м.Зеленодольську</w:t>
            </w:r>
            <w:proofErr w:type="spellEnd"/>
            <w:r w:rsidRPr="00CA4E9F">
              <w:rPr>
                <w:lang w:val="uk-UA"/>
              </w:rPr>
              <w:t xml:space="preserve"> (в </w:t>
            </w:r>
            <w:proofErr w:type="spellStart"/>
            <w:r w:rsidRPr="00CA4E9F">
              <w:rPr>
                <w:lang w:val="uk-UA"/>
              </w:rPr>
              <w:t>т.ч.експертиза</w:t>
            </w:r>
            <w:proofErr w:type="spellEnd"/>
            <w:r w:rsidRPr="00CA4E9F">
              <w:rPr>
                <w:lang w:val="uk-UA"/>
              </w:rPr>
              <w:t>)</w:t>
            </w:r>
          </w:p>
        </w:tc>
        <w:tc>
          <w:tcPr>
            <w:tcW w:w="851" w:type="dxa"/>
          </w:tcPr>
          <w:p w:rsidR="00CA4E9F" w:rsidRPr="00CA4E9F" w:rsidRDefault="00CA4E9F" w:rsidP="00CA4E9F">
            <w:pPr>
              <w:jc w:val="both"/>
              <w:rPr>
                <w:lang w:val="uk-UA"/>
              </w:rPr>
            </w:pPr>
            <w:r w:rsidRPr="00CA4E9F">
              <w:rPr>
                <w:lang w:val="uk-UA"/>
              </w:rPr>
              <w:lastRenderedPageBreak/>
              <w:t>150101</w:t>
            </w:r>
          </w:p>
        </w:tc>
        <w:tc>
          <w:tcPr>
            <w:tcW w:w="992" w:type="dxa"/>
          </w:tcPr>
          <w:p w:rsidR="00CA4E9F" w:rsidRPr="00CA4E9F" w:rsidRDefault="00CA4E9F" w:rsidP="00CA4E9F">
            <w:pPr>
              <w:jc w:val="both"/>
              <w:rPr>
                <w:lang w:val="uk-UA"/>
              </w:rPr>
            </w:pPr>
            <w:r w:rsidRPr="00CA4E9F">
              <w:rPr>
                <w:lang w:val="uk-UA"/>
              </w:rPr>
              <w:t>3142</w:t>
            </w:r>
          </w:p>
        </w:tc>
        <w:tc>
          <w:tcPr>
            <w:tcW w:w="1508" w:type="dxa"/>
          </w:tcPr>
          <w:p w:rsidR="00CA4E9F" w:rsidRPr="00CA4E9F" w:rsidRDefault="00CA4E9F" w:rsidP="00CA4E9F">
            <w:pPr>
              <w:jc w:val="both"/>
              <w:rPr>
                <w:lang w:val="uk-UA"/>
              </w:rPr>
            </w:pPr>
            <w:r w:rsidRPr="00CA4E9F">
              <w:rPr>
                <w:lang w:val="uk-UA"/>
              </w:rPr>
              <w:t>1500</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lastRenderedPageBreak/>
              <w:t>10</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 xml:space="preserve">Виконання проектно-вишукувальних робіт «Реконструкція системи опалення і вентиляції в басейні ДНЗ «Журавка» по вул. Енергетична 26 А в м. </w:t>
            </w:r>
            <w:proofErr w:type="spellStart"/>
            <w:r w:rsidRPr="00CA4E9F">
              <w:rPr>
                <w:lang w:val="uk-UA"/>
              </w:rPr>
              <w:t>ЗеленодольськуАпостолівського</w:t>
            </w:r>
            <w:proofErr w:type="spellEnd"/>
            <w:r w:rsidRPr="00CA4E9F">
              <w:rPr>
                <w:lang w:val="uk-UA"/>
              </w:rPr>
              <w:t xml:space="preserve"> району Дніпропетровської області» (в </w:t>
            </w:r>
            <w:proofErr w:type="spellStart"/>
            <w:r w:rsidRPr="00CA4E9F">
              <w:rPr>
                <w:lang w:val="uk-UA"/>
              </w:rPr>
              <w:t>т.ч.експертиза</w:t>
            </w:r>
            <w:proofErr w:type="spellEnd"/>
            <w:r w:rsidRPr="00CA4E9F">
              <w:rPr>
                <w:lang w:val="uk-UA"/>
              </w:rPr>
              <w:t>)</w:t>
            </w:r>
          </w:p>
        </w:tc>
        <w:tc>
          <w:tcPr>
            <w:tcW w:w="851" w:type="dxa"/>
          </w:tcPr>
          <w:p w:rsidR="00CA4E9F" w:rsidRPr="00CA4E9F" w:rsidRDefault="00CA4E9F" w:rsidP="00CA4E9F">
            <w:pPr>
              <w:jc w:val="both"/>
              <w:rPr>
                <w:lang w:val="uk-UA"/>
              </w:rPr>
            </w:pPr>
            <w:r w:rsidRPr="00CA4E9F">
              <w:rPr>
                <w:lang w:val="uk-UA"/>
              </w:rPr>
              <w:t>150101</w:t>
            </w:r>
          </w:p>
        </w:tc>
        <w:tc>
          <w:tcPr>
            <w:tcW w:w="992" w:type="dxa"/>
          </w:tcPr>
          <w:p w:rsidR="00CA4E9F" w:rsidRPr="00CA4E9F" w:rsidRDefault="00CA4E9F" w:rsidP="00CA4E9F">
            <w:pPr>
              <w:jc w:val="both"/>
              <w:rPr>
                <w:lang w:val="uk-UA"/>
              </w:rPr>
            </w:pPr>
            <w:r w:rsidRPr="00CA4E9F">
              <w:rPr>
                <w:lang w:val="uk-UA"/>
              </w:rPr>
              <w:t>3142</w:t>
            </w:r>
          </w:p>
        </w:tc>
        <w:tc>
          <w:tcPr>
            <w:tcW w:w="1508" w:type="dxa"/>
          </w:tcPr>
          <w:p w:rsidR="00CA4E9F" w:rsidRPr="00CA4E9F" w:rsidRDefault="00CA4E9F" w:rsidP="00CA4E9F">
            <w:pPr>
              <w:jc w:val="both"/>
              <w:rPr>
                <w:lang w:val="uk-UA"/>
              </w:rPr>
            </w:pPr>
            <w:r w:rsidRPr="00CA4E9F">
              <w:rPr>
                <w:lang w:val="uk-UA"/>
              </w:rPr>
              <w:t>16274</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11</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 xml:space="preserve">Розроблення робочого проекту капітального ремонту будівлі </w:t>
            </w:r>
            <w:proofErr w:type="spellStart"/>
            <w:r w:rsidRPr="00CA4E9F">
              <w:rPr>
                <w:lang w:val="uk-UA"/>
              </w:rPr>
              <w:t>Зеленодольської</w:t>
            </w:r>
            <w:proofErr w:type="spellEnd"/>
            <w:r w:rsidRPr="00CA4E9F">
              <w:rPr>
                <w:lang w:val="uk-UA"/>
              </w:rPr>
              <w:t xml:space="preserve"> міської ради по вул. Енергетична, 15 </w:t>
            </w:r>
          </w:p>
        </w:tc>
        <w:tc>
          <w:tcPr>
            <w:tcW w:w="851" w:type="dxa"/>
          </w:tcPr>
          <w:p w:rsidR="00CA4E9F" w:rsidRPr="00CA4E9F" w:rsidRDefault="00CA4E9F" w:rsidP="00CA4E9F">
            <w:pPr>
              <w:jc w:val="both"/>
              <w:rPr>
                <w:lang w:val="uk-UA"/>
              </w:rPr>
            </w:pPr>
            <w:r w:rsidRPr="00CA4E9F">
              <w:rPr>
                <w:lang w:val="uk-UA"/>
              </w:rPr>
              <w:t>010116</w:t>
            </w:r>
          </w:p>
        </w:tc>
        <w:tc>
          <w:tcPr>
            <w:tcW w:w="992" w:type="dxa"/>
          </w:tcPr>
          <w:p w:rsidR="00CA4E9F" w:rsidRPr="00CA4E9F" w:rsidRDefault="00CA4E9F" w:rsidP="00CA4E9F">
            <w:pPr>
              <w:jc w:val="both"/>
              <w:rPr>
                <w:lang w:val="uk-UA"/>
              </w:rPr>
            </w:pPr>
            <w:r w:rsidRPr="00CA4E9F">
              <w:rPr>
                <w:lang w:val="uk-UA"/>
              </w:rPr>
              <w:t>3132</w:t>
            </w:r>
          </w:p>
        </w:tc>
        <w:tc>
          <w:tcPr>
            <w:tcW w:w="1508" w:type="dxa"/>
          </w:tcPr>
          <w:p w:rsidR="00CA4E9F" w:rsidRPr="00CA4E9F" w:rsidRDefault="00CA4E9F" w:rsidP="00CA4E9F">
            <w:pPr>
              <w:jc w:val="both"/>
              <w:rPr>
                <w:lang w:val="uk-UA"/>
              </w:rPr>
            </w:pPr>
            <w:r w:rsidRPr="00CA4E9F">
              <w:rPr>
                <w:lang w:val="uk-UA"/>
              </w:rPr>
              <w:t>27206</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12</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Придбання ноутбука для Центра позашкільної роботи</w:t>
            </w:r>
          </w:p>
        </w:tc>
        <w:tc>
          <w:tcPr>
            <w:tcW w:w="851" w:type="dxa"/>
          </w:tcPr>
          <w:p w:rsidR="00CA4E9F" w:rsidRPr="00CA4E9F" w:rsidRDefault="00CA4E9F" w:rsidP="00CA4E9F">
            <w:pPr>
              <w:jc w:val="both"/>
              <w:rPr>
                <w:lang w:val="uk-UA"/>
              </w:rPr>
            </w:pPr>
            <w:r w:rsidRPr="00CA4E9F">
              <w:rPr>
                <w:lang w:val="uk-UA"/>
              </w:rPr>
              <w:t>070401</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jc w:val="both"/>
              <w:rPr>
                <w:lang w:val="uk-UA"/>
              </w:rPr>
            </w:pPr>
            <w:r w:rsidRPr="00CA4E9F">
              <w:rPr>
                <w:lang w:val="uk-UA"/>
              </w:rPr>
              <w:t>9520</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r w:rsidRPr="00CA4E9F">
              <w:rPr>
                <w:lang w:val="uk-UA"/>
              </w:rPr>
              <w:t>13</w:t>
            </w:r>
          </w:p>
        </w:tc>
        <w:tc>
          <w:tcPr>
            <w:tcW w:w="4819" w:type="dxa"/>
            <w:tcBorders>
              <w:left w:val="single" w:sz="4" w:space="0" w:color="auto"/>
            </w:tcBorders>
          </w:tcPr>
          <w:p w:rsidR="00CA4E9F" w:rsidRPr="00CA4E9F" w:rsidRDefault="00CA4E9F" w:rsidP="00CA4E9F">
            <w:pPr>
              <w:jc w:val="both"/>
              <w:rPr>
                <w:lang w:val="uk-UA"/>
              </w:rPr>
            </w:pPr>
            <w:r w:rsidRPr="00CA4E9F">
              <w:rPr>
                <w:lang w:val="uk-UA"/>
              </w:rPr>
              <w:t>Придбання цифрового фотоапарату для Центра позашкільної роботи</w:t>
            </w:r>
          </w:p>
        </w:tc>
        <w:tc>
          <w:tcPr>
            <w:tcW w:w="851" w:type="dxa"/>
          </w:tcPr>
          <w:p w:rsidR="00CA4E9F" w:rsidRPr="00CA4E9F" w:rsidRDefault="00CA4E9F" w:rsidP="00CA4E9F">
            <w:pPr>
              <w:jc w:val="both"/>
              <w:rPr>
                <w:lang w:val="uk-UA"/>
              </w:rPr>
            </w:pPr>
            <w:r w:rsidRPr="00CA4E9F">
              <w:rPr>
                <w:lang w:val="uk-UA"/>
              </w:rPr>
              <w:t>070401</w:t>
            </w:r>
          </w:p>
        </w:tc>
        <w:tc>
          <w:tcPr>
            <w:tcW w:w="992" w:type="dxa"/>
          </w:tcPr>
          <w:p w:rsidR="00CA4E9F" w:rsidRPr="00CA4E9F" w:rsidRDefault="00CA4E9F" w:rsidP="00CA4E9F">
            <w:pPr>
              <w:jc w:val="both"/>
              <w:rPr>
                <w:lang w:val="uk-UA"/>
              </w:rPr>
            </w:pPr>
            <w:r w:rsidRPr="00CA4E9F">
              <w:rPr>
                <w:lang w:val="uk-UA"/>
              </w:rPr>
              <w:t>3110</w:t>
            </w:r>
          </w:p>
        </w:tc>
        <w:tc>
          <w:tcPr>
            <w:tcW w:w="1508" w:type="dxa"/>
          </w:tcPr>
          <w:p w:rsidR="00CA4E9F" w:rsidRPr="00CA4E9F" w:rsidRDefault="00CA4E9F" w:rsidP="00CA4E9F">
            <w:pPr>
              <w:jc w:val="both"/>
              <w:rPr>
                <w:lang w:val="uk-UA"/>
              </w:rPr>
            </w:pPr>
            <w:r w:rsidRPr="00CA4E9F">
              <w:rPr>
                <w:lang w:val="uk-UA"/>
              </w:rPr>
              <w:t>4250</w:t>
            </w:r>
          </w:p>
        </w:tc>
      </w:tr>
      <w:tr w:rsidR="00CA4E9F" w:rsidRPr="00CA4E9F" w:rsidTr="00A66210">
        <w:tc>
          <w:tcPr>
            <w:tcW w:w="534" w:type="dxa"/>
            <w:tcBorders>
              <w:right w:val="single" w:sz="4" w:space="0" w:color="auto"/>
            </w:tcBorders>
          </w:tcPr>
          <w:p w:rsidR="00CA4E9F" w:rsidRPr="00CA4E9F" w:rsidRDefault="00CA4E9F" w:rsidP="00CA4E9F">
            <w:pPr>
              <w:jc w:val="both"/>
              <w:rPr>
                <w:lang w:val="uk-UA"/>
              </w:rPr>
            </w:pPr>
          </w:p>
        </w:tc>
        <w:tc>
          <w:tcPr>
            <w:tcW w:w="4819" w:type="dxa"/>
            <w:tcBorders>
              <w:left w:val="single" w:sz="4" w:space="0" w:color="auto"/>
            </w:tcBorders>
          </w:tcPr>
          <w:p w:rsidR="00CA4E9F" w:rsidRPr="00CA4E9F" w:rsidRDefault="00CA4E9F" w:rsidP="00CA4E9F">
            <w:pPr>
              <w:jc w:val="both"/>
              <w:rPr>
                <w:lang w:val="uk-UA"/>
              </w:rPr>
            </w:pPr>
            <w:r w:rsidRPr="00CA4E9F">
              <w:rPr>
                <w:lang w:val="uk-UA"/>
              </w:rPr>
              <w:t>Разом</w:t>
            </w:r>
          </w:p>
        </w:tc>
        <w:tc>
          <w:tcPr>
            <w:tcW w:w="851" w:type="dxa"/>
          </w:tcPr>
          <w:p w:rsidR="00CA4E9F" w:rsidRPr="00CA4E9F" w:rsidRDefault="00CA4E9F" w:rsidP="00CA4E9F">
            <w:pPr>
              <w:jc w:val="both"/>
              <w:rPr>
                <w:lang w:val="uk-UA"/>
              </w:rPr>
            </w:pPr>
          </w:p>
        </w:tc>
        <w:tc>
          <w:tcPr>
            <w:tcW w:w="992" w:type="dxa"/>
          </w:tcPr>
          <w:p w:rsidR="00CA4E9F" w:rsidRPr="00CA4E9F" w:rsidRDefault="00CA4E9F" w:rsidP="00CA4E9F">
            <w:pPr>
              <w:jc w:val="both"/>
              <w:rPr>
                <w:lang w:val="uk-UA"/>
              </w:rPr>
            </w:pPr>
          </w:p>
        </w:tc>
        <w:tc>
          <w:tcPr>
            <w:tcW w:w="1508" w:type="dxa"/>
          </w:tcPr>
          <w:p w:rsidR="00CA4E9F" w:rsidRPr="00CA4E9F" w:rsidRDefault="00CA4E9F" w:rsidP="00CA4E9F">
            <w:pPr>
              <w:jc w:val="both"/>
              <w:rPr>
                <w:lang w:val="uk-UA"/>
              </w:rPr>
            </w:pPr>
            <w:r w:rsidRPr="00CA4E9F">
              <w:rPr>
                <w:lang w:val="uk-UA"/>
              </w:rPr>
              <w:t>2822739</w:t>
            </w:r>
          </w:p>
        </w:tc>
      </w:tr>
    </w:tbl>
    <w:p w:rsidR="00CA4E9F" w:rsidRPr="00CA4E9F" w:rsidRDefault="00CA4E9F" w:rsidP="00CA4E9F">
      <w:pPr>
        <w:rPr>
          <w:rFonts w:ascii="Calibri" w:eastAsia="Calibri" w:hAnsi="Calibri"/>
          <w:sz w:val="22"/>
          <w:szCs w:val="22"/>
          <w:lang w:val="uk-UA" w:eastAsia="en-US"/>
        </w:rPr>
      </w:pPr>
    </w:p>
    <w:p w:rsidR="00CA4E9F" w:rsidRPr="00CA4E9F" w:rsidRDefault="00CA4E9F" w:rsidP="00CA4E9F">
      <w:pPr>
        <w:rPr>
          <w:rFonts w:ascii="Calibri" w:eastAsia="Calibri" w:hAnsi="Calibri"/>
          <w:sz w:val="22"/>
          <w:szCs w:val="22"/>
          <w:lang w:val="uk-UA" w:eastAsia="en-US"/>
        </w:rPr>
      </w:pPr>
    </w:p>
    <w:p w:rsidR="00CA4E9F" w:rsidRPr="00CA4E9F" w:rsidRDefault="00CA4E9F" w:rsidP="00CA4E9F">
      <w:pPr>
        <w:rPr>
          <w:rFonts w:eastAsia="Calibri"/>
          <w:sz w:val="24"/>
          <w:szCs w:val="24"/>
          <w:lang w:val="uk-UA" w:eastAsia="en-US"/>
        </w:rPr>
      </w:pPr>
      <w:r w:rsidRPr="00CA4E9F">
        <w:rPr>
          <w:rFonts w:eastAsia="Calibri"/>
          <w:sz w:val="24"/>
          <w:szCs w:val="24"/>
          <w:lang w:val="uk-UA" w:eastAsia="en-US"/>
        </w:rPr>
        <w:t xml:space="preserve">            Секретар міської ради                                        </w:t>
      </w:r>
      <w:proofErr w:type="spellStart"/>
      <w:r w:rsidRPr="00CA4E9F">
        <w:rPr>
          <w:rFonts w:eastAsia="Calibri"/>
          <w:sz w:val="24"/>
          <w:szCs w:val="24"/>
          <w:lang w:val="uk-UA" w:eastAsia="en-US"/>
        </w:rPr>
        <w:t>О.М.Ярошенко</w:t>
      </w:r>
      <w:proofErr w:type="spellEnd"/>
    </w:p>
    <w:p w:rsidR="00CA4E9F" w:rsidRDefault="00CA4E9F" w:rsidP="00CA4E9F">
      <w:pPr>
        <w:rPr>
          <w:lang w:val="uk-UA"/>
        </w:rPr>
      </w:pPr>
    </w:p>
    <w:p w:rsidR="00CA4E9F" w:rsidRDefault="00CA4E9F" w:rsidP="00CA4E9F">
      <w:pPr>
        <w:keepNext/>
        <w:jc w:val="center"/>
        <w:outlineLvl w:val="0"/>
        <w:rPr>
          <w:b/>
          <w:sz w:val="28"/>
          <w:szCs w:val="28"/>
          <w:lang w:val="uk-UA" w:eastAsia="uk-UA"/>
        </w:rPr>
      </w:pPr>
    </w:p>
    <w:p w:rsidR="00CA4E9F" w:rsidRDefault="00CA4E9F" w:rsidP="00CA4E9F">
      <w:pPr>
        <w:keepNext/>
        <w:jc w:val="center"/>
        <w:outlineLvl w:val="0"/>
        <w:rPr>
          <w:b/>
          <w:sz w:val="28"/>
          <w:szCs w:val="28"/>
          <w:lang w:val="uk-UA" w:eastAsia="uk-UA"/>
        </w:rPr>
      </w:pPr>
    </w:p>
    <w:p w:rsidR="00CA4E9F" w:rsidRPr="00CA4E9F" w:rsidRDefault="00CA4E9F" w:rsidP="00CA4E9F">
      <w:pPr>
        <w:keepNext/>
        <w:jc w:val="center"/>
        <w:outlineLvl w:val="0"/>
        <w:rPr>
          <w:b/>
          <w:sz w:val="28"/>
          <w:szCs w:val="28"/>
          <w:lang w:val="uk-UA" w:eastAsia="uk-UA"/>
        </w:rPr>
      </w:pPr>
      <w:r w:rsidRPr="00CA4E9F">
        <w:rPr>
          <w:b/>
          <w:sz w:val="28"/>
          <w:szCs w:val="28"/>
          <w:lang w:val="uk-UA" w:eastAsia="uk-UA"/>
        </w:rPr>
        <w:t xml:space="preserve">Р І Ш Е Н </w:t>
      </w:r>
      <w:proofErr w:type="spellStart"/>
      <w:r w:rsidRPr="00CA4E9F">
        <w:rPr>
          <w:b/>
          <w:sz w:val="28"/>
          <w:szCs w:val="28"/>
          <w:lang w:val="uk-UA" w:eastAsia="uk-UA"/>
        </w:rPr>
        <w:t>Н</w:t>
      </w:r>
      <w:proofErr w:type="spellEnd"/>
      <w:r w:rsidRPr="00CA4E9F">
        <w:rPr>
          <w:b/>
          <w:sz w:val="28"/>
          <w:szCs w:val="28"/>
          <w:lang w:val="uk-UA" w:eastAsia="uk-UA"/>
        </w:rPr>
        <w:t xml:space="preserve"> Я</w:t>
      </w:r>
    </w:p>
    <w:p w:rsidR="00CA4E9F" w:rsidRPr="00CA4E9F" w:rsidRDefault="00CA4E9F" w:rsidP="00CA4E9F">
      <w:pPr>
        <w:jc w:val="center"/>
        <w:rPr>
          <w:sz w:val="32"/>
          <w:lang w:val="uk-UA"/>
        </w:rPr>
      </w:pPr>
      <w:proofErr w:type="spellStart"/>
      <w:r w:rsidRPr="00CA4E9F">
        <w:rPr>
          <w:sz w:val="32"/>
          <w:lang w:val="uk-UA"/>
        </w:rPr>
        <w:t>Зеленодольської</w:t>
      </w:r>
      <w:proofErr w:type="spellEnd"/>
      <w:r w:rsidRPr="00CA4E9F">
        <w:rPr>
          <w:sz w:val="32"/>
          <w:lang w:val="uk-UA"/>
        </w:rPr>
        <w:t xml:space="preserve"> міської ради</w:t>
      </w:r>
    </w:p>
    <w:p w:rsidR="00CA4E9F" w:rsidRPr="00CA4E9F" w:rsidRDefault="00CA4E9F" w:rsidP="00CA4E9F">
      <w:pPr>
        <w:jc w:val="center"/>
        <w:rPr>
          <w:sz w:val="28"/>
          <w:szCs w:val="28"/>
          <w:lang w:val="uk-UA"/>
        </w:rPr>
      </w:pPr>
      <w:r w:rsidRPr="00CA4E9F">
        <w:rPr>
          <w:sz w:val="28"/>
          <w:szCs w:val="28"/>
          <w:lang w:val="uk-UA"/>
        </w:rPr>
        <w:t>___6_сесія___</w:t>
      </w:r>
      <w:r w:rsidRPr="00CA4E9F">
        <w:rPr>
          <w:sz w:val="28"/>
          <w:szCs w:val="28"/>
          <w:lang w:val="en-US"/>
        </w:rPr>
        <w:t>VII</w:t>
      </w:r>
      <w:r w:rsidRPr="00CA4E9F">
        <w:rPr>
          <w:sz w:val="28"/>
          <w:szCs w:val="28"/>
          <w:lang w:val="uk-UA"/>
        </w:rPr>
        <w:t>__ скликання</w:t>
      </w:r>
    </w:p>
    <w:p w:rsidR="00CA4E9F" w:rsidRPr="00CA4E9F" w:rsidRDefault="00CA4E9F" w:rsidP="00CA4E9F">
      <w:pPr>
        <w:rPr>
          <w:lang w:val="uk-UA"/>
        </w:rPr>
      </w:pPr>
    </w:p>
    <w:p w:rsidR="00CA4E9F" w:rsidRPr="00CA4E9F" w:rsidRDefault="00CA4E9F" w:rsidP="00CA4E9F">
      <w:pPr>
        <w:rPr>
          <w:sz w:val="28"/>
          <w:szCs w:val="28"/>
          <w:lang w:val="uk-UA"/>
        </w:rPr>
      </w:pPr>
      <w:r w:rsidRPr="00CA4E9F">
        <w:rPr>
          <w:sz w:val="28"/>
          <w:szCs w:val="28"/>
          <w:lang w:val="uk-UA"/>
        </w:rPr>
        <w:t xml:space="preserve"> 11 лютого 2016 року                                                                                    № 62</w:t>
      </w:r>
    </w:p>
    <w:p w:rsidR="00CA4E9F" w:rsidRPr="00CA4E9F" w:rsidRDefault="00CA4E9F" w:rsidP="00CA4E9F">
      <w:pPr>
        <w:jc w:val="both"/>
        <w:rPr>
          <w:i/>
          <w:sz w:val="28"/>
          <w:szCs w:val="28"/>
          <w:lang w:val="uk-UA" w:eastAsia="x-none"/>
        </w:rPr>
      </w:pPr>
    </w:p>
    <w:p w:rsidR="00CA4E9F" w:rsidRPr="00CA4E9F" w:rsidRDefault="00CA4E9F" w:rsidP="00CA4E9F">
      <w:pPr>
        <w:jc w:val="both"/>
        <w:rPr>
          <w:i/>
          <w:sz w:val="28"/>
          <w:szCs w:val="28"/>
          <w:lang w:val="uk-UA" w:eastAsia="x-none"/>
        </w:rPr>
      </w:pPr>
      <w:r w:rsidRPr="00CA4E9F">
        <w:rPr>
          <w:i/>
          <w:sz w:val="28"/>
          <w:szCs w:val="28"/>
          <w:lang w:val="uk-UA" w:eastAsia="x-none"/>
        </w:rPr>
        <w:t xml:space="preserve">Про внесення змін до рішення </w:t>
      </w:r>
      <w:proofErr w:type="spellStart"/>
      <w:r w:rsidRPr="00CA4E9F">
        <w:rPr>
          <w:i/>
          <w:sz w:val="28"/>
          <w:szCs w:val="28"/>
          <w:lang w:val="uk-UA" w:eastAsia="x-none"/>
        </w:rPr>
        <w:t>Зеленодольської</w:t>
      </w:r>
      <w:proofErr w:type="spellEnd"/>
      <w:r w:rsidRPr="00CA4E9F">
        <w:rPr>
          <w:i/>
          <w:sz w:val="28"/>
          <w:szCs w:val="28"/>
          <w:lang w:val="uk-UA" w:eastAsia="x-none"/>
        </w:rPr>
        <w:t xml:space="preserve"> міської ради </w:t>
      </w:r>
    </w:p>
    <w:p w:rsidR="00CA4E9F" w:rsidRPr="00CA4E9F" w:rsidRDefault="00CA4E9F" w:rsidP="00CA4E9F">
      <w:pPr>
        <w:jc w:val="both"/>
        <w:rPr>
          <w:i/>
          <w:sz w:val="28"/>
          <w:szCs w:val="28"/>
          <w:lang w:val="uk-UA" w:eastAsia="x-none"/>
        </w:rPr>
      </w:pPr>
      <w:r w:rsidRPr="00CA4E9F">
        <w:rPr>
          <w:i/>
          <w:sz w:val="28"/>
          <w:szCs w:val="28"/>
          <w:lang w:val="uk-UA" w:eastAsia="x-none"/>
        </w:rPr>
        <w:t xml:space="preserve">від 24.12.15 р. № 44 «Про бюджет </w:t>
      </w:r>
      <w:proofErr w:type="spellStart"/>
      <w:r w:rsidRPr="00CA4E9F">
        <w:rPr>
          <w:i/>
          <w:sz w:val="28"/>
          <w:szCs w:val="28"/>
          <w:lang w:val="uk-UA" w:eastAsia="x-none"/>
        </w:rPr>
        <w:t>Зеленодольської</w:t>
      </w:r>
      <w:proofErr w:type="spellEnd"/>
      <w:r w:rsidRPr="00CA4E9F">
        <w:rPr>
          <w:i/>
          <w:sz w:val="28"/>
          <w:szCs w:val="28"/>
          <w:lang w:val="uk-UA" w:eastAsia="x-none"/>
        </w:rPr>
        <w:t xml:space="preserve"> міської ради на 2016 рік»</w:t>
      </w:r>
    </w:p>
    <w:p w:rsidR="00CA4E9F" w:rsidRPr="00CA4E9F" w:rsidRDefault="00CA4E9F" w:rsidP="00CA4E9F">
      <w:pPr>
        <w:jc w:val="both"/>
        <w:rPr>
          <w:i/>
          <w:sz w:val="28"/>
          <w:szCs w:val="28"/>
          <w:lang w:val="uk-UA" w:eastAsia="x-none"/>
        </w:rPr>
      </w:pPr>
      <w:r w:rsidRPr="00CA4E9F">
        <w:rPr>
          <w:i/>
          <w:sz w:val="28"/>
          <w:szCs w:val="28"/>
          <w:lang w:val="uk-UA" w:eastAsia="x-none"/>
        </w:rPr>
        <w:t xml:space="preserve">             </w:t>
      </w:r>
    </w:p>
    <w:p w:rsidR="00CA4E9F" w:rsidRPr="00CA4E9F" w:rsidRDefault="00CA4E9F" w:rsidP="00CA4E9F">
      <w:pPr>
        <w:ind w:firstLine="720"/>
        <w:jc w:val="both"/>
        <w:rPr>
          <w:sz w:val="28"/>
          <w:szCs w:val="28"/>
          <w:lang w:val="uk-UA"/>
        </w:rPr>
      </w:pPr>
      <w:r w:rsidRPr="00CA4E9F">
        <w:rPr>
          <w:i/>
          <w:sz w:val="24"/>
          <w:szCs w:val="24"/>
        </w:rPr>
        <w:t xml:space="preserve"> </w:t>
      </w:r>
      <w:r w:rsidRPr="00CA4E9F">
        <w:rPr>
          <w:sz w:val="24"/>
          <w:szCs w:val="24"/>
          <w:lang w:val="uk-UA"/>
        </w:rPr>
        <w:tab/>
      </w:r>
      <w:r w:rsidRPr="00CA4E9F">
        <w:rPr>
          <w:sz w:val="28"/>
          <w:szCs w:val="28"/>
          <w:lang w:val="uk-UA"/>
        </w:rPr>
        <w:t>Відповідно до Конституції України, керуючись Бюджетним кодексом України,  Законом України «Про місцеве самоврядування в Україні»,  Зеленодольська міська рада вирішила:</w:t>
      </w:r>
    </w:p>
    <w:p w:rsidR="00CA4E9F" w:rsidRPr="00CA4E9F" w:rsidRDefault="00CA4E9F" w:rsidP="00CA4E9F">
      <w:pPr>
        <w:keepNext/>
        <w:numPr>
          <w:ilvl w:val="0"/>
          <w:numId w:val="3"/>
        </w:numPr>
        <w:autoSpaceDE w:val="0"/>
        <w:autoSpaceDN w:val="0"/>
        <w:jc w:val="both"/>
        <w:outlineLvl w:val="3"/>
        <w:rPr>
          <w:sz w:val="28"/>
          <w:szCs w:val="28"/>
          <w:lang w:val="uk-UA"/>
        </w:rPr>
      </w:pPr>
      <w:proofErr w:type="spellStart"/>
      <w:r w:rsidRPr="00CA4E9F">
        <w:rPr>
          <w:sz w:val="28"/>
          <w:szCs w:val="28"/>
          <w:lang w:val="uk-UA"/>
        </w:rPr>
        <w:t>Внести</w:t>
      </w:r>
      <w:proofErr w:type="spellEnd"/>
      <w:r w:rsidRPr="00CA4E9F">
        <w:rPr>
          <w:sz w:val="28"/>
          <w:szCs w:val="28"/>
          <w:lang w:val="uk-UA"/>
        </w:rPr>
        <w:t xml:space="preserve"> зміни до рішення </w:t>
      </w:r>
      <w:proofErr w:type="spellStart"/>
      <w:r w:rsidRPr="00CA4E9F">
        <w:rPr>
          <w:sz w:val="28"/>
          <w:szCs w:val="28"/>
          <w:lang w:val="uk-UA"/>
        </w:rPr>
        <w:t>Зеленодольської</w:t>
      </w:r>
      <w:proofErr w:type="spellEnd"/>
      <w:r w:rsidRPr="00CA4E9F">
        <w:rPr>
          <w:sz w:val="28"/>
          <w:szCs w:val="28"/>
          <w:lang w:val="uk-UA"/>
        </w:rPr>
        <w:t xml:space="preserve"> міської ради від 24 грудня 2015 року № 44 «Про бюджет </w:t>
      </w:r>
      <w:proofErr w:type="spellStart"/>
      <w:r w:rsidRPr="00CA4E9F">
        <w:rPr>
          <w:sz w:val="28"/>
          <w:szCs w:val="28"/>
          <w:lang w:val="uk-UA"/>
        </w:rPr>
        <w:t>Зеленодольської</w:t>
      </w:r>
      <w:proofErr w:type="spellEnd"/>
      <w:r w:rsidRPr="00CA4E9F">
        <w:rPr>
          <w:sz w:val="28"/>
          <w:szCs w:val="28"/>
          <w:lang w:val="uk-UA"/>
        </w:rPr>
        <w:t xml:space="preserve"> міської ради 2016 рік» :</w:t>
      </w:r>
    </w:p>
    <w:p w:rsidR="00CA4E9F" w:rsidRPr="00CA4E9F" w:rsidRDefault="00CA4E9F" w:rsidP="00CA4E9F">
      <w:pPr>
        <w:ind w:firstLine="567"/>
        <w:jc w:val="both"/>
        <w:rPr>
          <w:sz w:val="28"/>
          <w:szCs w:val="28"/>
          <w:lang w:val="uk-UA"/>
        </w:rPr>
      </w:pPr>
      <w:r w:rsidRPr="00CA4E9F">
        <w:rPr>
          <w:sz w:val="28"/>
          <w:szCs w:val="28"/>
          <w:lang w:val="uk-UA"/>
        </w:rPr>
        <w:t xml:space="preserve">1. П.1 викласти в редакції </w:t>
      </w:r>
    </w:p>
    <w:p w:rsidR="00CA4E9F" w:rsidRPr="001438C4" w:rsidRDefault="00CA4E9F" w:rsidP="00CA4E9F">
      <w:pPr>
        <w:ind w:firstLine="567"/>
        <w:jc w:val="both"/>
        <w:rPr>
          <w:sz w:val="28"/>
          <w:szCs w:val="28"/>
          <w:lang w:val="uk-UA"/>
        </w:rPr>
      </w:pPr>
      <w:r w:rsidRPr="00CA4E9F">
        <w:rPr>
          <w:sz w:val="28"/>
          <w:szCs w:val="28"/>
          <w:lang w:val="uk-UA"/>
        </w:rPr>
        <w:t>«</w:t>
      </w:r>
      <w:r w:rsidRPr="001438C4">
        <w:rPr>
          <w:sz w:val="28"/>
          <w:szCs w:val="28"/>
          <w:lang w:val="uk-UA"/>
        </w:rPr>
        <w:t>1</w:t>
      </w:r>
      <w:r w:rsidRPr="00CA4E9F">
        <w:rPr>
          <w:sz w:val="28"/>
          <w:szCs w:val="28"/>
          <w:lang w:val="uk-UA"/>
        </w:rPr>
        <w:t>.</w:t>
      </w:r>
      <w:r w:rsidRPr="001438C4">
        <w:rPr>
          <w:sz w:val="28"/>
          <w:szCs w:val="28"/>
          <w:lang w:val="uk-UA"/>
        </w:rPr>
        <w:t xml:space="preserve">  Визначити на 201</w:t>
      </w:r>
      <w:r w:rsidRPr="00CA4E9F">
        <w:rPr>
          <w:sz w:val="28"/>
          <w:szCs w:val="28"/>
          <w:lang w:val="uk-UA"/>
        </w:rPr>
        <w:t>6</w:t>
      </w:r>
      <w:r w:rsidRPr="001438C4">
        <w:rPr>
          <w:sz w:val="28"/>
          <w:szCs w:val="28"/>
          <w:lang w:val="uk-UA"/>
        </w:rPr>
        <w:t xml:space="preserve"> рік:</w:t>
      </w:r>
    </w:p>
    <w:p w:rsidR="00CA4E9F" w:rsidRPr="00CA4E9F" w:rsidRDefault="00CA4E9F" w:rsidP="00CA4E9F">
      <w:pPr>
        <w:ind w:firstLine="567"/>
        <w:jc w:val="both"/>
        <w:rPr>
          <w:sz w:val="28"/>
          <w:szCs w:val="28"/>
          <w:lang w:val="uk-UA"/>
        </w:rPr>
      </w:pPr>
      <w:r w:rsidRPr="00CA4E9F">
        <w:rPr>
          <w:b/>
          <w:sz w:val="28"/>
          <w:szCs w:val="28"/>
          <w:lang w:val="uk-UA"/>
        </w:rPr>
        <w:t xml:space="preserve">-  </w:t>
      </w:r>
      <w:r w:rsidRPr="00CA4E9F">
        <w:rPr>
          <w:bCs/>
          <w:sz w:val="28"/>
          <w:szCs w:val="28"/>
          <w:lang w:val="uk-UA"/>
        </w:rPr>
        <w:t>доходи</w:t>
      </w:r>
      <w:r w:rsidRPr="00CA4E9F">
        <w:rPr>
          <w:sz w:val="28"/>
          <w:szCs w:val="28"/>
          <w:lang w:val="uk-UA"/>
        </w:rPr>
        <w:t xml:space="preserve">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у сумі 70637287,00 грн., в тому числі </w:t>
      </w:r>
      <w:r w:rsidRPr="00CA4E9F">
        <w:rPr>
          <w:bCs/>
          <w:sz w:val="28"/>
          <w:szCs w:val="28"/>
          <w:lang w:val="uk-UA"/>
        </w:rPr>
        <w:t>доходи загального фонду бюджету</w:t>
      </w:r>
      <w:r w:rsidRPr="00CA4E9F">
        <w:rPr>
          <w:sz w:val="28"/>
          <w:szCs w:val="28"/>
          <w:lang w:val="uk-UA"/>
        </w:rPr>
        <w:t xml:space="preserve"> </w:t>
      </w:r>
      <w:proofErr w:type="spellStart"/>
      <w:r w:rsidRPr="00CA4E9F">
        <w:rPr>
          <w:sz w:val="28"/>
          <w:szCs w:val="28"/>
          <w:lang w:val="uk-UA"/>
        </w:rPr>
        <w:t>Зеленодольської</w:t>
      </w:r>
      <w:proofErr w:type="spellEnd"/>
      <w:r w:rsidRPr="00CA4E9F">
        <w:rPr>
          <w:sz w:val="28"/>
          <w:szCs w:val="28"/>
          <w:lang w:val="uk-UA"/>
        </w:rPr>
        <w:t xml:space="preserve"> міської ради 6</w:t>
      </w:r>
      <w:r w:rsidRPr="001438C4">
        <w:rPr>
          <w:sz w:val="28"/>
          <w:szCs w:val="28"/>
          <w:lang w:val="uk-UA"/>
        </w:rPr>
        <w:t>285</w:t>
      </w:r>
      <w:r w:rsidRPr="00CA4E9F">
        <w:rPr>
          <w:sz w:val="28"/>
          <w:szCs w:val="28"/>
          <w:lang w:val="uk-UA"/>
        </w:rPr>
        <w:t xml:space="preserve">1638,00 грн.,  доходи спеціального фонду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w:t>
      </w:r>
      <w:r w:rsidRPr="001438C4">
        <w:rPr>
          <w:sz w:val="28"/>
          <w:szCs w:val="28"/>
          <w:lang w:val="uk-UA"/>
        </w:rPr>
        <w:t>7785</w:t>
      </w:r>
      <w:r w:rsidRPr="00CA4E9F">
        <w:rPr>
          <w:sz w:val="28"/>
          <w:szCs w:val="28"/>
          <w:lang w:val="uk-UA"/>
        </w:rPr>
        <w:t>649,00 грн., згідно з додатком №1 цього рішення;</w:t>
      </w:r>
    </w:p>
    <w:p w:rsidR="00CA4E9F" w:rsidRPr="00CA4E9F" w:rsidRDefault="00CA4E9F" w:rsidP="00CA4E9F">
      <w:pPr>
        <w:ind w:firstLine="567"/>
        <w:jc w:val="both"/>
        <w:rPr>
          <w:sz w:val="28"/>
          <w:szCs w:val="28"/>
          <w:lang w:val="uk-UA"/>
        </w:rPr>
      </w:pPr>
      <w:r w:rsidRPr="00CA4E9F">
        <w:rPr>
          <w:b/>
          <w:bCs/>
          <w:sz w:val="28"/>
          <w:szCs w:val="28"/>
          <w:lang w:val="uk-UA"/>
        </w:rPr>
        <w:t xml:space="preserve">-  </w:t>
      </w:r>
      <w:r w:rsidRPr="00CA4E9F">
        <w:rPr>
          <w:bCs/>
          <w:sz w:val="28"/>
          <w:szCs w:val="28"/>
          <w:lang w:val="uk-UA"/>
        </w:rPr>
        <w:t>видатки</w:t>
      </w:r>
      <w:r w:rsidRPr="00CA4E9F">
        <w:rPr>
          <w:sz w:val="28"/>
          <w:szCs w:val="28"/>
          <w:lang w:val="uk-UA"/>
        </w:rPr>
        <w:t xml:space="preserve">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у сумі 70849385,00 грн., в тому числі </w:t>
      </w:r>
      <w:r w:rsidRPr="00CA4E9F">
        <w:rPr>
          <w:bCs/>
          <w:sz w:val="28"/>
          <w:szCs w:val="28"/>
          <w:lang w:val="uk-UA"/>
        </w:rPr>
        <w:t>видатки загального фонду бюджету</w:t>
      </w:r>
      <w:r w:rsidRPr="00CA4E9F">
        <w:rPr>
          <w:sz w:val="28"/>
          <w:szCs w:val="28"/>
          <w:lang w:val="uk-UA"/>
        </w:rPr>
        <w:t xml:space="preserve"> </w:t>
      </w:r>
      <w:proofErr w:type="spellStart"/>
      <w:r w:rsidRPr="00CA4E9F">
        <w:rPr>
          <w:sz w:val="28"/>
          <w:szCs w:val="28"/>
          <w:lang w:val="uk-UA"/>
        </w:rPr>
        <w:t>Зеленодольської</w:t>
      </w:r>
      <w:proofErr w:type="spellEnd"/>
      <w:r w:rsidRPr="00CA4E9F">
        <w:rPr>
          <w:sz w:val="28"/>
          <w:szCs w:val="28"/>
          <w:lang w:val="uk-UA"/>
        </w:rPr>
        <w:t xml:space="preserve"> міської ради у сумі 60070997,00 грн., видатки спеціального фонду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у сумі 10778388,00 грн.</w:t>
      </w:r>
    </w:p>
    <w:p w:rsidR="00CA4E9F" w:rsidRPr="00CA4E9F" w:rsidRDefault="00CA4E9F" w:rsidP="00CA4E9F">
      <w:pPr>
        <w:ind w:firstLine="567"/>
        <w:jc w:val="both"/>
        <w:rPr>
          <w:bCs/>
          <w:sz w:val="28"/>
          <w:szCs w:val="28"/>
          <w:lang w:val="uk-UA"/>
        </w:rPr>
      </w:pPr>
      <w:bookmarkStart w:id="1" w:name="n8"/>
      <w:bookmarkStart w:id="2" w:name="n9"/>
      <w:bookmarkEnd w:id="1"/>
      <w:bookmarkEnd w:id="2"/>
      <w:r w:rsidRPr="00CA4E9F">
        <w:rPr>
          <w:bCs/>
          <w:sz w:val="28"/>
          <w:szCs w:val="28"/>
          <w:lang w:val="uk-UA"/>
        </w:rPr>
        <w:t xml:space="preserve">- профіцит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w:t>
      </w:r>
      <w:r w:rsidRPr="00CA4E9F">
        <w:rPr>
          <w:bCs/>
          <w:sz w:val="28"/>
          <w:szCs w:val="28"/>
          <w:lang w:val="uk-UA"/>
        </w:rPr>
        <w:t xml:space="preserve">у сумі 2780641,00 грн., в тому числі загального фонду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w:t>
      </w:r>
      <w:r w:rsidRPr="00CA4E9F">
        <w:rPr>
          <w:bCs/>
          <w:sz w:val="28"/>
          <w:szCs w:val="28"/>
          <w:lang w:val="uk-UA"/>
        </w:rPr>
        <w:t>2780641,00 грн. згідно з додатком №2 до цього рішення.</w:t>
      </w:r>
    </w:p>
    <w:p w:rsidR="00CA4E9F" w:rsidRPr="00CA4E9F" w:rsidRDefault="00CA4E9F" w:rsidP="00CA4E9F">
      <w:pPr>
        <w:ind w:firstLine="567"/>
        <w:jc w:val="both"/>
        <w:rPr>
          <w:bCs/>
          <w:sz w:val="28"/>
          <w:szCs w:val="28"/>
          <w:lang w:val="uk-UA"/>
        </w:rPr>
      </w:pPr>
      <w:r w:rsidRPr="00CA4E9F">
        <w:rPr>
          <w:b/>
          <w:bCs/>
          <w:sz w:val="28"/>
          <w:szCs w:val="28"/>
          <w:lang w:val="uk-UA"/>
        </w:rPr>
        <w:lastRenderedPageBreak/>
        <w:t xml:space="preserve">- </w:t>
      </w:r>
      <w:r w:rsidRPr="00CA4E9F">
        <w:rPr>
          <w:bCs/>
          <w:sz w:val="28"/>
          <w:szCs w:val="28"/>
          <w:lang w:val="uk-UA"/>
        </w:rPr>
        <w:t xml:space="preserve">дефіцит спеціального фонду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w:t>
      </w:r>
      <w:r w:rsidRPr="00CA4E9F">
        <w:rPr>
          <w:bCs/>
          <w:sz w:val="28"/>
          <w:szCs w:val="28"/>
          <w:lang w:val="uk-UA"/>
        </w:rPr>
        <w:t>у сумі 2992739,00 згідно з додатком №2 до цього рішення.»</w:t>
      </w:r>
    </w:p>
    <w:p w:rsidR="00CA4E9F" w:rsidRPr="00CA4E9F" w:rsidRDefault="00CA4E9F" w:rsidP="00CA4E9F">
      <w:pPr>
        <w:ind w:firstLine="567"/>
        <w:jc w:val="both"/>
        <w:rPr>
          <w:sz w:val="28"/>
          <w:szCs w:val="28"/>
          <w:lang w:val="uk-UA"/>
        </w:rPr>
      </w:pPr>
      <w:r w:rsidRPr="00CA4E9F">
        <w:rPr>
          <w:bCs/>
          <w:sz w:val="28"/>
          <w:szCs w:val="28"/>
          <w:lang w:val="uk-UA"/>
        </w:rPr>
        <w:t>2.</w:t>
      </w:r>
      <w:r w:rsidRPr="00CA4E9F">
        <w:rPr>
          <w:b/>
          <w:bCs/>
          <w:sz w:val="28"/>
          <w:szCs w:val="28"/>
          <w:lang w:val="uk-UA"/>
        </w:rPr>
        <w:t xml:space="preserve"> </w:t>
      </w:r>
      <w:r w:rsidRPr="00CA4E9F">
        <w:rPr>
          <w:sz w:val="28"/>
          <w:szCs w:val="28"/>
          <w:lang w:val="uk-UA"/>
        </w:rPr>
        <w:t xml:space="preserve">П.2 викласти в редакції </w:t>
      </w:r>
    </w:p>
    <w:p w:rsidR="00CA4E9F" w:rsidRPr="00CA4E9F" w:rsidRDefault="00CA4E9F" w:rsidP="00CA4E9F">
      <w:pPr>
        <w:ind w:firstLine="567"/>
        <w:jc w:val="both"/>
        <w:rPr>
          <w:bCs/>
          <w:sz w:val="28"/>
          <w:szCs w:val="28"/>
          <w:lang w:val="uk-UA"/>
        </w:rPr>
      </w:pPr>
      <w:r w:rsidRPr="00CA4E9F">
        <w:rPr>
          <w:sz w:val="28"/>
          <w:szCs w:val="28"/>
          <w:lang w:val="uk-UA"/>
        </w:rPr>
        <w:t>«</w:t>
      </w:r>
      <w:r w:rsidRPr="00CA4E9F">
        <w:rPr>
          <w:bCs/>
          <w:sz w:val="28"/>
          <w:szCs w:val="28"/>
          <w:lang w:val="uk-UA"/>
        </w:rPr>
        <w:t>Затвердити бюджетні призначення головним розпорядникам коштів  бюджету</w:t>
      </w:r>
      <w:r w:rsidRPr="00CA4E9F">
        <w:rPr>
          <w:sz w:val="28"/>
          <w:szCs w:val="28"/>
          <w:lang w:val="uk-UA"/>
        </w:rPr>
        <w:t xml:space="preserve"> </w:t>
      </w:r>
      <w:proofErr w:type="spellStart"/>
      <w:r w:rsidRPr="00CA4E9F">
        <w:rPr>
          <w:sz w:val="28"/>
          <w:szCs w:val="28"/>
          <w:lang w:val="uk-UA"/>
        </w:rPr>
        <w:t>Зеленодольської</w:t>
      </w:r>
      <w:proofErr w:type="spellEnd"/>
      <w:r w:rsidRPr="00CA4E9F">
        <w:rPr>
          <w:sz w:val="28"/>
          <w:szCs w:val="28"/>
          <w:lang w:val="uk-UA"/>
        </w:rPr>
        <w:t xml:space="preserve"> міської ради</w:t>
      </w:r>
      <w:r w:rsidRPr="00CA4E9F">
        <w:rPr>
          <w:bCs/>
          <w:sz w:val="28"/>
          <w:szCs w:val="28"/>
          <w:lang w:val="uk-UA"/>
        </w:rPr>
        <w:t xml:space="preserve"> на 2016  рік у розрізі тимчасової класифікації видатків і кредитування місцевих бюджетів , у тому числі по загальному фонду </w:t>
      </w:r>
      <w:r w:rsidRPr="00CA4E9F">
        <w:rPr>
          <w:sz w:val="28"/>
          <w:szCs w:val="28"/>
          <w:lang w:val="uk-UA"/>
        </w:rPr>
        <w:t xml:space="preserve">60070997,00 </w:t>
      </w:r>
      <w:r w:rsidRPr="00CA4E9F">
        <w:rPr>
          <w:bCs/>
          <w:sz w:val="28"/>
          <w:szCs w:val="28"/>
          <w:lang w:val="uk-UA"/>
        </w:rPr>
        <w:t xml:space="preserve">та спеціальному фонду </w:t>
      </w:r>
      <w:r w:rsidRPr="00CA4E9F">
        <w:rPr>
          <w:sz w:val="28"/>
          <w:szCs w:val="28"/>
          <w:lang w:val="uk-UA"/>
        </w:rPr>
        <w:t xml:space="preserve">10778388,00 </w:t>
      </w:r>
      <w:r w:rsidRPr="00CA4E9F">
        <w:rPr>
          <w:bCs/>
          <w:sz w:val="28"/>
          <w:szCs w:val="28"/>
          <w:lang w:val="uk-UA"/>
        </w:rPr>
        <w:t>грн. згідно з додатком №3 до цього рішення.»</w:t>
      </w:r>
    </w:p>
    <w:p w:rsidR="00CA4E9F" w:rsidRPr="00CA4E9F" w:rsidRDefault="00CA4E9F" w:rsidP="00CA4E9F">
      <w:pPr>
        <w:ind w:firstLine="567"/>
        <w:jc w:val="both"/>
        <w:rPr>
          <w:bCs/>
          <w:sz w:val="28"/>
          <w:szCs w:val="28"/>
          <w:lang w:val="uk-UA"/>
        </w:rPr>
      </w:pPr>
    </w:p>
    <w:p w:rsidR="00CA4E9F" w:rsidRPr="00CA4E9F" w:rsidRDefault="00CA4E9F" w:rsidP="00CA4E9F">
      <w:pPr>
        <w:numPr>
          <w:ilvl w:val="0"/>
          <w:numId w:val="4"/>
        </w:numPr>
        <w:jc w:val="both"/>
        <w:rPr>
          <w:bCs/>
          <w:sz w:val="28"/>
          <w:szCs w:val="28"/>
          <w:lang w:val="uk-UA"/>
        </w:rPr>
      </w:pPr>
      <w:r w:rsidRPr="00CA4E9F">
        <w:rPr>
          <w:bCs/>
          <w:sz w:val="28"/>
          <w:szCs w:val="28"/>
          <w:lang w:val="uk-UA"/>
        </w:rPr>
        <w:t>П.7 викласти в редакції :</w:t>
      </w:r>
      <w:r w:rsidRPr="00CA4E9F">
        <w:rPr>
          <w:b/>
          <w:bCs/>
          <w:sz w:val="28"/>
          <w:szCs w:val="28"/>
          <w:lang w:val="uk-UA"/>
        </w:rPr>
        <w:t xml:space="preserve"> «</w:t>
      </w:r>
      <w:r w:rsidRPr="00CA4E9F">
        <w:rPr>
          <w:sz w:val="28"/>
          <w:szCs w:val="28"/>
          <w:lang w:val="uk-UA"/>
        </w:rPr>
        <w:t xml:space="preserve">Затвердити в складі видатків бюджету </w:t>
      </w:r>
      <w:proofErr w:type="spellStart"/>
      <w:r w:rsidRPr="00CA4E9F">
        <w:rPr>
          <w:sz w:val="28"/>
          <w:szCs w:val="28"/>
          <w:lang w:val="uk-UA"/>
        </w:rPr>
        <w:t>Зеленодольської</w:t>
      </w:r>
      <w:proofErr w:type="spellEnd"/>
      <w:r w:rsidRPr="00CA4E9F">
        <w:rPr>
          <w:sz w:val="28"/>
          <w:szCs w:val="28"/>
          <w:lang w:val="uk-UA"/>
        </w:rPr>
        <w:t xml:space="preserve"> міської ради </w:t>
      </w:r>
      <w:r w:rsidRPr="00CA4E9F">
        <w:rPr>
          <w:bCs/>
          <w:sz w:val="28"/>
          <w:szCs w:val="28"/>
          <w:lang w:val="uk-UA"/>
        </w:rPr>
        <w:t>кошти на реалізацію місцевих (регіональних) програм</w:t>
      </w:r>
      <w:r w:rsidRPr="00CA4E9F">
        <w:rPr>
          <w:b/>
          <w:bCs/>
          <w:sz w:val="28"/>
          <w:szCs w:val="28"/>
          <w:lang w:val="uk-UA"/>
        </w:rPr>
        <w:t xml:space="preserve"> </w:t>
      </w:r>
      <w:r w:rsidRPr="00CA4E9F">
        <w:rPr>
          <w:sz w:val="28"/>
          <w:szCs w:val="28"/>
          <w:lang w:val="uk-UA"/>
        </w:rPr>
        <w:t xml:space="preserve">у сумі 12197942,00 грн. </w:t>
      </w:r>
      <w:r w:rsidRPr="00CA4E9F">
        <w:rPr>
          <w:bCs/>
          <w:sz w:val="28"/>
          <w:szCs w:val="28"/>
          <w:lang w:val="uk-UA"/>
        </w:rPr>
        <w:t>згідно з додатком №6 до цього рішення.</w:t>
      </w:r>
    </w:p>
    <w:p w:rsidR="00CA4E9F" w:rsidRPr="00CA4E9F" w:rsidRDefault="00CA4E9F" w:rsidP="00CA4E9F">
      <w:pPr>
        <w:spacing w:before="240" w:after="60"/>
        <w:ind w:firstLine="720"/>
        <w:outlineLvl w:val="4"/>
        <w:rPr>
          <w:bCs/>
          <w:iCs/>
          <w:sz w:val="28"/>
          <w:szCs w:val="28"/>
          <w:lang w:val="uk-UA" w:eastAsia="x-none"/>
        </w:rPr>
      </w:pPr>
      <w:r w:rsidRPr="00CA4E9F">
        <w:rPr>
          <w:bCs/>
          <w:iCs/>
          <w:sz w:val="28"/>
          <w:szCs w:val="28"/>
          <w:lang w:val="uk-UA" w:eastAsia="x-none"/>
        </w:rPr>
        <w:t xml:space="preserve">4. </w:t>
      </w:r>
      <w:proofErr w:type="spellStart"/>
      <w:r w:rsidRPr="00CA4E9F">
        <w:rPr>
          <w:bCs/>
          <w:iCs/>
          <w:sz w:val="28"/>
          <w:szCs w:val="28"/>
          <w:lang w:val="uk-UA" w:eastAsia="x-none"/>
        </w:rPr>
        <w:t>Внести</w:t>
      </w:r>
      <w:proofErr w:type="spellEnd"/>
      <w:r w:rsidRPr="00CA4E9F">
        <w:rPr>
          <w:bCs/>
          <w:iCs/>
          <w:sz w:val="28"/>
          <w:szCs w:val="28"/>
          <w:lang w:val="uk-UA" w:eastAsia="x-none"/>
        </w:rPr>
        <w:t xml:space="preserve"> зміни до додатків 2,3,5,6 </w:t>
      </w:r>
      <w:r w:rsidRPr="00CA4E9F">
        <w:rPr>
          <w:bCs/>
          <w:iCs/>
          <w:sz w:val="26"/>
          <w:szCs w:val="26"/>
          <w:lang w:val="uk-UA" w:eastAsia="x-none"/>
        </w:rPr>
        <w:t xml:space="preserve">рішення </w:t>
      </w:r>
      <w:proofErr w:type="spellStart"/>
      <w:r w:rsidRPr="00CA4E9F">
        <w:rPr>
          <w:bCs/>
          <w:iCs/>
          <w:sz w:val="26"/>
          <w:szCs w:val="26"/>
          <w:lang w:val="uk-UA" w:eastAsia="x-none"/>
        </w:rPr>
        <w:t>Зеленодольської</w:t>
      </w:r>
      <w:proofErr w:type="spellEnd"/>
      <w:r w:rsidRPr="00CA4E9F">
        <w:rPr>
          <w:bCs/>
          <w:iCs/>
          <w:sz w:val="26"/>
          <w:szCs w:val="26"/>
          <w:lang w:val="uk-UA" w:eastAsia="x-none"/>
        </w:rPr>
        <w:t xml:space="preserve"> міської ради від 24 грудня 2015 року № 44 «Про бюджет </w:t>
      </w:r>
      <w:proofErr w:type="spellStart"/>
      <w:r w:rsidRPr="00CA4E9F">
        <w:rPr>
          <w:bCs/>
          <w:iCs/>
          <w:sz w:val="26"/>
          <w:szCs w:val="26"/>
          <w:lang w:val="uk-UA" w:eastAsia="x-none"/>
        </w:rPr>
        <w:t>Зеленодольської</w:t>
      </w:r>
      <w:proofErr w:type="spellEnd"/>
      <w:r w:rsidRPr="00CA4E9F">
        <w:rPr>
          <w:bCs/>
          <w:iCs/>
          <w:sz w:val="26"/>
          <w:szCs w:val="26"/>
          <w:lang w:val="uk-UA" w:eastAsia="x-none"/>
        </w:rPr>
        <w:t xml:space="preserve"> міської ради на 2016 рік» згідно  </w:t>
      </w:r>
      <w:r w:rsidRPr="00CA4E9F">
        <w:rPr>
          <w:bCs/>
          <w:iCs/>
          <w:sz w:val="28"/>
          <w:szCs w:val="28"/>
          <w:lang w:val="uk-UA" w:eastAsia="x-none"/>
        </w:rPr>
        <w:t>з додатками 1,2,3,4 цього рішення.</w:t>
      </w:r>
    </w:p>
    <w:p w:rsidR="00CA4E9F" w:rsidRPr="00CA4E9F" w:rsidRDefault="00CA4E9F" w:rsidP="00CA4E9F">
      <w:pPr>
        <w:ind w:firstLine="720"/>
        <w:jc w:val="both"/>
        <w:rPr>
          <w:sz w:val="28"/>
          <w:szCs w:val="28"/>
          <w:lang w:val="uk-UA"/>
        </w:rPr>
      </w:pPr>
      <w:r w:rsidRPr="00CA4E9F">
        <w:rPr>
          <w:sz w:val="28"/>
          <w:szCs w:val="28"/>
          <w:lang w:val="uk-UA"/>
        </w:rPr>
        <w:t>5.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A4E9F" w:rsidRPr="00CA4E9F" w:rsidRDefault="00CA4E9F" w:rsidP="00CA4E9F">
      <w:pPr>
        <w:jc w:val="both"/>
        <w:rPr>
          <w:sz w:val="28"/>
          <w:szCs w:val="28"/>
          <w:lang w:val="uk-UA"/>
        </w:rPr>
      </w:pPr>
    </w:p>
    <w:p w:rsidR="00CA4E9F" w:rsidRPr="00CA4E9F" w:rsidRDefault="00CA4E9F" w:rsidP="00CA4E9F">
      <w:pPr>
        <w:jc w:val="both"/>
        <w:rPr>
          <w:b/>
          <w:color w:val="FF6600"/>
          <w:sz w:val="27"/>
          <w:szCs w:val="27"/>
          <w:lang w:val="uk-UA"/>
        </w:rPr>
      </w:pPr>
      <w:r w:rsidRPr="00CA4E9F">
        <w:rPr>
          <w:lang w:val="uk-UA"/>
        </w:rPr>
        <w:t xml:space="preserve">                           </w:t>
      </w:r>
      <w:r w:rsidRPr="00CA4E9F">
        <w:rPr>
          <w:b/>
          <w:color w:val="000000"/>
          <w:sz w:val="27"/>
          <w:szCs w:val="27"/>
          <w:lang w:val="uk-UA"/>
        </w:rPr>
        <w:t>В. о. міського голови                             О.</w:t>
      </w:r>
      <w:r>
        <w:rPr>
          <w:b/>
          <w:color w:val="000000"/>
          <w:sz w:val="27"/>
          <w:szCs w:val="27"/>
          <w:lang w:val="uk-UA"/>
        </w:rPr>
        <w:t xml:space="preserve"> </w:t>
      </w:r>
      <w:r w:rsidRPr="00CA4E9F">
        <w:rPr>
          <w:b/>
          <w:color w:val="000000"/>
          <w:sz w:val="27"/>
          <w:szCs w:val="27"/>
          <w:lang w:val="uk-UA"/>
        </w:rPr>
        <w:t>М.</w:t>
      </w:r>
      <w:r>
        <w:rPr>
          <w:b/>
          <w:color w:val="000000"/>
          <w:sz w:val="27"/>
          <w:szCs w:val="27"/>
          <w:lang w:val="uk-UA"/>
        </w:rPr>
        <w:t xml:space="preserve"> </w:t>
      </w:r>
      <w:r w:rsidRPr="00CA4E9F">
        <w:rPr>
          <w:b/>
          <w:color w:val="000000"/>
          <w:sz w:val="27"/>
          <w:szCs w:val="27"/>
          <w:lang w:val="uk-UA"/>
        </w:rPr>
        <w:t>Ярошенко</w:t>
      </w:r>
    </w:p>
    <w:p w:rsidR="00CA4E9F" w:rsidRDefault="00CA4E9F" w:rsidP="00CA4E9F">
      <w:pPr>
        <w:rPr>
          <w:sz w:val="24"/>
          <w:lang w:val="uk-UA"/>
        </w:rPr>
      </w:pPr>
    </w:p>
    <w:p w:rsidR="00CA4E9F" w:rsidRPr="00CA4E9F" w:rsidRDefault="00CA4E9F" w:rsidP="00CA4E9F">
      <w:pPr>
        <w:spacing w:line="276" w:lineRule="auto"/>
        <w:rPr>
          <w:i/>
          <w:sz w:val="22"/>
          <w:szCs w:val="22"/>
          <w:lang w:val="uk-UA"/>
        </w:rPr>
      </w:pPr>
    </w:p>
    <w:p w:rsidR="00CA4E9F" w:rsidRPr="00CA4E9F" w:rsidRDefault="00CA4E9F" w:rsidP="00CA4E9F">
      <w:pPr>
        <w:spacing w:line="276" w:lineRule="auto"/>
        <w:rPr>
          <w:i/>
          <w:sz w:val="22"/>
          <w:szCs w:val="22"/>
          <w:lang w:val="uk-UA"/>
        </w:rPr>
      </w:pPr>
      <w:r w:rsidRPr="00CA4E9F">
        <w:rPr>
          <w:i/>
          <w:sz w:val="22"/>
          <w:szCs w:val="22"/>
          <w:lang w:val="uk-UA"/>
        </w:rPr>
        <w:t xml:space="preserve">Пояснювальна записка до рішення </w:t>
      </w:r>
      <w:proofErr w:type="spellStart"/>
      <w:r w:rsidRPr="00CA4E9F">
        <w:rPr>
          <w:i/>
          <w:sz w:val="22"/>
          <w:szCs w:val="22"/>
          <w:lang w:val="uk-UA"/>
        </w:rPr>
        <w:t>Зеленодольської</w:t>
      </w:r>
      <w:proofErr w:type="spellEnd"/>
      <w:r w:rsidRPr="00CA4E9F">
        <w:rPr>
          <w:i/>
          <w:sz w:val="22"/>
          <w:szCs w:val="22"/>
          <w:lang w:val="uk-UA"/>
        </w:rPr>
        <w:t xml:space="preserve"> міської ради    від 11 лютого 2016  року № 62</w:t>
      </w:r>
    </w:p>
    <w:p w:rsidR="00CA4E9F" w:rsidRPr="00CA4E9F" w:rsidRDefault="00CA4E9F" w:rsidP="00CA4E9F">
      <w:pPr>
        <w:spacing w:line="276" w:lineRule="auto"/>
        <w:rPr>
          <w:i/>
          <w:sz w:val="22"/>
          <w:szCs w:val="22"/>
          <w:lang w:val="uk-UA"/>
        </w:rPr>
      </w:pPr>
      <w:r w:rsidRPr="00CA4E9F">
        <w:rPr>
          <w:i/>
          <w:sz w:val="22"/>
          <w:szCs w:val="22"/>
          <w:lang w:val="uk-UA"/>
        </w:rPr>
        <w:t xml:space="preserve">«Про внесення змін до рішення </w:t>
      </w:r>
      <w:proofErr w:type="spellStart"/>
      <w:r w:rsidRPr="00CA4E9F">
        <w:rPr>
          <w:i/>
          <w:sz w:val="22"/>
          <w:szCs w:val="22"/>
          <w:lang w:val="uk-UA"/>
        </w:rPr>
        <w:t>Зеленодольської</w:t>
      </w:r>
      <w:proofErr w:type="spellEnd"/>
      <w:r w:rsidRPr="00CA4E9F">
        <w:rPr>
          <w:i/>
          <w:sz w:val="22"/>
          <w:szCs w:val="22"/>
          <w:lang w:val="uk-UA"/>
        </w:rPr>
        <w:t xml:space="preserve"> міської ради від 24 грудня2015 року № 44 «Про бюджет </w:t>
      </w:r>
      <w:proofErr w:type="spellStart"/>
      <w:r w:rsidRPr="00CA4E9F">
        <w:rPr>
          <w:i/>
          <w:sz w:val="22"/>
          <w:szCs w:val="22"/>
          <w:lang w:val="uk-UA"/>
        </w:rPr>
        <w:t>Зеленодольської</w:t>
      </w:r>
      <w:proofErr w:type="spellEnd"/>
      <w:r w:rsidRPr="00CA4E9F">
        <w:rPr>
          <w:i/>
          <w:sz w:val="22"/>
          <w:szCs w:val="22"/>
          <w:lang w:val="uk-UA"/>
        </w:rPr>
        <w:t xml:space="preserve"> міської ради на 2016  рік»</w:t>
      </w:r>
    </w:p>
    <w:p w:rsidR="00CA4E9F" w:rsidRPr="00CA4E9F" w:rsidRDefault="00CA4E9F" w:rsidP="00CA4E9F">
      <w:pPr>
        <w:ind w:left="720"/>
        <w:contextualSpacing/>
        <w:jc w:val="both"/>
        <w:rPr>
          <w:b/>
          <w:lang w:val="uk-UA"/>
        </w:rPr>
      </w:pPr>
    </w:p>
    <w:p w:rsidR="00CA4E9F" w:rsidRPr="00CA4E9F" w:rsidRDefault="00CA4E9F" w:rsidP="00CA4E9F">
      <w:pPr>
        <w:ind w:left="720"/>
        <w:contextualSpacing/>
        <w:jc w:val="both"/>
        <w:rPr>
          <w:b/>
          <w:lang w:val="uk-UA"/>
        </w:rPr>
      </w:pPr>
      <w:r w:rsidRPr="00CA4E9F">
        <w:rPr>
          <w:b/>
          <w:lang w:val="uk-UA"/>
        </w:rPr>
        <w:t xml:space="preserve">Спрямувати залишок коштів загального фонду міського </w:t>
      </w:r>
      <w:proofErr w:type="spellStart"/>
      <w:r w:rsidRPr="00CA4E9F">
        <w:rPr>
          <w:b/>
          <w:lang w:val="uk-UA"/>
        </w:rPr>
        <w:t>бюджетув</w:t>
      </w:r>
      <w:proofErr w:type="spellEnd"/>
      <w:r w:rsidRPr="00CA4E9F">
        <w:rPr>
          <w:b/>
          <w:lang w:val="uk-UA"/>
        </w:rPr>
        <w:t xml:space="preserve"> сумі 212098 грн. на:</w:t>
      </w:r>
    </w:p>
    <w:p w:rsidR="00CA4E9F" w:rsidRPr="00CA4E9F" w:rsidRDefault="00CA4E9F" w:rsidP="00CA4E9F">
      <w:pPr>
        <w:numPr>
          <w:ilvl w:val="0"/>
          <w:numId w:val="2"/>
        </w:numPr>
        <w:spacing w:after="200" w:line="276" w:lineRule="auto"/>
        <w:contextualSpacing/>
        <w:jc w:val="both"/>
        <w:rPr>
          <w:b/>
          <w:lang w:val="uk-UA"/>
        </w:rPr>
      </w:pPr>
      <w:r w:rsidRPr="00CA4E9F">
        <w:rPr>
          <w:lang w:val="uk-UA"/>
        </w:rPr>
        <w:t xml:space="preserve">видатки загального фонду придбання колонок 825 грн., карти пам’яті 29 7 грн. для </w:t>
      </w:r>
      <w:proofErr w:type="spellStart"/>
      <w:r w:rsidRPr="00CA4E9F">
        <w:rPr>
          <w:lang w:val="uk-UA"/>
        </w:rPr>
        <w:t>Зеленодольського</w:t>
      </w:r>
      <w:proofErr w:type="spellEnd"/>
      <w:r w:rsidRPr="00CA4E9F">
        <w:rPr>
          <w:lang w:val="uk-UA"/>
        </w:rPr>
        <w:t xml:space="preserve"> </w:t>
      </w:r>
      <w:proofErr w:type="spellStart"/>
      <w:r w:rsidRPr="00CA4E9F">
        <w:rPr>
          <w:lang w:val="uk-UA"/>
        </w:rPr>
        <w:t>ЦПР,разом</w:t>
      </w:r>
      <w:proofErr w:type="spellEnd"/>
      <w:r w:rsidRPr="00CA4E9F">
        <w:rPr>
          <w:lang w:val="uk-UA"/>
        </w:rPr>
        <w:t xml:space="preserve"> 1122 грн.,</w:t>
      </w:r>
    </w:p>
    <w:p w:rsidR="00CA4E9F" w:rsidRPr="00CA4E9F" w:rsidRDefault="00CA4E9F" w:rsidP="00CA4E9F">
      <w:pPr>
        <w:numPr>
          <w:ilvl w:val="0"/>
          <w:numId w:val="2"/>
        </w:numPr>
        <w:spacing w:after="200" w:line="276" w:lineRule="auto"/>
        <w:contextualSpacing/>
        <w:jc w:val="both"/>
      </w:pPr>
      <w:r w:rsidRPr="00CA4E9F">
        <w:rPr>
          <w:b/>
          <w:lang w:val="uk-UA"/>
        </w:rPr>
        <w:t xml:space="preserve">передачу коштів до бюджету  розвитку спеціального фонду  </w:t>
      </w:r>
      <w:r w:rsidRPr="00CA4E9F">
        <w:rPr>
          <w:lang w:val="uk-UA"/>
        </w:rPr>
        <w:t xml:space="preserve">на здійснення внесків до статутного капіталу КП «Мар </w:t>
      </w:r>
      <w:proofErr w:type="spellStart"/>
      <w:r w:rsidRPr="00CA4E9F">
        <w:rPr>
          <w:lang w:val="uk-UA"/>
        </w:rPr>
        <w:t>янське</w:t>
      </w:r>
      <w:proofErr w:type="spellEnd"/>
      <w:r w:rsidRPr="00CA4E9F">
        <w:rPr>
          <w:lang w:val="uk-UA"/>
        </w:rPr>
        <w:t xml:space="preserve"> – 2 » в сумі 170000 грн. для оплати за постачання води, на придбання ноутбуку для </w:t>
      </w:r>
      <w:proofErr w:type="spellStart"/>
      <w:r w:rsidRPr="00CA4E9F">
        <w:rPr>
          <w:lang w:val="uk-UA"/>
        </w:rPr>
        <w:t>Зеленодольського</w:t>
      </w:r>
      <w:proofErr w:type="spellEnd"/>
      <w:r w:rsidRPr="00CA4E9F">
        <w:rPr>
          <w:lang w:val="uk-UA"/>
        </w:rPr>
        <w:t xml:space="preserve"> ЦПР 9520 грн., фотоапарату 4250 грн., для оплати за проектні роботи з капітального ремонту приміщень будівлі міської ради в сумі 27206 грн., разом 210976 грн.</w:t>
      </w:r>
    </w:p>
    <w:p w:rsidR="00CA4E9F" w:rsidRPr="00CA4E9F" w:rsidRDefault="00CA4E9F" w:rsidP="00CA4E9F">
      <w:pPr>
        <w:jc w:val="both"/>
        <w:rPr>
          <w:b/>
          <w:sz w:val="24"/>
          <w:szCs w:val="24"/>
          <w:lang w:val="uk-UA"/>
        </w:rPr>
      </w:pPr>
    </w:p>
    <w:p w:rsidR="00CA4E9F" w:rsidRPr="00CA4E9F" w:rsidRDefault="00CA4E9F" w:rsidP="00CA4E9F">
      <w:pPr>
        <w:jc w:val="both"/>
        <w:rPr>
          <w:b/>
          <w:lang w:val="uk-UA"/>
        </w:rPr>
      </w:pPr>
      <w:r w:rsidRPr="00CA4E9F">
        <w:rPr>
          <w:b/>
          <w:lang w:val="uk-UA"/>
        </w:rPr>
        <w:t xml:space="preserve">Заступник міського голови з фінансових питань                                        </w:t>
      </w:r>
      <w:proofErr w:type="spellStart"/>
      <w:r w:rsidRPr="00CA4E9F">
        <w:rPr>
          <w:b/>
          <w:lang w:val="uk-UA"/>
        </w:rPr>
        <w:t>Л.Ф.Чудак</w:t>
      </w:r>
      <w:proofErr w:type="spellEnd"/>
    </w:p>
    <w:p w:rsidR="00CA4E9F" w:rsidRPr="00CA4E9F" w:rsidRDefault="00CA4E9F" w:rsidP="00CA4E9F">
      <w:pPr>
        <w:jc w:val="center"/>
        <w:rPr>
          <w:sz w:val="28"/>
          <w:szCs w:val="24"/>
          <w:lang w:val="uk-UA"/>
        </w:rPr>
      </w:pPr>
    </w:p>
    <w:p w:rsidR="00CA4E9F" w:rsidRPr="00CA4E9F" w:rsidRDefault="00CA4E9F" w:rsidP="00CA4E9F">
      <w:pPr>
        <w:keepNext/>
        <w:jc w:val="center"/>
        <w:outlineLvl w:val="0"/>
        <w:rPr>
          <w:sz w:val="32"/>
          <w:lang w:val="uk-UA"/>
        </w:rPr>
      </w:pPr>
      <w:r w:rsidRPr="00CA4E9F">
        <w:rPr>
          <w:sz w:val="32"/>
          <w:lang w:val="uk-UA"/>
        </w:rPr>
        <w:t xml:space="preserve">Р І Ш Е Н </w:t>
      </w:r>
      <w:proofErr w:type="spellStart"/>
      <w:r w:rsidRPr="00CA4E9F">
        <w:rPr>
          <w:sz w:val="32"/>
          <w:lang w:val="uk-UA"/>
        </w:rPr>
        <w:t>Н</w:t>
      </w:r>
      <w:proofErr w:type="spellEnd"/>
      <w:r w:rsidRPr="00CA4E9F">
        <w:rPr>
          <w:sz w:val="32"/>
          <w:lang w:val="uk-UA"/>
        </w:rPr>
        <w:t xml:space="preserve"> Я</w:t>
      </w:r>
    </w:p>
    <w:p w:rsidR="00CA4E9F" w:rsidRPr="00CA4E9F" w:rsidRDefault="00CA4E9F" w:rsidP="00CA4E9F">
      <w:pPr>
        <w:rPr>
          <w:sz w:val="32"/>
          <w:szCs w:val="24"/>
          <w:lang w:val="uk-UA"/>
        </w:rPr>
      </w:pPr>
      <w:r w:rsidRPr="00CA4E9F">
        <w:rPr>
          <w:sz w:val="32"/>
          <w:szCs w:val="24"/>
          <w:lang w:val="uk-UA"/>
        </w:rPr>
        <w:t xml:space="preserve">                                </w:t>
      </w:r>
      <w:proofErr w:type="spellStart"/>
      <w:r w:rsidRPr="00CA4E9F">
        <w:rPr>
          <w:sz w:val="32"/>
          <w:szCs w:val="24"/>
          <w:lang w:val="uk-UA"/>
        </w:rPr>
        <w:t>Зеленодольської</w:t>
      </w:r>
      <w:proofErr w:type="spellEnd"/>
      <w:r w:rsidRPr="00CA4E9F">
        <w:rPr>
          <w:sz w:val="32"/>
          <w:szCs w:val="24"/>
          <w:lang w:val="uk-UA"/>
        </w:rPr>
        <w:t xml:space="preserve"> міської ради </w:t>
      </w:r>
    </w:p>
    <w:p w:rsidR="00CA4E9F" w:rsidRPr="00CA4E9F" w:rsidRDefault="00CA4E9F" w:rsidP="00CA4E9F">
      <w:pPr>
        <w:rPr>
          <w:sz w:val="28"/>
          <w:szCs w:val="28"/>
          <w:lang w:val="uk-UA"/>
        </w:rPr>
      </w:pPr>
      <w:r w:rsidRPr="00CA4E9F">
        <w:rPr>
          <w:sz w:val="24"/>
          <w:szCs w:val="24"/>
          <w:lang w:val="uk-UA"/>
        </w:rPr>
        <w:t xml:space="preserve">                                             </w:t>
      </w:r>
      <w:r w:rsidRPr="00CA4E9F">
        <w:rPr>
          <w:sz w:val="28"/>
          <w:szCs w:val="28"/>
          <w:lang w:val="uk-UA"/>
        </w:rPr>
        <w:t>_______6__сесія_</w:t>
      </w:r>
      <w:r w:rsidRPr="00CA4E9F">
        <w:rPr>
          <w:sz w:val="28"/>
          <w:szCs w:val="28"/>
          <w:lang w:val="en-US"/>
        </w:rPr>
        <w:t>VII</w:t>
      </w:r>
      <w:r w:rsidRPr="00CA4E9F">
        <w:rPr>
          <w:sz w:val="28"/>
          <w:szCs w:val="28"/>
          <w:lang w:val="uk-UA"/>
        </w:rPr>
        <w:t>_ скликання</w:t>
      </w:r>
    </w:p>
    <w:p w:rsidR="00CA4E9F" w:rsidRPr="00CA4E9F" w:rsidRDefault="00CA4E9F" w:rsidP="00CA4E9F">
      <w:pPr>
        <w:rPr>
          <w:sz w:val="24"/>
          <w:szCs w:val="24"/>
          <w:lang w:val="uk-UA"/>
        </w:rPr>
      </w:pPr>
    </w:p>
    <w:p w:rsidR="00CA4E9F" w:rsidRPr="00CA4E9F" w:rsidRDefault="00CA4E9F" w:rsidP="00CA4E9F">
      <w:pPr>
        <w:rPr>
          <w:sz w:val="24"/>
          <w:szCs w:val="24"/>
          <w:lang w:val="uk-UA"/>
        </w:rPr>
      </w:pPr>
      <w:r w:rsidRPr="00CA4E9F">
        <w:rPr>
          <w:sz w:val="28"/>
          <w:szCs w:val="28"/>
          <w:lang w:val="uk-UA"/>
        </w:rPr>
        <w:t>11 лютого 2016  року                                                                                   № 63</w:t>
      </w:r>
    </w:p>
    <w:p w:rsidR="00CA4E9F" w:rsidRPr="00CA4E9F" w:rsidRDefault="00CA4E9F" w:rsidP="00CA4E9F">
      <w:pPr>
        <w:rPr>
          <w:i/>
          <w:sz w:val="28"/>
          <w:szCs w:val="28"/>
          <w:lang w:val="uk-UA"/>
        </w:rPr>
      </w:pPr>
    </w:p>
    <w:p w:rsidR="00CA4E9F" w:rsidRPr="00CA4E9F" w:rsidRDefault="00CA4E9F" w:rsidP="00CA4E9F">
      <w:pPr>
        <w:tabs>
          <w:tab w:val="left" w:pos="6072"/>
        </w:tabs>
        <w:rPr>
          <w:i/>
          <w:sz w:val="28"/>
          <w:szCs w:val="28"/>
          <w:lang w:val="uk-UA"/>
        </w:rPr>
      </w:pPr>
      <w:r w:rsidRPr="00CA4E9F">
        <w:rPr>
          <w:i/>
          <w:sz w:val="28"/>
          <w:szCs w:val="28"/>
          <w:lang w:val="uk-UA"/>
        </w:rPr>
        <w:t>Про розміщення бюджетних коштів</w:t>
      </w:r>
      <w:r w:rsidRPr="00CA4E9F">
        <w:rPr>
          <w:i/>
          <w:sz w:val="28"/>
          <w:szCs w:val="28"/>
          <w:lang w:val="uk-UA"/>
        </w:rPr>
        <w:tab/>
        <w:t xml:space="preserve">                  </w:t>
      </w:r>
    </w:p>
    <w:p w:rsidR="00CA4E9F" w:rsidRPr="00CA4E9F" w:rsidRDefault="00CA4E9F" w:rsidP="00CA4E9F">
      <w:pPr>
        <w:rPr>
          <w:i/>
          <w:sz w:val="28"/>
          <w:szCs w:val="28"/>
          <w:lang w:val="uk-UA"/>
        </w:rPr>
      </w:pPr>
      <w:r w:rsidRPr="00CA4E9F">
        <w:rPr>
          <w:i/>
          <w:sz w:val="28"/>
          <w:szCs w:val="28"/>
          <w:lang w:val="uk-UA"/>
        </w:rPr>
        <w:t>на строковому депозиті</w:t>
      </w:r>
    </w:p>
    <w:p w:rsidR="00CA4E9F" w:rsidRPr="00CA4E9F" w:rsidRDefault="00CA4E9F" w:rsidP="00CA4E9F">
      <w:pPr>
        <w:rPr>
          <w:i/>
          <w:sz w:val="28"/>
          <w:szCs w:val="28"/>
          <w:lang w:val="uk-UA"/>
        </w:rPr>
      </w:pPr>
    </w:p>
    <w:p w:rsidR="00CA4E9F" w:rsidRPr="00CA4E9F" w:rsidRDefault="00CA4E9F" w:rsidP="00CA4E9F">
      <w:pPr>
        <w:jc w:val="both"/>
        <w:rPr>
          <w:sz w:val="28"/>
          <w:szCs w:val="28"/>
          <w:lang w:val="uk-UA"/>
        </w:rPr>
      </w:pPr>
      <w:r w:rsidRPr="00CA4E9F">
        <w:rPr>
          <w:sz w:val="28"/>
          <w:szCs w:val="28"/>
          <w:lang w:val="uk-UA"/>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CA4E9F" w:rsidRPr="00CA4E9F" w:rsidRDefault="00CA4E9F" w:rsidP="00CA4E9F">
      <w:pPr>
        <w:ind w:firstLine="708"/>
        <w:jc w:val="both"/>
        <w:rPr>
          <w:sz w:val="28"/>
          <w:szCs w:val="28"/>
          <w:lang w:val="uk-UA"/>
        </w:rPr>
      </w:pPr>
      <w:r w:rsidRPr="00CA4E9F">
        <w:rPr>
          <w:sz w:val="28"/>
          <w:szCs w:val="28"/>
          <w:lang w:val="uk-UA"/>
        </w:rPr>
        <w:t>1. Здійснити на конкурсних засадах в 2016 році розміщення тимчасово вільних бюджетних коштів загального фонду міського бюджету в сумі 7000000 грн. та коштів спеціального фонду міського бюджету в сумі 55000000 грн. на депозитному рахунку в установах банків відповідно до чинного законодавства на термін не більше, ніж до 20 грудня поточного року.</w:t>
      </w:r>
    </w:p>
    <w:p w:rsidR="00CA4E9F" w:rsidRPr="00CA4E9F" w:rsidRDefault="00CA4E9F" w:rsidP="00CA4E9F">
      <w:pPr>
        <w:ind w:firstLine="708"/>
        <w:jc w:val="both"/>
        <w:rPr>
          <w:sz w:val="28"/>
          <w:szCs w:val="28"/>
          <w:lang w:val="uk-UA"/>
        </w:rPr>
      </w:pPr>
      <w:r w:rsidRPr="00CA4E9F">
        <w:rPr>
          <w:sz w:val="28"/>
          <w:szCs w:val="28"/>
          <w:lang w:val="uk-UA"/>
        </w:rPr>
        <w:t>2. Основними умовами для розміщення коштів на депозитному рахунку, які підлягають включенню до депозитного договору, визначити:</w:t>
      </w:r>
    </w:p>
    <w:p w:rsidR="00CA4E9F" w:rsidRPr="00CA4E9F" w:rsidRDefault="00CA4E9F" w:rsidP="00CA4E9F">
      <w:pPr>
        <w:ind w:firstLine="708"/>
        <w:jc w:val="both"/>
        <w:rPr>
          <w:sz w:val="28"/>
          <w:szCs w:val="28"/>
          <w:lang w:val="uk-UA"/>
        </w:rPr>
      </w:pPr>
      <w:r w:rsidRPr="00CA4E9F">
        <w:rPr>
          <w:sz w:val="28"/>
          <w:szCs w:val="28"/>
          <w:lang w:val="uk-UA"/>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CA4E9F" w:rsidRPr="00CA4E9F" w:rsidRDefault="00CA4E9F" w:rsidP="00CA4E9F">
      <w:pPr>
        <w:ind w:firstLine="708"/>
        <w:jc w:val="both"/>
        <w:rPr>
          <w:sz w:val="28"/>
          <w:szCs w:val="28"/>
          <w:lang w:val="uk-UA"/>
        </w:rPr>
      </w:pPr>
      <w:r w:rsidRPr="00CA4E9F">
        <w:rPr>
          <w:sz w:val="28"/>
          <w:szCs w:val="28"/>
          <w:lang w:val="uk-UA"/>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CA4E9F" w:rsidRPr="00CA4E9F" w:rsidRDefault="00CA4E9F" w:rsidP="00CA4E9F">
      <w:pPr>
        <w:ind w:firstLine="708"/>
        <w:jc w:val="both"/>
        <w:rPr>
          <w:sz w:val="28"/>
          <w:szCs w:val="28"/>
          <w:lang w:val="uk-UA"/>
        </w:rPr>
      </w:pPr>
      <w:r w:rsidRPr="00CA4E9F">
        <w:rPr>
          <w:sz w:val="28"/>
          <w:szCs w:val="28"/>
          <w:lang w:val="uk-UA"/>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CA4E9F" w:rsidRPr="00CA4E9F" w:rsidRDefault="00CA4E9F" w:rsidP="00CA4E9F">
      <w:pPr>
        <w:ind w:firstLine="708"/>
        <w:jc w:val="both"/>
        <w:rPr>
          <w:sz w:val="28"/>
          <w:szCs w:val="28"/>
          <w:lang w:val="uk-UA"/>
        </w:rPr>
      </w:pPr>
      <w:r w:rsidRPr="00CA4E9F">
        <w:rPr>
          <w:sz w:val="28"/>
          <w:szCs w:val="28"/>
          <w:lang w:val="uk-UA"/>
        </w:rPr>
        <w:t>- щомісячне нарахування і перерахування до міського бюджету суми відсотків за користування депозитним вкладом.</w:t>
      </w:r>
    </w:p>
    <w:p w:rsidR="00CA4E9F" w:rsidRPr="00CA4E9F" w:rsidRDefault="00CA4E9F" w:rsidP="00CA4E9F">
      <w:pPr>
        <w:ind w:firstLine="708"/>
        <w:jc w:val="both"/>
        <w:rPr>
          <w:sz w:val="28"/>
          <w:szCs w:val="28"/>
          <w:lang w:val="uk-UA"/>
        </w:rPr>
      </w:pPr>
      <w:r w:rsidRPr="00CA4E9F">
        <w:rPr>
          <w:sz w:val="28"/>
          <w:szCs w:val="28"/>
          <w:lang w:val="uk-UA"/>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CA4E9F" w:rsidRPr="00CA4E9F" w:rsidRDefault="00CA4E9F" w:rsidP="00CA4E9F">
      <w:pPr>
        <w:ind w:firstLine="708"/>
        <w:jc w:val="both"/>
        <w:rPr>
          <w:sz w:val="28"/>
          <w:szCs w:val="28"/>
          <w:lang w:val="uk-UA"/>
        </w:rPr>
      </w:pPr>
      <w:r w:rsidRPr="00CA4E9F">
        <w:rPr>
          <w:sz w:val="28"/>
          <w:szCs w:val="28"/>
          <w:lang w:val="uk-UA"/>
        </w:rPr>
        <w:t xml:space="preserve">5. Контроль за виконанням цього рішення покласти на  комісію </w:t>
      </w:r>
      <w:proofErr w:type="spellStart"/>
      <w:r w:rsidRPr="00CA4E9F">
        <w:rPr>
          <w:sz w:val="28"/>
          <w:szCs w:val="28"/>
          <w:lang w:val="uk-UA"/>
        </w:rPr>
        <w:t>Зеленодольської</w:t>
      </w:r>
      <w:proofErr w:type="spellEnd"/>
      <w:r w:rsidRPr="00CA4E9F">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CA4E9F" w:rsidRPr="00CA4E9F" w:rsidRDefault="00CA4E9F" w:rsidP="00CA4E9F">
      <w:pPr>
        <w:rPr>
          <w:sz w:val="28"/>
          <w:szCs w:val="28"/>
          <w:lang w:val="uk-UA"/>
        </w:rPr>
      </w:pPr>
      <w:r w:rsidRPr="00CA4E9F">
        <w:rPr>
          <w:sz w:val="28"/>
          <w:szCs w:val="28"/>
          <w:lang w:val="uk-UA"/>
        </w:rPr>
        <w:t xml:space="preserve"> </w:t>
      </w:r>
    </w:p>
    <w:p w:rsidR="00CA4E9F" w:rsidRPr="00CA4E9F" w:rsidRDefault="00CA4E9F" w:rsidP="00CA4E9F">
      <w:pPr>
        <w:rPr>
          <w:b/>
          <w:sz w:val="28"/>
          <w:szCs w:val="28"/>
          <w:lang w:val="uk-UA"/>
        </w:rPr>
      </w:pPr>
      <w:r w:rsidRPr="00CA4E9F">
        <w:rPr>
          <w:sz w:val="28"/>
          <w:szCs w:val="28"/>
          <w:lang w:val="uk-UA"/>
        </w:rPr>
        <w:t xml:space="preserve">                 </w:t>
      </w:r>
      <w:r w:rsidRPr="00CA4E9F">
        <w:rPr>
          <w:b/>
          <w:sz w:val="28"/>
          <w:szCs w:val="28"/>
          <w:lang w:val="uk-UA"/>
        </w:rPr>
        <w:t>В. о. міського голови                                  О.</w:t>
      </w:r>
      <w:r>
        <w:rPr>
          <w:b/>
          <w:sz w:val="28"/>
          <w:szCs w:val="28"/>
          <w:lang w:val="uk-UA"/>
        </w:rPr>
        <w:t xml:space="preserve"> </w:t>
      </w:r>
      <w:r w:rsidRPr="00CA4E9F">
        <w:rPr>
          <w:b/>
          <w:sz w:val="28"/>
          <w:szCs w:val="28"/>
          <w:lang w:val="uk-UA"/>
        </w:rPr>
        <w:t>М.</w:t>
      </w:r>
      <w:r>
        <w:rPr>
          <w:b/>
          <w:sz w:val="28"/>
          <w:szCs w:val="28"/>
          <w:lang w:val="uk-UA"/>
        </w:rPr>
        <w:t xml:space="preserve"> </w:t>
      </w:r>
      <w:r w:rsidRPr="00CA4E9F">
        <w:rPr>
          <w:b/>
          <w:sz w:val="28"/>
          <w:szCs w:val="28"/>
          <w:lang w:val="uk-UA"/>
        </w:rPr>
        <w:t>Ярошенко</w:t>
      </w:r>
    </w:p>
    <w:p w:rsidR="00260C76" w:rsidRPr="00CA4E9F" w:rsidRDefault="001438C4">
      <w:pPr>
        <w:rPr>
          <w:lang w:val="uk-UA"/>
        </w:rPr>
      </w:pPr>
    </w:p>
    <w:sectPr w:rsidR="00260C76" w:rsidRPr="00CA4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C12"/>
    <w:multiLevelType w:val="hybridMultilevel"/>
    <w:tmpl w:val="8ACE6274"/>
    <w:lvl w:ilvl="0" w:tplc="A544AD78">
      <w:numFmt w:val="bullet"/>
      <w:lvlText w:val="-"/>
      <w:lvlJc w:val="left"/>
      <w:pPr>
        <w:ind w:left="1080" w:hanging="360"/>
      </w:pPr>
      <w:rPr>
        <w:rFonts w:ascii="Times New Roman" w:eastAsiaTheme="minorEastAsia"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4E834C3"/>
    <w:multiLevelType w:val="hybridMultilevel"/>
    <w:tmpl w:val="F248787A"/>
    <w:lvl w:ilvl="0" w:tplc="B4246ADC">
      <w:start w:val="3"/>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
    <w:nsid w:val="4F6477A9"/>
    <w:multiLevelType w:val="hybridMultilevel"/>
    <w:tmpl w:val="EB38410E"/>
    <w:lvl w:ilvl="0" w:tplc="1F186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137229"/>
    <w:multiLevelType w:val="hybridMultilevel"/>
    <w:tmpl w:val="A21803F8"/>
    <w:lvl w:ilvl="0" w:tplc="94027A34">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6">
    <w:nsid w:val="61484DFB"/>
    <w:multiLevelType w:val="hybridMultilevel"/>
    <w:tmpl w:val="B0E83E5E"/>
    <w:lvl w:ilvl="0" w:tplc="68BC815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0E79FF"/>
    <w:multiLevelType w:val="hybridMultilevel"/>
    <w:tmpl w:val="DFEE3E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9F"/>
    <w:rsid w:val="001438C4"/>
    <w:rsid w:val="00B45D89"/>
    <w:rsid w:val="00CA4E9F"/>
    <w:rsid w:val="00E0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9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A4E9F"/>
    <w:pPr>
      <w:keepNext/>
      <w:jc w:val="both"/>
      <w:outlineLvl w:val="0"/>
    </w:pPr>
    <w:rPr>
      <w:sz w:val="24"/>
    </w:rPr>
  </w:style>
  <w:style w:type="paragraph" w:styleId="2">
    <w:name w:val="heading 2"/>
    <w:basedOn w:val="a"/>
    <w:next w:val="a"/>
    <w:link w:val="20"/>
    <w:qFormat/>
    <w:rsid w:val="00CA4E9F"/>
    <w:pPr>
      <w:keepNext/>
      <w:jc w:val="center"/>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E9F"/>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CA4E9F"/>
    <w:rPr>
      <w:rFonts w:ascii="Times New Roman" w:eastAsia="Times New Roman" w:hAnsi="Times New Roman" w:cs="Times New Roman"/>
      <w:sz w:val="24"/>
      <w:szCs w:val="20"/>
      <w:lang w:val="uk-UA" w:eastAsia="ru-RU"/>
    </w:rPr>
  </w:style>
  <w:style w:type="table" w:customStyle="1" w:styleId="11">
    <w:name w:val="Сетка таблицы1"/>
    <w:basedOn w:val="a1"/>
    <w:uiPriority w:val="59"/>
    <w:rsid w:val="00CA4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No Spacing"/>
    <w:uiPriority w:val="1"/>
    <w:qFormat/>
    <w:rsid w:val="00CA4E9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9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A4E9F"/>
    <w:pPr>
      <w:keepNext/>
      <w:jc w:val="both"/>
      <w:outlineLvl w:val="0"/>
    </w:pPr>
    <w:rPr>
      <w:sz w:val="24"/>
    </w:rPr>
  </w:style>
  <w:style w:type="paragraph" w:styleId="2">
    <w:name w:val="heading 2"/>
    <w:basedOn w:val="a"/>
    <w:next w:val="a"/>
    <w:link w:val="20"/>
    <w:qFormat/>
    <w:rsid w:val="00CA4E9F"/>
    <w:pPr>
      <w:keepNext/>
      <w:jc w:val="center"/>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E9F"/>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CA4E9F"/>
    <w:rPr>
      <w:rFonts w:ascii="Times New Roman" w:eastAsia="Times New Roman" w:hAnsi="Times New Roman" w:cs="Times New Roman"/>
      <w:sz w:val="24"/>
      <w:szCs w:val="20"/>
      <w:lang w:val="uk-UA" w:eastAsia="ru-RU"/>
    </w:rPr>
  </w:style>
  <w:style w:type="table" w:customStyle="1" w:styleId="11">
    <w:name w:val="Сетка таблицы1"/>
    <w:basedOn w:val="a1"/>
    <w:uiPriority w:val="59"/>
    <w:rsid w:val="00CA4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No Spacing"/>
    <w:uiPriority w:val="1"/>
    <w:qFormat/>
    <w:rsid w:val="00CA4E9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2648</Words>
  <Characters>15096</Characters>
  <Application>Microsoft Office Word</Application>
  <DocSecurity>0</DocSecurity>
  <Lines>125</Lines>
  <Paragraphs>35</Paragraphs>
  <ScaleCrop>false</ScaleCrop>
  <Company>SPecialiST RePack</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2016-02-24T14:53:00Z</dcterms:created>
  <dcterms:modified xsi:type="dcterms:W3CDTF">2016-02-24T15:19:00Z</dcterms:modified>
</cp:coreProperties>
</file>