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EF" w:rsidRPr="00D07ED1" w:rsidRDefault="007836EF" w:rsidP="007836EF">
      <w:pPr>
        <w:tabs>
          <w:tab w:val="left" w:pos="8931"/>
        </w:tabs>
        <w:spacing w:after="0" w:line="240" w:lineRule="auto"/>
        <w:ind w:left="-180"/>
        <w:jc w:val="center"/>
        <w:rPr>
          <w:rFonts w:ascii="Times New Roman" w:hAnsi="Times New Roman"/>
          <w:b/>
          <w:sz w:val="26"/>
          <w:szCs w:val="26"/>
          <w:lang w:eastAsia="ru-RU"/>
        </w:rPr>
      </w:pPr>
      <w:r w:rsidRPr="007836EF">
        <w:rPr>
          <w:rFonts w:ascii="Times New Roman" w:hAnsi="Times New Roman"/>
          <w:b/>
          <w:sz w:val="26"/>
          <w:szCs w:val="26"/>
          <w:lang w:val="uk-UA" w:eastAsia="ru-RU"/>
        </w:rPr>
        <w:t>Порядок      денний</w:t>
      </w:r>
    </w:p>
    <w:p w:rsidR="007836EF" w:rsidRPr="007836EF" w:rsidRDefault="007836EF" w:rsidP="007836EF">
      <w:pPr>
        <w:spacing w:after="0" w:line="240" w:lineRule="auto"/>
        <w:ind w:left="-180"/>
        <w:jc w:val="center"/>
        <w:rPr>
          <w:rFonts w:ascii="Times New Roman" w:hAnsi="Times New Roman"/>
          <w:b/>
          <w:sz w:val="26"/>
          <w:szCs w:val="26"/>
          <w:lang w:val="uk-UA"/>
        </w:rPr>
      </w:pPr>
      <w:r w:rsidRPr="007836EF">
        <w:rPr>
          <w:rFonts w:ascii="Times New Roman" w:hAnsi="Times New Roman"/>
          <w:b/>
          <w:sz w:val="26"/>
          <w:szCs w:val="26"/>
          <w:lang w:val="uk-UA"/>
        </w:rPr>
        <w:t xml:space="preserve">  засідання  3</w:t>
      </w:r>
      <w:r w:rsidRPr="007836EF">
        <w:rPr>
          <w:rFonts w:ascii="Times New Roman" w:hAnsi="Times New Roman"/>
          <w:b/>
          <w:sz w:val="26"/>
          <w:szCs w:val="26"/>
        </w:rPr>
        <w:t>5</w:t>
      </w:r>
      <w:r w:rsidRPr="007836EF">
        <w:rPr>
          <w:rFonts w:ascii="Times New Roman" w:hAnsi="Times New Roman"/>
          <w:b/>
          <w:sz w:val="26"/>
          <w:szCs w:val="26"/>
          <w:lang w:val="uk-UA"/>
        </w:rPr>
        <w:t xml:space="preserve"> чергової сесії  Зеленодольської</w:t>
      </w:r>
    </w:p>
    <w:p w:rsidR="007836EF" w:rsidRPr="00130DA1" w:rsidRDefault="007836EF" w:rsidP="00130DA1">
      <w:pPr>
        <w:spacing w:after="0" w:line="240" w:lineRule="auto"/>
        <w:ind w:left="-426" w:firstLine="246"/>
        <w:jc w:val="center"/>
        <w:rPr>
          <w:rFonts w:ascii="Times New Roman" w:hAnsi="Times New Roman"/>
          <w:b/>
          <w:sz w:val="26"/>
          <w:szCs w:val="26"/>
          <w:lang w:val="uk-UA"/>
        </w:rPr>
      </w:pPr>
      <w:r w:rsidRPr="007836EF">
        <w:rPr>
          <w:rFonts w:ascii="Times New Roman" w:hAnsi="Times New Roman"/>
          <w:b/>
          <w:sz w:val="26"/>
          <w:szCs w:val="26"/>
          <w:lang w:val="uk-UA"/>
        </w:rPr>
        <w:t>міської ради VII скл</w:t>
      </w:r>
      <w:r w:rsidR="00130DA1">
        <w:rPr>
          <w:rFonts w:ascii="Times New Roman" w:hAnsi="Times New Roman"/>
          <w:b/>
          <w:sz w:val="26"/>
          <w:szCs w:val="26"/>
          <w:lang w:val="uk-UA"/>
        </w:rPr>
        <w:t>икання від 22 вересня 2017 року</w:t>
      </w:r>
    </w:p>
    <w:tbl>
      <w:tblPr>
        <w:tblpPr w:leftFromText="180" w:rightFromText="180" w:bottomFromText="200" w:vertAnchor="text" w:horzAnchor="margin" w:tblpY="81"/>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481"/>
        <w:gridCol w:w="879"/>
      </w:tblGrid>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ind w:left="360"/>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Розминка</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Style w:val="apple-style-span"/>
                <w:rFonts w:ascii="Times New Roman" w:hAnsi="Times New Roman"/>
                <w:bCs/>
                <w:iCs/>
                <w:color w:val="000000"/>
                <w:sz w:val="26"/>
                <w:szCs w:val="26"/>
                <w:shd w:val="clear" w:color="auto" w:fill="F7F8F9"/>
                <w:lang w:val="uk-UA"/>
              </w:rPr>
              <w:t>Про внесення змін до Плану соціально-економічного розвитку</w:t>
            </w:r>
            <w:r w:rsidRPr="007836EF">
              <w:rPr>
                <w:rFonts w:ascii="Times New Roman" w:hAnsi="Times New Roman"/>
                <w:color w:val="000000"/>
                <w:sz w:val="26"/>
                <w:szCs w:val="26"/>
                <w:shd w:val="clear" w:color="auto" w:fill="F7F8F9"/>
                <w:lang w:val="uk-UA"/>
              </w:rPr>
              <w:br/>
            </w:r>
            <w:r w:rsidRPr="007836EF">
              <w:rPr>
                <w:rStyle w:val="apple-style-span"/>
                <w:rFonts w:ascii="Times New Roman" w:hAnsi="Times New Roman"/>
                <w:bCs/>
                <w:iCs/>
                <w:color w:val="000000"/>
                <w:sz w:val="26"/>
                <w:szCs w:val="26"/>
                <w:shd w:val="clear" w:color="auto" w:fill="F7F8F9"/>
                <w:lang w:val="uk-UA"/>
              </w:rPr>
              <w:t>Зеленодольської міської об’єднаної територіальної громади на 2017 рік,</w:t>
            </w:r>
            <w:r w:rsidRPr="007836EF">
              <w:rPr>
                <w:rFonts w:ascii="Times New Roman" w:hAnsi="Times New Roman"/>
                <w:color w:val="000000"/>
                <w:sz w:val="26"/>
                <w:szCs w:val="26"/>
                <w:shd w:val="clear" w:color="auto" w:fill="F7F8F9"/>
                <w:lang w:val="uk-UA"/>
              </w:rPr>
              <w:t xml:space="preserve"> </w:t>
            </w:r>
            <w:r w:rsidRPr="007836EF">
              <w:rPr>
                <w:rStyle w:val="apple-style-span"/>
                <w:rFonts w:ascii="Times New Roman" w:hAnsi="Times New Roman"/>
                <w:bCs/>
                <w:iCs/>
                <w:color w:val="000000"/>
                <w:sz w:val="26"/>
                <w:szCs w:val="26"/>
                <w:shd w:val="clear" w:color="auto" w:fill="F7F8F9"/>
                <w:lang w:val="uk-UA"/>
              </w:rPr>
              <w:t>затвердженого рішенням Зеленодольської міської ради №364 від 25.01.2017 року</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Доп. Постна Т.Г.</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553</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Про затвердження та внесення змін до міських програм на 2017 рік </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554</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Про внесення змін до рішення Зеленодольської міської ради від 20.12.16 р. № 347 «Про міський бюджет на 2017  рік» </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w:t>
            </w:r>
            <w:r w:rsidRPr="007836EF">
              <w:rPr>
                <w:rFonts w:ascii="Times New Roman" w:eastAsia="Times New Roman" w:hAnsi="Times New Roman"/>
                <w:sz w:val="26"/>
                <w:szCs w:val="26"/>
                <w:lang w:val="uk-UA"/>
              </w:rPr>
              <w:t>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555</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0F1BE3" w:rsidRDefault="000F1BE3" w:rsidP="00287EE3">
            <w:pPr>
              <w:pStyle w:val="4"/>
              <w:ind w:firstLine="0"/>
              <w:outlineLvl w:val="3"/>
              <w:rPr>
                <w:rFonts w:ascii="Times New Roman" w:hAnsi="Times New Roman" w:cs="Times New Roman"/>
                <w:sz w:val="26"/>
                <w:szCs w:val="26"/>
                <w:lang w:val="uk-UA"/>
              </w:rPr>
            </w:pPr>
            <w:r w:rsidRPr="000F1BE3">
              <w:rPr>
                <w:rFonts w:ascii="Times New Roman" w:hAnsi="Times New Roman" w:cs="Times New Roman"/>
                <w:sz w:val="26"/>
                <w:szCs w:val="26"/>
                <w:lang w:val="uk-UA"/>
              </w:rPr>
              <w:t>Про передачу прав на здійснення окремих видатків на 2018 рік</w:t>
            </w:r>
          </w:p>
          <w:p w:rsidR="007836EF" w:rsidRPr="007836EF" w:rsidRDefault="007836EF" w:rsidP="00287EE3">
            <w:pPr>
              <w:spacing w:after="0" w:line="240" w:lineRule="auto"/>
              <w:jc w:val="right"/>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556</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000BBA" w:rsidRDefault="00000BBA" w:rsidP="00287EE3">
            <w:pPr>
              <w:spacing w:after="0" w:line="240" w:lineRule="auto"/>
              <w:rPr>
                <w:rFonts w:ascii="Times New Roman" w:eastAsia="Times New Roman" w:hAnsi="Times New Roman"/>
                <w:sz w:val="26"/>
                <w:szCs w:val="26"/>
                <w:lang w:val="uk-UA" w:eastAsia="ru-RU"/>
              </w:rPr>
            </w:pPr>
            <w:r w:rsidRPr="00000BBA">
              <w:rPr>
                <w:rFonts w:ascii="Times New Roman" w:eastAsia="Times New Roman" w:hAnsi="Times New Roman"/>
                <w:sz w:val="26"/>
                <w:szCs w:val="26"/>
                <w:lang w:val="uk-UA" w:eastAsia="ru-RU"/>
              </w:rPr>
              <w:t>Про внесення змін до штатного чисельності бюджетних установ</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w:t>
            </w:r>
            <w:r w:rsidRPr="007836EF">
              <w:rPr>
                <w:rFonts w:ascii="Times New Roman" w:eastAsia="Times New Roman" w:hAnsi="Times New Roman"/>
                <w:sz w:val="26"/>
                <w:szCs w:val="26"/>
                <w:lang w:val="uk-UA"/>
              </w:rPr>
              <w:t xml:space="preserve"> 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557</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tcPr>
          <w:p w:rsidR="00000BBA" w:rsidRDefault="00000BBA" w:rsidP="00287EE3">
            <w:pPr>
              <w:spacing w:after="0" w:line="240" w:lineRule="auto"/>
              <w:rPr>
                <w:rFonts w:ascii="Times New Roman" w:eastAsia="Times New Roman" w:hAnsi="Times New Roman"/>
                <w:sz w:val="26"/>
                <w:szCs w:val="26"/>
                <w:lang w:val="uk-UA" w:eastAsia="ru-RU"/>
              </w:rPr>
            </w:pPr>
            <w:r w:rsidRPr="00000BBA">
              <w:rPr>
                <w:rFonts w:ascii="Times New Roman" w:eastAsia="Times New Roman" w:hAnsi="Times New Roman"/>
                <w:sz w:val="26"/>
                <w:szCs w:val="26"/>
                <w:lang w:val="uk-UA" w:eastAsia="ru-RU"/>
              </w:rPr>
              <w:t>Про списання  заборгованості</w:t>
            </w:r>
          </w:p>
          <w:p w:rsidR="007836EF" w:rsidRPr="007836EF" w:rsidRDefault="007836EF" w:rsidP="00287EE3">
            <w:pPr>
              <w:spacing w:after="0" w:line="240" w:lineRule="auto"/>
              <w:rPr>
                <w:rFonts w:ascii="Times New Roman" w:eastAsia="Times New Roman" w:hAnsi="Times New Roman"/>
                <w:sz w:val="26"/>
                <w:szCs w:val="26"/>
                <w:lang w:val="uk-UA" w:eastAsia="ru-RU"/>
              </w:rPr>
            </w:pPr>
            <w:r w:rsidRPr="007836E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w:t>
            </w:r>
            <w:r w:rsidRPr="007836EF">
              <w:rPr>
                <w:rFonts w:ascii="Times New Roman" w:eastAsia="Times New Roman" w:hAnsi="Times New Roman"/>
                <w:sz w:val="26"/>
                <w:szCs w:val="26"/>
                <w:lang w:val="uk-UA"/>
              </w:rPr>
              <w:t>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558</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Про затвердження Положення про бюджетування за участі громадськості (Бюджет участі) Зеленодольської міської об’єднаної територіальної громади</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w:t>
            </w:r>
            <w:r w:rsidRPr="007836EF">
              <w:rPr>
                <w:rFonts w:ascii="Times New Roman" w:eastAsia="Times New Roman" w:hAnsi="Times New Roman"/>
                <w:sz w:val="26"/>
                <w:szCs w:val="26"/>
                <w:lang w:val="uk-UA"/>
              </w:rPr>
              <w:t>Доп. Толчинська Ю.В.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559</w:t>
            </w:r>
          </w:p>
        </w:tc>
      </w:tr>
      <w:tr w:rsidR="007836EF" w:rsidRPr="007836EF" w:rsidTr="00287EE3">
        <w:trPr>
          <w:trHeight w:val="432"/>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Про внесення змін до Положення про відділ архітектури та інспекції державного архітектурно-будівельного контролю виконавчого комітету Зеленодольської міської ради</w:t>
            </w:r>
          </w:p>
          <w:p w:rsidR="007836EF" w:rsidRPr="007836EF" w:rsidRDefault="007836EF" w:rsidP="00287EE3">
            <w:pPr>
              <w:spacing w:after="0" w:line="240" w:lineRule="auto"/>
              <w:jc w:val="right"/>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Доп. Полтавець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560</w:t>
            </w:r>
          </w:p>
        </w:tc>
      </w:tr>
      <w:tr w:rsidR="007836EF" w:rsidRPr="007836EF" w:rsidTr="00287EE3">
        <w:trPr>
          <w:trHeight w:val="153"/>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Про погодження надання матеріальної допомоги</w:t>
            </w:r>
          </w:p>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 xml:space="preserve">                                                                                     </w:t>
            </w:r>
            <w:r>
              <w:rPr>
                <w:rFonts w:ascii="Times New Roman" w:eastAsia="Times New Roman" w:hAnsi="Times New Roman"/>
                <w:sz w:val="26"/>
                <w:szCs w:val="26"/>
                <w:lang w:val="uk-UA"/>
              </w:rPr>
              <w:t xml:space="preserve">         </w:t>
            </w:r>
            <w:r w:rsidRPr="007836EF">
              <w:rPr>
                <w:rFonts w:ascii="Times New Roman" w:eastAsia="Times New Roman" w:hAnsi="Times New Roman"/>
                <w:sz w:val="26"/>
                <w:szCs w:val="26"/>
                <w:lang w:val="uk-UA"/>
              </w:rPr>
              <w:t xml:space="preserve"> 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561</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6"/>
              <w:numPr>
                <w:ilvl w:val="0"/>
                <w:numId w:val="1"/>
              </w:numPr>
              <w:spacing w:after="0" w:line="240" w:lineRule="auto"/>
              <w:ind w:left="360" w:right="567"/>
              <w:rPr>
                <w:rFonts w:ascii="Times New Roman" w:eastAsia="Times New Roman" w:hAnsi="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spacing w:after="0" w:line="240" w:lineRule="auto"/>
              <w:rPr>
                <w:rFonts w:ascii="Times New Roman" w:eastAsia="Times New Roman" w:hAnsi="Times New Roman"/>
                <w:sz w:val="26"/>
                <w:szCs w:val="26"/>
                <w:lang w:val="uk-UA" w:eastAsia="ru-RU"/>
              </w:rPr>
            </w:pPr>
            <w:r w:rsidRPr="007836EF">
              <w:rPr>
                <w:rFonts w:ascii="Times New Roman" w:eastAsia="Times New Roman" w:hAnsi="Times New Roman"/>
                <w:sz w:val="26"/>
                <w:szCs w:val="26"/>
                <w:lang w:val="uk-UA" w:eastAsia="ru-RU"/>
              </w:rPr>
              <w:t>Про преміювання</w:t>
            </w:r>
          </w:p>
          <w:p w:rsidR="007836EF" w:rsidRPr="007836EF" w:rsidRDefault="007836EF" w:rsidP="00287EE3">
            <w:pPr>
              <w:spacing w:after="0" w:line="240" w:lineRule="auto"/>
              <w:rPr>
                <w:rFonts w:ascii="Times New Roman" w:eastAsia="Times New Roman" w:hAnsi="Times New Roman"/>
                <w:sz w:val="26"/>
                <w:szCs w:val="26"/>
                <w:lang w:eastAsia="ru-RU"/>
              </w:rPr>
            </w:pPr>
            <w:r w:rsidRPr="007836EF">
              <w:rPr>
                <w:rFonts w:ascii="Times New Roman" w:eastAsia="Times New Roman" w:hAnsi="Times New Roman"/>
                <w:sz w:val="26"/>
                <w:szCs w:val="26"/>
                <w:lang w:val="uk-UA" w:eastAsia="ru-RU"/>
              </w:rPr>
              <w:t xml:space="preserve">                                                              </w:t>
            </w:r>
            <w:r w:rsidRPr="007836E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7836EF">
              <w:rPr>
                <w:rFonts w:ascii="Times New Roman" w:eastAsia="Times New Roman" w:hAnsi="Times New Roman"/>
                <w:sz w:val="26"/>
                <w:szCs w:val="26"/>
                <w:lang w:eastAsia="ru-RU"/>
              </w:rPr>
              <w:t xml:space="preserve"> </w:t>
            </w:r>
            <w:r w:rsidRPr="007836EF">
              <w:rPr>
                <w:rFonts w:ascii="Times New Roman" w:eastAsia="Times New Roman" w:hAnsi="Times New Roman"/>
                <w:sz w:val="26"/>
                <w:szCs w:val="26"/>
                <w:lang w:val="uk-UA" w:eastAsia="ru-RU"/>
              </w:rPr>
              <w:t>Доп. Олійник О.В.</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hAnsi="Times New Roman"/>
                <w:sz w:val="26"/>
                <w:szCs w:val="26"/>
                <w:lang w:val="uk-UA"/>
              </w:rPr>
            </w:pPr>
            <w:r w:rsidRPr="007836EF">
              <w:rPr>
                <w:rFonts w:ascii="Times New Roman" w:hAnsi="Times New Roman"/>
                <w:sz w:val="26"/>
                <w:szCs w:val="26"/>
                <w:lang w:val="uk-UA"/>
              </w:rPr>
              <w:t>562</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jc w:val="center"/>
              <w:rPr>
                <w:rFonts w:ascii="Times New Roman" w:hAnsi="Times New Roman" w:cs="Times New Roman"/>
                <w:bCs/>
                <w:iCs/>
                <w:sz w:val="26"/>
                <w:szCs w:val="26"/>
                <w:lang w:val="uk-UA"/>
              </w:rPr>
            </w:pPr>
            <w:r w:rsidRPr="007836EF">
              <w:rPr>
                <w:rFonts w:ascii="Times New Roman" w:hAnsi="Times New Roman" w:cs="Times New Roman"/>
                <w:sz w:val="26"/>
                <w:szCs w:val="26"/>
                <w:lang w:val="uk-UA"/>
              </w:rPr>
              <w:t>Блок земельних питань</w:t>
            </w:r>
          </w:p>
          <w:p w:rsidR="007836EF" w:rsidRPr="007836EF" w:rsidRDefault="007836EF" w:rsidP="00287EE3">
            <w:pPr>
              <w:pStyle w:val="a4"/>
              <w:rPr>
                <w:rFonts w:ascii="Times New Roman" w:hAnsi="Times New Roman" w:cs="Times New Roman"/>
                <w:sz w:val="26"/>
                <w:szCs w:val="26"/>
                <w:lang w:val="uk-UA" w:eastAsia="ru-RU"/>
              </w:rPr>
            </w:pPr>
            <w:r w:rsidRPr="007836EF">
              <w:rPr>
                <w:rFonts w:ascii="Times New Roman" w:hAnsi="Times New Roman" w:cs="Times New Roman"/>
                <w:bCs/>
                <w:iCs/>
                <w:sz w:val="26"/>
                <w:szCs w:val="26"/>
                <w:lang w:val="uk-UA"/>
              </w:rPr>
              <w:t xml:space="preserve">Про вилучення  земельної ділянки </w:t>
            </w:r>
            <w:r w:rsidRPr="007836EF">
              <w:rPr>
                <w:rFonts w:ascii="Times New Roman" w:hAnsi="Times New Roman" w:cs="Times New Roman"/>
                <w:sz w:val="26"/>
                <w:szCs w:val="26"/>
                <w:lang w:val="uk-UA" w:eastAsia="ru-RU"/>
              </w:rPr>
              <w:t xml:space="preserve"> </w:t>
            </w:r>
          </w:p>
          <w:p w:rsidR="007836EF" w:rsidRPr="007836EF" w:rsidRDefault="007836EF" w:rsidP="00287EE3">
            <w:pPr>
              <w:pStyle w:val="a4"/>
              <w:rPr>
                <w:rFonts w:ascii="Times New Roman" w:hAnsi="Times New Roman" w:cs="Times New Roman"/>
                <w:bCs/>
                <w:iCs/>
                <w:sz w:val="26"/>
                <w:szCs w:val="26"/>
                <w:lang w:val="uk-UA"/>
              </w:rPr>
            </w:pPr>
            <w:r w:rsidRPr="007836EF">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 xml:space="preserve">         </w:t>
            </w:r>
            <w:r w:rsidRPr="007836EF">
              <w:rPr>
                <w:rFonts w:ascii="Times New Roman" w:hAnsi="Times New Roman" w:cs="Times New Roman"/>
                <w:sz w:val="26"/>
                <w:szCs w:val="26"/>
                <w:lang w:val="uk-UA" w:eastAsia="ru-RU"/>
              </w:rPr>
              <w:t>Доп. Алєксєєнко А.О.</w:t>
            </w:r>
          </w:p>
        </w:tc>
        <w:tc>
          <w:tcPr>
            <w:tcW w:w="879" w:type="dxa"/>
            <w:tcBorders>
              <w:top w:val="single" w:sz="4" w:space="0" w:color="auto"/>
              <w:left w:val="single" w:sz="4" w:space="0" w:color="auto"/>
              <w:bottom w:val="single" w:sz="4" w:space="0" w:color="auto"/>
              <w:right w:val="single" w:sz="4" w:space="0" w:color="auto"/>
            </w:tcBorders>
          </w:tcPr>
          <w:p w:rsid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563</w:t>
            </w:r>
          </w:p>
          <w:p w:rsidR="00AC5DD1" w:rsidRPr="007836EF" w:rsidRDefault="00AC5DD1" w:rsidP="00287EE3">
            <w:pPr>
              <w:spacing w:after="0" w:line="240" w:lineRule="auto"/>
              <w:rPr>
                <w:rFonts w:ascii="Times New Roman" w:eastAsia="Times New Roman" w:hAnsi="Times New Roman"/>
                <w:sz w:val="26"/>
                <w:szCs w:val="26"/>
                <w:lang w:val="uk-UA"/>
              </w:rPr>
            </w:pPr>
            <w:r>
              <w:rPr>
                <w:rFonts w:ascii="Times New Roman" w:eastAsia="Times New Roman" w:hAnsi="Times New Roman"/>
                <w:sz w:val="26"/>
                <w:szCs w:val="26"/>
                <w:lang w:val="uk-UA"/>
              </w:rPr>
              <w:t>(1)</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bCs/>
                <w:iCs/>
                <w:sz w:val="26"/>
                <w:szCs w:val="26"/>
                <w:lang w:val="uk-UA"/>
              </w:rPr>
            </w:pPr>
            <w:r w:rsidRPr="007836EF">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564</w:t>
            </w:r>
          </w:p>
          <w:p w:rsidR="00AC5DD1" w:rsidRPr="007836EF" w:rsidRDefault="00AC5DD1" w:rsidP="00287EE3">
            <w:pPr>
              <w:spacing w:after="0" w:line="240" w:lineRule="auto"/>
              <w:rPr>
                <w:rFonts w:ascii="Times New Roman" w:eastAsia="Times New Roman" w:hAnsi="Times New Roman"/>
                <w:sz w:val="26"/>
                <w:szCs w:val="26"/>
                <w:lang w:val="uk-UA"/>
              </w:rPr>
            </w:pPr>
            <w:r>
              <w:rPr>
                <w:rFonts w:ascii="Times New Roman" w:eastAsia="Times New Roman" w:hAnsi="Times New Roman"/>
                <w:sz w:val="26"/>
                <w:szCs w:val="26"/>
                <w:lang w:val="uk-UA"/>
              </w:rPr>
              <w:t>(1</w:t>
            </w:r>
            <w:bookmarkStart w:id="0" w:name="_GoBack"/>
            <w:bookmarkEnd w:id="0"/>
            <w:r>
              <w:rPr>
                <w:rFonts w:ascii="Times New Roman" w:eastAsia="Times New Roman" w:hAnsi="Times New Roman"/>
                <w:sz w:val="26"/>
                <w:szCs w:val="26"/>
                <w:lang w:val="uk-UA"/>
              </w:rPr>
              <w:t>)</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bCs/>
                <w:iCs/>
                <w:sz w:val="26"/>
                <w:szCs w:val="26"/>
                <w:lang w:val="uk-UA"/>
              </w:rPr>
            </w:pPr>
            <w:r w:rsidRPr="007836EF">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565</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bCs/>
                <w:iCs/>
                <w:sz w:val="26"/>
                <w:szCs w:val="26"/>
                <w:lang w:val="uk-UA"/>
              </w:rPr>
            </w:pPr>
            <w:r w:rsidRPr="007836EF">
              <w:rPr>
                <w:rFonts w:ascii="Times New Roman" w:hAnsi="Times New Roman" w:cs="Times New Roman"/>
                <w:bCs/>
                <w:iCs/>
                <w:sz w:val="26"/>
                <w:szCs w:val="26"/>
                <w:lang w:val="uk-UA"/>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AC5DD1" w:rsidP="00287EE3">
            <w:pPr>
              <w:spacing w:after="0" w:line="240" w:lineRule="auto"/>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Вето </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sz w:val="26"/>
                <w:szCs w:val="26"/>
                <w:lang w:val="uk-UA"/>
              </w:rPr>
            </w:pPr>
            <w:r w:rsidRPr="007836EF">
              <w:rPr>
                <w:rFonts w:ascii="Times New Roman" w:hAnsi="Times New Roman" w:cs="Times New Roman"/>
                <w:sz w:val="26"/>
                <w:szCs w:val="26"/>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w:t>
            </w:r>
            <w:r w:rsidRPr="007836EF">
              <w:rPr>
                <w:rFonts w:ascii="Times New Roman" w:hAnsi="Times New Roman" w:cs="Times New Roman"/>
                <w:sz w:val="26"/>
                <w:szCs w:val="26"/>
                <w:lang w:val="uk-UA"/>
              </w:rPr>
              <w:lastRenderedPageBreak/>
              <w:t>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4067F">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lastRenderedPageBreak/>
              <w:t>56</w:t>
            </w:r>
            <w:r w:rsidR="0024067F">
              <w:rPr>
                <w:rFonts w:ascii="Times New Roman" w:eastAsia="Times New Roman" w:hAnsi="Times New Roman"/>
                <w:sz w:val="26"/>
                <w:szCs w:val="26"/>
                <w:lang w:val="uk-UA"/>
              </w:rPr>
              <w:t>6</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val="uk-UA"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sz w:val="26"/>
                <w:szCs w:val="26"/>
                <w:lang w:val="uk-UA"/>
              </w:rPr>
            </w:pPr>
            <w:r w:rsidRPr="007836EF">
              <w:rPr>
                <w:rFonts w:ascii="Times New Roman" w:hAnsi="Times New Roman" w:cs="Times New Roman"/>
                <w:sz w:val="26"/>
                <w:szCs w:val="26"/>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4067F">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w:t>
            </w:r>
            <w:r w:rsidR="0024067F">
              <w:rPr>
                <w:rFonts w:ascii="Times New Roman" w:eastAsia="Times New Roman" w:hAnsi="Times New Roman"/>
                <w:sz w:val="26"/>
                <w:szCs w:val="26"/>
                <w:lang w:val="uk-UA"/>
              </w:rPr>
              <w:t>7</w:t>
            </w:r>
          </w:p>
        </w:tc>
      </w:tr>
      <w:tr w:rsidR="007836EF" w:rsidRPr="007836EF" w:rsidTr="00287EE3">
        <w:trPr>
          <w:trHeight w:val="287"/>
        </w:trPr>
        <w:tc>
          <w:tcPr>
            <w:tcW w:w="675" w:type="dxa"/>
            <w:tcBorders>
              <w:top w:val="single" w:sz="4" w:space="0" w:color="auto"/>
              <w:left w:val="single" w:sz="4" w:space="0" w:color="auto"/>
              <w:bottom w:val="single" w:sz="4" w:space="0" w:color="auto"/>
              <w:right w:val="single" w:sz="4" w:space="0" w:color="auto"/>
            </w:tcBorders>
          </w:tcPr>
          <w:p w:rsidR="007836EF" w:rsidRPr="007836EF" w:rsidRDefault="007836EF" w:rsidP="00287EE3">
            <w:pPr>
              <w:pStyle w:val="a4"/>
              <w:numPr>
                <w:ilvl w:val="0"/>
                <w:numId w:val="1"/>
              </w:numPr>
              <w:ind w:left="360" w:right="567"/>
              <w:rPr>
                <w:rFonts w:ascii="Times New Roman" w:hAnsi="Times New Roman" w:cs="Times New Roman"/>
                <w:sz w:val="26"/>
                <w:szCs w:val="26"/>
                <w:lang w:eastAsia="ru-RU"/>
              </w:rPr>
            </w:pPr>
          </w:p>
        </w:tc>
        <w:tc>
          <w:tcPr>
            <w:tcW w:w="8481" w:type="dxa"/>
            <w:tcBorders>
              <w:top w:val="single" w:sz="4" w:space="0" w:color="auto"/>
              <w:left w:val="single" w:sz="4" w:space="0" w:color="auto"/>
              <w:bottom w:val="single" w:sz="4" w:space="0" w:color="auto"/>
              <w:right w:val="single" w:sz="4" w:space="0" w:color="auto"/>
            </w:tcBorders>
            <w:hideMark/>
          </w:tcPr>
          <w:p w:rsidR="007836EF" w:rsidRPr="007836EF" w:rsidRDefault="007836EF" w:rsidP="00287EE3">
            <w:pPr>
              <w:pStyle w:val="a4"/>
              <w:rPr>
                <w:rFonts w:ascii="Times New Roman" w:hAnsi="Times New Roman" w:cs="Times New Roman"/>
                <w:sz w:val="26"/>
                <w:szCs w:val="26"/>
                <w:highlight w:val="yellow"/>
                <w:lang w:val="uk-UA"/>
              </w:rPr>
            </w:pPr>
            <w:r w:rsidRPr="007836EF">
              <w:rPr>
                <w:rFonts w:ascii="Times New Roman" w:hAnsi="Times New Roman" w:cs="Times New Roman"/>
                <w:sz w:val="26"/>
                <w:szCs w:val="26"/>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tc>
        <w:tc>
          <w:tcPr>
            <w:tcW w:w="879" w:type="dxa"/>
            <w:tcBorders>
              <w:top w:val="single" w:sz="4" w:space="0" w:color="auto"/>
              <w:left w:val="single" w:sz="4" w:space="0" w:color="auto"/>
              <w:bottom w:val="single" w:sz="4" w:space="0" w:color="auto"/>
              <w:right w:val="single" w:sz="4" w:space="0" w:color="auto"/>
            </w:tcBorders>
          </w:tcPr>
          <w:p w:rsidR="007836EF" w:rsidRPr="007836EF" w:rsidRDefault="007836EF" w:rsidP="0024067F">
            <w:pPr>
              <w:spacing w:after="0" w:line="240" w:lineRule="auto"/>
              <w:rPr>
                <w:rFonts w:ascii="Times New Roman" w:eastAsia="Times New Roman" w:hAnsi="Times New Roman"/>
                <w:sz w:val="26"/>
                <w:szCs w:val="26"/>
                <w:lang w:val="uk-UA"/>
              </w:rPr>
            </w:pPr>
            <w:r w:rsidRPr="007836EF">
              <w:rPr>
                <w:rFonts w:ascii="Times New Roman" w:eastAsia="Times New Roman" w:hAnsi="Times New Roman"/>
                <w:sz w:val="26"/>
                <w:szCs w:val="26"/>
                <w:lang w:val="uk-UA"/>
              </w:rPr>
              <w:t>56</w:t>
            </w:r>
            <w:r w:rsidR="0024067F">
              <w:rPr>
                <w:rFonts w:ascii="Times New Roman" w:eastAsia="Times New Roman" w:hAnsi="Times New Roman"/>
                <w:sz w:val="26"/>
                <w:szCs w:val="26"/>
                <w:lang w:val="uk-UA"/>
              </w:rPr>
              <w:t>8</w:t>
            </w:r>
          </w:p>
        </w:tc>
      </w:tr>
    </w:tbl>
    <w:p w:rsidR="00287EE3" w:rsidRDefault="00287EE3" w:rsidP="00130DA1">
      <w:pPr>
        <w:rPr>
          <w:rFonts w:ascii="Times New Roman" w:eastAsia="Times New Roman" w:hAnsi="Times New Roman"/>
          <w:sz w:val="32"/>
          <w:szCs w:val="20"/>
          <w:lang w:val="uk-UA" w:eastAsia="uk-UA"/>
        </w:rPr>
      </w:pPr>
      <w:r w:rsidRPr="00287EE3">
        <w:rPr>
          <w:rFonts w:ascii="Times New Roman" w:eastAsia="Times New Roman" w:hAnsi="Times New Roman"/>
          <w:noProof/>
          <w:sz w:val="28"/>
          <w:szCs w:val="24"/>
          <w:lang w:eastAsia="ru-RU"/>
        </w:rPr>
        <w:drawing>
          <wp:anchor distT="0" distB="0" distL="114300" distR="114300" simplePos="0" relativeHeight="251659264" behindDoc="0" locked="0" layoutInCell="1" allowOverlap="1" wp14:anchorId="20313291" wp14:editId="1A6D9BE7">
            <wp:simplePos x="0" y="0"/>
            <wp:positionH relativeFrom="column">
              <wp:posOffset>2710815</wp:posOffset>
            </wp:positionH>
            <wp:positionV relativeFrom="paragraph">
              <wp:posOffset>2326005</wp:posOffset>
            </wp:positionV>
            <wp:extent cx="447675" cy="628650"/>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anchor>
        </w:drawing>
      </w:r>
    </w:p>
    <w:p w:rsidR="00287EE3" w:rsidRPr="00287EE3" w:rsidRDefault="00287EE3" w:rsidP="00287EE3">
      <w:pPr>
        <w:jc w:val="center"/>
        <w:rPr>
          <w:rFonts w:ascii="Times New Roman" w:eastAsia="Times New Roman" w:hAnsi="Times New Roman"/>
          <w:sz w:val="32"/>
          <w:szCs w:val="20"/>
          <w:lang w:val="uk-UA" w:eastAsia="uk-UA"/>
        </w:rPr>
      </w:pPr>
      <w:r w:rsidRPr="00287EE3">
        <w:rPr>
          <w:rFonts w:ascii="Times New Roman" w:eastAsia="Times New Roman" w:hAnsi="Times New Roman"/>
          <w:sz w:val="32"/>
          <w:szCs w:val="20"/>
          <w:lang w:val="uk-UA" w:eastAsia="uk-UA"/>
        </w:rPr>
        <w:t>У К Р А Ї Н А</w:t>
      </w:r>
    </w:p>
    <w:p w:rsidR="00287EE3" w:rsidRPr="00287EE3" w:rsidRDefault="00287EE3" w:rsidP="00287EE3">
      <w:pPr>
        <w:spacing w:after="0" w:line="240" w:lineRule="auto"/>
        <w:jc w:val="center"/>
        <w:rPr>
          <w:rFonts w:ascii="Times New Roman" w:eastAsia="Times New Roman" w:hAnsi="Times New Roman"/>
          <w:sz w:val="28"/>
          <w:szCs w:val="20"/>
          <w:lang w:val="uk-UA" w:eastAsia="uk-UA"/>
        </w:rPr>
      </w:pPr>
      <w:r w:rsidRPr="00287EE3">
        <w:rPr>
          <w:rFonts w:ascii="Times New Roman" w:eastAsia="Times New Roman" w:hAnsi="Times New Roman"/>
          <w:sz w:val="28"/>
          <w:szCs w:val="20"/>
          <w:lang w:val="uk-UA" w:eastAsia="uk-UA"/>
        </w:rPr>
        <w:t>Зеленодольська територіальна громада</w:t>
      </w:r>
    </w:p>
    <w:p w:rsidR="00287EE3" w:rsidRPr="00287EE3" w:rsidRDefault="00287EE3" w:rsidP="00287EE3">
      <w:pPr>
        <w:pBdr>
          <w:bottom w:val="single" w:sz="12" w:space="1" w:color="auto"/>
        </w:pBdr>
        <w:spacing w:after="0" w:line="240" w:lineRule="auto"/>
        <w:jc w:val="center"/>
        <w:rPr>
          <w:rFonts w:ascii="Times New Roman" w:eastAsia="Times New Roman" w:hAnsi="Times New Roman"/>
          <w:sz w:val="28"/>
          <w:szCs w:val="24"/>
          <w:lang w:eastAsia="ru-RU"/>
        </w:rPr>
      </w:pPr>
      <w:r w:rsidRPr="00287EE3">
        <w:rPr>
          <w:rFonts w:ascii="Times New Roman" w:eastAsia="Times New Roman" w:hAnsi="Times New Roman"/>
          <w:sz w:val="28"/>
          <w:szCs w:val="24"/>
          <w:lang w:eastAsia="ru-RU"/>
        </w:rPr>
        <w:t>Апостолівського району Дніпропетровської області</w:t>
      </w:r>
    </w:p>
    <w:p w:rsidR="00287EE3" w:rsidRPr="00287EE3" w:rsidRDefault="00287EE3" w:rsidP="00287EE3">
      <w:pPr>
        <w:spacing w:after="0" w:line="240" w:lineRule="auto"/>
        <w:jc w:val="center"/>
        <w:rPr>
          <w:rFonts w:ascii="Times New Roman" w:eastAsia="Times New Roman" w:hAnsi="Times New Roman"/>
          <w:sz w:val="28"/>
          <w:szCs w:val="24"/>
          <w:lang w:val="uk-UA" w:eastAsia="ru-RU"/>
        </w:rPr>
      </w:pPr>
      <w:r w:rsidRPr="00287EE3">
        <w:rPr>
          <w:rFonts w:ascii="Times New Roman" w:eastAsia="Times New Roman" w:hAnsi="Times New Roman"/>
          <w:sz w:val="28"/>
          <w:szCs w:val="24"/>
          <w:lang w:val="uk-UA" w:eastAsia="ru-RU"/>
        </w:rPr>
        <w:t>Орган місцевого самоврядування</w:t>
      </w:r>
    </w:p>
    <w:p w:rsidR="00287EE3" w:rsidRPr="00287EE3" w:rsidRDefault="00287EE3" w:rsidP="00287EE3">
      <w:pPr>
        <w:spacing w:after="0" w:line="240" w:lineRule="auto"/>
        <w:jc w:val="center"/>
        <w:rPr>
          <w:rFonts w:ascii="Times New Roman" w:eastAsia="Times New Roman" w:hAnsi="Times New Roman"/>
          <w:sz w:val="28"/>
          <w:szCs w:val="24"/>
          <w:lang w:val="uk-UA" w:eastAsia="ru-RU"/>
        </w:rPr>
      </w:pPr>
    </w:p>
    <w:p w:rsidR="00287EE3" w:rsidRPr="00287EE3" w:rsidRDefault="00287EE3" w:rsidP="00287EE3">
      <w:pPr>
        <w:keepNext/>
        <w:spacing w:after="0" w:line="240" w:lineRule="auto"/>
        <w:jc w:val="center"/>
        <w:outlineLvl w:val="0"/>
        <w:rPr>
          <w:rFonts w:ascii="Times New Roman" w:eastAsia="Times New Roman" w:hAnsi="Times New Roman"/>
          <w:sz w:val="32"/>
          <w:szCs w:val="20"/>
          <w:lang w:val="uk-UA" w:eastAsia="uk-UA"/>
        </w:rPr>
      </w:pPr>
      <w:r w:rsidRPr="00287EE3">
        <w:rPr>
          <w:rFonts w:ascii="Times New Roman" w:eastAsia="Times New Roman" w:hAnsi="Times New Roman"/>
          <w:sz w:val="32"/>
          <w:szCs w:val="20"/>
          <w:lang w:val="uk-UA" w:eastAsia="uk-UA"/>
        </w:rPr>
        <w:t>Р І Ш Е Н Н Я</w:t>
      </w:r>
    </w:p>
    <w:p w:rsidR="00287EE3" w:rsidRPr="00287EE3" w:rsidRDefault="00287EE3" w:rsidP="00287EE3">
      <w:pPr>
        <w:spacing w:after="0" w:line="240" w:lineRule="auto"/>
        <w:jc w:val="center"/>
        <w:rPr>
          <w:rFonts w:ascii="Times New Roman" w:eastAsia="Times New Roman" w:hAnsi="Times New Roman"/>
          <w:b/>
          <w:sz w:val="24"/>
          <w:szCs w:val="24"/>
          <w:lang w:val="uk-UA" w:eastAsia="ru-RU"/>
        </w:rPr>
      </w:pPr>
      <w:r w:rsidRPr="00287EE3">
        <w:rPr>
          <w:rFonts w:ascii="Times New Roman" w:eastAsia="Times New Roman" w:hAnsi="Times New Roman"/>
          <w:b/>
          <w:sz w:val="32"/>
          <w:szCs w:val="24"/>
          <w:lang w:val="uk-UA" w:eastAsia="ru-RU"/>
        </w:rPr>
        <w:t>Зеленодольської міської ради</w:t>
      </w:r>
    </w:p>
    <w:p w:rsidR="00287EE3" w:rsidRPr="00287EE3" w:rsidRDefault="00287EE3" w:rsidP="00287EE3">
      <w:pPr>
        <w:spacing w:after="0" w:line="240" w:lineRule="auto"/>
        <w:jc w:val="center"/>
        <w:rPr>
          <w:rFonts w:ascii="Times New Roman" w:eastAsia="Times New Roman" w:hAnsi="Times New Roman"/>
          <w:sz w:val="28"/>
          <w:szCs w:val="28"/>
          <w:lang w:val="uk-UA" w:eastAsia="ru-RU"/>
        </w:rPr>
      </w:pPr>
      <w:r w:rsidRPr="00287EE3">
        <w:rPr>
          <w:rFonts w:ascii="Times New Roman" w:eastAsia="Times New Roman" w:hAnsi="Times New Roman"/>
          <w:sz w:val="28"/>
          <w:szCs w:val="28"/>
          <w:lang w:val="uk-UA" w:eastAsia="ru-RU"/>
        </w:rPr>
        <w:t xml:space="preserve">35 сесія </w:t>
      </w:r>
      <w:r w:rsidRPr="00287EE3">
        <w:rPr>
          <w:rFonts w:ascii="Times New Roman" w:eastAsia="Times New Roman" w:hAnsi="Times New Roman"/>
          <w:sz w:val="28"/>
          <w:szCs w:val="28"/>
          <w:lang w:val="en-US" w:eastAsia="ru-RU"/>
        </w:rPr>
        <w:t>VII</w:t>
      </w:r>
      <w:r w:rsidRPr="00287EE3">
        <w:rPr>
          <w:rFonts w:ascii="Times New Roman" w:eastAsia="Times New Roman" w:hAnsi="Times New Roman"/>
          <w:sz w:val="28"/>
          <w:szCs w:val="28"/>
          <w:lang w:val="uk-UA" w:eastAsia="ru-RU"/>
        </w:rPr>
        <w:t xml:space="preserve"> скликання</w:t>
      </w:r>
    </w:p>
    <w:p w:rsidR="00287EE3" w:rsidRPr="00287EE3" w:rsidRDefault="00287EE3" w:rsidP="00287EE3">
      <w:pPr>
        <w:spacing w:after="0" w:line="240" w:lineRule="auto"/>
        <w:rPr>
          <w:rFonts w:ascii="Times New Roman" w:eastAsia="Times New Roman" w:hAnsi="Times New Roman"/>
          <w:sz w:val="24"/>
          <w:szCs w:val="24"/>
          <w:lang w:val="uk-UA" w:eastAsia="ru-RU"/>
        </w:rPr>
      </w:pPr>
    </w:p>
    <w:p w:rsidR="00287EE3" w:rsidRPr="00287EE3" w:rsidRDefault="00287EE3" w:rsidP="00287EE3">
      <w:pPr>
        <w:spacing w:after="0" w:line="240" w:lineRule="auto"/>
        <w:rPr>
          <w:rFonts w:ascii="Times New Roman" w:eastAsia="Times New Roman" w:hAnsi="Times New Roman"/>
          <w:b/>
          <w:sz w:val="28"/>
          <w:szCs w:val="28"/>
          <w:lang w:val="uk-UA" w:eastAsia="ru-RU"/>
        </w:rPr>
      </w:pPr>
      <w:r w:rsidRPr="00287EE3">
        <w:rPr>
          <w:rFonts w:ascii="Times New Roman" w:eastAsia="Times New Roman" w:hAnsi="Times New Roman"/>
          <w:b/>
          <w:sz w:val="28"/>
          <w:szCs w:val="28"/>
          <w:lang w:val="uk-UA" w:eastAsia="ru-RU"/>
        </w:rPr>
        <w:t xml:space="preserve">22 вересня 2017 року                                           </w:t>
      </w:r>
      <w:r w:rsidR="001F62DD">
        <w:rPr>
          <w:rFonts w:ascii="Times New Roman" w:eastAsia="Times New Roman" w:hAnsi="Times New Roman"/>
          <w:b/>
          <w:sz w:val="28"/>
          <w:szCs w:val="28"/>
          <w:lang w:val="uk-UA" w:eastAsia="ru-RU"/>
        </w:rPr>
        <w:t xml:space="preserve">                         № 553</w:t>
      </w:r>
    </w:p>
    <w:p w:rsidR="00287EE3" w:rsidRPr="00287EE3" w:rsidRDefault="00287EE3" w:rsidP="00287EE3">
      <w:pPr>
        <w:keepNext/>
        <w:spacing w:after="0" w:line="240" w:lineRule="auto"/>
        <w:outlineLvl w:val="1"/>
        <w:rPr>
          <w:rFonts w:ascii="Times New Roman" w:eastAsia="Times New Roman" w:hAnsi="Times New Roman"/>
          <w:b/>
          <w:sz w:val="28"/>
          <w:szCs w:val="28"/>
          <w:lang w:val="uk-UA" w:eastAsia="ru-RU"/>
        </w:rPr>
      </w:pPr>
    </w:p>
    <w:p w:rsidR="00287EE3" w:rsidRPr="00287EE3" w:rsidRDefault="00287EE3" w:rsidP="00287EE3">
      <w:pPr>
        <w:spacing w:after="0" w:line="240" w:lineRule="auto"/>
        <w:ind w:right="57"/>
        <w:rPr>
          <w:rFonts w:ascii="Times New Roman" w:hAnsi="Times New Roman"/>
          <w:b/>
          <w:i/>
          <w:sz w:val="28"/>
          <w:szCs w:val="28"/>
          <w:lang w:val="uk-UA"/>
        </w:rPr>
      </w:pPr>
      <w:r w:rsidRPr="00287EE3">
        <w:rPr>
          <w:rFonts w:ascii="Times New Roman" w:hAnsi="Times New Roman"/>
          <w:b/>
          <w:i/>
          <w:sz w:val="28"/>
          <w:szCs w:val="28"/>
          <w:lang w:val="uk-UA"/>
        </w:rPr>
        <w:t>Про внесення змін до Плану соціально-економічного розвитку</w:t>
      </w:r>
    </w:p>
    <w:p w:rsidR="00287EE3" w:rsidRPr="00287EE3" w:rsidRDefault="00287EE3" w:rsidP="00287EE3">
      <w:pPr>
        <w:spacing w:after="0" w:line="240" w:lineRule="auto"/>
        <w:ind w:right="57"/>
        <w:rPr>
          <w:rFonts w:ascii="Times New Roman" w:hAnsi="Times New Roman"/>
          <w:b/>
          <w:i/>
          <w:sz w:val="28"/>
          <w:szCs w:val="28"/>
          <w:lang w:val="uk-UA"/>
        </w:rPr>
      </w:pPr>
      <w:r w:rsidRPr="00287EE3">
        <w:rPr>
          <w:rFonts w:ascii="Times New Roman" w:hAnsi="Times New Roman"/>
          <w:b/>
          <w:i/>
          <w:sz w:val="28"/>
          <w:szCs w:val="28"/>
          <w:lang w:val="uk-UA"/>
        </w:rPr>
        <w:t>Зеленодольської міської об’єднаної територіальної громади на 2017 рік,</w:t>
      </w:r>
    </w:p>
    <w:p w:rsidR="00287EE3" w:rsidRPr="00287EE3" w:rsidRDefault="00287EE3" w:rsidP="00287EE3">
      <w:pPr>
        <w:spacing w:after="0" w:line="240" w:lineRule="auto"/>
        <w:ind w:right="57"/>
        <w:rPr>
          <w:rFonts w:ascii="Times New Roman" w:hAnsi="Times New Roman"/>
          <w:sz w:val="28"/>
          <w:szCs w:val="28"/>
          <w:lang w:val="uk-UA" w:eastAsia="uk-UA"/>
        </w:rPr>
      </w:pPr>
      <w:r w:rsidRPr="00287EE3">
        <w:rPr>
          <w:rFonts w:ascii="Times New Roman" w:hAnsi="Times New Roman"/>
          <w:b/>
          <w:i/>
          <w:sz w:val="28"/>
          <w:szCs w:val="28"/>
          <w:lang w:val="uk-UA"/>
        </w:rPr>
        <w:t>затвердженого рішенням Зеленодольської міської ради №364  від 25.01.2017 року</w:t>
      </w:r>
    </w:p>
    <w:p w:rsidR="00287EE3" w:rsidRPr="00287EE3" w:rsidRDefault="00287EE3" w:rsidP="00287EE3">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287EE3">
        <w:rPr>
          <w:rFonts w:ascii="Times New Roman" w:hAnsi="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287EE3" w:rsidRPr="00287EE3" w:rsidRDefault="00287EE3" w:rsidP="00287EE3">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287EE3">
        <w:rPr>
          <w:rFonts w:ascii="Times New Roman" w:hAnsi="Times New Roman"/>
          <w:b/>
          <w:bCs/>
          <w:sz w:val="28"/>
          <w:szCs w:val="28"/>
          <w:lang w:val="uk-UA" w:eastAsia="uk-UA"/>
        </w:rPr>
        <w:t>ВИРІШИЛА:</w:t>
      </w:r>
    </w:p>
    <w:p w:rsidR="00287EE3" w:rsidRPr="00287EE3" w:rsidRDefault="00287EE3" w:rsidP="00287EE3">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287EE3">
        <w:rPr>
          <w:rFonts w:ascii="Times New Roman" w:hAnsi="Times New Roman"/>
          <w:bCs/>
          <w:sz w:val="28"/>
          <w:szCs w:val="28"/>
          <w:lang w:val="uk-UA" w:eastAsia="uk-UA"/>
        </w:rPr>
        <w:t xml:space="preserve">Викласти Додаток 2 </w:t>
      </w:r>
      <w:r w:rsidRPr="00287EE3">
        <w:rPr>
          <w:rFonts w:ascii="Times New Roman" w:hAnsi="Times New Roman"/>
          <w:sz w:val="28"/>
          <w:szCs w:val="28"/>
          <w:lang w:val="uk-UA"/>
        </w:rPr>
        <w:t>до Плану соціально-економічного розвитку Зеленодольської міської об’єднаної територіальної громади на 2017 рік, затвердженого рішенням Зеленодольської міської ради №364  від 25.01.2017 року, в наступній редакції згідно з додатком</w:t>
      </w:r>
      <w:r w:rsidRPr="00287EE3">
        <w:rPr>
          <w:rFonts w:ascii="Times New Roman" w:hAnsi="Times New Roman"/>
          <w:bCs/>
          <w:sz w:val="28"/>
          <w:szCs w:val="28"/>
          <w:lang w:val="uk-UA" w:eastAsia="uk-UA"/>
        </w:rPr>
        <w:t>.</w:t>
      </w:r>
    </w:p>
    <w:p w:rsidR="00287EE3" w:rsidRPr="00287EE3" w:rsidRDefault="00287EE3" w:rsidP="00287EE3">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287EE3">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287EE3" w:rsidRPr="00D07ED1" w:rsidRDefault="00287EE3" w:rsidP="00287EE3">
      <w:pPr>
        <w:tabs>
          <w:tab w:val="left" w:pos="284"/>
        </w:tabs>
        <w:autoSpaceDE w:val="0"/>
        <w:autoSpaceDN w:val="0"/>
        <w:adjustRightInd w:val="0"/>
        <w:spacing w:before="240" w:after="0" w:line="240" w:lineRule="auto"/>
        <w:ind w:right="57"/>
        <w:contextualSpacing/>
        <w:jc w:val="both"/>
        <w:rPr>
          <w:lang w:val="uk-UA"/>
        </w:rPr>
      </w:pPr>
      <w:r>
        <w:rPr>
          <w:rFonts w:ascii="Times New Roman" w:hAnsi="Times New Roman"/>
          <w:sz w:val="28"/>
          <w:szCs w:val="28"/>
          <w:lang w:val="uk-UA" w:eastAsia="uk-UA"/>
        </w:rPr>
        <w:lastRenderedPageBreak/>
        <w:t xml:space="preserve">3. </w:t>
      </w:r>
      <w:r w:rsidRPr="00287EE3">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287EE3">
        <w:rPr>
          <w:rFonts w:ascii="Times New Roman" w:hAnsi="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287EE3" w:rsidRPr="00287EE3" w:rsidRDefault="00287EE3" w:rsidP="00287EE3">
      <w:pPr>
        <w:tabs>
          <w:tab w:val="left" w:pos="284"/>
        </w:tabs>
        <w:autoSpaceDE w:val="0"/>
        <w:autoSpaceDN w:val="0"/>
        <w:adjustRightInd w:val="0"/>
        <w:spacing w:before="240" w:after="0" w:line="240" w:lineRule="auto"/>
        <w:ind w:right="57"/>
        <w:contextualSpacing/>
        <w:jc w:val="center"/>
        <w:rPr>
          <w:rFonts w:ascii="Times New Roman" w:hAnsi="Times New Roman"/>
          <w:b/>
          <w:color w:val="000000"/>
          <w:sz w:val="28"/>
          <w:szCs w:val="28"/>
          <w:lang w:val="uk-UA"/>
        </w:rPr>
      </w:pPr>
      <w:r w:rsidRPr="00287EE3">
        <w:rPr>
          <w:rFonts w:ascii="Times New Roman" w:hAnsi="Times New Roman"/>
          <w:b/>
          <w:color w:val="000000"/>
          <w:sz w:val="28"/>
          <w:szCs w:val="28"/>
          <w:lang w:val="uk-UA"/>
        </w:rPr>
        <w:t>В.о. міського голови                                 О.М. Ярошенко</w:t>
      </w:r>
    </w:p>
    <w:p w:rsidR="00287EE3" w:rsidRPr="00287EE3" w:rsidRDefault="00287EE3" w:rsidP="00287EE3">
      <w:pPr>
        <w:tabs>
          <w:tab w:val="left" w:pos="284"/>
        </w:tabs>
        <w:autoSpaceDE w:val="0"/>
        <w:autoSpaceDN w:val="0"/>
        <w:adjustRightInd w:val="0"/>
        <w:spacing w:before="240" w:after="0" w:line="240" w:lineRule="auto"/>
        <w:ind w:right="57"/>
        <w:contextualSpacing/>
        <w:jc w:val="both"/>
        <w:rPr>
          <w:rFonts w:ascii="Times New Roman" w:hAnsi="Times New Roman"/>
          <w:b/>
          <w:color w:val="000000"/>
          <w:sz w:val="28"/>
          <w:szCs w:val="28"/>
          <w:lang w:val="uk-UA"/>
        </w:rPr>
      </w:pPr>
    </w:p>
    <w:p w:rsidR="00287EE3" w:rsidRPr="00287EE3" w:rsidRDefault="00287EE3" w:rsidP="00287EE3">
      <w:pPr>
        <w:tabs>
          <w:tab w:val="left" w:pos="284"/>
        </w:tabs>
        <w:autoSpaceDE w:val="0"/>
        <w:autoSpaceDN w:val="0"/>
        <w:adjustRightInd w:val="0"/>
        <w:spacing w:before="240" w:after="0" w:line="240" w:lineRule="auto"/>
        <w:ind w:right="57"/>
        <w:contextualSpacing/>
        <w:jc w:val="both"/>
        <w:rPr>
          <w:rFonts w:ascii="Times New Roman" w:hAnsi="Times New Roman"/>
          <w:color w:val="000000"/>
          <w:sz w:val="28"/>
          <w:szCs w:val="28"/>
          <w:lang w:val="uk-UA"/>
        </w:rPr>
      </w:pPr>
    </w:p>
    <w:p w:rsidR="00287EE3" w:rsidRPr="00287EE3" w:rsidRDefault="00287EE3" w:rsidP="00287EE3">
      <w:pPr>
        <w:spacing w:after="0" w:line="240" w:lineRule="auto"/>
        <w:rPr>
          <w:rFonts w:ascii="Times New Roman" w:hAnsi="Times New Roman"/>
          <w:sz w:val="20"/>
          <w:szCs w:val="20"/>
          <w:lang w:val="uk-UA"/>
        </w:rPr>
      </w:pPr>
    </w:p>
    <w:p w:rsidR="00287EE3" w:rsidRPr="00287EE3" w:rsidRDefault="00287EE3" w:rsidP="00287EE3">
      <w:pPr>
        <w:tabs>
          <w:tab w:val="left" w:pos="284"/>
        </w:tabs>
        <w:autoSpaceDE w:val="0"/>
        <w:autoSpaceDN w:val="0"/>
        <w:adjustRightInd w:val="0"/>
        <w:spacing w:before="240" w:after="0" w:line="240" w:lineRule="auto"/>
        <w:ind w:right="57"/>
        <w:contextualSpacing/>
        <w:jc w:val="both"/>
        <w:rPr>
          <w:rFonts w:ascii="Times New Roman" w:hAnsi="Times New Roman"/>
          <w:color w:val="000000"/>
          <w:sz w:val="28"/>
          <w:szCs w:val="28"/>
          <w:lang w:val="uk-UA"/>
        </w:rPr>
      </w:pPr>
    </w:p>
    <w:p w:rsidR="00287EE3" w:rsidRPr="00287EE3" w:rsidRDefault="00287EE3" w:rsidP="00287EE3">
      <w:pPr>
        <w:tabs>
          <w:tab w:val="left" w:pos="284"/>
        </w:tabs>
        <w:autoSpaceDE w:val="0"/>
        <w:autoSpaceDN w:val="0"/>
        <w:adjustRightInd w:val="0"/>
        <w:spacing w:before="240" w:after="0" w:line="240" w:lineRule="auto"/>
        <w:ind w:right="57"/>
        <w:contextualSpacing/>
        <w:jc w:val="both"/>
        <w:rPr>
          <w:rFonts w:ascii="Times New Roman" w:hAnsi="Times New Roman"/>
          <w:color w:val="000000"/>
          <w:sz w:val="28"/>
          <w:szCs w:val="28"/>
          <w:lang w:val="uk-UA"/>
        </w:rPr>
      </w:pPr>
    </w:p>
    <w:p w:rsidR="00287EE3" w:rsidRPr="00287EE3" w:rsidRDefault="00287EE3" w:rsidP="00287EE3">
      <w:pPr>
        <w:contextualSpacing/>
        <w:jc w:val="right"/>
        <w:rPr>
          <w:rFonts w:ascii="Times New Roman" w:hAnsi="Times New Roman"/>
          <w:sz w:val="20"/>
          <w:szCs w:val="20"/>
          <w:lang w:val="uk-UA"/>
        </w:rPr>
      </w:pPr>
    </w:p>
    <w:p w:rsidR="00287EE3" w:rsidRPr="00287EE3" w:rsidRDefault="00287EE3" w:rsidP="00287EE3">
      <w:pPr>
        <w:tabs>
          <w:tab w:val="left" w:pos="2977"/>
        </w:tabs>
        <w:spacing w:after="0" w:line="240" w:lineRule="auto"/>
        <w:rPr>
          <w:rFonts w:ascii="Times New Roman" w:hAnsi="Times New Roman"/>
          <w:sz w:val="20"/>
          <w:szCs w:val="20"/>
          <w:lang w:val="uk-UA"/>
        </w:rPr>
      </w:pPr>
    </w:p>
    <w:p w:rsidR="00287EE3" w:rsidRPr="00287EE3" w:rsidRDefault="00287EE3" w:rsidP="00287EE3">
      <w:pPr>
        <w:tabs>
          <w:tab w:val="left" w:pos="2977"/>
        </w:tabs>
        <w:spacing w:after="0" w:line="240" w:lineRule="auto"/>
        <w:rPr>
          <w:rFonts w:ascii="Times New Roman" w:hAnsi="Times New Roman"/>
          <w:sz w:val="20"/>
          <w:szCs w:val="20"/>
          <w:lang w:val="uk-UA"/>
        </w:rPr>
      </w:pPr>
    </w:p>
    <w:p w:rsidR="00287EE3" w:rsidRPr="00287EE3" w:rsidRDefault="00287EE3" w:rsidP="00287EE3">
      <w:pPr>
        <w:tabs>
          <w:tab w:val="left" w:pos="2977"/>
        </w:tabs>
        <w:spacing w:after="0" w:line="240" w:lineRule="auto"/>
        <w:rPr>
          <w:rFonts w:ascii="Times New Roman" w:eastAsia="Times New Roman" w:hAnsi="Times New Roman"/>
          <w:b/>
          <w:bCs/>
          <w:sz w:val="28"/>
          <w:szCs w:val="28"/>
          <w:lang w:val="uk-UA" w:eastAsia="ru-RU"/>
        </w:rPr>
      </w:pPr>
    </w:p>
    <w:p w:rsidR="00287EE3" w:rsidRPr="00287EE3" w:rsidRDefault="00287EE3" w:rsidP="00287EE3">
      <w:pPr>
        <w:tabs>
          <w:tab w:val="left" w:pos="2977"/>
        </w:tabs>
        <w:spacing w:after="0" w:line="240" w:lineRule="auto"/>
        <w:rPr>
          <w:rFonts w:ascii="Times New Roman" w:eastAsia="Times New Roman" w:hAnsi="Times New Roman"/>
          <w:bCs/>
          <w:sz w:val="20"/>
          <w:szCs w:val="20"/>
          <w:lang w:val="uk-UA" w:eastAsia="ru-RU"/>
        </w:rPr>
        <w:sectPr w:rsidR="00287EE3" w:rsidRPr="00287EE3" w:rsidSect="00287EE3">
          <w:pgSz w:w="11906" w:h="16838"/>
          <w:pgMar w:top="1134" w:right="851" w:bottom="1134" w:left="1701" w:header="709" w:footer="709" w:gutter="0"/>
          <w:cols w:space="708"/>
          <w:docGrid w:linePitch="360"/>
        </w:sectPr>
      </w:pP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lastRenderedPageBreak/>
        <w:t xml:space="preserve">Додаток </w:t>
      </w: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 xml:space="preserve">до рішення </w:t>
      </w: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 xml:space="preserve">Зеленодольської міської ради </w:t>
      </w: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від 22.09.2017  №_____</w:t>
      </w:r>
    </w:p>
    <w:p w:rsidR="00287EE3" w:rsidRPr="00287EE3" w:rsidRDefault="00287EE3" w:rsidP="00287EE3">
      <w:pPr>
        <w:spacing w:after="0" w:line="240" w:lineRule="auto"/>
        <w:ind w:left="57" w:right="57"/>
        <w:jc w:val="right"/>
        <w:rPr>
          <w:rFonts w:ascii="Times New Roman" w:hAnsi="Times New Roman"/>
          <w:sz w:val="28"/>
          <w:szCs w:val="28"/>
          <w:lang w:val="uk-UA"/>
        </w:rPr>
      </w:pP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Додаток 2</w:t>
      </w: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до Плану соціально-економічного розвитку</w:t>
      </w:r>
    </w:p>
    <w:p w:rsidR="00287EE3" w:rsidRPr="00287EE3" w:rsidRDefault="00287EE3" w:rsidP="00287EE3">
      <w:pPr>
        <w:spacing w:after="0" w:line="240" w:lineRule="auto"/>
        <w:ind w:left="57" w:right="57"/>
        <w:jc w:val="right"/>
        <w:rPr>
          <w:rFonts w:ascii="Times New Roman" w:hAnsi="Times New Roman"/>
          <w:sz w:val="28"/>
          <w:szCs w:val="28"/>
          <w:lang w:val="uk-UA"/>
        </w:rPr>
      </w:pPr>
      <w:r w:rsidRPr="00287EE3">
        <w:rPr>
          <w:rFonts w:ascii="Times New Roman" w:hAnsi="Times New Roman"/>
          <w:sz w:val="28"/>
          <w:szCs w:val="28"/>
          <w:lang w:val="uk-UA"/>
        </w:rPr>
        <w:t>Зеленодольської МОТГ на 2017 рік</w:t>
      </w:r>
    </w:p>
    <w:p w:rsidR="00287EE3" w:rsidRPr="00287EE3" w:rsidRDefault="00287EE3" w:rsidP="00287EE3">
      <w:pPr>
        <w:spacing w:after="0" w:line="240" w:lineRule="auto"/>
        <w:ind w:left="57" w:right="57"/>
        <w:jc w:val="center"/>
        <w:rPr>
          <w:rFonts w:ascii="Times New Roman" w:hAnsi="Times New Roman"/>
          <w:b/>
          <w:sz w:val="28"/>
          <w:szCs w:val="28"/>
          <w:lang w:val="uk-UA"/>
        </w:rPr>
      </w:pPr>
    </w:p>
    <w:p w:rsidR="00287EE3" w:rsidRPr="00287EE3" w:rsidRDefault="00287EE3" w:rsidP="00287EE3">
      <w:pPr>
        <w:spacing w:after="0" w:line="240" w:lineRule="auto"/>
        <w:ind w:left="57" w:right="57"/>
        <w:jc w:val="right"/>
        <w:rPr>
          <w:rFonts w:ascii="Times New Roman" w:hAnsi="Times New Roman"/>
          <w:b/>
          <w:sz w:val="28"/>
          <w:szCs w:val="28"/>
          <w:lang w:val="uk-UA"/>
        </w:rPr>
      </w:pPr>
      <w:r w:rsidRPr="00287EE3">
        <w:rPr>
          <w:rFonts w:ascii="Times New Roman" w:hAnsi="Times New Roman"/>
          <w:b/>
          <w:sz w:val="28"/>
          <w:szCs w:val="28"/>
          <w:lang w:val="uk-UA"/>
        </w:rPr>
        <w:t>Таблиця 1</w:t>
      </w:r>
    </w:p>
    <w:p w:rsidR="00287EE3" w:rsidRPr="00287EE3" w:rsidRDefault="00287EE3" w:rsidP="00287EE3">
      <w:pPr>
        <w:spacing w:after="0" w:line="240" w:lineRule="auto"/>
        <w:ind w:left="57" w:right="57"/>
        <w:jc w:val="center"/>
        <w:rPr>
          <w:rFonts w:ascii="Times New Roman" w:hAnsi="Times New Roman"/>
          <w:b/>
          <w:sz w:val="28"/>
          <w:szCs w:val="28"/>
          <w:lang w:val="uk-UA"/>
        </w:rPr>
      </w:pPr>
      <w:r w:rsidRPr="00287EE3">
        <w:rPr>
          <w:rFonts w:ascii="Times New Roman" w:hAnsi="Times New Roman"/>
          <w:b/>
          <w:sz w:val="28"/>
          <w:szCs w:val="28"/>
          <w:lang w:val="uk-UA"/>
        </w:rPr>
        <w:t>Соціальні проекти Зеленодольської міської об’єднаної територіальної громади на 2017 рік</w:t>
      </w:r>
    </w:p>
    <w:p w:rsidR="00287EE3" w:rsidRPr="00287EE3" w:rsidRDefault="00287EE3" w:rsidP="00287EE3">
      <w:pPr>
        <w:spacing w:after="0" w:line="240" w:lineRule="auto"/>
        <w:ind w:left="57" w:right="57"/>
        <w:jc w:val="right"/>
        <w:rPr>
          <w:rFonts w:ascii="Times New Roman" w:hAnsi="Times New Roman"/>
          <w:sz w:val="28"/>
          <w:szCs w:val="28"/>
          <w:lang w:val="uk-UA"/>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339"/>
        <w:gridCol w:w="2835"/>
        <w:gridCol w:w="1984"/>
        <w:gridCol w:w="1701"/>
      </w:tblGrid>
      <w:tr w:rsidR="00287EE3" w:rsidRPr="00287EE3" w:rsidTr="00287EE3">
        <w:trPr>
          <w:trHeight w:val="99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eastAsia="ru-RU"/>
              </w:rPr>
              <w:t>№ з/п</w:t>
            </w:r>
          </w:p>
        </w:tc>
        <w:tc>
          <w:tcPr>
            <w:tcW w:w="8339" w:type="dxa"/>
            <w:tcBorders>
              <w:top w:val="single" w:sz="4" w:space="0" w:color="auto"/>
              <w:left w:val="single" w:sz="4" w:space="0" w:color="auto"/>
              <w:bottom w:val="single" w:sz="4" w:space="0" w:color="auto"/>
              <w:right w:val="single" w:sz="4" w:space="0" w:color="auto"/>
            </w:tcBorders>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eastAsia="ru-RU"/>
              </w:rPr>
              <w:t xml:space="preserve">Назва проекту </w:t>
            </w:r>
          </w:p>
        </w:tc>
        <w:tc>
          <w:tcPr>
            <w:tcW w:w="2835" w:type="dxa"/>
            <w:tcBorders>
              <w:top w:val="single" w:sz="4" w:space="0" w:color="auto"/>
              <w:left w:val="single" w:sz="4" w:space="0" w:color="auto"/>
              <w:bottom w:val="single" w:sz="4" w:space="0" w:color="auto"/>
              <w:right w:val="single" w:sz="4" w:space="0" w:color="auto"/>
            </w:tcBorders>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Загальна вартість проекту</w:t>
            </w:r>
          </w:p>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(млн.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Кошти місцевого бюджету</w:t>
            </w:r>
          </w:p>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(млн.грн.)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Донорська підтримка</w:t>
            </w:r>
          </w:p>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(млн.грн.)</w:t>
            </w:r>
          </w:p>
        </w:tc>
      </w:tr>
      <w:tr w:rsidR="00287EE3" w:rsidRPr="00287EE3" w:rsidTr="00287EE3">
        <w:trPr>
          <w:trHeight w:val="502"/>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1</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 xml:space="preserve">Реконструкція будівлі </w:t>
            </w:r>
            <w:r w:rsidRPr="00287EE3">
              <w:rPr>
                <w:rFonts w:ascii="Times New Roman" w:eastAsia="Times New Roman" w:hAnsi="Times New Roman"/>
                <w:color w:val="000000"/>
                <w:lang w:val="uk-UA" w:eastAsia="ru-RU"/>
              </w:rPr>
              <w:t xml:space="preserve"> ЗПМСД </w:t>
            </w:r>
            <w:r w:rsidRPr="00287EE3">
              <w:rPr>
                <w:rFonts w:ascii="Times New Roman" w:eastAsia="Times New Roman" w:hAnsi="Times New Roman"/>
                <w:color w:val="000000"/>
                <w:lang w:eastAsia="ru-RU"/>
              </w:rPr>
              <w:t>для відкриття стаціонарного відділення для тимчасового або постійного перебування одиноких, непрацездатних громадян</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2</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Реконструкція площі та фонтану біля ПК "Ювілейний"</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3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3</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val="uk-UA" w:eastAsia="ru-RU"/>
              </w:rPr>
              <w:t>Р</w:t>
            </w:r>
            <w:r w:rsidRPr="00287EE3">
              <w:rPr>
                <w:rFonts w:ascii="Times New Roman" w:eastAsia="Times New Roman" w:hAnsi="Times New Roman"/>
                <w:color w:val="000000"/>
                <w:lang w:eastAsia="ru-RU"/>
              </w:rPr>
              <w:t xml:space="preserve">емонт житлового фонду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0,</w:t>
            </w:r>
            <w:r w:rsidRPr="00287EE3">
              <w:rPr>
                <w:rFonts w:ascii="Times New Roman" w:eastAsia="Times New Roman" w:hAnsi="Times New Roman"/>
                <w:color w:val="000000"/>
                <w:lang w:val="uk-UA" w:eastAsia="ru-RU"/>
              </w:rPr>
              <w:t xml:space="preserve">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4</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Кап</w:t>
            </w:r>
            <w:r w:rsidRPr="00287EE3">
              <w:rPr>
                <w:rFonts w:ascii="Times New Roman" w:eastAsia="Times New Roman" w:hAnsi="Times New Roman"/>
                <w:color w:val="000000"/>
                <w:lang w:val="uk-UA" w:eastAsia="ru-RU"/>
              </w:rPr>
              <w:t xml:space="preserve">італьний </w:t>
            </w:r>
            <w:r w:rsidRPr="00287EE3">
              <w:rPr>
                <w:rFonts w:ascii="Times New Roman" w:eastAsia="Times New Roman" w:hAnsi="Times New Roman"/>
                <w:color w:val="000000"/>
                <w:lang w:eastAsia="ru-RU"/>
              </w:rPr>
              <w:t>ремонт по заміні вікон шкіл м.Зеленодольськ</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5</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hAnsi="Times New Roman"/>
                <w:lang w:val="uk-UA"/>
              </w:rPr>
              <w:t>Встановлення теплових лічильників на житлові будинки як частина виконання Стратегії розвитку Зеленодольської ОТГ та Програми  енергоефективності житлових будинків</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4,5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3</w:t>
            </w: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6</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Придбання житла лікарям</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 xml:space="preserve">0,4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243"/>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eastAsia="ru-RU"/>
              </w:rPr>
              <w:t>7</w:t>
            </w:r>
            <w:r w:rsidRPr="00287EE3">
              <w:rPr>
                <w:rFonts w:ascii="Times New Roman" w:eastAsia="Times New Roman" w:hAnsi="Times New Roman"/>
                <w:color w:val="000000"/>
                <w:lang w:val="uk-UA" w:eastAsia="ru-RU"/>
              </w:rPr>
              <w:t>.</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Конкурс міні-грантів </w:t>
            </w:r>
            <w:r w:rsidRPr="00287EE3">
              <w:rPr>
                <w:rFonts w:ascii="Times New Roman" w:eastAsia="Times New Roman" w:hAnsi="Times New Roman"/>
                <w:color w:val="000000"/>
                <w:lang w:eastAsia="ru-RU"/>
              </w:rPr>
              <w:t>"Місто своїми руками"</w:t>
            </w:r>
            <w:r w:rsidRPr="00287EE3">
              <w:rPr>
                <w:rFonts w:ascii="Times New Roman" w:eastAsia="Times New Roman" w:hAnsi="Times New Roman"/>
                <w:color w:val="000000"/>
                <w:lang w:val="uk-UA" w:eastAsia="ru-RU"/>
              </w:rPr>
              <w:t xml:space="preserve">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eastAsia="ru-RU"/>
              </w:rPr>
              <w:t>0,5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eastAsia="ru-RU"/>
              </w:rPr>
              <w:t>0,5</w:t>
            </w: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8.</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Реконструкція системи водопостачання с. В.Костромка</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0,4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0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9.</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 xml:space="preserve">Капітальний ремонт </w:t>
            </w:r>
            <w:r w:rsidRPr="00287EE3">
              <w:rPr>
                <w:rFonts w:ascii="Times New Roman" w:eastAsia="Times New Roman" w:hAnsi="Times New Roman"/>
                <w:color w:val="000000"/>
                <w:lang w:val="uk-UA" w:eastAsia="ru-RU"/>
              </w:rPr>
              <w:t xml:space="preserve">внутрішніх </w:t>
            </w:r>
            <w:r w:rsidRPr="00287EE3">
              <w:rPr>
                <w:rFonts w:ascii="Times New Roman" w:eastAsia="Times New Roman" w:hAnsi="Times New Roman"/>
                <w:color w:val="000000"/>
                <w:lang w:eastAsia="ru-RU"/>
              </w:rPr>
              <w:t>мереж водопостачання в с.Мар'янське</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val="uk-UA" w:eastAsia="ru-RU"/>
              </w:rPr>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40"/>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10.</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eastAsia="ru-RU"/>
              </w:rPr>
            </w:pPr>
            <w:r w:rsidRPr="00287EE3">
              <w:rPr>
                <w:rFonts w:ascii="Times New Roman" w:eastAsia="Times New Roman" w:hAnsi="Times New Roman"/>
                <w:color w:val="000000"/>
                <w:lang w:eastAsia="ru-RU"/>
              </w:rPr>
              <w:t xml:space="preserve">Укріплення берегів Каховського водосховища в с.Мар'янське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5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11.</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Забезпечення захисту населення Зеленодольської міської об'єднаної територіальної громади Апостолівського району Дніпропетровської області  від злочинних та </w:t>
            </w:r>
            <w:r w:rsidRPr="00287EE3">
              <w:rPr>
                <w:rFonts w:ascii="Times New Roman" w:eastAsia="Times New Roman" w:hAnsi="Times New Roman"/>
                <w:color w:val="000000"/>
                <w:lang w:val="uk-UA" w:eastAsia="ru-RU"/>
              </w:rPr>
              <w:lastRenderedPageBreak/>
              <w:t>протиправних проявів</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eastAsia="ru-RU"/>
              </w:rPr>
            </w:pPr>
            <w:r w:rsidRPr="00287EE3">
              <w:rPr>
                <w:rFonts w:ascii="Times New Roman" w:eastAsia="Times New Roman" w:hAnsi="Times New Roman"/>
                <w:color w:val="000000"/>
                <w:lang w:eastAsia="ru-RU"/>
              </w:rPr>
              <w:lastRenderedPageBreak/>
              <w:t xml:space="preserve">1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337"/>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lastRenderedPageBreak/>
              <w:t>12.</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Поточний ремонт доріг с.в. Костромка та с. Мар’янське</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13.</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eastAsia="Times New Roman" w:hAnsi="Times New Roman"/>
                <w:color w:val="000000"/>
                <w:lang w:val="uk-UA" w:eastAsia="ru-RU"/>
              </w:rPr>
            </w:pPr>
            <w:r w:rsidRPr="00287EE3">
              <w:rPr>
                <w:rFonts w:ascii="Times New Roman" w:hAnsi="Times New Roman"/>
                <w:lang w:val="uk-UA"/>
              </w:rPr>
              <w:t>Програми розвитку малого та середнього підприємництва Зеленодольської ОТГ на 2017 -2020 р.р.</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rPr>
                <w:rFonts w:eastAsia="Times New Roman"/>
                <w:lang w:eastAsia="ru-RU"/>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287EE3" w:rsidTr="00287EE3">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14.</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hAnsi="Times New Roman"/>
                <w:lang w:val="uk-UA"/>
              </w:rPr>
            </w:pPr>
            <w:r w:rsidRPr="00287EE3">
              <w:rPr>
                <w:rFonts w:ascii="Times New Roman" w:hAnsi="Times New Roman"/>
                <w:lang w:val="uk-UA"/>
              </w:rPr>
              <w:t>Вирішення екологічних проблем Зеленодольської міської об’єднаної територіальної громади шляхом використання золошлакових відходів у дорожньому будівництві.</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rPr>
                <w:rFonts w:eastAsia="Times New Roman"/>
                <w:lang w:val="uk-UA" w:eastAsia="ru-RU"/>
              </w:rPr>
            </w:pP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0,4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eastAsia="ru-RU"/>
              </w:rPr>
            </w:pPr>
          </w:p>
        </w:tc>
      </w:tr>
      <w:tr w:rsidR="00287EE3" w:rsidRPr="00AC5DD1" w:rsidTr="00287EE3">
        <w:trPr>
          <w:trHeight w:val="459"/>
        </w:trPr>
        <w:tc>
          <w:tcPr>
            <w:tcW w:w="607"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15.</w:t>
            </w:r>
          </w:p>
        </w:tc>
        <w:tc>
          <w:tcPr>
            <w:tcW w:w="8339" w:type="dxa"/>
            <w:tcBorders>
              <w:top w:val="single" w:sz="4" w:space="0" w:color="auto"/>
              <w:left w:val="single" w:sz="4" w:space="0" w:color="auto"/>
              <w:bottom w:val="single" w:sz="4" w:space="0" w:color="auto"/>
              <w:right w:val="single" w:sz="4" w:space="0" w:color="auto"/>
            </w:tcBorders>
            <w:vAlign w:val="bottom"/>
            <w:hideMark/>
          </w:tcPr>
          <w:p w:rsidR="00287EE3" w:rsidRPr="00287EE3" w:rsidRDefault="00287EE3" w:rsidP="00287EE3">
            <w:pPr>
              <w:spacing w:after="0" w:line="240" w:lineRule="auto"/>
              <w:ind w:left="57" w:right="57"/>
              <w:rPr>
                <w:rFonts w:ascii="Times New Roman" w:hAnsi="Times New Roman"/>
                <w:lang w:val="uk-UA"/>
              </w:rPr>
            </w:pPr>
            <w:r w:rsidRPr="00287EE3">
              <w:rPr>
                <w:rFonts w:ascii="Times New Roman" w:hAnsi="Times New Roman"/>
                <w:lang w:val="uk-UA"/>
              </w:rPr>
              <w:t>Ремонт пам’ятників воїнам, загиблим під час Великої Вітчизняної війни</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87EE3" w:rsidRPr="00287EE3" w:rsidRDefault="00287EE3" w:rsidP="00287EE3">
            <w:pPr>
              <w:spacing w:after="0" w:line="240" w:lineRule="auto"/>
              <w:ind w:left="57" w:right="57"/>
              <w:jc w:val="center"/>
              <w:rPr>
                <w:rFonts w:ascii="Times New Roman" w:eastAsia="Times New Roman" w:hAnsi="Times New Roman"/>
                <w:color w:val="000000"/>
                <w:lang w:val="uk-UA" w:eastAsia="ru-RU"/>
              </w:rPr>
            </w:pPr>
            <w:r w:rsidRPr="00287EE3">
              <w:rPr>
                <w:rFonts w:ascii="Times New Roman" w:eastAsia="Times New Roman" w:hAnsi="Times New Roman"/>
                <w:color w:val="000000"/>
                <w:lang w:val="uk-UA" w:eastAsia="ru-RU"/>
              </w:rPr>
              <w:t xml:space="preserve">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val="uk-UA" w:eastAsia="ru-RU"/>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287EE3" w:rsidRPr="00287EE3" w:rsidRDefault="00287EE3" w:rsidP="00287EE3">
            <w:pPr>
              <w:spacing w:after="0" w:line="240" w:lineRule="auto"/>
              <w:rPr>
                <w:rFonts w:eastAsia="Times New Roman"/>
                <w:lang w:val="uk-UA" w:eastAsia="ru-RU"/>
              </w:rPr>
            </w:pPr>
          </w:p>
        </w:tc>
      </w:tr>
    </w:tbl>
    <w:p w:rsidR="00287EE3" w:rsidRPr="00287EE3" w:rsidRDefault="00287EE3" w:rsidP="00287EE3">
      <w:pPr>
        <w:shd w:val="clear" w:color="auto" w:fill="FFFFFF"/>
        <w:tabs>
          <w:tab w:val="left" w:pos="142"/>
          <w:tab w:val="left" w:pos="1260"/>
        </w:tabs>
        <w:spacing w:before="240" w:after="0" w:line="240" w:lineRule="auto"/>
        <w:ind w:left="57" w:right="57" w:firstLine="709"/>
        <w:jc w:val="right"/>
        <w:rPr>
          <w:rFonts w:ascii="Times New Roman" w:eastAsia="Times New Roman" w:hAnsi="Times New Roman"/>
          <w:noProof/>
          <w:sz w:val="28"/>
          <w:szCs w:val="28"/>
          <w:lang w:val="uk-UA" w:eastAsia="ru-RU"/>
        </w:rPr>
      </w:pPr>
      <w:r w:rsidRPr="00287EE3">
        <w:rPr>
          <w:rFonts w:ascii="Times New Roman" w:eastAsia="Times New Roman" w:hAnsi="Times New Roman"/>
          <w:noProof/>
          <w:sz w:val="28"/>
          <w:szCs w:val="28"/>
          <w:lang w:val="uk-UA" w:eastAsia="ru-RU"/>
        </w:rPr>
        <w:t>Таблиця 2</w:t>
      </w:r>
    </w:p>
    <w:p w:rsidR="00287EE3" w:rsidRPr="00287EE3" w:rsidRDefault="00287EE3" w:rsidP="00287EE3">
      <w:pPr>
        <w:spacing w:after="0" w:line="240" w:lineRule="auto"/>
        <w:ind w:left="57" w:right="57"/>
        <w:jc w:val="center"/>
        <w:rPr>
          <w:rFonts w:ascii="Times New Roman" w:hAnsi="Times New Roman"/>
          <w:b/>
          <w:sz w:val="24"/>
          <w:szCs w:val="24"/>
          <w:lang w:val="uk-UA"/>
        </w:rPr>
      </w:pPr>
      <w:r w:rsidRPr="00287EE3">
        <w:rPr>
          <w:rFonts w:ascii="Times New Roman" w:hAnsi="Times New Roman"/>
          <w:b/>
          <w:sz w:val="24"/>
          <w:szCs w:val="24"/>
          <w:lang w:val="uk-UA"/>
        </w:rPr>
        <w:t>Проекти Зеленодольської міської об’єднаної територіальної громади на 2017 рік, що планується реалізувати за кошти субвенції з державного бюджету місцевим бюджетам на формування інфраструктури об’єднаних територіальних громад у 2017 році (грн.)</w:t>
      </w:r>
    </w:p>
    <w:tbl>
      <w:tblPr>
        <w:tblStyle w:val="10"/>
        <w:tblW w:w="15276" w:type="dxa"/>
        <w:tblLook w:val="04A0" w:firstRow="1" w:lastRow="0" w:firstColumn="1" w:lastColumn="0" w:noHBand="0" w:noVBand="1"/>
      </w:tblPr>
      <w:tblGrid>
        <w:gridCol w:w="442"/>
        <w:gridCol w:w="11857"/>
        <w:gridCol w:w="2977"/>
      </w:tblGrid>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r w:rsidRPr="00287EE3">
              <w:t>№</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rPr>
            </w:pPr>
            <w:r w:rsidRPr="00287EE3">
              <w:rPr>
                <w:rFonts w:ascii="Times New Roman" w:hAnsi="Times New Roman"/>
              </w:rPr>
              <w:t>Найменування об’єкту</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rPr>
            </w:pPr>
            <w:r w:rsidRPr="00287EE3">
              <w:rPr>
                <w:rFonts w:ascii="Times New Roman" w:hAnsi="Times New Roman"/>
              </w:rPr>
              <w:t>Вартість</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sz w:val="24"/>
                <w:szCs w:val="24"/>
              </w:rPr>
            </w:pPr>
            <w:r w:rsidRPr="00287EE3">
              <w:rPr>
                <w:rFonts w:ascii="Times New Roman" w:hAnsi="Times New Roman"/>
                <w:sz w:val="24"/>
                <w:szCs w:val="24"/>
              </w:rPr>
              <w:t>1</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lang w:val="uk-UA"/>
              </w:rPr>
            </w:pPr>
            <w:r w:rsidRPr="00287EE3">
              <w:rPr>
                <w:rFonts w:ascii="Times New Roman" w:hAnsi="Times New Roman"/>
              </w:rPr>
              <w:t>Капітальний ремонт сільської лікарської амбулаторії по вул.Лікарняна 8-Б-1 і 8-В в с.В. Костромка Апостолівського району Дніпропетровської області</w:t>
            </w:r>
            <w:r w:rsidRPr="00287EE3">
              <w:rPr>
                <w:rFonts w:ascii="Times New Roman" w:hAnsi="Times New Roman"/>
                <w:lang w:val="uk-UA"/>
              </w:rPr>
              <w:t>. Коригування</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lang w:val="uk-UA"/>
              </w:rPr>
            </w:pPr>
            <w:r w:rsidRPr="00287EE3">
              <w:rPr>
                <w:rFonts w:ascii="Times New Roman" w:hAnsi="Times New Roman"/>
                <w:lang w:val="uk-UA"/>
              </w:rPr>
              <w:t>1 520 000</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sz w:val="24"/>
                <w:szCs w:val="24"/>
              </w:rPr>
            </w:pPr>
            <w:r w:rsidRPr="00287EE3">
              <w:rPr>
                <w:rFonts w:ascii="Times New Roman" w:hAnsi="Times New Roman"/>
                <w:sz w:val="24"/>
                <w:szCs w:val="24"/>
              </w:rPr>
              <w:t>2</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lang w:val="uk-UA"/>
              </w:rPr>
            </w:pPr>
            <w:r w:rsidRPr="00287EE3">
              <w:rPr>
                <w:rFonts w:ascii="Times New Roman" w:hAnsi="Times New Roman"/>
              </w:rPr>
              <w:t>Реконструкція системи опалення будинку культури «Жовтень», розташованого за адресою: вул.Кооперативна, 53 в с.Велика Костромка Апостолівського району Дніпропетровської області</w:t>
            </w:r>
            <w:r w:rsidRPr="00287EE3">
              <w:rPr>
                <w:rFonts w:ascii="Times New Roman" w:hAnsi="Times New Roman"/>
                <w:lang w:val="uk-UA"/>
              </w:rPr>
              <w:t xml:space="preserve">. Коригування кошторисної частини проектної документації. </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lang w:val="uk-UA"/>
              </w:rPr>
            </w:pPr>
            <w:r w:rsidRPr="00287EE3">
              <w:rPr>
                <w:rFonts w:ascii="Times New Roman" w:hAnsi="Times New Roman"/>
                <w:lang w:val="uk-UA"/>
              </w:rPr>
              <w:t>260 000</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sz w:val="24"/>
                <w:szCs w:val="24"/>
              </w:rPr>
            </w:pPr>
            <w:r w:rsidRPr="00287EE3">
              <w:rPr>
                <w:rFonts w:ascii="Times New Roman" w:hAnsi="Times New Roman"/>
                <w:sz w:val="24"/>
                <w:szCs w:val="24"/>
              </w:rPr>
              <w:t>3</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lang w:val="uk-UA"/>
              </w:rPr>
            </w:pPr>
            <w:r w:rsidRPr="00287EE3">
              <w:rPr>
                <w:rFonts w:ascii="Times New Roman" w:hAnsi="Times New Roman"/>
              </w:rPr>
              <w:t>Капітальний ремонт покрівлі ДНЗ «Дзвіночок» по вул.Тернівка, 46 в с.Мар’янське Апостолівського району Дніпропетровської області</w:t>
            </w:r>
            <w:r w:rsidRPr="00287EE3">
              <w:rPr>
                <w:rFonts w:ascii="Times New Roman" w:hAnsi="Times New Roman"/>
                <w:lang w:val="uk-UA"/>
              </w:rPr>
              <w:t xml:space="preserve">  </w:t>
            </w:r>
            <w:r w:rsidRPr="00287EE3">
              <w:rPr>
                <w:rFonts w:ascii="Times New Roman" w:hAnsi="Times New Roman"/>
                <w:sz w:val="24"/>
                <w:szCs w:val="24"/>
                <w:lang w:val="uk-UA"/>
              </w:rPr>
              <w:t xml:space="preserve">Коригування кошторисної частини проектної документації. </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lang w:val="uk-UA"/>
              </w:rPr>
            </w:pPr>
            <w:r w:rsidRPr="00287EE3">
              <w:rPr>
                <w:rFonts w:ascii="Times New Roman" w:hAnsi="Times New Roman"/>
                <w:lang w:val="uk-UA"/>
              </w:rPr>
              <w:t>523 000</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sz w:val="24"/>
                <w:szCs w:val="24"/>
              </w:rPr>
            </w:pPr>
            <w:r w:rsidRPr="00287EE3">
              <w:rPr>
                <w:rFonts w:ascii="Times New Roman" w:hAnsi="Times New Roman"/>
                <w:sz w:val="24"/>
                <w:szCs w:val="24"/>
              </w:rPr>
              <w:t>4</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rPr>
            </w:pPr>
            <w:r w:rsidRPr="00287EE3">
              <w:rPr>
                <w:rFonts w:ascii="Times New Roman" w:hAnsi="Times New Roman"/>
              </w:rPr>
              <w:t xml:space="preserve">Капітальний ремонт дороги по вулиці </w:t>
            </w:r>
            <w:r w:rsidRPr="00287EE3">
              <w:rPr>
                <w:rFonts w:ascii="Times New Roman" w:hAnsi="Times New Roman"/>
                <w:lang w:val="uk-UA"/>
              </w:rPr>
              <w:t>Центральна</w:t>
            </w:r>
            <w:r w:rsidRPr="00287EE3">
              <w:rPr>
                <w:rFonts w:ascii="Times New Roman" w:hAnsi="Times New Roman"/>
              </w:rPr>
              <w:t xml:space="preserve"> в с. Велика Костромка Апостолівського району Дніпропетровської області</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lang w:val="uk-UA"/>
              </w:rPr>
            </w:pPr>
            <w:r w:rsidRPr="00287EE3">
              <w:rPr>
                <w:rFonts w:ascii="Times New Roman" w:hAnsi="Times New Roman"/>
                <w:lang w:val="uk-UA"/>
              </w:rPr>
              <w:t>1 132 411,4</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sz w:val="24"/>
                <w:szCs w:val="24"/>
              </w:rPr>
            </w:pPr>
            <w:r w:rsidRPr="00287EE3">
              <w:rPr>
                <w:rFonts w:ascii="Times New Roman" w:hAnsi="Times New Roman"/>
                <w:sz w:val="24"/>
                <w:szCs w:val="24"/>
              </w:rPr>
              <w:t>5</w:t>
            </w: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rPr>
            </w:pPr>
            <w:r w:rsidRPr="00287EE3">
              <w:rPr>
                <w:rFonts w:ascii="Times New Roman" w:hAnsi="Times New Roman"/>
              </w:rPr>
              <w:t xml:space="preserve">Капітальний ремонт дороги по вулиці </w:t>
            </w:r>
            <w:r w:rsidRPr="00287EE3">
              <w:rPr>
                <w:rFonts w:ascii="Times New Roman" w:hAnsi="Times New Roman"/>
                <w:lang w:val="uk-UA"/>
              </w:rPr>
              <w:t>Шкільна</w:t>
            </w:r>
            <w:r w:rsidRPr="00287EE3">
              <w:rPr>
                <w:rFonts w:ascii="Times New Roman" w:hAnsi="Times New Roman"/>
              </w:rPr>
              <w:t xml:space="preserve"> в с. Мар’янське Апостолівського району Дніпропетровської області</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lang w:val="uk-UA"/>
              </w:rPr>
            </w:pPr>
            <w:r w:rsidRPr="00287EE3">
              <w:rPr>
                <w:rFonts w:ascii="Times New Roman" w:hAnsi="Times New Roman"/>
                <w:lang w:val="uk-UA"/>
              </w:rPr>
              <w:t>1 352 488,6</w:t>
            </w:r>
          </w:p>
        </w:tc>
      </w:tr>
      <w:tr w:rsidR="00287EE3" w:rsidRPr="00287EE3" w:rsidTr="00287EE3">
        <w:tc>
          <w:tcPr>
            <w:tcW w:w="442" w:type="dxa"/>
            <w:tcBorders>
              <w:top w:val="single" w:sz="4" w:space="0" w:color="auto"/>
              <w:left w:val="single" w:sz="4" w:space="0" w:color="auto"/>
              <w:bottom w:val="single" w:sz="4" w:space="0" w:color="auto"/>
              <w:right w:val="single" w:sz="4" w:space="0" w:color="auto"/>
            </w:tcBorders>
          </w:tcPr>
          <w:p w:rsidR="00287EE3" w:rsidRPr="00287EE3" w:rsidRDefault="00287EE3" w:rsidP="00287EE3">
            <w:pPr>
              <w:rPr>
                <w:rFonts w:ascii="Times New Roman" w:hAnsi="Times New Roman"/>
                <w:sz w:val="24"/>
                <w:szCs w:val="24"/>
              </w:rPr>
            </w:pPr>
          </w:p>
        </w:tc>
        <w:tc>
          <w:tcPr>
            <w:tcW w:w="1185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rPr>
                <w:rFonts w:ascii="Times New Roman" w:hAnsi="Times New Roman"/>
                <w:lang w:val="uk-UA"/>
              </w:rPr>
            </w:pPr>
            <w:r w:rsidRPr="00287EE3">
              <w:rPr>
                <w:rFonts w:ascii="Times New Roman" w:hAnsi="Times New Roman"/>
                <w:lang w:val="uk-UA"/>
              </w:rPr>
              <w:t>Разом</w:t>
            </w:r>
          </w:p>
        </w:tc>
        <w:tc>
          <w:tcPr>
            <w:tcW w:w="2977" w:type="dxa"/>
            <w:tcBorders>
              <w:top w:val="single" w:sz="4" w:space="0" w:color="auto"/>
              <w:left w:val="single" w:sz="4" w:space="0" w:color="auto"/>
              <w:bottom w:val="single" w:sz="4" w:space="0" w:color="auto"/>
              <w:right w:val="single" w:sz="4" w:space="0" w:color="auto"/>
            </w:tcBorders>
            <w:hideMark/>
          </w:tcPr>
          <w:p w:rsidR="00287EE3" w:rsidRPr="00287EE3" w:rsidRDefault="00287EE3" w:rsidP="00287EE3">
            <w:pPr>
              <w:jc w:val="center"/>
              <w:rPr>
                <w:rFonts w:ascii="Times New Roman" w:hAnsi="Times New Roman"/>
              </w:rPr>
            </w:pPr>
            <w:r w:rsidRPr="00287EE3">
              <w:rPr>
                <w:rFonts w:ascii="Times New Roman" w:hAnsi="Times New Roman"/>
              </w:rPr>
              <w:t>4 787 900</w:t>
            </w:r>
          </w:p>
        </w:tc>
      </w:tr>
    </w:tbl>
    <w:p w:rsidR="00287EE3" w:rsidRPr="00287EE3" w:rsidRDefault="00287EE3" w:rsidP="00287EE3">
      <w:pPr>
        <w:spacing w:after="0" w:line="240" w:lineRule="auto"/>
        <w:jc w:val="center"/>
        <w:rPr>
          <w:rFonts w:ascii="Times New Roman" w:hAnsi="Times New Roman"/>
          <w:sz w:val="28"/>
          <w:szCs w:val="28"/>
          <w:lang w:val="uk-UA"/>
        </w:rPr>
      </w:pPr>
    </w:p>
    <w:p w:rsidR="00287EE3" w:rsidRPr="00287EE3" w:rsidRDefault="00287EE3" w:rsidP="00287EE3">
      <w:pPr>
        <w:spacing w:after="0" w:line="240" w:lineRule="auto"/>
        <w:jc w:val="center"/>
        <w:rPr>
          <w:rFonts w:ascii="Times New Roman" w:hAnsi="Times New Roman"/>
          <w:b/>
          <w:sz w:val="28"/>
          <w:szCs w:val="28"/>
          <w:lang w:val="uk-UA"/>
        </w:rPr>
      </w:pPr>
      <w:r w:rsidRPr="00287EE3">
        <w:rPr>
          <w:rFonts w:ascii="Times New Roman" w:hAnsi="Times New Roman"/>
          <w:b/>
          <w:sz w:val="28"/>
          <w:szCs w:val="28"/>
          <w:lang w:val="uk-UA"/>
        </w:rPr>
        <w:t>Секретар ради                        О.М.</w:t>
      </w:r>
      <w:r>
        <w:rPr>
          <w:rFonts w:ascii="Times New Roman" w:hAnsi="Times New Roman"/>
          <w:b/>
          <w:sz w:val="28"/>
          <w:szCs w:val="28"/>
          <w:lang w:val="uk-UA"/>
        </w:rPr>
        <w:t xml:space="preserve"> </w:t>
      </w:r>
      <w:r w:rsidRPr="00287EE3">
        <w:rPr>
          <w:rFonts w:ascii="Times New Roman" w:hAnsi="Times New Roman"/>
          <w:b/>
          <w:sz w:val="28"/>
          <w:szCs w:val="28"/>
          <w:lang w:val="uk-UA"/>
        </w:rPr>
        <w:t>Ярошенко</w:t>
      </w:r>
    </w:p>
    <w:p w:rsidR="00287EE3" w:rsidRDefault="00287EE3" w:rsidP="007836EF">
      <w:pPr>
        <w:jc w:val="center"/>
        <w:rPr>
          <w:sz w:val="26"/>
          <w:szCs w:val="26"/>
          <w:lang w:val="uk-UA"/>
        </w:rPr>
      </w:pPr>
    </w:p>
    <w:p w:rsidR="00287EE3" w:rsidRDefault="00287EE3" w:rsidP="007836EF">
      <w:pPr>
        <w:jc w:val="center"/>
        <w:rPr>
          <w:sz w:val="26"/>
          <w:szCs w:val="26"/>
          <w:lang w:val="uk-UA"/>
        </w:rPr>
      </w:pPr>
    </w:p>
    <w:p w:rsidR="00287EE3" w:rsidRDefault="00287EE3" w:rsidP="007836EF">
      <w:pPr>
        <w:jc w:val="center"/>
        <w:rPr>
          <w:sz w:val="26"/>
          <w:szCs w:val="26"/>
          <w:lang w:val="uk-UA"/>
        </w:rPr>
      </w:pPr>
    </w:p>
    <w:p w:rsidR="00287EE3" w:rsidRDefault="00287EE3" w:rsidP="007836EF">
      <w:pPr>
        <w:jc w:val="center"/>
        <w:rPr>
          <w:sz w:val="26"/>
          <w:szCs w:val="26"/>
          <w:lang w:val="uk-UA"/>
        </w:rPr>
        <w:sectPr w:rsidR="00287EE3" w:rsidSect="00287EE3">
          <w:pgSz w:w="16838" w:h="11906" w:orient="landscape"/>
          <w:pgMar w:top="851" w:right="1134" w:bottom="1701" w:left="284" w:header="709" w:footer="709" w:gutter="0"/>
          <w:cols w:space="708"/>
          <w:docGrid w:linePitch="360"/>
        </w:sectPr>
      </w:pPr>
    </w:p>
    <w:p w:rsidR="001F62DD" w:rsidRDefault="001F62DD" w:rsidP="00287EE3">
      <w:pPr>
        <w:spacing w:after="0" w:line="240" w:lineRule="auto"/>
        <w:ind w:right="57"/>
        <w:rPr>
          <w:rFonts w:ascii="Times New Roman" w:hAnsi="Times New Roman"/>
          <w:b/>
          <w:sz w:val="28"/>
          <w:szCs w:val="28"/>
          <w:lang w:val="uk-UA"/>
        </w:rPr>
      </w:pPr>
    </w:p>
    <w:p w:rsidR="00D242AC" w:rsidRPr="00D242AC" w:rsidRDefault="00D242AC" w:rsidP="00D242AC">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06368"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2AC" w:rsidRPr="00D242AC" w:rsidRDefault="00D242AC" w:rsidP="00D242AC">
      <w:pPr>
        <w:spacing w:after="0" w:line="240" w:lineRule="auto"/>
        <w:jc w:val="center"/>
        <w:rPr>
          <w:rFonts w:ascii="Times New Roman" w:eastAsia="Times New Roman" w:hAnsi="Times New Roman"/>
          <w:sz w:val="24"/>
          <w:szCs w:val="20"/>
          <w:lang w:eastAsia="ru-RU"/>
        </w:rPr>
      </w:pPr>
      <w:r w:rsidRPr="00D242AC">
        <w:rPr>
          <w:rFonts w:ascii="Times New Roman" w:eastAsia="Times New Roman" w:hAnsi="Times New Roman"/>
          <w:sz w:val="24"/>
          <w:szCs w:val="20"/>
          <w:lang w:eastAsia="ru-RU"/>
        </w:rPr>
        <w:t>У К Р А Ї Н А</w:t>
      </w:r>
    </w:p>
    <w:p w:rsidR="00D242AC" w:rsidRPr="00D242AC" w:rsidRDefault="00D242AC" w:rsidP="00D242AC">
      <w:pPr>
        <w:spacing w:after="0" w:line="240" w:lineRule="auto"/>
        <w:jc w:val="center"/>
        <w:rPr>
          <w:rFonts w:ascii="Times New Roman" w:eastAsia="Times New Roman" w:hAnsi="Times New Roman"/>
          <w:sz w:val="28"/>
          <w:szCs w:val="20"/>
          <w:lang w:val="uk-UA" w:eastAsia="ru-RU"/>
        </w:rPr>
      </w:pPr>
      <w:r w:rsidRPr="00D242AC">
        <w:rPr>
          <w:rFonts w:ascii="Times New Roman" w:eastAsia="Times New Roman" w:hAnsi="Times New Roman"/>
          <w:sz w:val="28"/>
          <w:szCs w:val="20"/>
          <w:lang w:val="uk-UA" w:eastAsia="ru-RU"/>
        </w:rPr>
        <w:t>Зеленодольська міська об’єднана територіальна громада</w:t>
      </w:r>
    </w:p>
    <w:p w:rsidR="00D242AC" w:rsidRPr="00D242AC" w:rsidRDefault="00D242AC" w:rsidP="00D242AC">
      <w:pPr>
        <w:pBdr>
          <w:bottom w:val="single" w:sz="12" w:space="1" w:color="auto"/>
        </w:pBdr>
        <w:spacing w:after="0" w:line="240" w:lineRule="auto"/>
        <w:jc w:val="center"/>
        <w:rPr>
          <w:rFonts w:ascii="Times New Roman" w:eastAsia="Times New Roman" w:hAnsi="Times New Roman"/>
          <w:sz w:val="28"/>
          <w:szCs w:val="20"/>
          <w:lang w:eastAsia="ru-RU"/>
        </w:rPr>
      </w:pPr>
      <w:r w:rsidRPr="00D242AC">
        <w:rPr>
          <w:rFonts w:ascii="Times New Roman" w:eastAsia="Times New Roman" w:hAnsi="Times New Roman"/>
          <w:sz w:val="28"/>
          <w:szCs w:val="20"/>
          <w:lang w:eastAsia="ru-RU"/>
        </w:rPr>
        <w:t>Апостолівського району Дніпропетровської області</w:t>
      </w:r>
    </w:p>
    <w:p w:rsidR="00D242AC" w:rsidRPr="00D242AC" w:rsidRDefault="00D242AC" w:rsidP="00D242AC">
      <w:pPr>
        <w:spacing w:after="0" w:line="240" w:lineRule="auto"/>
        <w:jc w:val="center"/>
        <w:rPr>
          <w:rFonts w:ascii="Times New Roman" w:eastAsia="Times New Roman" w:hAnsi="Times New Roman"/>
          <w:sz w:val="28"/>
          <w:szCs w:val="20"/>
          <w:lang w:val="uk-UA" w:eastAsia="ru-RU"/>
        </w:rPr>
      </w:pPr>
      <w:r w:rsidRPr="00D242AC">
        <w:rPr>
          <w:rFonts w:ascii="Times New Roman" w:eastAsia="Times New Roman" w:hAnsi="Times New Roman"/>
          <w:sz w:val="28"/>
          <w:szCs w:val="20"/>
          <w:lang w:val="uk-UA" w:eastAsia="ru-RU"/>
        </w:rPr>
        <w:t>Орган місцевого самоврядування</w:t>
      </w:r>
    </w:p>
    <w:p w:rsidR="00D242AC" w:rsidRPr="00D242AC" w:rsidRDefault="00D242AC" w:rsidP="00D242AC">
      <w:pPr>
        <w:spacing w:after="0" w:line="240" w:lineRule="auto"/>
        <w:jc w:val="center"/>
        <w:rPr>
          <w:rFonts w:ascii="Times New Roman" w:eastAsia="Times New Roman" w:hAnsi="Times New Roman"/>
          <w:sz w:val="28"/>
          <w:szCs w:val="20"/>
          <w:lang w:val="uk-UA" w:eastAsia="ru-RU"/>
        </w:rPr>
      </w:pPr>
    </w:p>
    <w:p w:rsidR="00D242AC" w:rsidRPr="00D242AC" w:rsidRDefault="00D242AC" w:rsidP="00D242AC">
      <w:pPr>
        <w:keepNext/>
        <w:spacing w:after="0" w:line="240" w:lineRule="auto"/>
        <w:jc w:val="both"/>
        <w:outlineLvl w:val="0"/>
        <w:rPr>
          <w:rFonts w:ascii="Times New Roman" w:eastAsia="Times New Roman" w:hAnsi="Times New Roman"/>
          <w:b/>
          <w:sz w:val="24"/>
          <w:szCs w:val="20"/>
          <w:lang w:eastAsia="ru-RU"/>
        </w:rPr>
      </w:pPr>
      <w:r w:rsidRPr="00D242AC">
        <w:rPr>
          <w:rFonts w:ascii="Times New Roman" w:eastAsia="Times New Roman" w:hAnsi="Times New Roman"/>
          <w:b/>
          <w:sz w:val="24"/>
          <w:szCs w:val="20"/>
          <w:lang w:val="uk-UA" w:eastAsia="ru-RU"/>
        </w:rPr>
        <w:t xml:space="preserve">                                                              </w:t>
      </w:r>
      <w:r w:rsidRPr="00D242AC">
        <w:rPr>
          <w:rFonts w:ascii="Times New Roman" w:eastAsia="Times New Roman" w:hAnsi="Times New Roman"/>
          <w:b/>
          <w:sz w:val="24"/>
          <w:szCs w:val="20"/>
          <w:lang w:eastAsia="ru-RU"/>
        </w:rPr>
        <w:t>Р І Ш Е Н Н Я</w:t>
      </w:r>
    </w:p>
    <w:p w:rsidR="00D242AC" w:rsidRPr="00D242AC" w:rsidRDefault="00D242AC" w:rsidP="00D242AC">
      <w:pPr>
        <w:spacing w:after="0" w:line="240" w:lineRule="auto"/>
        <w:rPr>
          <w:rFonts w:ascii="Times New Roman" w:eastAsia="Times New Roman" w:hAnsi="Times New Roman"/>
          <w:sz w:val="32"/>
          <w:szCs w:val="20"/>
          <w:lang w:val="uk-UA" w:eastAsia="ru-RU"/>
        </w:rPr>
      </w:pPr>
      <w:r w:rsidRPr="00D242AC">
        <w:rPr>
          <w:rFonts w:ascii="Times New Roman" w:eastAsia="Times New Roman" w:hAnsi="Times New Roman"/>
          <w:sz w:val="32"/>
          <w:szCs w:val="20"/>
          <w:lang w:val="uk-UA" w:eastAsia="ru-RU"/>
        </w:rPr>
        <w:t xml:space="preserve">                                Зеленодольської міської ради </w:t>
      </w:r>
    </w:p>
    <w:p w:rsidR="00D242AC" w:rsidRPr="00D242AC" w:rsidRDefault="00D242AC" w:rsidP="00D242AC">
      <w:pPr>
        <w:spacing w:after="0" w:line="240" w:lineRule="auto"/>
        <w:jc w:val="center"/>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 xml:space="preserve">35 сесія </w:t>
      </w:r>
      <w:r w:rsidRPr="00D242AC">
        <w:rPr>
          <w:rFonts w:ascii="Times New Roman" w:eastAsia="Times New Roman" w:hAnsi="Times New Roman"/>
          <w:sz w:val="28"/>
          <w:szCs w:val="28"/>
          <w:lang w:val="en-US" w:eastAsia="ru-RU"/>
        </w:rPr>
        <w:t>VII</w:t>
      </w:r>
      <w:r w:rsidRPr="00D242AC">
        <w:rPr>
          <w:rFonts w:ascii="Times New Roman" w:eastAsia="Times New Roman" w:hAnsi="Times New Roman"/>
          <w:sz w:val="28"/>
          <w:szCs w:val="28"/>
          <w:lang w:val="uk-UA" w:eastAsia="ru-RU"/>
        </w:rPr>
        <w:t xml:space="preserve"> скликання</w:t>
      </w:r>
    </w:p>
    <w:p w:rsidR="00D242AC" w:rsidRPr="00D242AC" w:rsidRDefault="00D242AC" w:rsidP="00D242AC">
      <w:pPr>
        <w:spacing w:after="0" w:line="240" w:lineRule="auto"/>
        <w:rPr>
          <w:rFonts w:ascii="Times New Roman" w:eastAsia="Times New Roman" w:hAnsi="Times New Roman"/>
          <w:sz w:val="20"/>
          <w:szCs w:val="20"/>
          <w:lang w:val="uk-UA" w:eastAsia="ru-RU"/>
        </w:rPr>
      </w:pPr>
    </w:p>
    <w:p w:rsidR="00D242AC" w:rsidRPr="00D242AC" w:rsidRDefault="00D242AC" w:rsidP="00D242AC">
      <w:pPr>
        <w:spacing w:after="0" w:line="240" w:lineRule="auto"/>
        <w:rPr>
          <w:rFonts w:ascii="Times New Roman" w:eastAsia="Times New Roman" w:hAnsi="Times New Roman"/>
          <w:sz w:val="20"/>
          <w:szCs w:val="20"/>
          <w:lang w:eastAsia="ru-RU"/>
        </w:rPr>
      </w:pPr>
      <w:r w:rsidRPr="00D242AC">
        <w:rPr>
          <w:rFonts w:ascii="Times New Roman" w:eastAsia="Times New Roman" w:hAnsi="Times New Roman"/>
          <w:sz w:val="28"/>
          <w:szCs w:val="28"/>
          <w:lang w:val="uk-UA" w:eastAsia="ru-RU"/>
        </w:rPr>
        <w:t>22 вересня  2017 року                                                                     №554</w:t>
      </w:r>
      <w:r w:rsidRPr="00D242AC">
        <w:rPr>
          <w:rFonts w:ascii="Times New Roman" w:eastAsia="Times New Roman" w:hAnsi="Times New Roman"/>
          <w:sz w:val="20"/>
          <w:szCs w:val="20"/>
          <w:lang w:val="uk-UA" w:eastAsia="ru-RU"/>
        </w:rPr>
        <w:t xml:space="preserve">                            </w:t>
      </w:r>
    </w:p>
    <w:p w:rsidR="00D242AC" w:rsidRPr="00D242AC" w:rsidRDefault="00D242AC" w:rsidP="00D242AC">
      <w:pPr>
        <w:spacing w:after="0" w:line="240" w:lineRule="auto"/>
        <w:rPr>
          <w:rFonts w:ascii="Times New Roman" w:eastAsia="Times New Roman" w:hAnsi="Times New Roman"/>
          <w:i/>
          <w:sz w:val="16"/>
          <w:szCs w:val="16"/>
          <w:lang w:val="uk-UA" w:eastAsia="ru-RU"/>
        </w:rPr>
      </w:pPr>
      <w:r w:rsidRPr="00D242AC">
        <w:rPr>
          <w:rFonts w:ascii="Times New Roman" w:eastAsia="Times New Roman" w:hAnsi="Times New Roman"/>
          <w:i/>
          <w:sz w:val="28"/>
          <w:szCs w:val="28"/>
          <w:lang w:val="uk-UA" w:eastAsia="ru-RU"/>
        </w:rPr>
        <w:t xml:space="preserve">           </w:t>
      </w:r>
    </w:p>
    <w:p w:rsidR="00D242AC" w:rsidRPr="00D242AC" w:rsidRDefault="00D242AC" w:rsidP="00D242AC">
      <w:pPr>
        <w:spacing w:after="0" w:line="240" w:lineRule="auto"/>
        <w:rPr>
          <w:rFonts w:ascii="Times New Roman" w:eastAsia="Times New Roman" w:hAnsi="Times New Roman"/>
          <w:b/>
          <w:sz w:val="24"/>
          <w:szCs w:val="24"/>
          <w:lang w:val="uk-UA" w:eastAsia="ru-RU"/>
        </w:rPr>
      </w:pPr>
      <w:r w:rsidRPr="00D242AC">
        <w:rPr>
          <w:rFonts w:ascii="Times New Roman" w:eastAsia="Times New Roman" w:hAnsi="Times New Roman"/>
          <w:b/>
          <w:i/>
          <w:sz w:val="28"/>
          <w:szCs w:val="28"/>
          <w:lang w:eastAsia="ru-RU"/>
        </w:rPr>
        <w:t xml:space="preserve">Про </w:t>
      </w:r>
      <w:r w:rsidRPr="00D242AC">
        <w:rPr>
          <w:rFonts w:ascii="Times New Roman" w:eastAsia="Times New Roman" w:hAnsi="Times New Roman"/>
          <w:b/>
          <w:i/>
          <w:sz w:val="28"/>
          <w:szCs w:val="28"/>
          <w:lang w:val="uk-UA" w:eastAsia="ru-RU"/>
        </w:rPr>
        <w:t xml:space="preserve">внесення змін до міських програм на 2017 рік </w:t>
      </w:r>
    </w:p>
    <w:p w:rsidR="00D242AC" w:rsidRPr="00D242AC" w:rsidRDefault="00D242AC" w:rsidP="00D242AC">
      <w:pPr>
        <w:spacing w:after="0" w:line="240" w:lineRule="auto"/>
        <w:ind w:firstLine="720"/>
        <w:jc w:val="both"/>
        <w:rPr>
          <w:rFonts w:ascii="Times New Roman" w:eastAsia="Times New Roman" w:hAnsi="Times New Roman"/>
          <w:b/>
          <w:sz w:val="16"/>
          <w:szCs w:val="16"/>
          <w:lang w:val="uk-UA" w:eastAsia="ru-RU"/>
        </w:rPr>
      </w:pPr>
    </w:p>
    <w:p w:rsidR="00D242AC" w:rsidRPr="00D242AC" w:rsidRDefault="00D242AC" w:rsidP="00D242AC">
      <w:pPr>
        <w:spacing w:after="0" w:line="240" w:lineRule="auto"/>
        <w:ind w:firstLine="720"/>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D242AC" w:rsidRPr="00D242AC" w:rsidRDefault="00D242AC" w:rsidP="00D242AC">
      <w:pPr>
        <w:spacing w:after="0" w:line="240" w:lineRule="auto"/>
        <w:ind w:firstLine="720"/>
        <w:jc w:val="both"/>
        <w:rPr>
          <w:rFonts w:ascii="Times New Roman" w:eastAsia="Times New Roman" w:hAnsi="Times New Roman"/>
          <w:sz w:val="28"/>
          <w:szCs w:val="28"/>
          <w:lang w:val="uk-UA" w:eastAsia="ru-RU"/>
        </w:rPr>
      </w:pPr>
    </w:p>
    <w:p w:rsidR="00D242AC" w:rsidRPr="00D242AC" w:rsidRDefault="00D242AC" w:rsidP="00D242AC">
      <w:pPr>
        <w:numPr>
          <w:ilvl w:val="0"/>
          <w:numId w:val="5"/>
        </w:numPr>
        <w:spacing w:after="0" w:line="240" w:lineRule="auto"/>
        <w:ind w:left="567" w:hanging="357"/>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 xml:space="preserve">Внести зміни до міських програм на 2017 рік, виклавши їх в редакції, яка додається : </w:t>
      </w:r>
    </w:p>
    <w:p w:rsidR="00D242AC" w:rsidRPr="00D242AC" w:rsidRDefault="00D242AC" w:rsidP="00D242AC">
      <w:pPr>
        <w:numPr>
          <w:ilvl w:val="0"/>
          <w:numId w:val="6"/>
        </w:numPr>
        <w:shd w:val="clear" w:color="auto" w:fill="F7F6F4"/>
        <w:spacing w:after="0" w:line="240" w:lineRule="auto"/>
        <w:ind w:left="567" w:hanging="357"/>
        <w:jc w:val="both"/>
        <w:outlineLvl w:val="0"/>
        <w:rPr>
          <w:rFonts w:ascii="Times New Roman" w:eastAsia="Times New Roman" w:hAnsi="Times New Roman"/>
          <w:caps/>
          <w:color w:val="393939"/>
          <w:kern w:val="36"/>
          <w:sz w:val="28"/>
          <w:szCs w:val="28"/>
          <w:lang w:val="uk-UA" w:eastAsia="ru-RU"/>
        </w:rPr>
      </w:pPr>
      <w:r w:rsidRPr="00D242AC">
        <w:rPr>
          <w:rFonts w:ascii="Times New Roman" w:eastAsia="Times New Roman" w:hAnsi="Times New Roman"/>
          <w:sz w:val="28"/>
          <w:szCs w:val="28"/>
          <w:lang w:val="uk-UA" w:eastAsia="ru-RU"/>
        </w:rPr>
        <w:t>програма економічного і соціального розвитку Зеленодольської об’єднаної територіальної громади на 2017 рік (додаток 1);</w:t>
      </w:r>
    </w:p>
    <w:p w:rsidR="00D242AC" w:rsidRPr="00D242AC" w:rsidRDefault="00D242AC" w:rsidP="00D242AC">
      <w:pPr>
        <w:numPr>
          <w:ilvl w:val="0"/>
          <w:numId w:val="6"/>
        </w:numPr>
        <w:shd w:val="clear" w:color="auto" w:fill="F7F6F4"/>
        <w:spacing w:after="0" w:line="240" w:lineRule="auto"/>
        <w:ind w:left="567" w:hanging="357"/>
        <w:jc w:val="both"/>
        <w:outlineLvl w:val="0"/>
        <w:rPr>
          <w:rFonts w:ascii="Times New Roman" w:eastAsia="Times New Roman" w:hAnsi="Times New Roman"/>
          <w:caps/>
          <w:color w:val="393939"/>
          <w:kern w:val="36"/>
          <w:sz w:val="28"/>
          <w:szCs w:val="28"/>
          <w:lang w:val="uk-UA" w:eastAsia="ru-RU"/>
        </w:rPr>
      </w:pPr>
      <w:r w:rsidRPr="00D242AC">
        <w:rPr>
          <w:rFonts w:ascii="Times New Roman" w:eastAsia="Times New Roman" w:hAnsi="Times New Roman"/>
          <w:sz w:val="28"/>
          <w:szCs w:val="28"/>
          <w:lang w:val="uk-UA" w:eastAsia="ru-RU"/>
        </w:rPr>
        <w:t>програма щодо видатків на проведення робіт, пов'язаних із ремонтом та утриманням доріг  Зеленодольської об'єднаної територіальної громади на 2017 рік (додаток 2);</w:t>
      </w:r>
    </w:p>
    <w:p w:rsidR="00D242AC" w:rsidRPr="00D242AC" w:rsidRDefault="00D242AC" w:rsidP="00D242AC">
      <w:pPr>
        <w:numPr>
          <w:ilvl w:val="0"/>
          <w:numId w:val="6"/>
        </w:numPr>
        <w:shd w:val="clear" w:color="auto" w:fill="F7F6F4"/>
        <w:spacing w:after="0" w:line="240" w:lineRule="auto"/>
        <w:ind w:left="567" w:hanging="357"/>
        <w:jc w:val="both"/>
        <w:outlineLvl w:val="0"/>
        <w:rPr>
          <w:rFonts w:ascii="Times New Roman" w:eastAsia="Times New Roman" w:hAnsi="Times New Roman"/>
          <w:caps/>
          <w:color w:val="393939"/>
          <w:kern w:val="36"/>
          <w:sz w:val="28"/>
          <w:szCs w:val="28"/>
          <w:lang w:val="uk-UA" w:eastAsia="ru-RU"/>
        </w:rPr>
      </w:pPr>
      <w:r w:rsidRPr="00D242AC">
        <w:rPr>
          <w:rFonts w:ascii="Times New Roman" w:eastAsia="Times New Roman" w:hAnsi="Times New Roman"/>
          <w:sz w:val="28"/>
          <w:szCs w:val="28"/>
          <w:lang w:val="uk-UA" w:eastAsia="ru-RU"/>
        </w:rPr>
        <w:t xml:space="preserve">програма </w:t>
      </w:r>
      <w:r w:rsidRPr="00D242AC">
        <w:rPr>
          <w:rFonts w:ascii="Times New Roman" w:eastAsia="Times New Roman" w:hAnsi="Times New Roman"/>
          <w:sz w:val="28"/>
          <w:szCs w:val="28"/>
          <w:lang w:eastAsia="ru-RU"/>
        </w:rPr>
        <w:t>розвитку житлово-комунального господарства та благоустрою Зеленодольської  об’єднаної територіальної громади  на 201</w:t>
      </w:r>
      <w:r w:rsidRPr="00D242AC">
        <w:rPr>
          <w:rFonts w:ascii="Times New Roman" w:eastAsia="Times New Roman" w:hAnsi="Times New Roman"/>
          <w:sz w:val="28"/>
          <w:szCs w:val="28"/>
          <w:lang w:val="uk-UA" w:eastAsia="ru-RU"/>
        </w:rPr>
        <w:t>7</w:t>
      </w:r>
      <w:r w:rsidRPr="00D242AC">
        <w:rPr>
          <w:rFonts w:ascii="Times New Roman" w:eastAsia="Times New Roman" w:hAnsi="Times New Roman"/>
          <w:sz w:val="28"/>
          <w:szCs w:val="28"/>
          <w:lang w:eastAsia="ru-RU"/>
        </w:rPr>
        <w:t xml:space="preserve"> рік</w:t>
      </w:r>
      <w:r w:rsidRPr="00D242AC">
        <w:rPr>
          <w:rFonts w:ascii="Times New Roman" w:eastAsia="Times New Roman" w:hAnsi="Times New Roman"/>
          <w:sz w:val="28"/>
          <w:szCs w:val="28"/>
          <w:lang w:val="uk-UA" w:eastAsia="ru-RU"/>
        </w:rPr>
        <w:t xml:space="preserve"> (додаток 3);</w:t>
      </w:r>
    </w:p>
    <w:p w:rsidR="00D242AC" w:rsidRPr="00D242AC" w:rsidRDefault="00D242AC" w:rsidP="00D242AC">
      <w:pPr>
        <w:numPr>
          <w:ilvl w:val="0"/>
          <w:numId w:val="6"/>
        </w:numPr>
        <w:shd w:val="clear" w:color="auto" w:fill="F7F6F4"/>
        <w:spacing w:after="0" w:line="240" w:lineRule="auto"/>
        <w:ind w:left="567" w:hanging="357"/>
        <w:jc w:val="both"/>
        <w:outlineLvl w:val="0"/>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 xml:space="preserve">програма </w:t>
      </w:r>
      <w:r w:rsidRPr="00D242AC">
        <w:rPr>
          <w:rFonts w:ascii="Times New Roman" w:eastAsia="Times New Roman" w:hAnsi="Times New Roman"/>
          <w:sz w:val="28"/>
          <w:szCs w:val="28"/>
          <w:lang w:eastAsia="ru-RU"/>
        </w:rPr>
        <w:t>проведення заходів із землеустрою на 2017 рік</w:t>
      </w:r>
      <w:r w:rsidRPr="00D242AC">
        <w:rPr>
          <w:rFonts w:ascii="Times New Roman" w:eastAsia="Times New Roman" w:hAnsi="Times New Roman"/>
          <w:sz w:val="28"/>
          <w:szCs w:val="28"/>
          <w:lang w:val="uk-UA" w:eastAsia="ru-RU"/>
        </w:rPr>
        <w:t xml:space="preserve"> (додаток 4);</w:t>
      </w:r>
    </w:p>
    <w:p w:rsidR="00D242AC" w:rsidRPr="00D242AC" w:rsidRDefault="00D242AC" w:rsidP="00D242AC">
      <w:pPr>
        <w:numPr>
          <w:ilvl w:val="0"/>
          <w:numId w:val="6"/>
        </w:numPr>
        <w:shd w:val="clear" w:color="auto" w:fill="F7F6F4"/>
        <w:spacing w:after="0" w:line="240" w:lineRule="auto"/>
        <w:ind w:left="567" w:hanging="357"/>
        <w:jc w:val="both"/>
        <w:outlineLvl w:val="0"/>
        <w:rPr>
          <w:rFonts w:ascii="Times New Roman" w:eastAsia="Times New Roman" w:hAnsi="Times New Roman"/>
          <w:caps/>
          <w:color w:val="393939"/>
          <w:kern w:val="36"/>
          <w:sz w:val="28"/>
          <w:szCs w:val="28"/>
          <w:lang w:val="uk-UA" w:eastAsia="ru-RU"/>
        </w:rPr>
      </w:pPr>
      <w:r w:rsidRPr="00D242AC">
        <w:rPr>
          <w:rFonts w:ascii="Times New Roman" w:eastAsia="Times New Roman" w:hAnsi="Times New Roman"/>
          <w:sz w:val="28"/>
          <w:szCs w:val="28"/>
          <w:lang w:val="uk-UA" w:eastAsia="ru-RU"/>
        </w:rPr>
        <w:t>розвитку освіти  Зеленодольської міської  об’єднаної  територіальної громади  на 2016-2021 роки (додаток 5);</w:t>
      </w:r>
    </w:p>
    <w:p w:rsidR="00D242AC" w:rsidRPr="00D242AC" w:rsidRDefault="00D242AC" w:rsidP="00D242AC">
      <w:pPr>
        <w:numPr>
          <w:ilvl w:val="0"/>
          <w:numId w:val="6"/>
        </w:numPr>
        <w:spacing w:after="0" w:line="240" w:lineRule="auto"/>
        <w:ind w:left="567" w:hanging="357"/>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фінансової підтримки   громадської організації «Побратими воїнів АТО Зеленодольської об’єднаної територіальної громади» на 2017 рік (додаток 6);</w:t>
      </w:r>
    </w:p>
    <w:p w:rsidR="00D242AC" w:rsidRPr="00D242AC" w:rsidRDefault="00D242AC" w:rsidP="00D242AC">
      <w:pPr>
        <w:numPr>
          <w:ilvl w:val="0"/>
          <w:numId w:val="6"/>
        </w:numPr>
        <w:spacing w:after="0" w:line="240" w:lineRule="auto"/>
        <w:ind w:left="567" w:hanging="357"/>
        <w:contextualSpacing/>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 xml:space="preserve">захисту населення і територій від надзвичайних ситуацій </w:t>
      </w:r>
      <w:r w:rsidRPr="00D242AC">
        <w:rPr>
          <w:rFonts w:ascii="Times New Roman" w:eastAsia="Times New Roman" w:hAnsi="Times New Roman"/>
          <w:sz w:val="28"/>
          <w:szCs w:val="28"/>
          <w:lang w:val="uk-UA" w:eastAsia="ru-RU"/>
        </w:rPr>
        <w:br/>
        <w:t xml:space="preserve">техногенного та природного характеру, забезпечення пожежної безпеки Зеленодольської міської об’єднаної територіальної громади </w:t>
      </w:r>
      <w:r w:rsidRPr="00D242AC">
        <w:rPr>
          <w:rFonts w:ascii="Times New Roman" w:eastAsia="Times New Roman" w:hAnsi="Times New Roman"/>
          <w:sz w:val="28"/>
          <w:szCs w:val="28"/>
          <w:lang w:eastAsia="ru-RU"/>
        </w:rPr>
        <w:t>на 2016-2020 роки</w:t>
      </w:r>
      <w:r w:rsidRPr="00D242AC">
        <w:rPr>
          <w:rFonts w:ascii="Times New Roman" w:eastAsia="Times New Roman" w:hAnsi="Times New Roman"/>
          <w:sz w:val="28"/>
          <w:szCs w:val="28"/>
          <w:lang w:val="uk-UA" w:eastAsia="ru-RU"/>
        </w:rPr>
        <w:t xml:space="preserve"> (додаток 7);</w:t>
      </w:r>
    </w:p>
    <w:p w:rsidR="00D242AC" w:rsidRPr="00D242AC" w:rsidRDefault="00D242AC" w:rsidP="00D242AC">
      <w:pPr>
        <w:numPr>
          <w:ilvl w:val="0"/>
          <w:numId w:val="6"/>
        </w:numPr>
        <w:spacing w:after="0" w:line="240" w:lineRule="auto"/>
        <w:ind w:left="567" w:hanging="357"/>
        <w:contextualSpacing/>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використання коштів фонду охорони навколишнього природного середовища Зеленодольської міської ради на 2017 рік (додаток 8).</w:t>
      </w:r>
    </w:p>
    <w:p w:rsidR="00D242AC" w:rsidRPr="00D242AC" w:rsidRDefault="00D242AC" w:rsidP="00D242AC">
      <w:pPr>
        <w:spacing w:after="0" w:line="240" w:lineRule="auto"/>
        <w:ind w:left="567"/>
        <w:contextualSpacing/>
        <w:jc w:val="both"/>
        <w:rPr>
          <w:rFonts w:ascii="Times New Roman" w:eastAsia="Times New Roman" w:hAnsi="Times New Roman"/>
          <w:sz w:val="28"/>
          <w:szCs w:val="28"/>
          <w:lang w:val="uk-UA" w:eastAsia="ru-RU"/>
        </w:rPr>
      </w:pPr>
    </w:p>
    <w:p w:rsidR="00D242AC" w:rsidRPr="00D242AC" w:rsidRDefault="00D242AC" w:rsidP="00D242AC">
      <w:pPr>
        <w:numPr>
          <w:ilvl w:val="0"/>
          <w:numId w:val="5"/>
        </w:numPr>
        <w:spacing w:after="0" w:line="240" w:lineRule="auto"/>
        <w:ind w:left="567" w:hanging="357"/>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242AC" w:rsidRPr="00D242AC" w:rsidRDefault="00D242AC" w:rsidP="00D242AC">
      <w:pPr>
        <w:keepNext/>
        <w:spacing w:after="0" w:line="240" w:lineRule="auto"/>
        <w:jc w:val="both"/>
        <w:outlineLvl w:val="1"/>
        <w:rPr>
          <w:rFonts w:ascii="Times New Roman" w:eastAsia="Times New Roman" w:hAnsi="Times New Roman"/>
          <w:b/>
          <w:sz w:val="28"/>
          <w:szCs w:val="28"/>
          <w:lang w:val="uk-UA" w:eastAsia="ru-RU"/>
        </w:rPr>
      </w:pPr>
      <w:r w:rsidRPr="00D242AC">
        <w:rPr>
          <w:rFonts w:ascii="Times New Roman" w:eastAsia="Times New Roman" w:hAnsi="Times New Roman"/>
          <w:b/>
          <w:sz w:val="24"/>
          <w:szCs w:val="24"/>
          <w:lang w:val="uk-UA" w:eastAsia="ru-RU"/>
        </w:rPr>
        <w:t xml:space="preserve">          </w:t>
      </w:r>
      <w:r w:rsidRPr="00D242AC">
        <w:rPr>
          <w:rFonts w:ascii="Times New Roman" w:eastAsia="Times New Roman" w:hAnsi="Times New Roman"/>
          <w:b/>
          <w:sz w:val="28"/>
          <w:szCs w:val="28"/>
          <w:lang w:val="uk-UA" w:eastAsia="ru-RU"/>
        </w:rPr>
        <w:t>Виконуюча обов’язки</w:t>
      </w:r>
    </w:p>
    <w:p w:rsidR="00D242AC" w:rsidRPr="00D242AC" w:rsidRDefault="00D242AC" w:rsidP="00D242AC">
      <w:pPr>
        <w:keepNext/>
        <w:spacing w:after="0" w:line="240" w:lineRule="auto"/>
        <w:jc w:val="both"/>
        <w:outlineLvl w:val="1"/>
        <w:rPr>
          <w:rFonts w:ascii="Times New Roman" w:eastAsia="Times New Roman" w:hAnsi="Times New Roman"/>
          <w:b/>
          <w:sz w:val="28"/>
          <w:szCs w:val="28"/>
          <w:lang w:val="uk-UA" w:eastAsia="ru-RU"/>
        </w:rPr>
      </w:pPr>
      <w:r w:rsidRPr="00D242AC">
        <w:rPr>
          <w:rFonts w:ascii="Times New Roman" w:eastAsia="Times New Roman" w:hAnsi="Times New Roman"/>
          <w:b/>
          <w:sz w:val="28"/>
          <w:szCs w:val="28"/>
          <w:lang w:val="uk-UA" w:eastAsia="ru-RU"/>
        </w:rPr>
        <w:t xml:space="preserve">        міського голови                                       О.М.ЯРОШЕНКО </w:t>
      </w:r>
    </w:p>
    <w:p w:rsidR="00D242AC" w:rsidRPr="00D242AC" w:rsidRDefault="00D242AC" w:rsidP="00D242AC">
      <w:pPr>
        <w:spacing w:after="0" w:line="240" w:lineRule="auto"/>
        <w:rPr>
          <w:rFonts w:ascii="Times New Roman" w:eastAsia="Times New Roman" w:hAnsi="Times New Roman"/>
          <w:sz w:val="20"/>
          <w:szCs w:val="20"/>
          <w:lang w:val="uk-UA" w:eastAsia="ru-RU"/>
        </w:rPr>
      </w:pPr>
    </w:p>
    <w:p w:rsidR="00D242AC" w:rsidRDefault="00D242AC" w:rsidP="00287EE3">
      <w:pPr>
        <w:spacing w:after="0" w:line="240" w:lineRule="auto"/>
        <w:ind w:right="57"/>
        <w:rPr>
          <w:rFonts w:ascii="Times New Roman" w:hAnsi="Times New Roman"/>
          <w:b/>
          <w:sz w:val="28"/>
          <w:szCs w:val="28"/>
          <w:lang w:val="uk-UA"/>
        </w:rPr>
      </w:pPr>
    </w:p>
    <w:p w:rsidR="001F62DD" w:rsidRPr="001F62DD" w:rsidRDefault="001F62DD" w:rsidP="001F62DD">
      <w:pPr>
        <w:spacing w:after="0" w:line="240" w:lineRule="auto"/>
        <w:ind w:left="5387"/>
        <w:rPr>
          <w:rFonts w:ascii="Times New Roman" w:eastAsia="Times New Roman" w:hAnsi="Times New Roman"/>
          <w:sz w:val="24"/>
          <w:szCs w:val="20"/>
          <w:lang w:val="uk-UA" w:eastAsia="ru-RU"/>
        </w:rPr>
      </w:pPr>
      <w:r w:rsidRPr="001F62DD">
        <w:rPr>
          <w:rFonts w:ascii="Times New Roman" w:eastAsia="Times New Roman" w:hAnsi="Times New Roman"/>
          <w:sz w:val="24"/>
          <w:szCs w:val="20"/>
          <w:lang w:val="uk-UA" w:eastAsia="ru-RU"/>
        </w:rPr>
        <w:t>Додаток  1</w:t>
      </w:r>
    </w:p>
    <w:p w:rsidR="001F62DD" w:rsidRPr="001F62DD" w:rsidRDefault="001F62DD" w:rsidP="001F62DD">
      <w:pPr>
        <w:spacing w:after="0" w:line="240" w:lineRule="auto"/>
        <w:ind w:left="5387"/>
        <w:rPr>
          <w:rFonts w:ascii="Times New Roman" w:eastAsia="Times New Roman" w:hAnsi="Times New Roman"/>
          <w:sz w:val="24"/>
          <w:szCs w:val="20"/>
          <w:lang w:val="uk-UA" w:eastAsia="ru-RU"/>
        </w:rPr>
      </w:pPr>
      <w:r w:rsidRPr="001F62DD">
        <w:rPr>
          <w:rFonts w:ascii="Times New Roman" w:eastAsia="Times New Roman" w:hAnsi="Times New Roman"/>
          <w:sz w:val="24"/>
          <w:szCs w:val="20"/>
          <w:lang w:val="uk-UA" w:eastAsia="ru-RU"/>
        </w:rPr>
        <w:t xml:space="preserve"> до рішення Зеленодольської міської ради</w:t>
      </w:r>
    </w:p>
    <w:p w:rsidR="001F62DD" w:rsidRPr="001F62DD" w:rsidRDefault="001F62DD" w:rsidP="001F62DD">
      <w:pPr>
        <w:spacing w:after="0" w:line="240" w:lineRule="auto"/>
        <w:ind w:left="5387"/>
        <w:rPr>
          <w:rFonts w:ascii="Times New Roman" w:eastAsia="Times New Roman" w:hAnsi="Times New Roman"/>
          <w:sz w:val="24"/>
          <w:szCs w:val="20"/>
          <w:lang w:val="uk-UA" w:eastAsia="ru-RU"/>
        </w:rPr>
      </w:pPr>
      <w:r w:rsidRPr="001F62DD">
        <w:rPr>
          <w:rFonts w:ascii="Times New Roman" w:eastAsia="Times New Roman" w:hAnsi="Times New Roman"/>
          <w:sz w:val="24"/>
          <w:szCs w:val="20"/>
          <w:lang w:val="uk-UA" w:eastAsia="ru-RU"/>
        </w:rPr>
        <w:t xml:space="preserve"> від 22 вересня  2017 року № 554</w:t>
      </w:r>
    </w:p>
    <w:p w:rsidR="001F62DD" w:rsidRPr="001F62DD" w:rsidRDefault="001F62DD" w:rsidP="001F62DD">
      <w:pPr>
        <w:spacing w:after="0" w:line="240" w:lineRule="auto"/>
        <w:jc w:val="right"/>
        <w:rPr>
          <w:rFonts w:ascii="Times New Roman" w:eastAsia="Times New Roman" w:hAnsi="Times New Roman"/>
          <w:sz w:val="24"/>
          <w:szCs w:val="20"/>
          <w:lang w:val="uk-UA" w:eastAsia="ru-RU"/>
        </w:rPr>
      </w:pPr>
    </w:p>
    <w:p w:rsidR="001F62DD" w:rsidRPr="001F62DD" w:rsidRDefault="001F62DD" w:rsidP="001F62DD">
      <w:pPr>
        <w:spacing w:after="0" w:line="240" w:lineRule="auto"/>
        <w:jc w:val="center"/>
        <w:rPr>
          <w:rFonts w:ascii="Times New Roman" w:eastAsia="Times New Roman" w:hAnsi="Times New Roman"/>
          <w:b/>
          <w:sz w:val="24"/>
          <w:szCs w:val="20"/>
          <w:lang w:val="uk-UA" w:eastAsia="ru-RU"/>
        </w:rPr>
      </w:pPr>
      <w:r w:rsidRPr="001F62DD">
        <w:rPr>
          <w:rFonts w:ascii="Times New Roman" w:eastAsia="Times New Roman" w:hAnsi="Times New Roman"/>
          <w:b/>
          <w:sz w:val="24"/>
          <w:szCs w:val="20"/>
          <w:lang w:val="uk-UA" w:eastAsia="ru-RU"/>
        </w:rPr>
        <w:t xml:space="preserve"> ПРОГРАМА</w:t>
      </w:r>
    </w:p>
    <w:p w:rsidR="001F62DD" w:rsidRPr="001F62DD" w:rsidRDefault="001F62DD" w:rsidP="001F62DD">
      <w:pPr>
        <w:spacing w:after="0" w:line="240" w:lineRule="auto"/>
        <w:jc w:val="center"/>
        <w:rPr>
          <w:rFonts w:ascii="Times New Roman" w:eastAsia="Times New Roman" w:hAnsi="Times New Roman"/>
          <w:sz w:val="24"/>
          <w:szCs w:val="20"/>
          <w:lang w:val="uk-UA" w:eastAsia="ru-RU"/>
        </w:rPr>
      </w:pPr>
      <w:r w:rsidRPr="001F62DD">
        <w:rPr>
          <w:rFonts w:ascii="Times New Roman" w:eastAsia="Times New Roman" w:hAnsi="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1F62DD" w:rsidRPr="001F62DD" w:rsidRDefault="001F62DD" w:rsidP="001F62DD">
      <w:pPr>
        <w:spacing w:after="0" w:line="240" w:lineRule="auto"/>
        <w:jc w:val="center"/>
        <w:rPr>
          <w:rFonts w:ascii="Times New Roman" w:eastAsia="Times New Roman" w:hAnsi="Times New Roman"/>
          <w:b/>
          <w:sz w:val="24"/>
          <w:szCs w:val="20"/>
          <w:lang w:eastAsia="ru-RU"/>
        </w:rPr>
      </w:pPr>
      <w:r w:rsidRPr="001F62DD">
        <w:rPr>
          <w:rFonts w:ascii="Times New Roman" w:eastAsia="Times New Roman" w:hAnsi="Times New Roman"/>
          <w:b/>
          <w:sz w:val="24"/>
          <w:szCs w:val="20"/>
          <w:lang w:eastAsia="ru-RU"/>
        </w:rPr>
        <w:t>Розділ І.</w:t>
      </w:r>
    </w:p>
    <w:p w:rsidR="001F62DD" w:rsidRPr="001F62DD" w:rsidRDefault="001F62DD" w:rsidP="001F62DD">
      <w:pPr>
        <w:spacing w:after="0" w:line="240" w:lineRule="auto"/>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1F62DD" w:rsidRPr="001F62DD" w:rsidRDefault="001F62DD" w:rsidP="001F62DD">
      <w:pPr>
        <w:spacing w:after="0" w:line="240" w:lineRule="auto"/>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2</w:t>
      </w:r>
      <w:r w:rsidRPr="001F62DD">
        <w:rPr>
          <w:rFonts w:ascii="Times New Roman" w:eastAsia="Times New Roman" w:hAnsi="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3</w:t>
      </w:r>
      <w:r w:rsidRPr="001F62DD">
        <w:rPr>
          <w:rFonts w:ascii="Times New Roman" w:eastAsia="Times New Roman" w:hAnsi="Times New Roman"/>
          <w:sz w:val="24"/>
          <w:szCs w:val="20"/>
          <w:lang w:eastAsia="ru-RU"/>
        </w:rPr>
        <w:t>. Зміст програми: соціально-економічний.</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4</w:t>
      </w:r>
      <w:r w:rsidRPr="001F62DD">
        <w:rPr>
          <w:rFonts w:ascii="Times New Roman" w:eastAsia="Times New Roman" w:hAnsi="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5</w:t>
      </w:r>
      <w:r w:rsidRPr="001F62DD">
        <w:rPr>
          <w:rFonts w:ascii="Times New Roman" w:eastAsia="Times New Roman" w:hAnsi="Times New Roman"/>
          <w:sz w:val="24"/>
          <w:szCs w:val="20"/>
          <w:lang w:eastAsia="ru-RU"/>
        </w:rPr>
        <w:t>. Термін реалізації програми: 201</w:t>
      </w:r>
      <w:r w:rsidRPr="001F62DD">
        <w:rPr>
          <w:rFonts w:ascii="Times New Roman" w:eastAsia="Times New Roman" w:hAnsi="Times New Roman"/>
          <w:sz w:val="24"/>
          <w:szCs w:val="20"/>
          <w:lang w:val="uk-UA" w:eastAsia="ru-RU"/>
        </w:rPr>
        <w:t>7</w:t>
      </w:r>
      <w:r w:rsidRPr="001F62DD">
        <w:rPr>
          <w:rFonts w:ascii="Times New Roman" w:eastAsia="Times New Roman" w:hAnsi="Times New Roman"/>
          <w:sz w:val="24"/>
          <w:szCs w:val="20"/>
          <w:lang w:eastAsia="ru-RU"/>
        </w:rPr>
        <w:t xml:space="preserve"> рік.</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6</w:t>
      </w:r>
      <w:r w:rsidRPr="001F62DD">
        <w:rPr>
          <w:rFonts w:ascii="Times New Roman" w:eastAsia="Times New Roman" w:hAnsi="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1F62DD">
        <w:rPr>
          <w:rFonts w:ascii="Times New Roman" w:eastAsia="Times New Roman" w:hAnsi="Times New Roman"/>
          <w:sz w:val="24"/>
          <w:szCs w:val="20"/>
          <w:lang w:val="uk-UA" w:eastAsia="ru-RU"/>
        </w:rPr>
        <w:t xml:space="preserve"> </w:t>
      </w:r>
      <w:r w:rsidRPr="001F62DD">
        <w:rPr>
          <w:rFonts w:ascii="Times New Roman" w:eastAsia="Times New Roman" w:hAnsi="Times New Roman"/>
          <w:sz w:val="24"/>
          <w:szCs w:val="20"/>
          <w:lang w:eastAsia="ru-RU"/>
        </w:rPr>
        <w:t>-</w:t>
      </w:r>
      <w:r w:rsidRPr="001F62DD">
        <w:rPr>
          <w:rFonts w:ascii="Times New Roman" w:eastAsia="Times New Roman" w:hAnsi="Times New Roman"/>
          <w:sz w:val="24"/>
          <w:szCs w:val="20"/>
          <w:lang w:val="uk-UA" w:eastAsia="ru-RU"/>
        </w:rPr>
        <w:t xml:space="preserve"> </w:t>
      </w:r>
      <w:r w:rsidRPr="001F62DD">
        <w:rPr>
          <w:rFonts w:ascii="Times New Roman" w:eastAsia="Times New Roman" w:hAnsi="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7</w:t>
      </w:r>
      <w:r w:rsidRPr="001F62DD">
        <w:rPr>
          <w:rFonts w:ascii="Times New Roman" w:eastAsia="Times New Roman" w:hAnsi="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1.</w:t>
      </w:r>
      <w:r w:rsidRPr="001F62DD">
        <w:rPr>
          <w:rFonts w:ascii="Times New Roman" w:eastAsia="Times New Roman" w:hAnsi="Times New Roman"/>
          <w:sz w:val="24"/>
          <w:szCs w:val="20"/>
          <w:lang w:val="uk-UA" w:eastAsia="ru-RU"/>
        </w:rPr>
        <w:t>8</w:t>
      </w:r>
      <w:r w:rsidRPr="001F62DD">
        <w:rPr>
          <w:rFonts w:ascii="Times New Roman" w:eastAsia="Times New Roman" w:hAnsi="Times New Roman"/>
          <w:sz w:val="24"/>
          <w:szCs w:val="20"/>
          <w:lang w:eastAsia="ru-RU"/>
        </w:rPr>
        <w:t xml:space="preserve">.Галузь та регіони використання програми: </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Галузями використання програми є :</w:t>
      </w:r>
    </w:p>
    <w:p w:rsidR="001F62DD" w:rsidRPr="001F62DD" w:rsidRDefault="001F62DD" w:rsidP="001F62DD">
      <w:pPr>
        <w:numPr>
          <w:ilvl w:val="0"/>
          <w:numId w:val="7"/>
        </w:numPr>
        <w:spacing w:after="0" w:line="240" w:lineRule="auto"/>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здійснення управління Зеленодольською об’єднаною територіальною громадою,</w:t>
      </w:r>
    </w:p>
    <w:p w:rsidR="001F62DD" w:rsidRPr="001F62DD" w:rsidRDefault="001F62DD" w:rsidP="001F62DD">
      <w:pPr>
        <w:numPr>
          <w:ilvl w:val="0"/>
          <w:numId w:val="7"/>
        </w:numPr>
        <w:spacing w:after="0" w:line="240" w:lineRule="auto"/>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житлово-комунальне господарство,</w:t>
      </w:r>
    </w:p>
    <w:p w:rsidR="001F62DD" w:rsidRPr="001F62DD" w:rsidRDefault="001F62DD" w:rsidP="001F62DD">
      <w:pPr>
        <w:numPr>
          <w:ilvl w:val="0"/>
          <w:numId w:val="7"/>
        </w:numPr>
        <w:spacing w:after="0" w:line="240" w:lineRule="auto"/>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установи освіти та культури.</w:t>
      </w:r>
    </w:p>
    <w:p w:rsidR="001F62DD" w:rsidRPr="001F62DD" w:rsidRDefault="001F62DD" w:rsidP="001F62DD">
      <w:pPr>
        <w:spacing w:after="0" w:line="240" w:lineRule="auto"/>
        <w:ind w:left="426" w:hanging="426"/>
        <w:jc w:val="both"/>
        <w:rPr>
          <w:rFonts w:ascii="Times New Roman" w:eastAsia="Times New Roman" w:hAnsi="Times New Roman"/>
          <w:b/>
          <w:sz w:val="24"/>
          <w:szCs w:val="20"/>
          <w:lang w:eastAsia="ru-RU"/>
        </w:rPr>
      </w:pPr>
      <w:r w:rsidRPr="001F62DD">
        <w:rPr>
          <w:rFonts w:ascii="Times New Roman" w:eastAsia="Times New Roman" w:hAnsi="Times New Roman"/>
          <w:b/>
          <w:sz w:val="24"/>
          <w:szCs w:val="20"/>
          <w:lang w:eastAsia="ru-RU"/>
        </w:rPr>
        <w:t xml:space="preserve">                                                               Розділ ІІ.</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2.2. Керівник (відповідальний за реалізацію програми): Виконавчий комітет Зеленодольської міської ради.</w:t>
      </w:r>
    </w:p>
    <w:p w:rsidR="001F62DD" w:rsidRPr="001F62DD" w:rsidRDefault="001F62DD" w:rsidP="001F62DD">
      <w:pPr>
        <w:spacing w:after="0" w:line="240" w:lineRule="auto"/>
        <w:ind w:left="426" w:hanging="426"/>
        <w:jc w:val="both"/>
        <w:rPr>
          <w:rFonts w:ascii="Times New Roman" w:eastAsia="Times New Roman" w:hAnsi="Times New Roman"/>
          <w:sz w:val="24"/>
          <w:szCs w:val="24"/>
          <w:lang w:eastAsia="ru-RU"/>
        </w:rPr>
      </w:pPr>
      <w:r w:rsidRPr="001F62DD">
        <w:rPr>
          <w:rFonts w:ascii="Times New Roman" w:eastAsia="Times New Roman" w:hAnsi="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1F62DD" w:rsidRPr="001F62DD" w:rsidRDefault="001F62DD" w:rsidP="001F62DD">
      <w:pPr>
        <w:spacing w:after="0" w:line="240" w:lineRule="auto"/>
        <w:ind w:left="426" w:hanging="426"/>
        <w:jc w:val="both"/>
        <w:rPr>
          <w:rFonts w:ascii="Times New Roman" w:eastAsia="Times New Roman" w:hAnsi="Times New Roman"/>
          <w:b/>
          <w:sz w:val="24"/>
          <w:szCs w:val="20"/>
          <w:lang w:eastAsia="ru-RU"/>
        </w:rPr>
      </w:pPr>
      <w:r w:rsidRPr="001F62DD">
        <w:rPr>
          <w:rFonts w:ascii="Times New Roman" w:eastAsia="Times New Roman" w:hAnsi="Times New Roman"/>
          <w:b/>
          <w:sz w:val="24"/>
          <w:szCs w:val="20"/>
          <w:lang w:eastAsia="ru-RU"/>
        </w:rPr>
        <w:t xml:space="preserve">                                                             Розділ ІІІ.</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3.1. Кількість програм – 1.</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3.2. Кількість розділів – 5.</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 xml:space="preserve">3.3. Кількість основних завдань – </w:t>
      </w:r>
      <w:r w:rsidRPr="001F62DD">
        <w:rPr>
          <w:rFonts w:ascii="Times New Roman" w:eastAsia="Times New Roman" w:hAnsi="Times New Roman"/>
          <w:sz w:val="24"/>
          <w:szCs w:val="20"/>
          <w:lang w:val="uk-UA" w:eastAsia="ru-RU"/>
        </w:rPr>
        <w:t>69.</w:t>
      </w:r>
    </w:p>
    <w:p w:rsidR="001F62DD" w:rsidRPr="001F62DD" w:rsidRDefault="001F62DD" w:rsidP="001F62DD">
      <w:pPr>
        <w:spacing w:after="0" w:line="240" w:lineRule="auto"/>
        <w:ind w:left="426" w:hanging="426"/>
        <w:jc w:val="both"/>
        <w:rPr>
          <w:rFonts w:ascii="Times New Roman" w:eastAsia="Times New Roman" w:hAnsi="Times New Roman"/>
          <w:b/>
          <w:sz w:val="24"/>
          <w:szCs w:val="20"/>
          <w:lang w:eastAsia="ru-RU"/>
        </w:rPr>
      </w:pPr>
      <w:r w:rsidRPr="001F62DD">
        <w:rPr>
          <w:rFonts w:ascii="Times New Roman" w:eastAsia="Times New Roman" w:hAnsi="Times New Roman"/>
          <w:sz w:val="24"/>
          <w:szCs w:val="20"/>
          <w:lang w:eastAsia="ru-RU"/>
        </w:rPr>
        <w:t xml:space="preserve">                                                            </w:t>
      </w:r>
      <w:r w:rsidRPr="001F62DD">
        <w:rPr>
          <w:rFonts w:ascii="Times New Roman" w:eastAsia="Times New Roman" w:hAnsi="Times New Roman"/>
          <w:b/>
          <w:sz w:val="24"/>
          <w:szCs w:val="20"/>
          <w:lang w:eastAsia="ru-RU"/>
        </w:rPr>
        <w:t>Розділ І</w:t>
      </w:r>
      <w:r w:rsidRPr="001F62DD">
        <w:rPr>
          <w:rFonts w:ascii="Times New Roman" w:eastAsia="Times New Roman" w:hAnsi="Times New Roman"/>
          <w:b/>
          <w:sz w:val="24"/>
          <w:szCs w:val="20"/>
          <w:lang w:val="en-US" w:eastAsia="ru-RU"/>
        </w:rPr>
        <w:t>V</w:t>
      </w:r>
      <w:r w:rsidRPr="001F62DD">
        <w:rPr>
          <w:rFonts w:ascii="Times New Roman" w:eastAsia="Times New Roman" w:hAnsi="Times New Roman"/>
          <w:b/>
          <w:sz w:val="24"/>
          <w:szCs w:val="20"/>
          <w:lang w:eastAsia="ru-RU"/>
        </w:rPr>
        <w:t>.</w:t>
      </w:r>
    </w:p>
    <w:p w:rsidR="001F62DD" w:rsidRPr="001F62DD" w:rsidRDefault="001F62DD" w:rsidP="001F62DD">
      <w:pPr>
        <w:spacing w:after="0" w:line="240" w:lineRule="auto"/>
        <w:ind w:left="426" w:hanging="426"/>
        <w:jc w:val="both"/>
        <w:rPr>
          <w:rFonts w:ascii="Times New Roman" w:eastAsia="Times New Roman" w:hAnsi="Times New Roman"/>
          <w:sz w:val="24"/>
          <w:szCs w:val="20"/>
          <w:lang w:eastAsia="ru-RU"/>
        </w:rPr>
      </w:pPr>
      <w:r w:rsidRPr="001F62DD">
        <w:rPr>
          <w:rFonts w:ascii="Times New Roman" w:eastAsia="Times New Roman" w:hAnsi="Times New Roman"/>
          <w:sz w:val="24"/>
          <w:szCs w:val="20"/>
          <w:lang w:eastAsia="ru-RU"/>
        </w:rPr>
        <w:t xml:space="preserve">4.1. Загальний обсяг фінансування програми: </w:t>
      </w:r>
      <w:r w:rsidRPr="001F62DD">
        <w:rPr>
          <w:rFonts w:ascii="Times New Roman" w:eastAsia="Times New Roman" w:hAnsi="Times New Roman"/>
          <w:sz w:val="24"/>
          <w:szCs w:val="20"/>
          <w:lang w:val="uk-UA" w:eastAsia="ru-RU"/>
        </w:rPr>
        <w:t>11293240</w:t>
      </w:r>
      <w:r w:rsidRPr="001F62DD">
        <w:rPr>
          <w:rFonts w:ascii="Times New Roman" w:eastAsia="Times New Roman" w:hAnsi="Times New Roman"/>
          <w:sz w:val="24"/>
          <w:szCs w:val="20"/>
          <w:lang w:eastAsia="ru-RU"/>
        </w:rPr>
        <w:t xml:space="preserve"> грн., у тому числі за рахунок спеціального фонду </w:t>
      </w:r>
      <w:r w:rsidRPr="001F62DD">
        <w:rPr>
          <w:rFonts w:ascii="Times New Roman" w:eastAsia="Times New Roman" w:hAnsi="Times New Roman"/>
          <w:sz w:val="24"/>
          <w:szCs w:val="20"/>
          <w:lang w:val="uk-UA" w:eastAsia="ru-RU"/>
        </w:rPr>
        <w:t>міського</w:t>
      </w:r>
      <w:r w:rsidRPr="001F62DD">
        <w:rPr>
          <w:rFonts w:ascii="Times New Roman" w:eastAsia="Times New Roman" w:hAnsi="Times New Roman"/>
          <w:sz w:val="24"/>
          <w:szCs w:val="20"/>
          <w:lang w:eastAsia="ru-RU"/>
        </w:rPr>
        <w:t xml:space="preserve"> бюджету  – </w:t>
      </w:r>
      <w:r w:rsidRPr="001F62DD">
        <w:rPr>
          <w:rFonts w:ascii="Times New Roman" w:eastAsia="Times New Roman" w:hAnsi="Times New Roman"/>
          <w:sz w:val="24"/>
          <w:szCs w:val="20"/>
          <w:lang w:val="uk-UA" w:eastAsia="ru-RU"/>
        </w:rPr>
        <w:t>11293240</w:t>
      </w:r>
      <w:r w:rsidRPr="001F62DD">
        <w:rPr>
          <w:rFonts w:ascii="Times New Roman" w:eastAsia="Times New Roman" w:hAnsi="Times New Roman"/>
          <w:sz w:val="24"/>
          <w:szCs w:val="20"/>
          <w:lang w:eastAsia="ru-RU"/>
        </w:rPr>
        <w:t xml:space="preserve"> грн.</w:t>
      </w:r>
    </w:p>
    <w:p w:rsidR="001F62DD" w:rsidRPr="001F62DD" w:rsidRDefault="001F62DD" w:rsidP="001F62DD">
      <w:pPr>
        <w:spacing w:after="0" w:line="240" w:lineRule="auto"/>
        <w:jc w:val="both"/>
        <w:rPr>
          <w:rFonts w:ascii="Times New Roman" w:eastAsia="Times New Roman" w:hAnsi="Times New Roman"/>
          <w:sz w:val="24"/>
          <w:szCs w:val="20"/>
          <w:lang w:val="uk-UA" w:eastAsia="ru-RU"/>
        </w:rPr>
      </w:pPr>
      <w:r w:rsidRPr="001F62DD">
        <w:rPr>
          <w:rFonts w:ascii="Times New Roman" w:eastAsia="Times New Roman" w:hAnsi="Times New Roman"/>
          <w:sz w:val="24"/>
          <w:szCs w:val="20"/>
          <w:lang w:eastAsia="ru-RU"/>
        </w:rPr>
        <w:t xml:space="preserve">4.2. Джерела фінансування програми: </w:t>
      </w:r>
      <w:r w:rsidRPr="001F62DD">
        <w:rPr>
          <w:rFonts w:ascii="Times New Roman" w:eastAsia="Times New Roman" w:hAnsi="Times New Roman"/>
          <w:sz w:val="24"/>
          <w:szCs w:val="20"/>
          <w:lang w:val="uk-UA" w:eastAsia="ru-RU"/>
        </w:rPr>
        <w:t xml:space="preserve">міський </w:t>
      </w:r>
      <w:r w:rsidRPr="001F62DD">
        <w:rPr>
          <w:rFonts w:ascii="Times New Roman" w:eastAsia="Times New Roman" w:hAnsi="Times New Roman"/>
          <w:sz w:val="24"/>
          <w:szCs w:val="20"/>
          <w:lang w:eastAsia="ru-RU"/>
        </w:rPr>
        <w:t xml:space="preserve">бюджет </w:t>
      </w:r>
    </w:p>
    <w:p w:rsidR="001F62DD" w:rsidRPr="001F62DD" w:rsidRDefault="001F62DD" w:rsidP="00644BFF">
      <w:pPr>
        <w:spacing w:after="0" w:line="240" w:lineRule="auto"/>
        <w:ind w:left="426" w:hanging="426"/>
        <w:jc w:val="both"/>
        <w:rPr>
          <w:rFonts w:ascii="Times New Roman" w:eastAsia="Times New Roman" w:hAnsi="Times New Roman"/>
          <w:sz w:val="24"/>
          <w:szCs w:val="20"/>
          <w:lang w:val="uk-UA" w:eastAsia="ru-RU"/>
        </w:rPr>
      </w:pPr>
      <w:r w:rsidRPr="001F62DD">
        <w:rPr>
          <w:rFonts w:ascii="Times New Roman" w:eastAsia="Times New Roman" w:hAnsi="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1F62DD" w:rsidRPr="001F62DD" w:rsidRDefault="001F62DD" w:rsidP="00644BFF">
      <w:pPr>
        <w:spacing w:after="0" w:line="240" w:lineRule="auto"/>
        <w:rPr>
          <w:rFonts w:ascii="Times New Roman" w:eastAsia="Times New Roman" w:hAnsi="Times New Roman"/>
          <w:b/>
          <w:sz w:val="24"/>
          <w:szCs w:val="20"/>
          <w:lang w:eastAsia="ru-RU"/>
        </w:rPr>
      </w:pPr>
      <w:r w:rsidRPr="001F62DD">
        <w:rPr>
          <w:rFonts w:ascii="Times New Roman" w:eastAsia="Times New Roman" w:hAnsi="Times New Roman"/>
          <w:sz w:val="24"/>
          <w:szCs w:val="20"/>
          <w:lang w:val="uk-UA" w:eastAsia="ru-RU"/>
        </w:rPr>
        <w:t xml:space="preserve">                                        </w:t>
      </w:r>
      <w:r w:rsidR="00644BFF">
        <w:rPr>
          <w:rFonts w:ascii="Times New Roman" w:eastAsia="Times New Roman" w:hAnsi="Times New Roman"/>
          <w:sz w:val="24"/>
          <w:szCs w:val="20"/>
          <w:lang w:val="uk-UA" w:eastAsia="ru-RU"/>
        </w:rPr>
        <w:t xml:space="preserve">                 </w:t>
      </w:r>
      <w:r w:rsidRPr="001F62DD">
        <w:rPr>
          <w:rFonts w:ascii="Times New Roman" w:eastAsia="Times New Roman" w:hAnsi="Times New Roman"/>
          <w:b/>
          <w:sz w:val="24"/>
          <w:szCs w:val="20"/>
          <w:lang w:eastAsia="ru-RU"/>
        </w:rPr>
        <w:t xml:space="preserve">Розділ </w:t>
      </w:r>
      <w:r w:rsidRPr="001F62DD">
        <w:rPr>
          <w:rFonts w:ascii="Times New Roman" w:eastAsia="Times New Roman" w:hAnsi="Times New Roman"/>
          <w:b/>
          <w:sz w:val="24"/>
          <w:szCs w:val="20"/>
          <w:lang w:val="en-US" w:eastAsia="ru-RU"/>
        </w:rPr>
        <w:t>V</w:t>
      </w:r>
      <w:r w:rsidRPr="001F62DD">
        <w:rPr>
          <w:rFonts w:ascii="Times New Roman" w:eastAsia="Times New Roman" w:hAnsi="Times New Roman"/>
          <w:b/>
          <w:sz w:val="24"/>
          <w:szCs w:val="20"/>
          <w:lang w:eastAsia="ru-RU"/>
        </w:rPr>
        <w:t>.</w:t>
      </w:r>
    </w:p>
    <w:p w:rsidR="001F62DD" w:rsidRPr="001F62DD" w:rsidRDefault="001F62DD" w:rsidP="001F62DD">
      <w:pPr>
        <w:spacing w:after="0" w:line="240" w:lineRule="auto"/>
        <w:ind w:left="426" w:hanging="426"/>
        <w:rPr>
          <w:rFonts w:ascii="Times New Roman" w:eastAsia="Times New Roman" w:hAnsi="Times New Roman"/>
          <w:sz w:val="24"/>
          <w:szCs w:val="20"/>
          <w:lang w:val="uk-UA" w:eastAsia="ru-RU"/>
        </w:rPr>
      </w:pPr>
      <w:r w:rsidRPr="001F62DD">
        <w:rPr>
          <w:rFonts w:ascii="Times New Roman" w:eastAsia="Times New Roman" w:hAnsi="Times New Roman"/>
          <w:sz w:val="24"/>
          <w:szCs w:val="20"/>
          <w:lang w:eastAsia="ru-RU"/>
        </w:rPr>
        <w:t xml:space="preserve"> 5.1. Перелік заходів програми:</w:t>
      </w:r>
    </w:p>
    <w:tbl>
      <w:tblPr>
        <w:tblW w:w="10632" w:type="dxa"/>
        <w:tblInd w:w="-885" w:type="dxa"/>
        <w:tblLook w:val="04A0" w:firstRow="1" w:lastRow="0" w:firstColumn="1" w:lastColumn="0" w:noHBand="0" w:noVBand="1"/>
      </w:tblPr>
      <w:tblGrid>
        <w:gridCol w:w="468"/>
        <w:gridCol w:w="6621"/>
        <w:gridCol w:w="960"/>
        <w:gridCol w:w="960"/>
        <w:gridCol w:w="1623"/>
      </w:tblGrid>
      <w:tr w:rsidR="001F62DD" w:rsidRPr="001F62DD" w:rsidTr="001F62DD">
        <w:trPr>
          <w:trHeight w:val="255"/>
        </w:trPr>
        <w:tc>
          <w:tcPr>
            <w:tcW w:w="468" w:type="dxa"/>
            <w:tcBorders>
              <w:top w:val="single" w:sz="4" w:space="0" w:color="auto"/>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b/>
                <w:bCs/>
                <w:color w:val="000000"/>
                <w:sz w:val="20"/>
                <w:szCs w:val="20"/>
                <w:lang w:val="uk-UA" w:eastAsia="uk-UA"/>
              </w:rPr>
            </w:pPr>
            <w:r w:rsidRPr="001F62DD">
              <w:rPr>
                <w:rFonts w:ascii="Times New Roman" w:eastAsia="Times New Roman" w:hAnsi="Times New Roman"/>
                <w:b/>
                <w:bCs/>
                <w:color w:val="000000"/>
                <w:sz w:val="20"/>
                <w:szCs w:val="20"/>
                <w:lang w:val="uk-UA" w:eastAsia="uk-UA"/>
              </w:rPr>
              <w:t>№ з/п</w:t>
            </w:r>
          </w:p>
        </w:tc>
        <w:tc>
          <w:tcPr>
            <w:tcW w:w="6621" w:type="dxa"/>
            <w:tcBorders>
              <w:top w:val="single" w:sz="4" w:space="0" w:color="auto"/>
              <w:left w:val="nil"/>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b/>
                <w:bCs/>
                <w:color w:val="000000"/>
                <w:sz w:val="20"/>
                <w:szCs w:val="20"/>
                <w:lang w:val="uk-UA" w:eastAsia="uk-UA"/>
              </w:rPr>
            </w:pPr>
            <w:r w:rsidRPr="001F62DD">
              <w:rPr>
                <w:rFonts w:ascii="Times New Roman" w:eastAsia="Times New Roman" w:hAnsi="Times New Roman"/>
                <w:b/>
                <w:bCs/>
                <w:color w:val="000000"/>
                <w:sz w:val="20"/>
                <w:szCs w:val="20"/>
                <w:lang w:val="uk-UA" w:eastAsia="uk-UA"/>
              </w:rPr>
              <w:t>Найменування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b/>
                <w:bCs/>
                <w:color w:val="000000"/>
                <w:sz w:val="20"/>
                <w:szCs w:val="20"/>
                <w:lang w:val="uk-UA" w:eastAsia="uk-UA"/>
              </w:rPr>
            </w:pPr>
            <w:r w:rsidRPr="001F62DD">
              <w:rPr>
                <w:rFonts w:ascii="Times New Roman" w:eastAsia="Times New Roman" w:hAnsi="Times New Roman"/>
                <w:b/>
                <w:bCs/>
                <w:color w:val="000000"/>
                <w:sz w:val="20"/>
                <w:szCs w:val="20"/>
                <w:lang w:val="uk-UA" w:eastAsia="uk-UA"/>
              </w:rPr>
              <w:t>КПК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b/>
                <w:bCs/>
                <w:color w:val="000000"/>
                <w:sz w:val="20"/>
                <w:szCs w:val="20"/>
                <w:lang w:val="uk-UA" w:eastAsia="uk-UA"/>
              </w:rPr>
            </w:pPr>
            <w:r w:rsidRPr="001F62DD">
              <w:rPr>
                <w:rFonts w:ascii="Times New Roman" w:eastAsia="Times New Roman" w:hAnsi="Times New Roman"/>
                <w:b/>
                <w:bCs/>
                <w:color w:val="000000"/>
                <w:sz w:val="20"/>
                <w:szCs w:val="20"/>
                <w:lang w:val="uk-UA" w:eastAsia="uk-UA"/>
              </w:rPr>
              <w:t>КЕКВ</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b/>
                <w:bCs/>
                <w:color w:val="000000"/>
                <w:sz w:val="20"/>
                <w:szCs w:val="20"/>
                <w:lang w:val="uk-UA" w:eastAsia="uk-UA"/>
              </w:rPr>
            </w:pPr>
            <w:r w:rsidRPr="001F62DD">
              <w:rPr>
                <w:rFonts w:ascii="Times New Roman" w:eastAsia="Times New Roman" w:hAnsi="Times New Roman"/>
                <w:b/>
                <w:bCs/>
                <w:color w:val="000000"/>
                <w:sz w:val="20"/>
                <w:szCs w:val="20"/>
                <w:lang w:val="uk-UA" w:eastAsia="uk-UA"/>
              </w:rPr>
              <w:t>Сума, грн.</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lastRenderedPageBreak/>
              <w:t>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Придбання комп’ютерів (9 шт.)</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109 699,00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Придбання автомобілю для виконавчого комітету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492 684,00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кліматичного комплексу для архівної кімнати виконкому</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11 000,00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Капітальний ремонт  будівлі Зеленодольської міської ради по вул.Енергетична, 15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0310170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27 577,00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електросковороди ДНЗ "Попелюшка"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40 000,00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ігрового комплексу "Веселий паровозик з вагончиком"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30 000,00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качалки "Дельфін" для ДНЗ "Дзвіночок" В Костромка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9 500,00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електричної сковороди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30 000,00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електричного котла для ДНЗ "Журавка"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30 000,00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Проектні роботи по обєкту "Капітальний ремонт покрівлі ДНЗ "Дзвіночок" по вул. Тернівка,46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14 992,00 </w:t>
            </w:r>
          </w:p>
        </w:tc>
      </w:tr>
      <w:tr w:rsidR="001F62DD" w:rsidRPr="001F62DD" w:rsidTr="001F62DD">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Капітальний ремонт покрівлі ДНЗ "Дзвіночок" по вул.Тернівка, 46 в с.Мар'янське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523 000,00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Коригування робочого проекту по об'єкту :Капітальний ремонт покрівлі ДНЗ "Дзвіночок" по вул.Тернівка, 46 в с.Мар'янське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4 354,00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обладнання  для  реалізації  науково-педагогічного  проекту  "Інтелект України"  в Зеленодольській ЗОШ № 2 ( ноутбук , інтерактивна дошка, проектор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38 348,00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(періодичних видань) для Зеленодольської ЗШ № 2</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духової шафи Мар янської ЗШ №2</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8 000,00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обладнання спортивного майданчика - вуличних тренажерів для Великокостромської ЗОШ</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46 000,00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мультимедійного проектору для Мар’ янської ЗОШ № 1</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14 000,00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проектору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13 000,00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Пидбання цифрового фотоапарату для Зеленодольської ЗОШ № 1</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12 000,00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ноутбуку для Зеленодольській ЗОШ № 1</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10 000,00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набору "EVA-блоки великі" для Зеленодольської ЗОШ № 2</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16 170,00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ноутбуку для Великокостромської ЗШ</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7 000,00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Капітальний ремонт по заміні вікон ЗОШ №1 по вул.Спортивна,3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179 057,00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Проекктні роботи (експертиза) по об єкту "Капітальний ремонт будівлі КЗ Мар'янська ЗШ І-ІІІ ступенів № 1"</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7 000,00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Капітальний ремонт по заміні вікон та встановлення топочної в ЗОШ по вул.Кооперативна,55(Фартушного 21) в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1 336 327,00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Розробка  робочого  проекту капітального ремонту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60 000,00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Розробка робочого проекту капітального ремонту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60 000,00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Розробка робочого проекту капітального ремонту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60 000,00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29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Капітальний ремонт по заміні вікон Зеленодольської ЗОШ № 1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700 000,00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Капітальний ремонт по заміні вікон Зеленодольської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600 000,00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Капітальний ремонт по заміні вікон Мар'янської ЗОШ № 2 І-ІІІ ступенів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514 485,00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Експертиза проекту "Капітальний реионт по заміні вікон та встановлення топочної в загальноосвітній школі по вул.Кооперативна,55 (Фартушного,21) в с.В.Костромка.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0311020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13 545,00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lastRenderedPageBreak/>
              <w:t>33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 періодичних видань) для АРЛІ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0311040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863,00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стоматологічної установки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140 000,00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Капітальний ремонт сільскої лікарської амбулаторії по вул.Лікарняна 8-Б-1 і 8-В в с.В.Костромка Апостолівського району Дніпропетровської області. Коригування</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1 520 000,00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флюорографа стаціонарного з цифровою обробкою зображення  для Зеленодольського ЦПМСД</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1 500 000,00 </w:t>
            </w:r>
          </w:p>
        </w:tc>
      </w:tr>
      <w:tr w:rsidR="001F62DD" w:rsidRPr="001F62DD" w:rsidTr="001F62DD">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Коригування робочого проекту по об'єкту : «Капітальний ремонт сільскої лікарської амбулаторії по вул.Лікарняна 8-Б-1 і 8-В в с.В.Костромка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0312180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3210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5 092,00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(книг та періодичних видань) для Зеленодольської бібліотеки для дорослих</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(книг та періодичних видань) для Зеленодольської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Придбання бібліотечних фондів ( періодичних видань) для Мар'янської бібліотеки</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8 500,00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(книг та періодичних видань)  для бібліотеки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8 500,00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бібліотечних фондів (періодичних видань) для бібліотеки для дітей</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7 000,00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ноутбуків для Палацу культури "Ювілейний"</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38 000,00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 xml:space="preserve">Капітальний ремонт будинку культури «Ювілейний» по вул. Спортивна, 6 в м.Зеленодольську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521 795,00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Проектні  роботи  з  капітального  ремонту системи опалення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en-US" w:eastAsia="uk-UA"/>
              </w:rPr>
              <w:t xml:space="preserve">33 000,00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Проектні  роботи  з  капітального  ремонту приміщення  роздягальні ПК "Ювілейний"</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6 000,00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Капітальний ремонт приміщення роздягальні в БК "Ювілейний" по вул.Спортивній,6 м.Зеленодольськ,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0314090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3132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44 696,00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апаратури для школи мистецтв (акустична система 2 шт.)</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40 000,00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49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ноутбуку для школи мистецтв</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0314100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8 000,00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обладнання для спортивного майданчика (трибуни  та навіс)</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187 200,00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 xml:space="preserve">Придбання спортивно-ігрового комплексу дитячого майданчика прибудинкової території  вул. Святкова 1,3,5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35 463,00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спортивно-ігрового комплексу "Мерлін" для  дитячого майданчика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32 199,00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спортивного елементу "Лабіринт"  для дитячого майданчика  прибудинкової території вул.Садова,11,13,15,17 м.Зеленодольськ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7 293,00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Придбання спортивних комплектів обладнання прибудинкової території по вул. Рибалко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0316010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19 194,00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Придбання бензопили для обрізки аварійних дерев та сухостою в с. Мар'янське</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0316060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3110</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7 000,00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Придбання житла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3121</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309 000,00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Будівництво спортивного майданчику – міні-футбольного поля по вул. Спортивна,12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108 141,00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Виготовлення проектно- кошторисної документації по обєкту "Нове будівництво підвідного водогону Грушівка (Ленінське) – Мар’янське"</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260 000,00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59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Проектні роботи по  об єкту "Нове будівництво підвідного водоводу до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3122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140 593,00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60</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Реконструкція нежитлової будівлі центру позашкільної роботи по вул.Енергетична,10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285 857,00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61</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Реконструкція ринку по пров.Молодіжний,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371 562,00 </w:t>
            </w:r>
          </w:p>
        </w:tc>
      </w:tr>
      <w:tr w:rsidR="001F62DD" w:rsidRPr="001F62DD" w:rsidTr="001F62DD">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62</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 xml:space="preserve">Реконструкція будівлі бібліотеки с .Мар’янське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9 591,00 </w:t>
            </w:r>
          </w:p>
        </w:tc>
      </w:tr>
      <w:tr w:rsidR="001F62DD" w:rsidRPr="001F62DD" w:rsidTr="001F62DD">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lastRenderedPageBreak/>
              <w:t>63</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eastAsia="uk-UA"/>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182 500,00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64</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99 609,00 </w:t>
            </w:r>
          </w:p>
        </w:tc>
      </w:tr>
      <w:tr w:rsidR="001F62DD" w:rsidRPr="001F62DD" w:rsidTr="001F62DD">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65</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 xml:space="preserve">Розробка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29 000,00 </w:t>
            </w:r>
          </w:p>
        </w:tc>
      </w:tr>
      <w:tr w:rsidR="001F62DD" w:rsidRPr="001F62DD" w:rsidTr="001F62DD">
        <w:trPr>
          <w:trHeight w:val="76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66</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Розробка робочого проекту по обєкту "Реконструкція системи газопостачання комунального закладу "Мар'янська загальноосвітня школа І-ІІІ ступенів № 2, яка знаходиться за адресою с.Мар янське вул.Центральна,20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20 000,00 </w:t>
            </w:r>
          </w:p>
        </w:tc>
      </w:tr>
      <w:tr w:rsidR="001F62DD" w:rsidRPr="001F62DD" w:rsidTr="001F62DD">
        <w:trPr>
          <w:trHeight w:val="51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67</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Експертиза відкоригованого проекту "Реконструкція ринку по пров. Молодіжний в м.Зеленодольськ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eastAsia="uk-UA"/>
              </w:rPr>
              <w:t xml:space="preserve">3 500,00 </w:t>
            </w:r>
          </w:p>
        </w:tc>
      </w:tr>
      <w:tr w:rsidR="001F62DD" w:rsidRPr="001F62DD" w:rsidTr="001F62DD">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68</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 Коригування кошторисної частини проектної документації.</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260 000,00 </w:t>
            </w:r>
          </w:p>
        </w:tc>
      </w:tr>
      <w:tr w:rsidR="001F62DD" w:rsidRPr="001F62DD" w:rsidTr="001F62DD">
        <w:trPr>
          <w:trHeight w:val="900"/>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69</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rPr>
                <w:rFonts w:ascii="Times New Roman" w:eastAsia="Times New Roman" w:hAnsi="Times New Roman"/>
                <w:color w:val="000000"/>
                <w:lang w:val="uk-UA" w:eastAsia="uk-UA"/>
              </w:rPr>
            </w:pPr>
            <w:r w:rsidRPr="001F62DD">
              <w:rPr>
                <w:rFonts w:ascii="Times New Roman" w:eastAsia="Times New Roman" w:hAnsi="Times New Roman"/>
                <w:color w:val="000000"/>
                <w:lang w:val="uk-UA" w:eastAsia="uk-UA"/>
              </w:rPr>
              <w:t>Коригування робочого проекту по об'єкту : «Реконструкція системи опалення будинку культури "Жовтень", розташованого за адресою ву. Кооперативна,53 в с.Велика Костромка Апостолівського району Дніпропетровської області</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0316310</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3142</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xml:space="preserve">4 354,00 </w:t>
            </w:r>
          </w:p>
        </w:tc>
      </w:tr>
      <w:tr w:rsidR="001F62DD" w:rsidRPr="001F62DD" w:rsidTr="001F62DD">
        <w:trPr>
          <w:trHeight w:val="255"/>
        </w:trPr>
        <w:tc>
          <w:tcPr>
            <w:tcW w:w="468" w:type="dxa"/>
            <w:tcBorders>
              <w:top w:val="nil"/>
              <w:left w:val="single" w:sz="4" w:space="0" w:color="auto"/>
              <w:bottom w:val="single" w:sz="4" w:space="0" w:color="auto"/>
              <w:right w:val="single" w:sz="4" w:space="0" w:color="auto"/>
            </w:tcBorders>
            <w:shd w:val="clear" w:color="auto" w:fill="auto"/>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w:t>
            </w:r>
          </w:p>
        </w:tc>
        <w:tc>
          <w:tcPr>
            <w:tcW w:w="6621" w:type="dxa"/>
            <w:tcBorders>
              <w:top w:val="nil"/>
              <w:left w:val="nil"/>
              <w:bottom w:val="single" w:sz="4" w:space="0" w:color="auto"/>
              <w:right w:val="single" w:sz="4" w:space="0" w:color="auto"/>
            </w:tcBorders>
            <w:shd w:val="clear" w:color="auto" w:fill="auto"/>
            <w:vAlign w:val="bottom"/>
            <w:hideMark/>
          </w:tcPr>
          <w:p w:rsidR="001F62DD" w:rsidRPr="001F62DD" w:rsidRDefault="001F62DD" w:rsidP="001F62DD">
            <w:pPr>
              <w:spacing w:after="0" w:line="240" w:lineRule="auto"/>
              <w:jc w:val="both"/>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Разом</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w:t>
            </w:r>
          </w:p>
        </w:tc>
        <w:tc>
          <w:tcPr>
            <w:tcW w:w="960"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 </w:t>
            </w:r>
          </w:p>
        </w:tc>
        <w:tc>
          <w:tcPr>
            <w:tcW w:w="1623" w:type="dxa"/>
            <w:tcBorders>
              <w:top w:val="nil"/>
              <w:left w:val="nil"/>
              <w:bottom w:val="single" w:sz="4" w:space="0" w:color="auto"/>
              <w:right w:val="single" w:sz="4" w:space="0" w:color="auto"/>
            </w:tcBorders>
            <w:shd w:val="clear" w:color="auto" w:fill="auto"/>
            <w:vAlign w:val="center"/>
            <w:hideMark/>
          </w:tcPr>
          <w:p w:rsidR="001F62DD" w:rsidRPr="001F62DD" w:rsidRDefault="001F62DD" w:rsidP="001F62DD">
            <w:pPr>
              <w:spacing w:after="0" w:line="240" w:lineRule="auto"/>
              <w:jc w:val="center"/>
              <w:rPr>
                <w:rFonts w:ascii="Times New Roman" w:eastAsia="Times New Roman" w:hAnsi="Times New Roman"/>
                <w:color w:val="000000"/>
                <w:sz w:val="20"/>
                <w:szCs w:val="20"/>
                <w:lang w:val="uk-UA" w:eastAsia="uk-UA"/>
              </w:rPr>
            </w:pPr>
            <w:r w:rsidRPr="001F62DD">
              <w:rPr>
                <w:rFonts w:ascii="Times New Roman" w:eastAsia="Times New Roman" w:hAnsi="Times New Roman"/>
                <w:color w:val="000000"/>
                <w:sz w:val="20"/>
                <w:szCs w:val="20"/>
                <w:lang w:val="uk-UA" w:eastAsia="uk-UA"/>
              </w:rPr>
              <w:t>11 293 240,00</w:t>
            </w:r>
          </w:p>
        </w:tc>
      </w:tr>
    </w:tbl>
    <w:p w:rsidR="001F62DD" w:rsidRPr="001F62DD" w:rsidRDefault="001F62DD" w:rsidP="001F62DD">
      <w:pPr>
        <w:spacing w:after="0" w:line="240" w:lineRule="auto"/>
        <w:ind w:left="426" w:hanging="426"/>
        <w:rPr>
          <w:rFonts w:ascii="Times New Roman" w:eastAsia="Times New Roman" w:hAnsi="Times New Roman"/>
          <w:b/>
          <w:sz w:val="24"/>
          <w:szCs w:val="24"/>
          <w:lang w:val="uk-UA" w:eastAsia="ru-RU"/>
        </w:rPr>
      </w:pPr>
      <w:r w:rsidRPr="001F62DD">
        <w:rPr>
          <w:rFonts w:ascii="Times New Roman" w:eastAsia="Times New Roman" w:hAnsi="Times New Roman"/>
          <w:sz w:val="24"/>
          <w:szCs w:val="20"/>
          <w:lang w:val="uk-UA" w:eastAsia="ru-RU"/>
        </w:rPr>
        <w:t xml:space="preserve"> </w:t>
      </w:r>
      <w:r w:rsidRPr="001F62DD">
        <w:rPr>
          <w:rFonts w:ascii="Times New Roman" w:eastAsia="Times New Roman" w:hAnsi="Times New Roman"/>
          <w:b/>
          <w:sz w:val="24"/>
          <w:szCs w:val="24"/>
          <w:lang w:val="uk-UA" w:eastAsia="ru-RU"/>
        </w:rPr>
        <w:t>Секретар міської ради</w:t>
      </w:r>
      <w:r w:rsidRPr="001F62DD">
        <w:rPr>
          <w:rFonts w:ascii="Times New Roman" w:eastAsia="Times New Roman" w:hAnsi="Times New Roman"/>
          <w:b/>
          <w:sz w:val="24"/>
          <w:szCs w:val="24"/>
          <w:lang w:val="uk-UA" w:eastAsia="ru-RU"/>
        </w:rPr>
        <w:tab/>
        <w:t xml:space="preserve">                                            О.М.</w:t>
      </w:r>
      <w:r>
        <w:rPr>
          <w:rFonts w:ascii="Times New Roman" w:eastAsia="Times New Roman" w:hAnsi="Times New Roman"/>
          <w:b/>
          <w:sz w:val="24"/>
          <w:szCs w:val="24"/>
          <w:lang w:val="uk-UA" w:eastAsia="ru-RU"/>
        </w:rPr>
        <w:t xml:space="preserve"> </w:t>
      </w:r>
      <w:r w:rsidRPr="001F62DD">
        <w:rPr>
          <w:rFonts w:ascii="Times New Roman" w:eastAsia="Times New Roman" w:hAnsi="Times New Roman"/>
          <w:b/>
          <w:sz w:val="24"/>
          <w:szCs w:val="24"/>
          <w:lang w:val="uk-UA" w:eastAsia="ru-RU"/>
        </w:rPr>
        <w:t>Ярошенко</w:t>
      </w:r>
    </w:p>
    <w:p w:rsidR="001F62DD" w:rsidRDefault="001F62DD" w:rsidP="00287EE3">
      <w:pPr>
        <w:spacing w:after="0" w:line="240" w:lineRule="auto"/>
        <w:ind w:right="57"/>
        <w:rPr>
          <w:rFonts w:ascii="Times New Roman" w:hAnsi="Times New Roman"/>
          <w:b/>
          <w:sz w:val="28"/>
          <w:szCs w:val="28"/>
          <w:lang w:val="uk-UA"/>
        </w:rPr>
      </w:pPr>
    </w:p>
    <w:p w:rsidR="00D70BFF" w:rsidRPr="00D70BFF" w:rsidRDefault="00D70BFF" w:rsidP="00D70BFF">
      <w:pPr>
        <w:spacing w:after="0" w:line="240" w:lineRule="auto"/>
        <w:ind w:left="5812"/>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Додаток  2</w:t>
      </w:r>
    </w:p>
    <w:p w:rsidR="00D70BFF" w:rsidRPr="00D70BFF" w:rsidRDefault="00D70BFF" w:rsidP="00D70BFF">
      <w:pPr>
        <w:spacing w:after="0" w:line="240" w:lineRule="auto"/>
        <w:ind w:left="5812"/>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до рішення Зеленодольської міської ради</w:t>
      </w:r>
    </w:p>
    <w:p w:rsidR="00D70BFF" w:rsidRPr="00D70BFF" w:rsidRDefault="00D70BFF" w:rsidP="00D70BFF">
      <w:pPr>
        <w:spacing w:after="0" w:line="240" w:lineRule="auto"/>
        <w:ind w:left="5812"/>
        <w:rPr>
          <w:rFonts w:ascii="Times New Roman" w:eastAsia="Times New Roman" w:hAnsi="Times New Roman"/>
          <w:b/>
          <w:sz w:val="24"/>
          <w:szCs w:val="24"/>
          <w:lang w:val="uk-UA" w:eastAsia="ru-RU"/>
        </w:rPr>
      </w:pPr>
      <w:r w:rsidRPr="00D70BFF">
        <w:rPr>
          <w:rFonts w:ascii="Times New Roman" w:eastAsia="Times New Roman" w:hAnsi="Times New Roman"/>
          <w:sz w:val="24"/>
          <w:szCs w:val="24"/>
          <w:lang w:val="uk-UA" w:eastAsia="ru-RU"/>
        </w:rPr>
        <w:t>від  22 вересня 2017 року № 554</w:t>
      </w:r>
    </w:p>
    <w:p w:rsidR="00D70BFF" w:rsidRPr="00D70BFF" w:rsidRDefault="00D70BFF" w:rsidP="00D70BFF">
      <w:pPr>
        <w:spacing w:after="0" w:line="240" w:lineRule="auto"/>
        <w:jc w:val="center"/>
        <w:rPr>
          <w:rFonts w:ascii="Times New Roman" w:eastAsia="Times New Roman" w:hAnsi="Times New Roman"/>
          <w:b/>
          <w:sz w:val="24"/>
          <w:szCs w:val="24"/>
          <w:lang w:eastAsia="ru-RU"/>
        </w:rPr>
      </w:pPr>
      <w:r w:rsidRPr="00D70BFF">
        <w:rPr>
          <w:rFonts w:ascii="Times New Roman" w:eastAsia="Times New Roman" w:hAnsi="Times New Roman"/>
          <w:b/>
          <w:sz w:val="24"/>
          <w:szCs w:val="24"/>
          <w:lang w:eastAsia="ru-RU"/>
        </w:rPr>
        <w:t>ПРОГРАМА</w:t>
      </w:r>
    </w:p>
    <w:p w:rsidR="00D70BFF" w:rsidRPr="00D70BFF" w:rsidRDefault="00D70BFF" w:rsidP="00D70BFF">
      <w:pPr>
        <w:spacing w:after="0" w:line="240" w:lineRule="auto"/>
        <w:jc w:val="center"/>
        <w:rPr>
          <w:rFonts w:ascii="Times New Roman" w:eastAsia="Times New Roman" w:hAnsi="Times New Roman"/>
          <w:b/>
          <w:sz w:val="24"/>
          <w:szCs w:val="24"/>
          <w:lang w:val="uk-UA" w:eastAsia="ru-RU"/>
        </w:rPr>
      </w:pPr>
      <w:r w:rsidRPr="00D70BFF">
        <w:rPr>
          <w:rFonts w:ascii="Times New Roman" w:eastAsia="Times New Roman" w:hAnsi="Times New Roman"/>
          <w:b/>
          <w:sz w:val="24"/>
          <w:szCs w:val="24"/>
          <w:lang w:val="uk-UA" w:eastAsia="ru-RU"/>
        </w:rPr>
        <w:t>щодо видатків на проведення робіт, пов</w:t>
      </w:r>
      <w:r w:rsidRPr="00D70BFF">
        <w:rPr>
          <w:rFonts w:ascii="Times New Roman" w:eastAsia="Times New Roman" w:hAnsi="Times New Roman"/>
          <w:b/>
          <w:sz w:val="24"/>
          <w:szCs w:val="24"/>
          <w:lang w:eastAsia="ru-RU"/>
        </w:rPr>
        <w:t>’</w:t>
      </w:r>
      <w:r w:rsidRPr="00D70BFF">
        <w:rPr>
          <w:rFonts w:ascii="Times New Roman" w:eastAsia="Times New Roman" w:hAnsi="Times New Roman"/>
          <w:b/>
          <w:sz w:val="24"/>
          <w:szCs w:val="24"/>
          <w:lang w:val="uk-UA" w:eastAsia="ru-RU"/>
        </w:rPr>
        <w:t xml:space="preserve">язаних з ремонтом та утриманням доріг </w:t>
      </w:r>
    </w:p>
    <w:p w:rsidR="00D70BFF" w:rsidRPr="00D70BFF" w:rsidRDefault="00D70BFF" w:rsidP="00D70BFF">
      <w:pPr>
        <w:spacing w:after="0" w:line="240" w:lineRule="auto"/>
        <w:jc w:val="center"/>
        <w:rPr>
          <w:rFonts w:ascii="Times New Roman" w:eastAsia="Times New Roman" w:hAnsi="Times New Roman"/>
          <w:sz w:val="24"/>
          <w:szCs w:val="24"/>
          <w:lang w:val="uk-UA" w:eastAsia="ru-RU"/>
        </w:rPr>
      </w:pPr>
      <w:r w:rsidRPr="00D70BFF">
        <w:rPr>
          <w:rFonts w:ascii="Times New Roman" w:eastAsia="Times New Roman" w:hAnsi="Times New Roman"/>
          <w:b/>
          <w:sz w:val="24"/>
          <w:szCs w:val="24"/>
          <w:lang w:val="uk-UA" w:eastAsia="ru-RU"/>
        </w:rPr>
        <w:t>Зеленодольської об’єднаної територіальної громади на 2017 рік (із змінами)</w:t>
      </w:r>
    </w:p>
    <w:p w:rsidR="00D70BFF" w:rsidRPr="00D70BFF" w:rsidRDefault="00D70BFF" w:rsidP="00D70BFF">
      <w:pPr>
        <w:spacing w:after="0" w:line="240" w:lineRule="auto"/>
        <w:jc w:val="center"/>
        <w:rPr>
          <w:rFonts w:ascii="Times New Roman" w:eastAsia="Times New Roman" w:hAnsi="Times New Roman"/>
          <w:b/>
          <w:sz w:val="24"/>
          <w:szCs w:val="24"/>
          <w:lang w:val="uk-UA" w:eastAsia="ru-RU"/>
        </w:rPr>
      </w:pPr>
      <w:r w:rsidRPr="00D70BFF">
        <w:rPr>
          <w:rFonts w:ascii="Times New Roman" w:eastAsia="Times New Roman" w:hAnsi="Times New Roman"/>
          <w:b/>
          <w:sz w:val="24"/>
          <w:szCs w:val="24"/>
          <w:lang w:val="uk-UA" w:eastAsia="ru-RU"/>
        </w:rPr>
        <w:t xml:space="preserve"> Розділ І.</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D70BFF" w:rsidRPr="00D70BFF" w:rsidRDefault="00D70BFF" w:rsidP="00D70BFF">
      <w:pPr>
        <w:spacing w:after="0" w:line="240" w:lineRule="auto"/>
        <w:jc w:val="center"/>
        <w:rPr>
          <w:rFonts w:ascii="Times New Roman" w:eastAsia="Times New Roman" w:hAnsi="Times New Roman"/>
          <w:b/>
          <w:sz w:val="24"/>
          <w:szCs w:val="24"/>
          <w:lang w:val="uk-UA" w:eastAsia="ru-RU"/>
        </w:rPr>
      </w:pPr>
      <w:r w:rsidRPr="00D70BFF">
        <w:rPr>
          <w:rFonts w:ascii="Times New Roman" w:eastAsia="Times New Roman" w:hAnsi="Times New Roman"/>
          <w:b/>
          <w:sz w:val="24"/>
          <w:szCs w:val="24"/>
          <w:lang w:val="uk-UA" w:eastAsia="ru-RU"/>
        </w:rPr>
        <w:t xml:space="preserve">Розділ ІІ. </w:t>
      </w:r>
    </w:p>
    <w:p w:rsidR="00D70BFF" w:rsidRPr="00D70BFF" w:rsidRDefault="00D70BFF" w:rsidP="00D70BFF">
      <w:pPr>
        <w:tabs>
          <w:tab w:val="left" w:pos="1080"/>
        </w:tabs>
        <w:spacing w:after="0" w:line="240" w:lineRule="auto"/>
        <w:ind w:firstLine="720"/>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Основними завданнями програми є:</w:t>
      </w:r>
    </w:p>
    <w:p w:rsidR="00D70BFF" w:rsidRPr="00D70BFF" w:rsidRDefault="00D70BFF" w:rsidP="00D70BFF">
      <w:pPr>
        <w:numPr>
          <w:ilvl w:val="0"/>
          <w:numId w:val="8"/>
        </w:numPr>
        <w:tabs>
          <w:tab w:val="clear" w:pos="360"/>
          <w:tab w:val="num" w:pos="851"/>
        </w:tabs>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забезпечення належного утримання та ефективної експлуатації доріг на півдвідомчій території;</w:t>
      </w:r>
    </w:p>
    <w:p w:rsidR="00D70BFF" w:rsidRPr="00D70BFF" w:rsidRDefault="00D70BFF" w:rsidP="00D70BFF">
      <w:pPr>
        <w:numPr>
          <w:ilvl w:val="0"/>
          <w:numId w:val="8"/>
        </w:numPr>
        <w:tabs>
          <w:tab w:val="clear" w:pos="360"/>
          <w:tab w:val="num" w:pos="851"/>
        </w:tabs>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D70BFF" w:rsidRPr="00D70BFF" w:rsidRDefault="00D70BFF" w:rsidP="00D70BFF">
      <w:pPr>
        <w:tabs>
          <w:tab w:val="num" w:pos="851"/>
        </w:tabs>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D70BFF" w:rsidRPr="00D70BFF" w:rsidRDefault="00D70BFF" w:rsidP="00D70BFF">
      <w:pPr>
        <w:spacing w:after="0" w:line="240" w:lineRule="auto"/>
        <w:jc w:val="center"/>
        <w:rPr>
          <w:rFonts w:ascii="Times New Roman" w:eastAsia="Times New Roman" w:hAnsi="Times New Roman"/>
          <w:b/>
          <w:sz w:val="24"/>
          <w:szCs w:val="24"/>
          <w:lang w:val="uk-UA" w:eastAsia="ru-RU"/>
        </w:rPr>
      </w:pPr>
      <w:r w:rsidRPr="00D70BFF">
        <w:rPr>
          <w:rFonts w:ascii="Times New Roman" w:eastAsia="Times New Roman" w:hAnsi="Times New Roman"/>
          <w:b/>
          <w:sz w:val="24"/>
          <w:szCs w:val="24"/>
          <w:lang w:val="uk-UA" w:eastAsia="ru-RU"/>
        </w:rPr>
        <w:t>Розділ ІІІ.</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lastRenderedPageBreak/>
        <w:t>Здіснення намічених заходів дасть змогу:</w:t>
      </w:r>
    </w:p>
    <w:p w:rsidR="00D70BFF" w:rsidRPr="00D70BFF" w:rsidRDefault="00D70BFF" w:rsidP="00D70BFF">
      <w:pPr>
        <w:widowControl w:val="0"/>
        <w:numPr>
          <w:ilvl w:val="0"/>
          <w:numId w:val="9"/>
        </w:numPr>
        <w:tabs>
          <w:tab w:val="left" w:pos="1080"/>
        </w:tabs>
        <w:suppressAutoHyphens/>
        <w:spacing w:after="0" w:line="240" w:lineRule="auto"/>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D70BFF" w:rsidRPr="00D70BFF" w:rsidRDefault="00D70BFF" w:rsidP="00D70BFF">
      <w:pPr>
        <w:widowControl w:val="0"/>
        <w:numPr>
          <w:ilvl w:val="0"/>
          <w:numId w:val="9"/>
        </w:numPr>
        <w:tabs>
          <w:tab w:val="left" w:pos="1080"/>
        </w:tabs>
        <w:suppressAutoHyphens/>
        <w:spacing w:after="0" w:line="240" w:lineRule="auto"/>
        <w:jc w:val="both"/>
        <w:rPr>
          <w:rFonts w:ascii="Times New Roman" w:eastAsia="Times New Roman" w:hAnsi="Times New Roman"/>
          <w:sz w:val="24"/>
          <w:szCs w:val="24"/>
          <w:lang w:eastAsia="ru-RU"/>
        </w:rPr>
      </w:pPr>
      <w:r w:rsidRPr="00D70BFF">
        <w:rPr>
          <w:rFonts w:ascii="Times New Roman" w:eastAsia="Times New Roman" w:hAnsi="Times New Roman"/>
          <w:sz w:val="24"/>
          <w:szCs w:val="24"/>
          <w:lang w:val="uk-UA" w:eastAsia="ru-RU"/>
        </w:rPr>
        <w:t xml:space="preserve"> </w:t>
      </w:r>
      <w:r w:rsidRPr="00D70BFF">
        <w:rPr>
          <w:rFonts w:ascii="Times New Roman" w:eastAsia="Times New Roman" w:hAnsi="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D70BFF" w:rsidRPr="00D70BFF" w:rsidRDefault="00D70BFF" w:rsidP="00D70BFF">
      <w:pPr>
        <w:widowControl w:val="0"/>
        <w:numPr>
          <w:ilvl w:val="0"/>
          <w:numId w:val="9"/>
        </w:numPr>
        <w:tabs>
          <w:tab w:val="left" w:pos="1080"/>
        </w:tabs>
        <w:suppressAutoHyphens/>
        <w:spacing w:after="0" w:line="240" w:lineRule="auto"/>
        <w:jc w:val="both"/>
        <w:rPr>
          <w:rFonts w:eastAsia="Times New Roman"/>
          <w:sz w:val="24"/>
          <w:szCs w:val="24"/>
          <w:lang w:eastAsia="ru-RU"/>
        </w:rPr>
      </w:pPr>
      <w:r w:rsidRPr="00D70BFF">
        <w:rPr>
          <w:rFonts w:ascii="Times New Roman" w:eastAsia="Times New Roman" w:hAnsi="Times New Roman"/>
          <w:sz w:val="24"/>
          <w:szCs w:val="24"/>
          <w:lang w:eastAsia="ru-RU"/>
        </w:rPr>
        <w:t xml:space="preserve">  покращення транспортного, пішохідного сполучення та безпеки дорожнього</w:t>
      </w:r>
      <w:bookmarkStart w:id="1" w:name="bookmark0"/>
      <w:r w:rsidRPr="00D70BFF">
        <w:rPr>
          <w:rFonts w:ascii="Times New Roman" w:eastAsia="Times New Roman" w:hAnsi="Times New Roman"/>
          <w:sz w:val="24"/>
          <w:szCs w:val="24"/>
          <w:lang w:eastAsia="ru-RU"/>
        </w:rPr>
        <w:t xml:space="preserve"> руху</w:t>
      </w:r>
      <w:bookmarkEnd w:id="1"/>
      <w:r w:rsidRPr="00D70BFF">
        <w:rPr>
          <w:rFonts w:ascii="Times New Roman" w:eastAsia="Times New Roman" w:hAnsi="Times New Roman"/>
          <w:sz w:val="24"/>
          <w:szCs w:val="24"/>
          <w:lang w:eastAsia="ru-RU"/>
        </w:rPr>
        <w:t>;</w:t>
      </w:r>
    </w:p>
    <w:p w:rsidR="00D70BFF" w:rsidRPr="00D70BFF" w:rsidRDefault="00D70BFF" w:rsidP="00D70BFF">
      <w:pPr>
        <w:numPr>
          <w:ilvl w:val="0"/>
          <w:numId w:val="9"/>
        </w:numPr>
        <w:tabs>
          <w:tab w:val="left" w:pos="1080"/>
        </w:tabs>
        <w:spacing w:after="0" w:line="240" w:lineRule="auto"/>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D70BFF" w:rsidRPr="00D70BFF" w:rsidRDefault="00D70BFF" w:rsidP="00D70BFF">
      <w:pPr>
        <w:widowControl w:val="0"/>
        <w:numPr>
          <w:ilvl w:val="0"/>
          <w:numId w:val="9"/>
        </w:numPr>
        <w:tabs>
          <w:tab w:val="left" w:pos="1080"/>
        </w:tabs>
        <w:suppressAutoHyphens/>
        <w:spacing w:after="0" w:line="240" w:lineRule="auto"/>
        <w:contextualSpacing/>
        <w:jc w:val="both"/>
        <w:rPr>
          <w:rFonts w:ascii="Times New Roman" w:eastAsia="Times New Roman" w:hAnsi="Times New Roman"/>
          <w:lang w:eastAsia="ru-RU"/>
        </w:rPr>
      </w:pPr>
      <w:r w:rsidRPr="00D70BFF">
        <w:rPr>
          <w:rFonts w:ascii="Times New Roman" w:eastAsia="Times New Roman" w:hAnsi="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D70BFF">
        <w:rPr>
          <w:rFonts w:ascii="Times New Roman" w:eastAsia="Times New Roman" w:hAnsi="Times New Roman"/>
          <w:sz w:val="24"/>
          <w:szCs w:val="24"/>
          <w:lang w:val="uk-UA" w:eastAsia="ru-RU"/>
        </w:rPr>
        <w:t>.</w:t>
      </w:r>
    </w:p>
    <w:p w:rsidR="00D70BFF" w:rsidRPr="00D70BFF" w:rsidRDefault="00D70BFF" w:rsidP="00D70BFF">
      <w:pPr>
        <w:tabs>
          <w:tab w:val="left" w:pos="1080"/>
        </w:tabs>
        <w:spacing w:after="0" w:line="240" w:lineRule="auto"/>
        <w:ind w:left="357"/>
        <w:contextualSpacing/>
        <w:jc w:val="center"/>
        <w:rPr>
          <w:rFonts w:ascii="Times New Roman" w:eastAsia="Times New Roman" w:hAnsi="Times New Roman"/>
          <w:b/>
          <w:lang w:eastAsia="ru-RU"/>
        </w:rPr>
      </w:pPr>
      <w:r w:rsidRPr="00D70BFF">
        <w:rPr>
          <w:rFonts w:ascii="Times New Roman" w:eastAsia="Times New Roman" w:hAnsi="Times New Roman"/>
          <w:b/>
          <w:lang w:eastAsia="ru-RU"/>
        </w:rPr>
        <w:t>Розділ І</w:t>
      </w:r>
      <w:r w:rsidRPr="00D70BFF">
        <w:rPr>
          <w:rFonts w:ascii="Times New Roman" w:eastAsia="Times New Roman" w:hAnsi="Times New Roman"/>
          <w:b/>
          <w:lang w:val="en-US" w:eastAsia="ru-RU"/>
        </w:rPr>
        <w:t>V</w:t>
      </w:r>
      <w:r w:rsidRPr="00D70BFF">
        <w:rPr>
          <w:rFonts w:ascii="Times New Roman" w:eastAsia="Times New Roman" w:hAnsi="Times New Roman"/>
          <w:b/>
          <w:lang w:eastAsia="ru-RU"/>
        </w:rPr>
        <w:t>.</w:t>
      </w:r>
    </w:p>
    <w:p w:rsidR="00D70BFF" w:rsidRPr="00D70BFF" w:rsidRDefault="00D70BFF" w:rsidP="00D70BFF">
      <w:pPr>
        <w:spacing w:after="0" w:line="240" w:lineRule="auto"/>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Задля реалізації програми здійснити наступне :</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3.Затвердити рішенням виконавчого комітету Зеленодольської міської ради перелік об</w:t>
      </w:r>
      <w:r w:rsidRPr="00D70BFF">
        <w:rPr>
          <w:rFonts w:ascii="Times New Roman" w:eastAsia="Times New Roman" w:hAnsi="Times New Roman"/>
          <w:sz w:val="24"/>
          <w:szCs w:val="24"/>
          <w:lang w:eastAsia="ru-RU"/>
        </w:rPr>
        <w:t>’</w:t>
      </w:r>
      <w:r w:rsidRPr="00D70BFF">
        <w:rPr>
          <w:rFonts w:ascii="Times New Roman" w:eastAsia="Times New Roman" w:hAnsi="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D70BFF" w:rsidRPr="00D70BFF" w:rsidRDefault="00D70BFF" w:rsidP="00D70BFF">
      <w:pPr>
        <w:spacing w:after="0" w:line="240" w:lineRule="auto"/>
        <w:ind w:firstLine="709"/>
        <w:jc w:val="both"/>
        <w:rPr>
          <w:rFonts w:ascii="Times New Roman" w:eastAsia="Times New Roman" w:hAnsi="Times New Roman"/>
          <w:sz w:val="24"/>
          <w:szCs w:val="24"/>
          <w:lang w:val="uk-UA" w:eastAsia="ru-RU"/>
        </w:rPr>
      </w:pPr>
      <w:r w:rsidRPr="00D70BFF">
        <w:rPr>
          <w:rFonts w:ascii="Times New Roman" w:eastAsia="Times New Roman" w:hAnsi="Times New Roman"/>
          <w:sz w:val="24"/>
          <w:szCs w:val="24"/>
          <w:lang w:eastAsia="ru-RU"/>
        </w:rPr>
        <w:t xml:space="preserve">5. Передбачити  у міському  бюджеті   витрати  загального фонду на  фінансування програми в сумі </w:t>
      </w:r>
      <w:r w:rsidRPr="00D70BFF">
        <w:rPr>
          <w:rFonts w:ascii="Times New Roman" w:eastAsia="Times New Roman" w:hAnsi="Times New Roman"/>
          <w:sz w:val="24"/>
          <w:szCs w:val="24"/>
          <w:lang w:val="uk-UA" w:eastAsia="ru-RU"/>
        </w:rPr>
        <w:t>967683,00</w:t>
      </w:r>
      <w:r w:rsidRPr="00D70BFF">
        <w:rPr>
          <w:rFonts w:ascii="Times New Roman" w:eastAsia="Times New Roman" w:hAnsi="Times New Roman"/>
          <w:sz w:val="24"/>
          <w:szCs w:val="24"/>
          <w:lang w:eastAsia="ru-RU"/>
        </w:rPr>
        <w:t xml:space="preserve"> грн., витрати спеціального фонду в сумі </w:t>
      </w:r>
      <w:r w:rsidRPr="00D70BFF">
        <w:rPr>
          <w:rFonts w:ascii="Times New Roman" w:eastAsia="Times New Roman" w:hAnsi="Times New Roman"/>
          <w:sz w:val="24"/>
          <w:szCs w:val="24"/>
          <w:lang w:val="uk-UA" w:eastAsia="ru-RU"/>
        </w:rPr>
        <w:t>2609900,00</w:t>
      </w:r>
      <w:r w:rsidRPr="00D70BFF">
        <w:rPr>
          <w:rFonts w:ascii="Times New Roman" w:eastAsia="Times New Roman" w:hAnsi="Times New Roman"/>
          <w:sz w:val="24"/>
          <w:szCs w:val="24"/>
          <w:lang w:eastAsia="ru-RU"/>
        </w:rPr>
        <w:t xml:space="preserve"> грн., разом у сумі </w:t>
      </w:r>
      <w:r w:rsidRPr="00D70BFF">
        <w:rPr>
          <w:rFonts w:ascii="Times New Roman" w:eastAsia="Times New Roman" w:hAnsi="Times New Roman"/>
          <w:sz w:val="24"/>
          <w:szCs w:val="24"/>
          <w:lang w:val="uk-UA" w:eastAsia="ru-RU"/>
        </w:rPr>
        <w:t xml:space="preserve"> 3577583,00</w:t>
      </w:r>
      <w:r w:rsidRPr="00D70BFF">
        <w:rPr>
          <w:rFonts w:ascii="Times New Roman" w:eastAsia="Times New Roman" w:hAnsi="Times New Roman"/>
          <w:sz w:val="24"/>
          <w:szCs w:val="24"/>
          <w:lang w:eastAsia="ru-RU"/>
        </w:rPr>
        <w:t xml:space="preserve"> грн.</w:t>
      </w:r>
      <w:r w:rsidRPr="00D70BFF">
        <w:rPr>
          <w:rFonts w:ascii="Times New Roman" w:eastAsia="Times New Roman" w:hAnsi="Times New Roman"/>
          <w:sz w:val="24"/>
          <w:szCs w:val="24"/>
          <w:lang w:val="uk-UA" w:eastAsia="ru-RU"/>
        </w:rPr>
        <w:t xml:space="preserve">                                                           </w:t>
      </w:r>
    </w:p>
    <w:p w:rsidR="00D70BFF" w:rsidRPr="00D70BFF" w:rsidRDefault="00D70BFF" w:rsidP="00D70BFF">
      <w:pPr>
        <w:spacing w:after="0" w:line="240" w:lineRule="auto"/>
        <w:jc w:val="center"/>
        <w:rPr>
          <w:rFonts w:ascii="Times New Roman" w:eastAsia="Times New Roman" w:hAnsi="Times New Roman"/>
          <w:b/>
          <w:sz w:val="24"/>
          <w:szCs w:val="24"/>
          <w:lang w:val="uk-UA" w:eastAsia="ru-RU"/>
        </w:rPr>
      </w:pPr>
      <w:r w:rsidRPr="00D70BFF">
        <w:rPr>
          <w:rFonts w:ascii="Times New Roman" w:eastAsia="Times New Roman" w:hAnsi="Times New Roman"/>
          <w:b/>
          <w:sz w:val="24"/>
          <w:szCs w:val="24"/>
          <w:lang w:val="uk-UA" w:eastAsia="ru-RU"/>
        </w:rPr>
        <w:t xml:space="preserve">Розділ  </w:t>
      </w:r>
      <w:r w:rsidRPr="00D70BFF">
        <w:rPr>
          <w:rFonts w:ascii="Times New Roman" w:eastAsia="Times New Roman" w:hAnsi="Times New Roman"/>
          <w:b/>
          <w:sz w:val="24"/>
          <w:szCs w:val="24"/>
          <w:lang w:val="en-US" w:eastAsia="ru-RU"/>
        </w:rPr>
        <w:t>V</w:t>
      </w:r>
      <w:r w:rsidRPr="00D70BFF">
        <w:rPr>
          <w:rFonts w:ascii="Times New Roman" w:eastAsia="Times New Roman" w:hAnsi="Times New Roman"/>
          <w:b/>
          <w:sz w:val="24"/>
          <w:szCs w:val="24"/>
          <w:lang w:val="uk-UA" w:eastAsia="ru-RU"/>
        </w:rPr>
        <w:t>.</w:t>
      </w:r>
    </w:p>
    <w:p w:rsidR="00D70BFF" w:rsidRPr="00D70BFF" w:rsidRDefault="00D70BFF" w:rsidP="00D70BFF">
      <w:pPr>
        <w:spacing w:after="0" w:line="240" w:lineRule="auto"/>
        <w:ind w:firstLine="709"/>
        <w:jc w:val="both"/>
        <w:rPr>
          <w:rFonts w:ascii="Times New Roman" w:eastAsia="Times New Roman" w:hAnsi="Times New Roman"/>
          <w:sz w:val="24"/>
          <w:szCs w:val="24"/>
          <w:lang w:eastAsia="ru-RU"/>
        </w:rPr>
      </w:pPr>
      <w:r w:rsidRPr="00D70BFF">
        <w:rPr>
          <w:rFonts w:ascii="Times New Roman" w:eastAsia="Times New Roman" w:hAnsi="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D70BFF" w:rsidRPr="00D70BFF" w:rsidRDefault="00D70BFF" w:rsidP="00D70BFF">
      <w:pPr>
        <w:spacing w:after="0" w:line="240" w:lineRule="auto"/>
        <w:jc w:val="both"/>
        <w:rPr>
          <w:rFonts w:ascii="Times New Roman" w:eastAsia="Times New Roman" w:hAnsi="Times New Roman"/>
          <w:sz w:val="24"/>
          <w:szCs w:val="24"/>
          <w:lang w:val="uk-UA" w:eastAsia="ru-RU"/>
        </w:rPr>
      </w:pPr>
    </w:p>
    <w:tbl>
      <w:tblPr>
        <w:tblW w:w="9303" w:type="dxa"/>
        <w:tblInd w:w="93" w:type="dxa"/>
        <w:tblLook w:val="04A0" w:firstRow="1" w:lastRow="0" w:firstColumn="1" w:lastColumn="0" w:noHBand="0" w:noVBand="1"/>
      </w:tblPr>
      <w:tblGrid>
        <w:gridCol w:w="1056"/>
        <w:gridCol w:w="958"/>
        <w:gridCol w:w="5231"/>
        <w:gridCol w:w="2058"/>
      </w:tblGrid>
      <w:tr w:rsidR="00D70BFF" w:rsidRPr="00D70BFF" w:rsidTr="00930143">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КПК</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КЕКВ</w:t>
            </w:r>
          </w:p>
        </w:tc>
        <w:tc>
          <w:tcPr>
            <w:tcW w:w="5231" w:type="dxa"/>
            <w:tcBorders>
              <w:top w:val="single" w:sz="4" w:space="0" w:color="auto"/>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Найменування</w:t>
            </w:r>
          </w:p>
        </w:tc>
        <w:tc>
          <w:tcPr>
            <w:tcW w:w="2058" w:type="dxa"/>
            <w:tcBorders>
              <w:top w:val="single" w:sz="4" w:space="0" w:color="auto"/>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Сума, грн.</w:t>
            </w:r>
          </w:p>
        </w:tc>
      </w:tr>
      <w:tr w:rsidR="00D70BFF" w:rsidRPr="00D70BFF" w:rsidTr="00930143">
        <w:trPr>
          <w:cantSplit/>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2240</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Послуги з обслуговування доріг</w:t>
            </w:r>
          </w:p>
        </w:tc>
        <w:tc>
          <w:tcPr>
            <w:tcW w:w="2058"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110 000,00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2240</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Підсипання дороги с.М.Костромка по вул. Кільцева, Миру, Нова, Затишна</w:t>
            </w:r>
          </w:p>
        </w:tc>
        <w:tc>
          <w:tcPr>
            <w:tcW w:w="2058"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96 108,00</w:t>
            </w:r>
          </w:p>
        </w:tc>
      </w:tr>
      <w:tr w:rsidR="00D70BFF" w:rsidRPr="00D70BFF" w:rsidTr="00930143">
        <w:trPr>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Послуги зі зняття асфальтового покриття на дорогах</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278 298,00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Поточний ремонт дороги по вул.Святкова м.Зеленодольськ</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2 717,00</w:t>
            </w:r>
          </w:p>
        </w:tc>
      </w:tr>
      <w:tr w:rsidR="00D70BFF" w:rsidRPr="00D70BFF" w:rsidTr="00930143">
        <w:trPr>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Підсипання доріг с. Мар янське вул.Громова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97 530,00</w:t>
            </w:r>
          </w:p>
        </w:tc>
      </w:tr>
      <w:tr w:rsidR="00D70BFF" w:rsidRPr="00D70BFF" w:rsidTr="00930143">
        <w:trPr>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Підсипання доріг с. Мар янське вул. Трикутника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116 280,00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Послуги з підсипання доріг  в с.Мар'янське вул. Вишнева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27 850,00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Послуги з підсипання доріг  в  с.Мар'янське вул.Дмитра Черевка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62 150,00</w:t>
            </w:r>
          </w:p>
        </w:tc>
      </w:tr>
      <w:tr w:rsidR="00D70BFF" w:rsidRPr="00D70BFF" w:rsidTr="00930143">
        <w:trPr>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Послуги з підсипання доріг  в с.Мар'янське вул. Зелена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126 750,00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2240</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Поточний ремонт бетонними сумішами вулиць Енергетична та Святкова в м.Зеленодольськ</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50 000,00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lastRenderedPageBreak/>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3132</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Проектні роботи з капітального ремонту доріг с.В.Костромка</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50 000,00</w:t>
            </w:r>
          </w:p>
        </w:tc>
      </w:tr>
      <w:tr w:rsidR="00D70BFF" w:rsidRPr="00D70BFF" w:rsidTr="00930143">
        <w:trPr>
          <w:trHeight w:val="630"/>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3132</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Проектні роботи з капітального ремонту доріг с.Мар'янське</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75 000,00</w:t>
            </w:r>
          </w:p>
        </w:tc>
      </w:tr>
      <w:tr w:rsidR="00D70BFF" w:rsidRPr="00D70BFF" w:rsidTr="00930143">
        <w:trPr>
          <w:trHeight w:val="94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3132</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Капітальний ремонт дороги по вуд.Центральна в с.Велика Костромка Апостолівського району Дніпропетровської області</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1 132 411,40</w:t>
            </w:r>
          </w:p>
        </w:tc>
      </w:tr>
      <w:tr w:rsidR="00D70BFF" w:rsidRPr="00D70BFF" w:rsidTr="00930143">
        <w:trPr>
          <w:trHeight w:val="94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0316650</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eastAsia="uk-UA"/>
              </w:rPr>
              <w:t>3132</w:t>
            </w:r>
          </w:p>
        </w:tc>
        <w:tc>
          <w:tcPr>
            <w:tcW w:w="5231"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Капітальний ремонт дороги по вул. Шкільна в с.Мар'янське  Апостолівського району Дніпропетровської області</w:t>
            </w:r>
          </w:p>
        </w:tc>
        <w:tc>
          <w:tcPr>
            <w:tcW w:w="2058"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1 352 488,60</w:t>
            </w:r>
          </w:p>
        </w:tc>
      </w:tr>
      <w:tr w:rsidR="00D70BFF" w:rsidRPr="00D70BFF" w:rsidTr="00930143">
        <w:trPr>
          <w:cantSplit/>
          <w:trHeight w:val="315"/>
        </w:trPr>
        <w:tc>
          <w:tcPr>
            <w:tcW w:w="1056" w:type="dxa"/>
            <w:tcBorders>
              <w:top w:val="nil"/>
              <w:left w:val="single" w:sz="4" w:space="0" w:color="auto"/>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 </w:t>
            </w:r>
          </w:p>
        </w:tc>
        <w:tc>
          <w:tcPr>
            <w:tcW w:w="958"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4"/>
                <w:szCs w:val="24"/>
                <w:lang w:val="uk-UA" w:eastAsia="uk-UA"/>
              </w:rPr>
            </w:pPr>
            <w:r w:rsidRPr="00D70BFF">
              <w:rPr>
                <w:rFonts w:ascii="Times New Roman" w:eastAsia="Times New Roman" w:hAnsi="Times New Roman"/>
                <w:color w:val="000000"/>
                <w:sz w:val="24"/>
                <w:szCs w:val="24"/>
                <w:lang w:val="uk-UA" w:eastAsia="uk-UA"/>
              </w:rPr>
              <w:t> </w:t>
            </w:r>
          </w:p>
        </w:tc>
        <w:tc>
          <w:tcPr>
            <w:tcW w:w="5231"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b/>
                <w:bCs/>
                <w:color w:val="000000"/>
                <w:sz w:val="24"/>
                <w:szCs w:val="24"/>
                <w:lang w:val="uk-UA" w:eastAsia="uk-UA"/>
              </w:rPr>
            </w:pPr>
            <w:r w:rsidRPr="00D70BFF">
              <w:rPr>
                <w:rFonts w:ascii="Times New Roman" w:eastAsia="Times New Roman" w:hAnsi="Times New Roman"/>
                <w:b/>
                <w:bCs/>
                <w:color w:val="000000"/>
                <w:sz w:val="24"/>
                <w:szCs w:val="24"/>
                <w:lang w:val="uk-UA" w:eastAsia="uk-UA"/>
              </w:rPr>
              <w:t xml:space="preserve">Разом  </w:t>
            </w:r>
          </w:p>
        </w:tc>
        <w:tc>
          <w:tcPr>
            <w:tcW w:w="2058"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b/>
                <w:bCs/>
                <w:color w:val="000000"/>
                <w:sz w:val="24"/>
                <w:szCs w:val="24"/>
                <w:lang w:val="uk-UA" w:eastAsia="uk-UA"/>
              </w:rPr>
            </w:pPr>
            <w:r w:rsidRPr="00D70BFF">
              <w:rPr>
                <w:rFonts w:ascii="Times New Roman" w:eastAsia="Times New Roman" w:hAnsi="Times New Roman"/>
                <w:b/>
                <w:bCs/>
                <w:color w:val="000000"/>
                <w:sz w:val="24"/>
                <w:szCs w:val="24"/>
                <w:lang w:val="uk-UA" w:eastAsia="uk-UA"/>
              </w:rPr>
              <w:t>3 577 583,00</w:t>
            </w:r>
          </w:p>
        </w:tc>
      </w:tr>
    </w:tbl>
    <w:p w:rsidR="00D70BFF" w:rsidRPr="00D70BFF" w:rsidRDefault="00D70BFF" w:rsidP="00D70BFF">
      <w:pPr>
        <w:spacing w:after="0" w:line="240" w:lineRule="auto"/>
        <w:jc w:val="both"/>
        <w:rPr>
          <w:rFonts w:ascii="Times New Roman" w:eastAsia="Times New Roman" w:hAnsi="Times New Roman"/>
          <w:b/>
          <w:sz w:val="20"/>
          <w:szCs w:val="20"/>
          <w:lang w:val="uk-UA" w:eastAsia="ru-RU"/>
        </w:rPr>
      </w:pPr>
      <w:r w:rsidRPr="00D70BFF">
        <w:rPr>
          <w:rFonts w:ascii="Times New Roman" w:eastAsia="Times New Roman" w:hAnsi="Times New Roman"/>
          <w:b/>
          <w:sz w:val="24"/>
          <w:szCs w:val="24"/>
          <w:lang w:val="uk-UA" w:eastAsia="ru-RU"/>
        </w:rPr>
        <w:t>Секретар міської ради                                                             О.М.</w:t>
      </w:r>
      <w:r w:rsidR="00CE6FE4">
        <w:rPr>
          <w:rFonts w:ascii="Times New Roman" w:eastAsia="Times New Roman" w:hAnsi="Times New Roman"/>
          <w:b/>
          <w:sz w:val="24"/>
          <w:szCs w:val="24"/>
          <w:lang w:val="uk-UA" w:eastAsia="ru-RU"/>
        </w:rPr>
        <w:t xml:space="preserve"> </w:t>
      </w:r>
      <w:r w:rsidRPr="00D70BFF">
        <w:rPr>
          <w:rFonts w:ascii="Times New Roman" w:eastAsia="Times New Roman" w:hAnsi="Times New Roman"/>
          <w:b/>
          <w:sz w:val="24"/>
          <w:szCs w:val="24"/>
          <w:lang w:val="uk-UA" w:eastAsia="ru-RU"/>
        </w:rPr>
        <w:t>Ярошенко</w:t>
      </w:r>
    </w:p>
    <w:p w:rsidR="001F62DD" w:rsidRPr="00D70BFF" w:rsidRDefault="001F62DD" w:rsidP="00287EE3">
      <w:pPr>
        <w:spacing w:after="0" w:line="240" w:lineRule="auto"/>
        <w:ind w:right="57"/>
        <w:rPr>
          <w:rFonts w:ascii="Times New Roman" w:hAnsi="Times New Roman"/>
          <w:b/>
          <w:sz w:val="28"/>
          <w:szCs w:val="28"/>
          <w:lang w:val="uk-UA"/>
        </w:rPr>
      </w:pPr>
    </w:p>
    <w:p w:rsidR="00D70BFF" w:rsidRPr="00D70BFF" w:rsidRDefault="00D70BFF" w:rsidP="00D70BFF">
      <w:pPr>
        <w:spacing w:after="0" w:line="240" w:lineRule="auto"/>
        <w:ind w:left="5529"/>
        <w:rPr>
          <w:rFonts w:ascii="Times New Roman" w:eastAsia="Times New Roman" w:hAnsi="Times New Roman"/>
          <w:sz w:val="24"/>
          <w:szCs w:val="20"/>
          <w:lang w:val="uk-UA" w:eastAsia="ru-RU"/>
        </w:rPr>
      </w:pPr>
      <w:r w:rsidRPr="00D70BFF">
        <w:rPr>
          <w:rFonts w:ascii="Times New Roman" w:eastAsia="Times New Roman" w:hAnsi="Times New Roman"/>
          <w:sz w:val="24"/>
          <w:szCs w:val="20"/>
          <w:lang w:val="uk-UA" w:eastAsia="ru-RU"/>
        </w:rPr>
        <w:t>Додаток 3</w:t>
      </w:r>
    </w:p>
    <w:p w:rsidR="00D70BFF" w:rsidRPr="00D70BFF" w:rsidRDefault="00D70BFF" w:rsidP="00D70BFF">
      <w:pPr>
        <w:spacing w:after="0" w:line="240" w:lineRule="auto"/>
        <w:ind w:left="5529"/>
        <w:rPr>
          <w:rFonts w:ascii="Times New Roman" w:eastAsia="Times New Roman" w:hAnsi="Times New Roman"/>
          <w:sz w:val="24"/>
          <w:szCs w:val="20"/>
          <w:lang w:val="uk-UA" w:eastAsia="ru-RU"/>
        </w:rPr>
      </w:pPr>
      <w:r w:rsidRPr="00D70BFF">
        <w:rPr>
          <w:rFonts w:ascii="Times New Roman" w:eastAsia="Times New Roman" w:hAnsi="Times New Roman"/>
          <w:sz w:val="24"/>
          <w:szCs w:val="20"/>
          <w:lang w:val="uk-UA" w:eastAsia="ru-RU"/>
        </w:rPr>
        <w:t xml:space="preserve">до рішення міської ради </w:t>
      </w:r>
    </w:p>
    <w:p w:rsidR="00D70BFF" w:rsidRPr="00D70BFF" w:rsidRDefault="00D70BFF" w:rsidP="00D70BFF">
      <w:pPr>
        <w:spacing w:after="0" w:line="240" w:lineRule="auto"/>
        <w:ind w:left="5529"/>
        <w:rPr>
          <w:rFonts w:ascii="Times New Roman" w:eastAsia="Times New Roman" w:hAnsi="Times New Roman"/>
          <w:sz w:val="24"/>
          <w:szCs w:val="20"/>
          <w:lang w:val="uk-UA" w:eastAsia="ru-RU"/>
        </w:rPr>
      </w:pPr>
      <w:r w:rsidRPr="00D70BFF">
        <w:rPr>
          <w:rFonts w:ascii="Times New Roman" w:eastAsia="Times New Roman" w:hAnsi="Times New Roman"/>
          <w:sz w:val="24"/>
          <w:szCs w:val="20"/>
          <w:lang w:val="uk-UA" w:eastAsia="ru-RU"/>
        </w:rPr>
        <w:t>від  22 вересня 2017 року №554</w:t>
      </w:r>
    </w:p>
    <w:p w:rsidR="00D70BFF" w:rsidRPr="00D70BFF" w:rsidRDefault="00D70BFF" w:rsidP="00D70BFF">
      <w:pPr>
        <w:spacing w:after="0" w:line="240" w:lineRule="auto"/>
        <w:jc w:val="both"/>
        <w:rPr>
          <w:rFonts w:ascii="Times New Roman" w:eastAsia="Times New Roman" w:hAnsi="Times New Roman"/>
          <w:sz w:val="24"/>
          <w:szCs w:val="24"/>
          <w:lang w:val="uk-UA" w:eastAsia="ru-RU"/>
        </w:rPr>
      </w:pPr>
    </w:p>
    <w:p w:rsidR="00D70BFF" w:rsidRPr="00D70BFF" w:rsidRDefault="00D70BFF" w:rsidP="00D70BFF">
      <w:pPr>
        <w:spacing w:after="0" w:line="240" w:lineRule="auto"/>
        <w:jc w:val="center"/>
        <w:rPr>
          <w:rFonts w:ascii="Times New Roman" w:eastAsia="Times New Roman" w:hAnsi="Times New Roman"/>
          <w:b/>
          <w:sz w:val="24"/>
          <w:szCs w:val="20"/>
          <w:lang w:eastAsia="ru-RU"/>
        </w:rPr>
      </w:pPr>
      <w:r w:rsidRPr="00D70BFF">
        <w:rPr>
          <w:rFonts w:ascii="Times New Roman" w:eastAsia="Times New Roman" w:hAnsi="Times New Roman"/>
          <w:b/>
          <w:sz w:val="24"/>
          <w:szCs w:val="20"/>
          <w:lang w:eastAsia="ru-RU"/>
        </w:rPr>
        <w:t>ПРОГРАМА</w:t>
      </w:r>
    </w:p>
    <w:p w:rsidR="00D70BFF" w:rsidRPr="00D70BFF" w:rsidRDefault="00D70BFF" w:rsidP="00D70BFF">
      <w:pPr>
        <w:spacing w:after="0" w:line="240" w:lineRule="auto"/>
        <w:jc w:val="center"/>
        <w:outlineLvl w:val="0"/>
        <w:rPr>
          <w:rFonts w:ascii="Times New Roman" w:eastAsia="Times New Roman" w:hAnsi="Times New Roman"/>
          <w:sz w:val="24"/>
          <w:szCs w:val="20"/>
          <w:lang w:eastAsia="ru-RU"/>
        </w:rPr>
      </w:pPr>
      <w:r w:rsidRPr="00D70BFF">
        <w:rPr>
          <w:rFonts w:ascii="Times New Roman" w:eastAsia="Times New Roman" w:hAnsi="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D70BFF">
        <w:rPr>
          <w:rFonts w:ascii="Times New Roman" w:eastAsia="Times New Roman" w:hAnsi="Times New Roman"/>
          <w:b/>
          <w:sz w:val="24"/>
          <w:szCs w:val="20"/>
          <w:lang w:val="uk-UA" w:eastAsia="ru-RU"/>
        </w:rPr>
        <w:t>7</w:t>
      </w:r>
      <w:r w:rsidRPr="00D70BFF">
        <w:rPr>
          <w:rFonts w:ascii="Times New Roman" w:eastAsia="Times New Roman" w:hAnsi="Times New Roman"/>
          <w:b/>
          <w:sz w:val="24"/>
          <w:szCs w:val="20"/>
          <w:lang w:eastAsia="ru-RU"/>
        </w:rPr>
        <w:t xml:space="preserve"> рік</w:t>
      </w:r>
      <w:r w:rsidRPr="00D70BFF">
        <w:rPr>
          <w:rFonts w:ascii="Times New Roman" w:eastAsia="Times New Roman" w:hAnsi="Times New Roman"/>
          <w:b/>
          <w:sz w:val="24"/>
          <w:szCs w:val="20"/>
          <w:lang w:val="uk-UA" w:eastAsia="ru-RU"/>
        </w:rPr>
        <w:t xml:space="preserve"> (із змінами)</w:t>
      </w:r>
      <w:r w:rsidRPr="00D70BFF">
        <w:rPr>
          <w:rFonts w:ascii="Times New Roman" w:eastAsia="Times New Roman" w:hAnsi="Times New Roman"/>
          <w:sz w:val="24"/>
          <w:szCs w:val="20"/>
          <w:lang w:eastAsia="ru-RU"/>
        </w:rPr>
        <w:t xml:space="preserve">                                                   </w:t>
      </w:r>
    </w:p>
    <w:p w:rsidR="00D70BFF" w:rsidRPr="00D70BFF" w:rsidRDefault="00D70BFF" w:rsidP="00D70BFF">
      <w:pPr>
        <w:spacing w:after="0" w:line="240" w:lineRule="auto"/>
        <w:jc w:val="center"/>
        <w:outlineLvl w:val="0"/>
        <w:rPr>
          <w:rFonts w:ascii="Times New Roman" w:eastAsia="Times New Roman" w:hAnsi="Times New Roman"/>
          <w:b/>
          <w:sz w:val="24"/>
          <w:szCs w:val="20"/>
          <w:lang w:eastAsia="ru-RU"/>
        </w:rPr>
      </w:pPr>
      <w:r w:rsidRPr="00D70BFF">
        <w:rPr>
          <w:rFonts w:ascii="Times New Roman" w:eastAsia="Times New Roman" w:hAnsi="Times New Roman"/>
          <w:b/>
          <w:sz w:val="24"/>
          <w:szCs w:val="20"/>
          <w:lang w:eastAsia="ru-RU"/>
        </w:rPr>
        <w:t>Розділ І.</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1.1. Назва програми: </w:t>
      </w:r>
      <w:r w:rsidRPr="00D70BFF">
        <w:rPr>
          <w:rFonts w:ascii="Times New Roman" w:eastAsia="Times New Roman" w:hAnsi="Times New Roman"/>
          <w:b/>
          <w:sz w:val="24"/>
          <w:szCs w:val="20"/>
          <w:lang w:eastAsia="ru-RU"/>
        </w:rPr>
        <w:t xml:space="preserve"> </w:t>
      </w:r>
      <w:r w:rsidRPr="00D70BFF">
        <w:rPr>
          <w:rFonts w:ascii="Times New Roman" w:eastAsia="Times New Roman" w:hAnsi="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D70BFF" w:rsidRPr="00D70BFF" w:rsidRDefault="00D70BFF" w:rsidP="00D70BFF">
      <w:pPr>
        <w:spacing w:after="0" w:line="240" w:lineRule="auto"/>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1.2. Значення програми: міська.</w:t>
      </w:r>
    </w:p>
    <w:p w:rsidR="00D70BFF" w:rsidRPr="00D70BFF" w:rsidRDefault="00D70BFF" w:rsidP="00D70BFF">
      <w:pPr>
        <w:spacing w:after="0" w:line="240" w:lineRule="auto"/>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1.3. Рівень проведення програми: місцевий.</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1.5. Завдання програми:</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поліпшення благоустрою міста Зеленодольськ, с.М.Костромка, с.Мар’янське, с.В.Костромка</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підтримка належного санітарного стану міста Зеленодольськ, с.М.Костромка, с.Мар’янське, с.В.Костромка</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D70BFF" w:rsidRPr="00D70BFF" w:rsidRDefault="00D70BFF" w:rsidP="00D70BFF">
      <w:pPr>
        <w:spacing w:after="0" w:line="240" w:lineRule="auto"/>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1.7. Термін реалізації програми: 201</w:t>
      </w:r>
      <w:r w:rsidRPr="00D70BFF">
        <w:rPr>
          <w:rFonts w:ascii="Times New Roman" w:eastAsia="Times New Roman" w:hAnsi="Times New Roman"/>
          <w:sz w:val="24"/>
          <w:szCs w:val="20"/>
          <w:lang w:val="uk-UA" w:eastAsia="ru-RU"/>
        </w:rPr>
        <w:t>7</w:t>
      </w:r>
      <w:r w:rsidRPr="00D70BFF">
        <w:rPr>
          <w:rFonts w:ascii="Times New Roman" w:eastAsia="Times New Roman" w:hAnsi="Times New Roman"/>
          <w:sz w:val="24"/>
          <w:szCs w:val="20"/>
          <w:lang w:eastAsia="ru-RU"/>
        </w:rPr>
        <w:t xml:space="preserve"> рік.</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1.8. .Очікуваний результат виконання програми:</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      - поліпшення благоустрою та санітарного стану території,</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      - поліпшення освітлення вулиць міста Зеленодольськ, с.М. Костромка, с.Мар’янське</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     - підвищення рівня ефективності експлуатації житлового фонду, </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D70BFF" w:rsidRPr="00D70BFF" w:rsidRDefault="00D70BFF" w:rsidP="00D70BFF">
      <w:pPr>
        <w:spacing w:after="0" w:line="240" w:lineRule="auto"/>
        <w:ind w:left="426" w:hanging="142"/>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забезпечення поховання невпізнаних, одиноких осіб.</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1.9. Соціальна категорія, на яку розраховано реалізацію програми: населення Зеленодольської об’єднаної територіальної громади.</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D70BFF" w:rsidRPr="00D70BFF" w:rsidRDefault="00D70BFF" w:rsidP="00D70BFF">
      <w:pPr>
        <w:spacing w:after="0" w:line="240" w:lineRule="auto"/>
        <w:jc w:val="both"/>
        <w:outlineLvl w:val="0"/>
        <w:rPr>
          <w:rFonts w:ascii="Times New Roman" w:eastAsia="Times New Roman" w:hAnsi="Times New Roman"/>
          <w:b/>
          <w:sz w:val="24"/>
          <w:szCs w:val="20"/>
          <w:lang w:eastAsia="ru-RU"/>
        </w:rPr>
      </w:pPr>
      <w:r w:rsidRPr="00D70BFF">
        <w:rPr>
          <w:rFonts w:ascii="Times New Roman" w:eastAsia="Times New Roman" w:hAnsi="Times New Roman"/>
          <w:b/>
          <w:sz w:val="24"/>
          <w:szCs w:val="20"/>
          <w:lang w:eastAsia="ru-RU"/>
        </w:rPr>
        <w:t xml:space="preserve">                                                               Розділ ІІ.</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lastRenderedPageBreak/>
        <w:t xml:space="preserve">2.2. Керівник (відповідальний за реалізацію програми): Виконавчий комітет Зеленодольської міської ради.                                                              </w:t>
      </w:r>
    </w:p>
    <w:p w:rsidR="00D70BFF" w:rsidRPr="00D70BFF" w:rsidRDefault="00D70BFF" w:rsidP="00D70BFF">
      <w:pPr>
        <w:spacing w:after="0" w:line="240" w:lineRule="auto"/>
        <w:jc w:val="both"/>
        <w:outlineLvl w:val="0"/>
        <w:rPr>
          <w:rFonts w:ascii="Times New Roman" w:eastAsia="Times New Roman" w:hAnsi="Times New Roman"/>
          <w:b/>
          <w:sz w:val="24"/>
          <w:szCs w:val="20"/>
          <w:lang w:val="uk-UA" w:eastAsia="ru-RU"/>
        </w:rPr>
      </w:pPr>
      <w:r w:rsidRPr="00D70BFF">
        <w:rPr>
          <w:rFonts w:ascii="Times New Roman" w:eastAsia="Times New Roman" w:hAnsi="Times New Roman"/>
          <w:sz w:val="24"/>
          <w:szCs w:val="20"/>
          <w:lang w:eastAsia="ru-RU"/>
        </w:rPr>
        <w:t xml:space="preserve">                                                               </w:t>
      </w:r>
      <w:r w:rsidRPr="00D70BFF">
        <w:rPr>
          <w:rFonts w:ascii="Times New Roman" w:eastAsia="Times New Roman" w:hAnsi="Times New Roman"/>
          <w:b/>
          <w:sz w:val="24"/>
          <w:szCs w:val="20"/>
          <w:lang w:eastAsia="ru-RU"/>
        </w:rPr>
        <w:t>Розділ ІІІ.</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3.2. Кількість розділів – </w:t>
      </w:r>
      <w:r w:rsidRPr="00D70BFF">
        <w:rPr>
          <w:rFonts w:ascii="Times New Roman" w:eastAsia="Times New Roman" w:hAnsi="Times New Roman"/>
          <w:sz w:val="24"/>
          <w:szCs w:val="20"/>
          <w:lang w:val="uk-UA" w:eastAsia="ru-RU"/>
        </w:rPr>
        <w:t>1</w:t>
      </w:r>
      <w:r w:rsidRPr="00D70BFF">
        <w:rPr>
          <w:rFonts w:ascii="Times New Roman" w:eastAsia="Times New Roman" w:hAnsi="Times New Roman"/>
          <w:sz w:val="24"/>
          <w:szCs w:val="20"/>
          <w:lang w:eastAsia="ru-RU"/>
        </w:rPr>
        <w:t>.</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3.3. Кількість основних завдань –  </w:t>
      </w:r>
      <w:r w:rsidRPr="00D70BFF">
        <w:rPr>
          <w:rFonts w:ascii="Times New Roman" w:eastAsia="Times New Roman" w:hAnsi="Times New Roman"/>
          <w:sz w:val="24"/>
          <w:szCs w:val="20"/>
          <w:lang w:val="uk-UA" w:eastAsia="ru-RU"/>
        </w:rPr>
        <w:t>31.</w:t>
      </w:r>
      <w:r w:rsidRPr="00D70BFF">
        <w:rPr>
          <w:rFonts w:ascii="Times New Roman" w:eastAsia="Times New Roman" w:hAnsi="Times New Roman"/>
          <w:sz w:val="24"/>
          <w:szCs w:val="20"/>
          <w:lang w:eastAsia="ru-RU"/>
        </w:rPr>
        <w:t xml:space="preserve">                                                         </w:t>
      </w:r>
    </w:p>
    <w:p w:rsidR="00D70BFF" w:rsidRPr="00D70BFF" w:rsidRDefault="00D70BFF" w:rsidP="00D70BFF">
      <w:pPr>
        <w:spacing w:after="0" w:line="240" w:lineRule="auto"/>
        <w:jc w:val="both"/>
        <w:outlineLvl w:val="0"/>
        <w:rPr>
          <w:rFonts w:ascii="Times New Roman" w:eastAsia="Times New Roman" w:hAnsi="Times New Roman"/>
          <w:b/>
          <w:sz w:val="24"/>
          <w:szCs w:val="20"/>
          <w:lang w:eastAsia="ru-RU"/>
        </w:rPr>
      </w:pPr>
      <w:r>
        <w:rPr>
          <w:rFonts w:ascii="Times New Roman" w:eastAsia="Times New Roman" w:hAnsi="Times New Roman"/>
          <w:sz w:val="24"/>
          <w:szCs w:val="20"/>
          <w:lang w:eastAsia="ru-RU"/>
        </w:rPr>
        <w:t xml:space="preserve">                                                      </w:t>
      </w:r>
      <w:r w:rsidRPr="00D70BFF">
        <w:rPr>
          <w:rFonts w:ascii="Times New Roman" w:eastAsia="Times New Roman" w:hAnsi="Times New Roman"/>
          <w:sz w:val="24"/>
          <w:szCs w:val="20"/>
          <w:lang w:eastAsia="ru-RU"/>
        </w:rPr>
        <w:t xml:space="preserve">       </w:t>
      </w:r>
      <w:r w:rsidRPr="00D70BFF">
        <w:rPr>
          <w:rFonts w:ascii="Times New Roman" w:eastAsia="Times New Roman" w:hAnsi="Times New Roman"/>
          <w:b/>
          <w:sz w:val="24"/>
          <w:szCs w:val="20"/>
          <w:lang w:eastAsia="ru-RU"/>
        </w:rPr>
        <w:t>Розділ І</w:t>
      </w:r>
      <w:r w:rsidRPr="00D70BFF">
        <w:rPr>
          <w:rFonts w:ascii="Times New Roman" w:eastAsia="Times New Roman" w:hAnsi="Times New Roman"/>
          <w:b/>
          <w:sz w:val="24"/>
          <w:szCs w:val="20"/>
          <w:lang w:val="en-US" w:eastAsia="ru-RU"/>
        </w:rPr>
        <w:t>V</w:t>
      </w:r>
      <w:r w:rsidRPr="00D70BFF">
        <w:rPr>
          <w:rFonts w:ascii="Times New Roman" w:eastAsia="Times New Roman" w:hAnsi="Times New Roman"/>
          <w:b/>
          <w:sz w:val="24"/>
          <w:szCs w:val="20"/>
          <w:lang w:eastAsia="ru-RU"/>
        </w:rPr>
        <w:t>.</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4.1. Загальний обсяг фінансування програми: </w:t>
      </w:r>
      <w:r w:rsidRPr="00D70BFF">
        <w:rPr>
          <w:rFonts w:ascii="Times New Roman" w:eastAsia="Times New Roman" w:hAnsi="Times New Roman"/>
          <w:sz w:val="24"/>
          <w:szCs w:val="20"/>
          <w:lang w:val="uk-UA" w:eastAsia="ru-RU"/>
        </w:rPr>
        <w:t>1570428,</w:t>
      </w:r>
      <w:r w:rsidRPr="00D70BFF">
        <w:rPr>
          <w:rFonts w:ascii="Times New Roman" w:eastAsia="Times New Roman" w:hAnsi="Times New Roman"/>
          <w:sz w:val="24"/>
          <w:szCs w:val="20"/>
          <w:lang w:eastAsia="ru-RU"/>
        </w:rPr>
        <w:t xml:space="preserve">00 грн., в тому числі за рахунок загального фонду  </w:t>
      </w:r>
      <w:r w:rsidRPr="00D70BFF">
        <w:rPr>
          <w:rFonts w:ascii="Times New Roman" w:eastAsia="Times New Roman" w:hAnsi="Times New Roman"/>
          <w:sz w:val="24"/>
          <w:szCs w:val="20"/>
          <w:lang w:val="uk-UA" w:eastAsia="ru-RU"/>
        </w:rPr>
        <w:t xml:space="preserve">міського </w:t>
      </w:r>
      <w:r w:rsidRPr="00D70BFF">
        <w:rPr>
          <w:rFonts w:ascii="Times New Roman" w:eastAsia="Times New Roman" w:hAnsi="Times New Roman"/>
          <w:sz w:val="24"/>
          <w:szCs w:val="20"/>
          <w:lang w:eastAsia="ru-RU"/>
        </w:rPr>
        <w:t xml:space="preserve">бюджету– </w:t>
      </w:r>
      <w:r w:rsidRPr="00D70BFF">
        <w:rPr>
          <w:rFonts w:ascii="Times New Roman" w:eastAsia="Times New Roman" w:hAnsi="Times New Roman"/>
          <w:sz w:val="24"/>
          <w:szCs w:val="20"/>
          <w:lang w:val="uk-UA" w:eastAsia="ru-RU"/>
        </w:rPr>
        <w:t>1570428</w:t>
      </w:r>
      <w:r w:rsidRPr="00D70BFF">
        <w:rPr>
          <w:rFonts w:ascii="Times New Roman" w:eastAsia="Times New Roman" w:hAnsi="Times New Roman"/>
          <w:sz w:val="24"/>
          <w:szCs w:val="20"/>
          <w:lang w:eastAsia="ru-RU"/>
        </w:rPr>
        <w:t>,00 грн.</w:t>
      </w:r>
    </w:p>
    <w:p w:rsidR="00D70BFF" w:rsidRPr="00D70BFF" w:rsidRDefault="00D70BFF" w:rsidP="00D70BFF">
      <w:pPr>
        <w:spacing w:after="0" w:line="240" w:lineRule="auto"/>
        <w:jc w:val="both"/>
        <w:rPr>
          <w:rFonts w:ascii="Times New Roman" w:eastAsia="Times New Roman" w:hAnsi="Times New Roman"/>
          <w:sz w:val="24"/>
          <w:szCs w:val="20"/>
          <w:lang w:val="uk-UA" w:eastAsia="ru-RU"/>
        </w:rPr>
      </w:pPr>
      <w:r w:rsidRPr="00D70BFF">
        <w:rPr>
          <w:rFonts w:ascii="Times New Roman" w:eastAsia="Times New Roman" w:hAnsi="Times New Roman"/>
          <w:sz w:val="24"/>
          <w:szCs w:val="20"/>
          <w:lang w:eastAsia="ru-RU"/>
        </w:rPr>
        <w:t xml:space="preserve">4.2. Джерела фінансування програми: </w:t>
      </w:r>
      <w:r w:rsidRPr="00D70BFF">
        <w:rPr>
          <w:rFonts w:ascii="Times New Roman" w:eastAsia="Times New Roman" w:hAnsi="Times New Roman"/>
          <w:sz w:val="24"/>
          <w:szCs w:val="20"/>
          <w:lang w:val="uk-UA" w:eastAsia="ru-RU"/>
        </w:rPr>
        <w:t xml:space="preserve">міський </w:t>
      </w:r>
      <w:r w:rsidRPr="00D70BFF">
        <w:rPr>
          <w:rFonts w:ascii="Times New Roman" w:eastAsia="Times New Roman" w:hAnsi="Times New Roman"/>
          <w:sz w:val="24"/>
          <w:szCs w:val="20"/>
          <w:lang w:eastAsia="ru-RU"/>
        </w:rPr>
        <w:t>бюджет</w:t>
      </w:r>
      <w:r w:rsidRPr="00D70BFF">
        <w:rPr>
          <w:rFonts w:ascii="Times New Roman" w:eastAsia="Times New Roman" w:hAnsi="Times New Roman"/>
          <w:sz w:val="24"/>
          <w:szCs w:val="20"/>
          <w:lang w:val="uk-UA" w:eastAsia="ru-RU"/>
        </w:rPr>
        <w:t>.</w:t>
      </w:r>
    </w:p>
    <w:p w:rsidR="00D70BFF" w:rsidRPr="00D70BFF" w:rsidRDefault="00D70BFF" w:rsidP="00D70BFF">
      <w:pPr>
        <w:spacing w:after="0" w:line="240" w:lineRule="auto"/>
        <w:ind w:left="426" w:hanging="426"/>
        <w:jc w:val="both"/>
        <w:rPr>
          <w:rFonts w:ascii="Times New Roman" w:eastAsia="Times New Roman" w:hAnsi="Times New Roman"/>
          <w:sz w:val="24"/>
          <w:szCs w:val="20"/>
          <w:lang w:eastAsia="ru-RU"/>
        </w:rPr>
      </w:pPr>
      <w:r w:rsidRPr="00D70BFF">
        <w:rPr>
          <w:rFonts w:ascii="Times New Roman" w:eastAsia="Times New Roman" w:hAnsi="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D70BFF" w:rsidRPr="00D70BFF" w:rsidRDefault="00D70BFF" w:rsidP="00D70BFF">
      <w:pPr>
        <w:spacing w:after="0" w:line="240" w:lineRule="auto"/>
        <w:rPr>
          <w:rFonts w:ascii="Times New Roman" w:eastAsia="Times New Roman" w:hAnsi="Times New Roman"/>
          <w:sz w:val="24"/>
          <w:szCs w:val="20"/>
          <w:lang w:val="uk-UA" w:eastAsia="ru-RU"/>
        </w:rPr>
      </w:pPr>
      <w:r w:rsidRPr="00D70BFF">
        <w:rPr>
          <w:rFonts w:ascii="Times New Roman" w:eastAsia="Times New Roman" w:hAnsi="Times New Roman"/>
          <w:sz w:val="24"/>
          <w:szCs w:val="20"/>
          <w:lang w:val="uk-UA" w:eastAsia="ru-RU"/>
        </w:rPr>
        <w:t xml:space="preserve">                                                                     </w:t>
      </w:r>
      <w:r w:rsidRPr="00D70BFF">
        <w:rPr>
          <w:rFonts w:ascii="Times New Roman" w:eastAsia="Times New Roman" w:hAnsi="Times New Roman"/>
          <w:b/>
          <w:sz w:val="24"/>
          <w:szCs w:val="20"/>
          <w:lang w:val="uk-UA" w:eastAsia="ru-RU"/>
        </w:rPr>
        <w:t xml:space="preserve">Розділ </w:t>
      </w:r>
      <w:r w:rsidRPr="00D70BFF">
        <w:rPr>
          <w:rFonts w:ascii="Times New Roman" w:eastAsia="Times New Roman" w:hAnsi="Times New Roman"/>
          <w:b/>
          <w:sz w:val="24"/>
          <w:szCs w:val="20"/>
          <w:lang w:eastAsia="ru-RU"/>
        </w:rPr>
        <w:t xml:space="preserve"> </w:t>
      </w:r>
      <w:r w:rsidRPr="00D70BFF">
        <w:rPr>
          <w:rFonts w:ascii="Times New Roman" w:eastAsia="Times New Roman" w:hAnsi="Times New Roman"/>
          <w:b/>
          <w:sz w:val="24"/>
          <w:szCs w:val="20"/>
          <w:lang w:val="en-US" w:eastAsia="ru-RU"/>
        </w:rPr>
        <w:t>V</w:t>
      </w:r>
      <w:r w:rsidRPr="00D70BFF">
        <w:rPr>
          <w:rFonts w:ascii="Times New Roman" w:eastAsia="Times New Roman" w:hAnsi="Times New Roman"/>
          <w:sz w:val="24"/>
          <w:szCs w:val="20"/>
          <w:lang w:val="uk-UA" w:eastAsia="ru-RU"/>
        </w:rPr>
        <w:t>.</w:t>
      </w:r>
    </w:p>
    <w:p w:rsidR="00D70BFF" w:rsidRPr="00D70BFF" w:rsidRDefault="00D70BFF" w:rsidP="00D70BFF">
      <w:pPr>
        <w:spacing w:after="0" w:line="240" w:lineRule="auto"/>
        <w:rPr>
          <w:rFonts w:ascii="Times New Roman" w:eastAsia="Times New Roman" w:hAnsi="Times New Roman"/>
          <w:sz w:val="24"/>
          <w:szCs w:val="24"/>
          <w:u w:val="single"/>
          <w:lang w:val="uk-UA" w:eastAsia="ru-RU"/>
        </w:rPr>
      </w:pPr>
      <w:r w:rsidRPr="00D70BFF">
        <w:rPr>
          <w:rFonts w:ascii="Times New Roman" w:eastAsia="Times New Roman" w:hAnsi="Times New Roman"/>
          <w:sz w:val="24"/>
          <w:szCs w:val="24"/>
          <w:lang w:eastAsia="ru-RU"/>
        </w:rPr>
        <w:t>5.1</w:t>
      </w:r>
      <w:r w:rsidRPr="00D70BFF">
        <w:rPr>
          <w:rFonts w:ascii="Times New Roman" w:eastAsia="Times New Roman" w:hAnsi="Times New Roman"/>
          <w:sz w:val="24"/>
          <w:szCs w:val="24"/>
          <w:u w:val="single"/>
          <w:lang w:eastAsia="ru-RU"/>
        </w:rPr>
        <w:t xml:space="preserve"> </w:t>
      </w:r>
      <w:r w:rsidRPr="00D70BFF">
        <w:rPr>
          <w:rFonts w:ascii="Times New Roman" w:eastAsia="Times New Roman" w:hAnsi="Times New Roman"/>
          <w:sz w:val="24"/>
          <w:szCs w:val="24"/>
          <w:lang w:eastAsia="ru-RU"/>
        </w:rPr>
        <w:t xml:space="preserve">Перелік заходів  </w:t>
      </w:r>
      <w:r w:rsidRPr="00D70BFF">
        <w:rPr>
          <w:rFonts w:ascii="Times New Roman" w:eastAsia="Times New Roman" w:hAnsi="Times New Roman"/>
          <w:sz w:val="24"/>
          <w:szCs w:val="24"/>
          <w:lang w:val="uk-UA" w:eastAsia="ru-RU"/>
        </w:rPr>
        <w:t xml:space="preserve">щодо </w:t>
      </w:r>
      <w:r w:rsidRPr="00D70BFF">
        <w:rPr>
          <w:rFonts w:ascii="Times New Roman" w:eastAsia="Times New Roman" w:hAnsi="Times New Roman"/>
          <w:sz w:val="24"/>
          <w:szCs w:val="24"/>
          <w:lang w:eastAsia="ru-RU"/>
        </w:rPr>
        <w:t xml:space="preserve"> розвитку житлово</w:t>
      </w:r>
      <w:r w:rsidRPr="00D70BFF">
        <w:rPr>
          <w:rFonts w:ascii="Times New Roman" w:eastAsia="Times New Roman" w:hAnsi="Times New Roman"/>
          <w:sz w:val="24"/>
          <w:szCs w:val="24"/>
          <w:lang w:val="uk-UA" w:eastAsia="ru-RU"/>
        </w:rPr>
        <w:t xml:space="preserve"> </w:t>
      </w:r>
      <w:r w:rsidRPr="00D70BFF">
        <w:rPr>
          <w:rFonts w:ascii="Times New Roman" w:eastAsia="Times New Roman" w:hAnsi="Times New Roman"/>
          <w:sz w:val="24"/>
          <w:szCs w:val="24"/>
          <w:lang w:eastAsia="ru-RU"/>
        </w:rPr>
        <w:t>-</w:t>
      </w:r>
      <w:r w:rsidRPr="00D70BFF">
        <w:rPr>
          <w:rFonts w:ascii="Times New Roman" w:eastAsia="Times New Roman" w:hAnsi="Times New Roman"/>
          <w:sz w:val="24"/>
          <w:szCs w:val="24"/>
          <w:lang w:val="uk-UA" w:eastAsia="ru-RU"/>
        </w:rPr>
        <w:t xml:space="preserve"> </w:t>
      </w:r>
      <w:r w:rsidRPr="00D70BFF">
        <w:rPr>
          <w:rFonts w:ascii="Times New Roman" w:eastAsia="Times New Roman" w:hAnsi="Times New Roman"/>
          <w:sz w:val="24"/>
          <w:szCs w:val="24"/>
          <w:lang w:eastAsia="ru-RU"/>
        </w:rPr>
        <w:t xml:space="preserve">комунального господарства та благоустрою </w:t>
      </w:r>
      <w:r w:rsidRPr="00D70BFF">
        <w:rPr>
          <w:rFonts w:ascii="Times New Roman" w:eastAsia="Times New Roman" w:hAnsi="Times New Roman"/>
          <w:sz w:val="24"/>
          <w:szCs w:val="24"/>
          <w:lang w:val="uk-UA" w:eastAsia="ru-RU"/>
        </w:rPr>
        <w:t>об’єднаної територіальної громади на 2017 рік</w:t>
      </w:r>
      <w:r w:rsidRPr="00D70BFF">
        <w:rPr>
          <w:rFonts w:ascii="Times New Roman" w:eastAsia="Times New Roman" w:hAnsi="Times New Roman"/>
          <w:sz w:val="24"/>
          <w:szCs w:val="24"/>
          <w:lang w:eastAsia="ru-RU"/>
        </w:rPr>
        <w:t xml:space="preserve">  :</w:t>
      </w:r>
    </w:p>
    <w:p w:rsidR="00D70BFF" w:rsidRPr="00D70BFF" w:rsidRDefault="00D70BFF" w:rsidP="00D70BFF">
      <w:pPr>
        <w:spacing w:after="0" w:line="240" w:lineRule="auto"/>
        <w:ind w:left="-851"/>
        <w:rPr>
          <w:rFonts w:ascii="Times New Roman" w:eastAsia="Times New Roman" w:hAnsi="Times New Roman"/>
          <w:sz w:val="20"/>
          <w:szCs w:val="20"/>
          <w:lang w:val="uk-UA" w:eastAsia="ru-RU"/>
        </w:rPr>
      </w:pPr>
    </w:p>
    <w:tbl>
      <w:tblPr>
        <w:tblW w:w="9371" w:type="dxa"/>
        <w:tblInd w:w="93" w:type="dxa"/>
        <w:tblLook w:val="04A0" w:firstRow="1" w:lastRow="0" w:firstColumn="1" w:lastColumn="0" w:noHBand="0" w:noVBand="1"/>
      </w:tblPr>
      <w:tblGrid>
        <w:gridCol w:w="960"/>
        <w:gridCol w:w="4867"/>
        <w:gridCol w:w="960"/>
        <w:gridCol w:w="960"/>
        <w:gridCol w:w="1624"/>
      </w:tblGrid>
      <w:tr w:rsidR="00D70BFF" w:rsidRPr="00D70BFF" w:rsidTr="00930143">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з/п</w:t>
            </w:r>
          </w:p>
        </w:tc>
        <w:tc>
          <w:tcPr>
            <w:tcW w:w="4867" w:type="dxa"/>
            <w:tcBorders>
              <w:top w:val="single" w:sz="4" w:space="0" w:color="auto"/>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Найменування заходів</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КПК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КЕКВ</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Сума, грн.</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матеріалів для будівництва майданчика з воркауту</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28 000,00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обладнання дитячого майданчику прибудинкової території по вул. Святкова 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14 536,00 </w:t>
            </w:r>
          </w:p>
        </w:tc>
      </w:tr>
      <w:tr w:rsidR="00D70BFF" w:rsidRPr="00D70BFF" w:rsidTr="00930143">
        <w:trPr>
          <w:trHeight w:val="76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3</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обладнання дитячого майданчика для прибудинкової території вул.Садова,11,13,15,17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9 923,00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4</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обладнання дитячого майданчика для прибудинкової території вул.Рибалко,1,3,5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26 801,00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5</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Доставка обладнання дитячого майданчика для прибудинкової території вул.Рибалко,1,3,5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0316010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3 900,00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6</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матеріалів для ремонту об'єктів благоустрою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3 490,00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7</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запчастин для бензокос</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13 308,00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8</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Придбання піску для об’єктів благоустрою міста </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1 710,00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9</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вуличних лав та  підставки під велосипеди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35 500,00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10</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Послуги з охорони об’єктів благоустрою</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val="en-US" w:eastAsia="ru-RU"/>
              </w:rPr>
              <w:t xml:space="preserve">124 187,00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11</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Обслуговування міського кладовища</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80 456,00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12</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малих архитектурних форм дитячих майданчиків, паркової та пляжної зони</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16 244,00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13</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фонтану</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36 304,00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14</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пам’ятника загиблим воїнам в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2 994,00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15</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пам’ятника загиблим воїнам в с.Велика Костромка</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770,00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16</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Обстеження міського пляжу</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10 000,00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17</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Технічне обслуговування мережі зливової каналізації</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38 826,00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18</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Ремонт обладнання зупинки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16 261,00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19</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паркових алей</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15 000,00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20</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Прибирання громадських вбиралень</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33 171,00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21</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Централізоване водопостачання (у т.ч. функціонування фонтанів)</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2272</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8 316,00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Оплата природного газу («Вічний Вогонь»)</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2274</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2 152,00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23</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Сплата податків і зборів по об’єктах благоустрою</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0316060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2800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1 000,00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24</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Утилізація сміття в с.Мар'янське</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0316120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100 000,00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25</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матеріалів для поточного ремонту об єктів зовнішнього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2 840,00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lastRenderedPageBreak/>
              <w:t>26</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Придбання обладнання для ремонту та освітлення дворових територій м.Зеленодольськ</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2210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25 601,00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27</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Поточний ремонт і техобслуговування об’єктів зовнішнього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131 620,00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28</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Поховання невпізнаних і безрідних осіб</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20 805,00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29</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Послуги з підключення мереж вуличного освітлення с.Мар янське та с.В.Костромка</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11 824,00 </w:t>
            </w:r>
          </w:p>
        </w:tc>
      </w:tr>
      <w:tr w:rsidR="00D70BFF" w:rsidRPr="00D70BFF" w:rsidTr="00930143">
        <w:trPr>
          <w:trHeight w:val="510"/>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30</w:t>
            </w:r>
          </w:p>
        </w:tc>
        <w:tc>
          <w:tcPr>
            <w:tcW w:w="4867" w:type="dxa"/>
            <w:tcBorders>
              <w:top w:val="nil"/>
              <w:left w:val="nil"/>
              <w:bottom w:val="single" w:sz="4" w:space="0" w:color="auto"/>
              <w:right w:val="single" w:sz="4" w:space="0" w:color="auto"/>
            </w:tcBorders>
            <w:shd w:val="clear" w:color="auto" w:fill="auto"/>
            <w:vAlign w:val="bottom"/>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Встановлення світильників мережі вуличного освітлення с.М.Костромка</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2240</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95 663,00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31</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Вуличне освітлення</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0316130</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2273</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659 226,00 </w:t>
            </w:r>
          </w:p>
        </w:tc>
      </w:tr>
      <w:tr w:rsidR="00D70BFF" w:rsidRPr="00D70BFF" w:rsidTr="00930143">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w:t>
            </w:r>
          </w:p>
        </w:tc>
        <w:tc>
          <w:tcPr>
            <w:tcW w:w="4867" w:type="dxa"/>
            <w:tcBorders>
              <w:top w:val="nil"/>
              <w:left w:val="nil"/>
              <w:bottom w:val="single" w:sz="4" w:space="0" w:color="auto"/>
              <w:right w:val="single" w:sz="4" w:space="0" w:color="auto"/>
            </w:tcBorders>
            <w:shd w:val="clear" w:color="auto" w:fill="auto"/>
            <w:hideMark/>
          </w:tcPr>
          <w:p w:rsidR="00D70BFF" w:rsidRPr="00D70BFF" w:rsidRDefault="00D70BFF" w:rsidP="00D70BFF">
            <w:pPr>
              <w:spacing w:after="0" w:line="240" w:lineRule="auto"/>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ВСЬОГО</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w:t>
            </w:r>
          </w:p>
        </w:tc>
        <w:tc>
          <w:tcPr>
            <w:tcW w:w="1624" w:type="dxa"/>
            <w:tcBorders>
              <w:top w:val="nil"/>
              <w:left w:val="nil"/>
              <w:bottom w:val="single" w:sz="4" w:space="0" w:color="auto"/>
              <w:right w:val="single" w:sz="4" w:space="0" w:color="auto"/>
            </w:tcBorders>
            <w:shd w:val="clear" w:color="auto" w:fill="auto"/>
            <w:vAlign w:val="center"/>
            <w:hideMark/>
          </w:tcPr>
          <w:p w:rsidR="00D70BFF" w:rsidRPr="00D70BFF" w:rsidRDefault="00D70BFF" w:rsidP="00D70BFF">
            <w:pPr>
              <w:spacing w:after="0" w:line="240" w:lineRule="auto"/>
              <w:jc w:val="center"/>
              <w:rPr>
                <w:rFonts w:ascii="Times New Roman" w:eastAsia="Times New Roman" w:hAnsi="Times New Roman"/>
                <w:color w:val="000000"/>
                <w:sz w:val="20"/>
                <w:szCs w:val="20"/>
                <w:lang w:eastAsia="ru-RU"/>
              </w:rPr>
            </w:pPr>
            <w:r w:rsidRPr="00D70BFF">
              <w:rPr>
                <w:rFonts w:ascii="Times New Roman" w:eastAsia="Times New Roman" w:hAnsi="Times New Roman"/>
                <w:color w:val="000000"/>
                <w:sz w:val="20"/>
                <w:szCs w:val="20"/>
                <w:lang w:eastAsia="ru-RU"/>
              </w:rPr>
              <w:t xml:space="preserve">1 570 428,00 </w:t>
            </w:r>
          </w:p>
        </w:tc>
      </w:tr>
    </w:tbl>
    <w:p w:rsidR="00D70BFF" w:rsidRPr="00D70BFF" w:rsidRDefault="00D70BFF" w:rsidP="00D70BFF">
      <w:pPr>
        <w:spacing w:after="0" w:line="240" w:lineRule="auto"/>
        <w:rPr>
          <w:rFonts w:ascii="Times New Roman" w:eastAsia="Times New Roman" w:hAnsi="Times New Roman"/>
          <w:b/>
          <w:sz w:val="24"/>
          <w:szCs w:val="20"/>
          <w:lang w:val="uk-UA" w:eastAsia="ru-RU"/>
        </w:rPr>
      </w:pPr>
      <w:r w:rsidRPr="00D70BFF">
        <w:rPr>
          <w:rFonts w:ascii="Times New Roman" w:eastAsia="Times New Roman" w:hAnsi="Times New Roman"/>
          <w:sz w:val="24"/>
          <w:szCs w:val="24"/>
          <w:lang w:val="uk-UA" w:eastAsia="ru-RU"/>
        </w:rPr>
        <w:t xml:space="preserve">                </w:t>
      </w:r>
      <w:r w:rsidRPr="00D70BFF">
        <w:rPr>
          <w:rFonts w:ascii="Times New Roman" w:eastAsia="Times New Roman" w:hAnsi="Times New Roman"/>
          <w:b/>
          <w:sz w:val="24"/>
          <w:szCs w:val="24"/>
          <w:lang w:val="uk-UA" w:eastAsia="ru-RU"/>
        </w:rPr>
        <w:t>Секретар міської ради                                                О.М.</w:t>
      </w:r>
      <w:r>
        <w:rPr>
          <w:rFonts w:ascii="Times New Roman" w:eastAsia="Times New Roman" w:hAnsi="Times New Roman"/>
          <w:b/>
          <w:sz w:val="24"/>
          <w:szCs w:val="24"/>
          <w:lang w:val="uk-UA" w:eastAsia="ru-RU"/>
        </w:rPr>
        <w:t xml:space="preserve"> </w:t>
      </w:r>
      <w:r w:rsidRPr="00D70BFF">
        <w:rPr>
          <w:rFonts w:ascii="Times New Roman" w:eastAsia="Times New Roman" w:hAnsi="Times New Roman"/>
          <w:b/>
          <w:sz w:val="24"/>
          <w:szCs w:val="24"/>
          <w:lang w:val="uk-UA" w:eastAsia="ru-RU"/>
        </w:rPr>
        <w:t xml:space="preserve">Ярошенко  </w:t>
      </w:r>
    </w:p>
    <w:p w:rsidR="00D70BFF" w:rsidRPr="00D70BFF" w:rsidRDefault="00D70BFF" w:rsidP="00D70BFF">
      <w:pPr>
        <w:spacing w:after="0" w:line="240" w:lineRule="auto"/>
        <w:rPr>
          <w:rFonts w:ascii="Times New Roman" w:eastAsia="Times New Roman" w:hAnsi="Times New Roman"/>
          <w:b/>
          <w:sz w:val="20"/>
          <w:szCs w:val="20"/>
          <w:lang w:val="uk-UA" w:eastAsia="ru-RU"/>
        </w:rPr>
      </w:pPr>
    </w:p>
    <w:p w:rsidR="00CE6FE4" w:rsidRPr="00CE6FE4" w:rsidRDefault="00CE6FE4" w:rsidP="00CE6FE4">
      <w:pPr>
        <w:spacing w:after="0" w:line="240" w:lineRule="auto"/>
        <w:jc w:val="right"/>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Додаток  4</w:t>
      </w:r>
    </w:p>
    <w:p w:rsidR="00CE6FE4" w:rsidRPr="00CE6FE4" w:rsidRDefault="00CE6FE4" w:rsidP="00CE6FE4">
      <w:pPr>
        <w:spacing w:after="0" w:line="240" w:lineRule="auto"/>
        <w:jc w:val="right"/>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                                                                          до рішення Зеленодольської міської ради</w:t>
      </w:r>
    </w:p>
    <w:p w:rsidR="00CE6FE4" w:rsidRPr="00CE6FE4" w:rsidRDefault="00CE6FE4" w:rsidP="00CE6FE4">
      <w:pPr>
        <w:spacing w:after="0" w:line="240" w:lineRule="auto"/>
        <w:jc w:val="right"/>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                                                                                від 22 вересня 2017 р. № 554   </w:t>
      </w:r>
    </w:p>
    <w:p w:rsidR="00CE6FE4" w:rsidRPr="00CE6FE4" w:rsidRDefault="00CE6FE4" w:rsidP="00CE6FE4">
      <w:pPr>
        <w:spacing w:after="0" w:line="240" w:lineRule="auto"/>
        <w:jc w:val="center"/>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 </w:t>
      </w:r>
    </w:p>
    <w:p w:rsidR="00CE6FE4" w:rsidRPr="00CE6FE4" w:rsidRDefault="00CE6FE4" w:rsidP="00CE6FE4">
      <w:pPr>
        <w:spacing w:after="0" w:line="240" w:lineRule="auto"/>
        <w:jc w:val="center"/>
        <w:rPr>
          <w:rFonts w:ascii="Times New Roman" w:eastAsia="Times New Roman" w:hAnsi="Times New Roman"/>
          <w:b/>
          <w:sz w:val="24"/>
          <w:szCs w:val="20"/>
          <w:lang w:val="uk-UA" w:eastAsia="ru-RU"/>
        </w:rPr>
      </w:pPr>
      <w:r w:rsidRPr="00CE6FE4">
        <w:rPr>
          <w:rFonts w:ascii="Times New Roman" w:eastAsia="Times New Roman" w:hAnsi="Times New Roman"/>
          <w:b/>
          <w:sz w:val="24"/>
          <w:szCs w:val="20"/>
          <w:lang w:val="uk-UA" w:eastAsia="ru-RU"/>
        </w:rPr>
        <w:t xml:space="preserve"> ПРОГРАМА</w:t>
      </w:r>
    </w:p>
    <w:p w:rsidR="00CE6FE4" w:rsidRPr="00CE6FE4" w:rsidRDefault="00CE6FE4" w:rsidP="00CE6FE4">
      <w:pPr>
        <w:spacing w:after="0" w:line="240" w:lineRule="auto"/>
        <w:jc w:val="center"/>
        <w:rPr>
          <w:rFonts w:ascii="Times New Roman" w:eastAsia="Times New Roman" w:hAnsi="Times New Roman"/>
          <w:sz w:val="24"/>
          <w:szCs w:val="20"/>
          <w:lang w:val="uk-UA" w:eastAsia="ru-RU"/>
        </w:rPr>
      </w:pPr>
      <w:r w:rsidRPr="00CE6FE4">
        <w:rPr>
          <w:rFonts w:ascii="Times New Roman" w:eastAsia="Times New Roman" w:hAnsi="Times New Roman"/>
          <w:b/>
          <w:sz w:val="24"/>
          <w:szCs w:val="20"/>
          <w:lang w:val="uk-UA" w:eastAsia="ru-RU"/>
        </w:rPr>
        <w:t>проведення заходів із землеустрою на 2017 рік (із змінами)</w:t>
      </w:r>
    </w:p>
    <w:p w:rsidR="00CE6FE4" w:rsidRPr="00CE6FE4" w:rsidRDefault="00CE6FE4" w:rsidP="00CE6FE4">
      <w:pPr>
        <w:spacing w:after="0" w:line="240" w:lineRule="auto"/>
        <w:rPr>
          <w:rFonts w:ascii="Times New Roman" w:eastAsia="Times New Roman" w:hAnsi="Times New Roman"/>
          <w:b/>
          <w:sz w:val="24"/>
          <w:szCs w:val="20"/>
          <w:lang w:val="uk-UA" w:eastAsia="ru-RU"/>
        </w:rPr>
      </w:pPr>
      <w:r w:rsidRPr="00CE6FE4">
        <w:rPr>
          <w:rFonts w:ascii="Times New Roman" w:eastAsia="Times New Roman" w:hAnsi="Times New Roman"/>
          <w:sz w:val="24"/>
          <w:szCs w:val="20"/>
          <w:lang w:val="uk-UA" w:eastAsia="ru-RU"/>
        </w:rPr>
        <w:t xml:space="preserve">                                                                     </w:t>
      </w:r>
      <w:r w:rsidRPr="00CE6FE4">
        <w:rPr>
          <w:rFonts w:ascii="Times New Roman" w:eastAsia="Times New Roman" w:hAnsi="Times New Roman"/>
          <w:b/>
          <w:sz w:val="24"/>
          <w:szCs w:val="20"/>
          <w:lang w:val="uk-UA" w:eastAsia="ru-RU"/>
        </w:rPr>
        <w:t>Розділ І.</w:t>
      </w:r>
    </w:p>
    <w:p w:rsidR="00CE6FE4" w:rsidRPr="00CE6FE4" w:rsidRDefault="00CE6FE4" w:rsidP="00CE6FE4">
      <w:pPr>
        <w:spacing w:after="0" w:line="240" w:lineRule="auto"/>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1.1. Назва програми: Програма проведення заходів із землеустрою на 2017 рік</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1.2. Зміст програми: впорядкування земельних відносин на території Зеленодольської міської об’єднаної територіальної громади. </w:t>
      </w:r>
    </w:p>
    <w:p w:rsidR="00CE6FE4" w:rsidRPr="00CE6FE4" w:rsidRDefault="00CE6FE4" w:rsidP="00CE6FE4">
      <w:pPr>
        <w:spacing w:after="0" w:line="240" w:lineRule="auto"/>
        <w:jc w:val="both"/>
        <w:rPr>
          <w:rFonts w:ascii="Times New Roman" w:eastAsia="Times New Roman" w:hAnsi="Times New Roman"/>
          <w:sz w:val="24"/>
          <w:szCs w:val="24"/>
          <w:lang w:val="uk-UA" w:eastAsia="ru-RU"/>
        </w:rPr>
      </w:pPr>
      <w:r w:rsidRPr="00CE6FE4">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CE6FE4">
        <w:rPr>
          <w:rFonts w:ascii="Times New Roman" w:eastAsia="Times New Roman" w:hAnsi="Times New Roman"/>
          <w:b/>
          <w:sz w:val="28"/>
          <w:szCs w:val="28"/>
          <w:lang w:val="uk-UA" w:eastAsia="uk-UA"/>
        </w:rPr>
        <w:t xml:space="preserve"> </w:t>
      </w:r>
      <w:r w:rsidRPr="00CE6FE4">
        <w:rPr>
          <w:rFonts w:ascii="Times New Roman" w:eastAsia="Times New Roman" w:hAnsi="Times New Roman"/>
          <w:sz w:val="24"/>
          <w:szCs w:val="24"/>
          <w:lang w:val="uk-UA" w:eastAsia="uk-UA"/>
        </w:rPr>
        <w:t>Земельний кодекс України</w:t>
      </w:r>
      <w:r w:rsidRPr="00CE6FE4">
        <w:rPr>
          <w:rFonts w:ascii="Times New Roman" w:eastAsia="Times New Roman" w:hAnsi="Times New Roman"/>
          <w:b/>
          <w:sz w:val="24"/>
          <w:szCs w:val="24"/>
          <w:lang w:val="uk-UA" w:eastAsia="uk-UA"/>
        </w:rPr>
        <w:t xml:space="preserve">, </w:t>
      </w:r>
      <w:r w:rsidRPr="00CE6FE4">
        <w:rPr>
          <w:rFonts w:ascii="Times New Roman" w:eastAsia="Times New Roman" w:hAnsi="Times New Roman"/>
          <w:bCs/>
          <w:sz w:val="24"/>
          <w:szCs w:val="24"/>
          <w:lang w:val="uk-UA" w:eastAsia="uk-UA"/>
        </w:rPr>
        <w:t>Закон України «Про регулювання містобудівної діяльності»</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1.4. Актуальність та мета програми.</w:t>
      </w:r>
    </w:p>
    <w:p w:rsidR="00CE6FE4" w:rsidRPr="00CE6FE4" w:rsidRDefault="00CE6FE4" w:rsidP="00CE6FE4">
      <w:pPr>
        <w:spacing w:after="0" w:line="240" w:lineRule="auto"/>
        <w:ind w:firstLine="1080"/>
        <w:jc w:val="both"/>
        <w:rPr>
          <w:rFonts w:ascii="Times New Roman" w:eastAsia="Times New Roman" w:hAnsi="Times New Roman"/>
          <w:sz w:val="24"/>
          <w:szCs w:val="24"/>
          <w:lang w:val="uk-UA" w:eastAsia="ru-RU"/>
        </w:rPr>
      </w:pPr>
      <w:r w:rsidRPr="00CE6FE4">
        <w:rPr>
          <w:rFonts w:ascii="Times New Roman" w:eastAsia="Times New Roman" w:hAnsi="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CE6FE4" w:rsidRPr="00CE6FE4" w:rsidRDefault="00CE6FE4" w:rsidP="00CE6FE4">
      <w:pPr>
        <w:spacing w:after="0" w:line="240" w:lineRule="auto"/>
        <w:ind w:firstLine="1080"/>
        <w:jc w:val="both"/>
        <w:rPr>
          <w:rFonts w:ascii="Times New Roman" w:eastAsia="Times New Roman" w:hAnsi="Times New Roman"/>
          <w:sz w:val="24"/>
          <w:szCs w:val="24"/>
          <w:lang w:val="uk-UA" w:eastAsia="ru-RU"/>
        </w:rPr>
      </w:pPr>
      <w:r w:rsidRPr="00CE6FE4">
        <w:rPr>
          <w:rFonts w:ascii="Times New Roman" w:eastAsia="Times New Roman" w:hAnsi="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CE6FE4">
        <w:rPr>
          <w:rFonts w:ascii="Times New Roman" w:eastAsia="Times New Roman" w:hAnsi="Times New Roman"/>
          <w:sz w:val="24"/>
          <w:szCs w:val="24"/>
          <w:lang w:val="uk-UA" w:eastAsia="ru-RU"/>
        </w:rPr>
        <w:tab/>
      </w:r>
    </w:p>
    <w:p w:rsidR="00CE6FE4" w:rsidRPr="00CE6FE4" w:rsidRDefault="00CE6FE4" w:rsidP="00CE6FE4">
      <w:pPr>
        <w:keepNext/>
        <w:spacing w:after="60" w:line="240" w:lineRule="auto"/>
        <w:ind w:firstLine="709"/>
        <w:jc w:val="both"/>
        <w:outlineLvl w:val="1"/>
        <w:rPr>
          <w:rFonts w:ascii="Times New Roman" w:eastAsia="Times New Roman" w:hAnsi="Times New Roman"/>
          <w:bCs/>
          <w:iCs/>
          <w:sz w:val="24"/>
          <w:szCs w:val="24"/>
          <w:lang w:val="uk-UA" w:eastAsia="ru-RU"/>
        </w:rPr>
      </w:pPr>
      <w:r w:rsidRPr="00CE6FE4">
        <w:rPr>
          <w:rFonts w:ascii="Times New Roman" w:eastAsia="Times New Roman" w:hAnsi="Times New Roman"/>
          <w:bCs/>
          <w:iCs/>
          <w:sz w:val="24"/>
          <w:szCs w:val="24"/>
          <w:lang w:val="uk-UA"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1.5. Цільова спрямованість та завдання програми: </w:t>
      </w:r>
    </w:p>
    <w:p w:rsidR="00CE6FE4" w:rsidRPr="00CE6FE4" w:rsidRDefault="00CE6FE4" w:rsidP="00CE6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CE6FE4">
        <w:rPr>
          <w:rFonts w:ascii="Courier New" w:eastAsia="Times New Roman" w:hAnsi="Courier New" w:cs="Courier New"/>
          <w:sz w:val="20"/>
          <w:szCs w:val="20"/>
          <w:lang w:eastAsia="ru-RU"/>
        </w:rPr>
        <w:tab/>
      </w:r>
      <w:r w:rsidRPr="00CE6FE4">
        <w:rPr>
          <w:rFonts w:ascii="Times New Roman" w:eastAsia="Times New Roman" w:hAnsi="Times New Roman"/>
          <w:sz w:val="24"/>
          <w:szCs w:val="24"/>
          <w:lang w:val="uk-UA" w:eastAsia="ru-RU"/>
        </w:rPr>
        <w:t xml:space="preserve">Основні цілі програми - </w:t>
      </w:r>
      <w:r w:rsidRPr="00CE6FE4">
        <w:rPr>
          <w:rFonts w:ascii="Times New Roman" w:eastAsia="Times New Roman" w:hAnsi="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CE6FE4" w:rsidRPr="00CE6FE4" w:rsidRDefault="00CE6FE4" w:rsidP="00CE6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uk-UA" w:eastAsia="ru-RU"/>
        </w:rPr>
      </w:pPr>
      <w:r w:rsidRPr="00CE6FE4">
        <w:rPr>
          <w:rFonts w:ascii="Courier New" w:eastAsia="Times New Roman" w:hAnsi="Courier New" w:cs="Courier New"/>
          <w:sz w:val="20"/>
          <w:szCs w:val="20"/>
          <w:lang w:val="uk-UA" w:eastAsia="ru-RU"/>
        </w:rPr>
        <w:tab/>
      </w:r>
      <w:r w:rsidRPr="00CE6FE4">
        <w:rPr>
          <w:rFonts w:ascii="Times New Roman" w:eastAsia="Times New Roman" w:hAnsi="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CE6FE4">
        <w:rPr>
          <w:rFonts w:ascii="Courier New" w:eastAsia="Times New Roman" w:hAnsi="Courier New" w:cs="Courier New"/>
          <w:sz w:val="20"/>
          <w:szCs w:val="20"/>
          <w:lang w:val="uk-UA" w:eastAsia="ru-RU"/>
        </w:rPr>
        <w:t xml:space="preserve"> </w:t>
      </w:r>
      <w:r w:rsidRPr="00CE6FE4">
        <w:rPr>
          <w:rFonts w:ascii="Times New Roman" w:eastAsia="Times New Roman" w:hAnsi="Times New Roman"/>
          <w:sz w:val="24"/>
          <w:szCs w:val="24"/>
          <w:lang w:val="uk-UA" w:eastAsia="ru-RU"/>
        </w:rPr>
        <w:t xml:space="preserve">передачі земельних ділянок комунальної власності у власність громадян та юридичних осіб,  надання </w:t>
      </w:r>
      <w:r w:rsidRPr="00CE6FE4">
        <w:rPr>
          <w:rFonts w:ascii="Times New Roman" w:eastAsia="Times New Roman" w:hAnsi="Times New Roman"/>
          <w:sz w:val="24"/>
          <w:szCs w:val="24"/>
          <w:lang w:val="uk-UA" w:eastAsia="ru-RU"/>
        </w:rPr>
        <w:lastRenderedPageBreak/>
        <w:t>земельних ділянок у користування із земель комунальної власності відповідно до законодавства.</w:t>
      </w:r>
    </w:p>
    <w:p w:rsidR="00CE6FE4" w:rsidRPr="00CE6FE4" w:rsidRDefault="00CE6FE4" w:rsidP="00CE6FE4">
      <w:pPr>
        <w:spacing w:after="0" w:line="240" w:lineRule="auto"/>
        <w:jc w:val="both"/>
        <w:rPr>
          <w:rFonts w:ascii="Times New Roman" w:eastAsia="Times New Roman" w:hAnsi="Times New Roman"/>
          <w:color w:val="000000"/>
          <w:sz w:val="24"/>
          <w:szCs w:val="24"/>
          <w:lang w:val="uk-UA" w:eastAsia="ru-RU"/>
        </w:rPr>
      </w:pPr>
      <w:r w:rsidRPr="00CE6FE4">
        <w:rPr>
          <w:rFonts w:ascii="Times New Roman" w:eastAsia="Times New Roman" w:hAnsi="Times New Roman"/>
          <w:sz w:val="24"/>
          <w:szCs w:val="20"/>
          <w:lang w:val="uk-UA" w:eastAsia="ru-RU"/>
        </w:rPr>
        <w:t>1.6. Перелік заходів програми:</w:t>
      </w:r>
      <w:r w:rsidRPr="00CE6FE4">
        <w:rPr>
          <w:rFonts w:ascii="Times New Roman" w:eastAsia="Times New Roman" w:hAnsi="Times New Roman"/>
          <w:color w:val="000000"/>
          <w:sz w:val="24"/>
          <w:szCs w:val="24"/>
          <w:lang w:val="uk-UA" w:eastAsia="ru-RU"/>
        </w:rPr>
        <w:t xml:space="preserve"> </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color w:val="000000"/>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CE6FE4" w:rsidRPr="00CE6FE4" w:rsidTr="00930143">
        <w:trPr>
          <w:trHeight w:val="312"/>
        </w:trPr>
        <w:tc>
          <w:tcPr>
            <w:tcW w:w="7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Сума, грн.</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Великокостромська ЗШ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Мар'янська ЗШ № 1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Мар'янська ЗШ № 2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Мар'янська ЗШ І ступеня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Зеленодольська школа мистецтв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 xml:space="preserve">Зеленодольський Центр позашкільної роботи </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АРЛІ</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ПК "Ювілейний"</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Бібліотека для дорослих м.Зеленодольськ</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Бібліотека для дітей м.Зеленодольськ</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Скейт-парк</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Спортивний майданчик - міні-фу</w:t>
            </w:r>
            <w:r w:rsidRPr="00CE6FE4">
              <w:rPr>
                <w:rFonts w:ascii="Times New Roman" w:eastAsia="Times New Roman" w:hAnsi="Times New Roman"/>
                <w:color w:val="000000"/>
                <w:sz w:val="24"/>
                <w:szCs w:val="24"/>
                <w:lang w:val="uk-UA" w:eastAsia="ru-RU"/>
              </w:rPr>
              <w:t>т</w:t>
            </w:r>
            <w:r w:rsidRPr="00CE6FE4">
              <w:rPr>
                <w:rFonts w:ascii="Times New Roman" w:eastAsia="Times New Roman" w:hAnsi="Times New Roman"/>
                <w:color w:val="000000"/>
                <w:sz w:val="24"/>
                <w:szCs w:val="24"/>
                <w:lang w:eastAsia="ru-RU"/>
              </w:rPr>
              <w:t>больне поле</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Будівля виконкому міської ради</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ДНЗ "Журавка"</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ДНЗ "Попелюшка"</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ДНЗ "Росинка"</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eastAsia="ru-RU"/>
              </w:rPr>
            </w:pPr>
            <w:r w:rsidRPr="00CE6FE4">
              <w:rPr>
                <w:rFonts w:ascii="Times New Roman" w:eastAsia="Times New Roman" w:hAnsi="Times New Roman"/>
                <w:color w:val="000000"/>
                <w:sz w:val="24"/>
                <w:szCs w:val="24"/>
                <w:lang w:eastAsia="ru-RU"/>
              </w:rPr>
              <w:t>Землі під старовинними похованнями с.Мар'янське</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10000</w:t>
            </w:r>
          </w:p>
        </w:tc>
      </w:tr>
      <w:tr w:rsidR="00CE6FE4" w:rsidRPr="00CE6FE4" w:rsidTr="00930143">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Разом</w:t>
            </w:r>
          </w:p>
        </w:tc>
        <w:tc>
          <w:tcPr>
            <w:tcW w:w="1432" w:type="dxa"/>
            <w:tcBorders>
              <w:top w:val="nil"/>
              <w:left w:val="single" w:sz="4" w:space="0" w:color="auto"/>
              <w:bottom w:val="single" w:sz="4" w:space="0" w:color="auto"/>
              <w:right w:val="single" w:sz="4" w:space="0" w:color="auto"/>
            </w:tcBorders>
          </w:tcPr>
          <w:p w:rsidR="00CE6FE4" w:rsidRPr="00CE6FE4" w:rsidRDefault="00CE6FE4" w:rsidP="00CE6FE4">
            <w:pPr>
              <w:spacing w:after="0" w:line="240" w:lineRule="auto"/>
              <w:jc w:val="center"/>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170000</w:t>
            </w:r>
          </w:p>
        </w:tc>
      </w:tr>
    </w:tbl>
    <w:p w:rsidR="00CE6FE4" w:rsidRPr="00CE6FE4" w:rsidRDefault="00CE6FE4" w:rsidP="00CE6FE4">
      <w:pPr>
        <w:spacing w:after="0" w:line="240" w:lineRule="auto"/>
        <w:jc w:val="both"/>
        <w:rPr>
          <w:rFonts w:ascii="Times New Roman" w:eastAsia="Times New Roman" w:hAnsi="Times New Roman"/>
          <w:color w:val="000000"/>
          <w:sz w:val="24"/>
          <w:szCs w:val="24"/>
          <w:lang w:val="uk-UA" w:eastAsia="ru-RU"/>
        </w:rPr>
      </w:pPr>
    </w:p>
    <w:p w:rsidR="00CE6FE4" w:rsidRPr="00CE6FE4" w:rsidRDefault="00CE6FE4" w:rsidP="00CE6FE4">
      <w:pPr>
        <w:spacing w:after="0" w:line="240" w:lineRule="auto"/>
        <w:jc w:val="both"/>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1.6.2. Оформлення паїв відумерлої спадщини с.В.Костромка - 20000 грн.</w:t>
      </w:r>
    </w:p>
    <w:p w:rsidR="00CE6FE4" w:rsidRPr="00CE6FE4" w:rsidRDefault="00CE6FE4" w:rsidP="00CE6FE4">
      <w:pPr>
        <w:spacing w:after="0" w:line="240" w:lineRule="auto"/>
        <w:jc w:val="both"/>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1.6.3. Виготовлення проекту землеустрою щодо встановлення (зміни ) меж м.Зеленодольськ. – 450000 грн.</w:t>
      </w:r>
    </w:p>
    <w:p w:rsidR="00CE6FE4" w:rsidRPr="00CE6FE4" w:rsidRDefault="00CE6FE4" w:rsidP="00CE6FE4">
      <w:pPr>
        <w:spacing w:after="0" w:line="240" w:lineRule="auto"/>
        <w:jc w:val="both"/>
        <w:rPr>
          <w:rFonts w:ascii="Times New Roman" w:eastAsia="Times New Roman" w:hAnsi="Times New Roman"/>
          <w:color w:val="000000"/>
          <w:sz w:val="24"/>
          <w:szCs w:val="24"/>
          <w:lang w:val="uk-UA" w:eastAsia="ru-RU"/>
        </w:rPr>
      </w:pPr>
      <w:r w:rsidRPr="00CE6FE4">
        <w:rPr>
          <w:rFonts w:ascii="Times New Roman" w:eastAsia="Times New Roman" w:hAnsi="Times New Roman"/>
          <w:color w:val="000000"/>
          <w:sz w:val="24"/>
          <w:szCs w:val="24"/>
          <w:lang w:val="uk-UA" w:eastAsia="ru-RU"/>
        </w:rPr>
        <w:t>1.6.4. Виготовлення технічної документації з нормативної грошової оцінки земель м.Зеленодольськ – 293000 грн.</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1.8. Термін реалізації програми: 2017  рік.</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1.9. Очікуваний результат виконання програми.</w:t>
      </w:r>
    </w:p>
    <w:p w:rsidR="00CE6FE4" w:rsidRPr="00CE6FE4" w:rsidRDefault="00CE6FE4" w:rsidP="00CE6FE4">
      <w:pPr>
        <w:spacing w:after="0" w:line="240" w:lineRule="auto"/>
        <w:ind w:firstLine="720"/>
        <w:jc w:val="both"/>
        <w:rPr>
          <w:rFonts w:ascii="Times New Roman" w:eastAsia="Times New Roman" w:hAnsi="Times New Roman"/>
          <w:sz w:val="24"/>
          <w:szCs w:val="24"/>
          <w:lang w:eastAsia="ru-RU"/>
        </w:rPr>
      </w:pPr>
      <w:r w:rsidRPr="00CE6FE4">
        <w:rPr>
          <w:rFonts w:ascii="Times New Roman" w:eastAsia="Times New Roman" w:hAnsi="Times New Roman"/>
          <w:sz w:val="24"/>
          <w:szCs w:val="24"/>
          <w:lang w:val="uk-UA" w:eastAsia="ru-RU"/>
        </w:rPr>
        <w:t>Очікуваний результат виконання програми</w:t>
      </w:r>
      <w:r w:rsidRPr="00CE6FE4">
        <w:rPr>
          <w:rFonts w:ascii="Times New Roman" w:eastAsia="Times New Roman" w:hAnsi="Times New Roman"/>
          <w:sz w:val="20"/>
          <w:szCs w:val="20"/>
          <w:lang w:val="uk-UA" w:eastAsia="ru-RU"/>
        </w:rPr>
        <w:t xml:space="preserve"> </w:t>
      </w:r>
      <w:r w:rsidRPr="00CE6FE4">
        <w:rPr>
          <w:rFonts w:ascii="Times New Roman" w:eastAsia="Times New Roman" w:hAnsi="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CE6FE4" w:rsidRPr="00CE6FE4" w:rsidRDefault="00CE6FE4" w:rsidP="00CE6FE4">
      <w:pPr>
        <w:spacing w:after="0" w:line="240" w:lineRule="auto"/>
        <w:jc w:val="both"/>
        <w:rPr>
          <w:rFonts w:ascii="Times New Roman" w:eastAsia="Times New Roman" w:hAnsi="Times New Roman"/>
          <w:b/>
          <w:sz w:val="24"/>
          <w:szCs w:val="20"/>
          <w:lang w:val="uk-UA" w:eastAsia="ru-RU"/>
        </w:rPr>
      </w:pPr>
      <w:r w:rsidRPr="00CE6FE4">
        <w:rPr>
          <w:rFonts w:ascii="Times New Roman" w:eastAsia="Times New Roman" w:hAnsi="Times New Roman"/>
          <w:b/>
          <w:sz w:val="24"/>
          <w:szCs w:val="20"/>
          <w:lang w:val="uk-UA" w:eastAsia="ru-RU"/>
        </w:rPr>
        <w:t xml:space="preserve">                                                                 Розділ ІІ.</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2.2. Керівник (відповідальний за реалізацію програми): Перший заступник міського голови.</w:t>
      </w:r>
    </w:p>
    <w:p w:rsidR="00CE6FE4" w:rsidRPr="00CE6FE4" w:rsidRDefault="00CE6FE4" w:rsidP="00CE6FE4">
      <w:pPr>
        <w:spacing w:after="0" w:line="240" w:lineRule="auto"/>
        <w:ind w:left="426" w:hanging="426"/>
        <w:jc w:val="both"/>
        <w:rPr>
          <w:rFonts w:ascii="Times New Roman" w:eastAsia="Times New Roman" w:hAnsi="Times New Roman"/>
          <w:b/>
          <w:sz w:val="24"/>
          <w:szCs w:val="20"/>
          <w:lang w:val="uk-UA" w:eastAsia="ru-RU"/>
        </w:rPr>
      </w:pPr>
      <w:r w:rsidRPr="00CE6FE4">
        <w:rPr>
          <w:rFonts w:ascii="Times New Roman" w:eastAsia="Times New Roman" w:hAnsi="Times New Roman"/>
          <w:sz w:val="24"/>
          <w:szCs w:val="20"/>
          <w:lang w:val="uk-UA" w:eastAsia="ru-RU"/>
        </w:rPr>
        <w:t xml:space="preserve">                                                                </w:t>
      </w:r>
      <w:r w:rsidRPr="00CE6FE4">
        <w:rPr>
          <w:rFonts w:ascii="Times New Roman" w:eastAsia="Times New Roman" w:hAnsi="Times New Roman"/>
          <w:b/>
          <w:sz w:val="24"/>
          <w:szCs w:val="20"/>
          <w:lang w:val="uk-UA" w:eastAsia="ru-RU"/>
        </w:rPr>
        <w:t>Розділ ІІІ.</w:t>
      </w:r>
    </w:p>
    <w:p w:rsidR="00CE6FE4" w:rsidRPr="00CE6FE4" w:rsidRDefault="00CE6FE4" w:rsidP="00CE6FE4">
      <w:pPr>
        <w:spacing w:after="0" w:line="240" w:lineRule="auto"/>
        <w:ind w:left="426" w:hanging="426"/>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3.1. Загальний обсяг фінансування програми: 933000 грн., у тому числі за рахунок загального фонду міського бюджету – 933000 грн.</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 xml:space="preserve">3.2. Джерела фінансування програми:  міський бюджет </w:t>
      </w:r>
    </w:p>
    <w:p w:rsidR="00CE6FE4" w:rsidRPr="00CE6FE4" w:rsidRDefault="00CE6FE4" w:rsidP="00CE6FE4">
      <w:pPr>
        <w:spacing w:after="0" w:line="240" w:lineRule="auto"/>
        <w:jc w:val="both"/>
        <w:rPr>
          <w:rFonts w:ascii="Times New Roman" w:eastAsia="Times New Roman" w:hAnsi="Times New Roman"/>
          <w:sz w:val="24"/>
          <w:szCs w:val="20"/>
          <w:lang w:val="uk-UA" w:eastAsia="ru-RU"/>
        </w:rPr>
      </w:pPr>
      <w:r w:rsidRPr="00CE6FE4">
        <w:rPr>
          <w:rFonts w:ascii="Times New Roman" w:eastAsia="Times New Roman" w:hAnsi="Times New Roman"/>
          <w:sz w:val="24"/>
          <w:szCs w:val="20"/>
          <w:lang w:val="uk-UA" w:eastAsia="ru-RU"/>
        </w:rPr>
        <w:t>3.3. Контроль за виконанням програми: Здійснює постійна комісія Зеленодольської міської ради</w:t>
      </w:r>
      <w:r w:rsidRPr="00CE6FE4">
        <w:rPr>
          <w:rFonts w:ascii="Times New Roman" w:eastAsia="Times New Roman" w:hAnsi="Times New Roman"/>
          <w:sz w:val="24"/>
          <w:szCs w:val="24"/>
          <w:lang w:val="uk-UA" w:eastAsia="ru-RU"/>
        </w:rPr>
        <w:t xml:space="preserve"> з питань регулювання земельних відносин та охорони навколишнього середовища.                  </w:t>
      </w:r>
      <w:r w:rsidRPr="00CE6FE4">
        <w:rPr>
          <w:rFonts w:ascii="Times New Roman" w:eastAsia="Times New Roman" w:hAnsi="Times New Roman"/>
          <w:sz w:val="24"/>
          <w:szCs w:val="20"/>
          <w:lang w:val="uk-UA" w:eastAsia="ru-RU"/>
        </w:rPr>
        <w:t xml:space="preserve"> </w:t>
      </w:r>
    </w:p>
    <w:p w:rsidR="00CE6FE4" w:rsidRDefault="00CE6FE4" w:rsidP="00CE6FE4">
      <w:pPr>
        <w:spacing w:after="0" w:line="240" w:lineRule="auto"/>
        <w:jc w:val="both"/>
        <w:rPr>
          <w:rFonts w:ascii="Times New Roman" w:eastAsia="Times New Roman" w:hAnsi="Times New Roman"/>
          <w:b/>
          <w:sz w:val="24"/>
          <w:szCs w:val="20"/>
          <w:lang w:val="uk-UA" w:eastAsia="ru-RU"/>
        </w:rPr>
      </w:pPr>
      <w:r w:rsidRPr="00CE6FE4">
        <w:rPr>
          <w:rFonts w:ascii="Times New Roman" w:eastAsia="Times New Roman" w:hAnsi="Times New Roman"/>
          <w:sz w:val="24"/>
          <w:szCs w:val="20"/>
          <w:lang w:val="uk-UA" w:eastAsia="ru-RU"/>
        </w:rPr>
        <w:t xml:space="preserve">           </w:t>
      </w:r>
      <w:r w:rsidRPr="00CE6FE4">
        <w:rPr>
          <w:rFonts w:ascii="Times New Roman" w:eastAsia="Times New Roman" w:hAnsi="Times New Roman"/>
          <w:b/>
          <w:sz w:val="24"/>
          <w:szCs w:val="20"/>
          <w:lang w:val="uk-UA" w:eastAsia="ru-RU"/>
        </w:rPr>
        <w:t>Секретар міської ради                                           О.М.</w:t>
      </w:r>
      <w:r>
        <w:rPr>
          <w:rFonts w:ascii="Times New Roman" w:eastAsia="Times New Roman" w:hAnsi="Times New Roman"/>
          <w:b/>
          <w:sz w:val="24"/>
          <w:szCs w:val="20"/>
          <w:lang w:val="uk-UA" w:eastAsia="ru-RU"/>
        </w:rPr>
        <w:t xml:space="preserve"> </w:t>
      </w:r>
      <w:r w:rsidRPr="00CE6FE4">
        <w:rPr>
          <w:rFonts w:ascii="Times New Roman" w:eastAsia="Times New Roman" w:hAnsi="Times New Roman"/>
          <w:b/>
          <w:sz w:val="24"/>
          <w:szCs w:val="20"/>
          <w:lang w:val="uk-UA" w:eastAsia="ru-RU"/>
        </w:rPr>
        <w:t>Ярошенко</w:t>
      </w:r>
    </w:p>
    <w:p w:rsidR="00AD32DC" w:rsidRDefault="00AD32DC" w:rsidP="00CE6FE4">
      <w:pPr>
        <w:spacing w:after="0" w:line="240" w:lineRule="auto"/>
        <w:jc w:val="both"/>
        <w:rPr>
          <w:rFonts w:ascii="Times New Roman" w:eastAsia="Times New Roman" w:hAnsi="Times New Roman"/>
          <w:b/>
          <w:sz w:val="24"/>
          <w:szCs w:val="20"/>
          <w:lang w:val="uk-UA" w:eastAsia="ru-RU"/>
        </w:rPr>
      </w:pPr>
    </w:p>
    <w:p w:rsidR="00AD32DC" w:rsidRPr="00AD32DC" w:rsidRDefault="00AD32DC" w:rsidP="00AD32DC">
      <w:pPr>
        <w:spacing w:after="0" w:line="240" w:lineRule="auto"/>
        <w:ind w:left="5812"/>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Додаток 5</w:t>
      </w:r>
    </w:p>
    <w:p w:rsidR="00AD32DC" w:rsidRPr="00AD32DC" w:rsidRDefault="00AD32DC" w:rsidP="00AD32DC">
      <w:pPr>
        <w:spacing w:after="0" w:line="240" w:lineRule="auto"/>
        <w:ind w:left="5812"/>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до рішення Зеленодольської міської ради</w:t>
      </w:r>
    </w:p>
    <w:p w:rsidR="00AD32DC" w:rsidRPr="00AD32DC" w:rsidRDefault="00AD32DC" w:rsidP="00AD32DC">
      <w:pPr>
        <w:spacing w:after="0" w:line="240" w:lineRule="auto"/>
        <w:ind w:left="5812"/>
        <w:rPr>
          <w:rFonts w:ascii="Times New Roman" w:eastAsia="Times New Roman" w:hAnsi="Times New Roman"/>
          <w:sz w:val="20"/>
          <w:szCs w:val="20"/>
          <w:lang w:val="uk-UA" w:eastAsia="ru-RU"/>
        </w:rPr>
      </w:pPr>
      <w:r w:rsidRPr="00AD32DC">
        <w:rPr>
          <w:rFonts w:ascii="Times New Roman" w:eastAsia="Times New Roman" w:hAnsi="Times New Roman"/>
          <w:sz w:val="24"/>
          <w:szCs w:val="24"/>
          <w:lang w:val="uk-UA" w:eastAsia="ru-RU"/>
        </w:rPr>
        <w:lastRenderedPageBreak/>
        <w:t xml:space="preserve">від  22 вересня 2017 року №554 </w:t>
      </w:r>
      <w:r w:rsidRPr="00AD32DC">
        <w:rPr>
          <w:rFonts w:ascii="Times New Roman" w:eastAsia="Times New Roman" w:hAnsi="Times New Roman"/>
          <w:sz w:val="20"/>
          <w:szCs w:val="20"/>
          <w:lang w:val="uk-UA" w:eastAsia="ru-RU"/>
        </w:rPr>
        <w:t xml:space="preserve">              </w:t>
      </w:r>
    </w:p>
    <w:p w:rsidR="00AD32DC" w:rsidRPr="00AD32DC" w:rsidRDefault="00AD32DC" w:rsidP="00AD32DC">
      <w:pPr>
        <w:spacing w:after="0" w:line="240" w:lineRule="auto"/>
        <w:jc w:val="center"/>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ПРОГРАМА</w:t>
      </w:r>
    </w:p>
    <w:p w:rsidR="00AD32DC" w:rsidRPr="00AD32DC" w:rsidRDefault="00AD32DC" w:rsidP="00AD32DC">
      <w:pPr>
        <w:spacing w:after="0" w:line="240" w:lineRule="auto"/>
        <w:jc w:val="center"/>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розвитку освіти  Зеленодольської міської  об’єднаної  територіальної громади</w:t>
      </w:r>
    </w:p>
    <w:p w:rsidR="00AD32DC" w:rsidRPr="00AD32DC" w:rsidRDefault="00AD32DC" w:rsidP="00AD32DC">
      <w:pPr>
        <w:spacing w:after="0" w:line="240" w:lineRule="auto"/>
        <w:jc w:val="center"/>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 xml:space="preserve"> на 2016-2021 роки (із змінами)</w:t>
      </w:r>
    </w:p>
    <w:p w:rsidR="00AD32DC" w:rsidRPr="00AD32DC" w:rsidRDefault="00AD32DC" w:rsidP="00AD32DC">
      <w:pPr>
        <w:spacing w:after="0" w:line="240" w:lineRule="auto"/>
        <w:jc w:val="center"/>
        <w:rPr>
          <w:rFonts w:ascii="Times New Roman" w:eastAsia="Times New Roman" w:hAnsi="Times New Roman"/>
          <w:b/>
          <w:sz w:val="24"/>
          <w:szCs w:val="24"/>
          <w:lang w:val="uk-UA" w:eastAsia="ru-RU"/>
        </w:rPr>
      </w:pPr>
    </w:p>
    <w:p w:rsidR="00AD32DC" w:rsidRPr="00AD32DC" w:rsidRDefault="00AD32DC" w:rsidP="00AD32DC">
      <w:pPr>
        <w:numPr>
          <w:ilvl w:val="0"/>
          <w:numId w:val="34"/>
        </w:numPr>
        <w:spacing w:after="0" w:line="240" w:lineRule="auto"/>
        <w:jc w:val="both"/>
        <w:rPr>
          <w:rFonts w:ascii="Times New Roman" w:eastAsia="Times New Roman" w:hAnsi="Times New Roman"/>
          <w:b/>
          <w:sz w:val="24"/>
          <w:szCs w:val="24"/>
          <w:lang w:val="uk-UA" w:eastAsia="ru-RU"/>
        </w:rPr>
      </w:pPr>
      <w:r w:rsidRPr="00AD32DC">
        <w:rPr>
          <w:rFonts w:ascii="Times New Roman" w:eastAsia="Times New Roman" w:hAnsi="Times New Roman"/>
          <w:i/>
          <w:sz w:val="24"/>
          <w:szCs w:val="24"/>
          <w:lang w:val="uk-UA" w:eastAsia="ru-RU"/>
        </w:rPr>
        <w:t xml:space="preserve"> </w:t>
      </w:r>
      <w:r w:rsidRPr="00AD32DC">
        <w:rPr>
          <w:rFonts w:ascii="Times New Roman" w:eastAsia="Times New Roman" w:hAnsi="Times New Roman"/>
          <w:b/>
          <w:sz w:val="24"/>
          <w:szCs w:val="24"/>
          <w:lang w:val="uk-UA" w:eastAsia="ru-RU"/>
        </w:rPr>
        <w:t xml:space="preserve">Зміст    Програми  та обґрунтування    необхідності   її     розв’язання    програмним методом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AD32DC" w:rsidRPr="00AD32DC" w:rsidRDefault="00AD32DC" w:rsidP="00AD32DC">
      <w:pPr>
        <w:spacing w:after="0" w:line="240" w:lineRule="auto"/>
        <w:ind w:firstLine="708"/>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 xml:space="preserve">        Необхідність створення   даної Програми пов’язана з:</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AD32DC" w:rsidRPr="00AD32DC" w:rsidRDefault="00AD32DC" w:rsidP="00AD32DC">
      <w:pPr>
        <w:spacing w:after="0" w:line="240" w:lineRule="auto"/>
        <w:ind w:firstLine="708"/>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 xml:space="preserve">2. Мета Програми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b/>
          <w:bCs/>
          <w:sz w:val="24"/>
          <w:szCs w:val="24"/>
          <w:lang w:val="uk-UA" w:eastAsia="ru-RU"/>
        </w:rPr>
        <w:t xml:space="preserve">     Мета програми - </w:t>
      </w:r>
      <w:r w:rsidRPr="00AD32DC">
        <w:rPr>
          <w:rFonts w:ascii="Times New Roman" w:eastAsia="Times New Roman" w:hAnsi="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AD32DC" w:rsidRPr="00AD32DC" w:rsidRDefault="00AD32DC" w:rsidP="00AD32DC">
      <w:pPr>
        <w:spacing w:after="0" w:line="240" w:lineRule="auto"/>
        <w:ind w:firstLine="708"/>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lastRenderedPageBreak/>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 xml:space="preserve">3. Шляхи та засоби розв’язання проблеми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Основними засобами розв’язання проблеми є:</w:t>
      </w:r>
    </w:p>
    <w:p w:rsidR="00AD32DC" w:rsidRPr="00AD32DC" w:rsidRDefault="00AD32DC" w:rsidP="00AD32DC">
      <w:pPr>
        <w:spacing w:after="0" w:line="240" w:lineRule="auto"/>
        <w:ind w:firstLine="708"/>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заохочення і підтримка обдарованих дітей, учнівської молоді;</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підвищення соціального статусу педагогів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4. Перелік завдань Програми</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 xml:space="preserve">Серед основних завдань Програми: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забезпечення розвитку освітнього простору об</w:t>
      </w:r>
      <w:r w:rsidRPr="00AD32DC">
        <w:rPr>
          <w:rFonts w:ascii="Times New Roman" w:eastAsia="Times New Roman" w:hAnsi="Times New Roman"/>
          <w:sz w:val="24"/>
          <w:szCs w:val="24"/>
          <w:lang w:eastAsia="ru-RU"/>
        </w:rPr>
        <w:t>’</w:t>
      </w:r>
      <w:r w:rsidRPr="00AD32DC">
        <w:rPr>
          <w:rFonts w:ascii="Times New Roman" w:eastAsia="Times New Roman" w:hAnsi="Times New Roman"/>
          <w:sz w:val="24"/>
          <w:szCs w:val="24"/>
          <w:lang w:val="uk-UA" w:eastAsia="ru-RU"/>
        </w:rPr>
        <w:t>єднаної територіальної громади на основі новітніх технологій;</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розроблення та запровадження ефективної системи моніторингу якості освіти.</w:t>
      </w:r>
      <w:r w:rsidRPr="00AD32DC">
        <w:rPr>
          <w:rFonts w:ascii="Times New Roman" w:eastAsia="Times New Roman" w:hAnsi="Times New Roman"/>
          <w:sz w:val="24"/>
          <w:szCs w:val="24"/>
          <w:lang w:val="uk-UA" w:eastAsia="ru-RU"/>
        </w:rPr>
        <w:tab/>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5. Терміни виконання Програми</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r>
      <w:r w:rsidRPr="00AD32DC">
        <w:rPr>
          <w:rFonts w:ascii="Times New Roman" w:eastAsia="Times New Roman" w:hAnsi="Times New Roman"/>
          <w:sz w:val="24"/>
          <w:szCs w:val="24"/>
          <w:lang w:val="uk-UA" w:eastAsia="ru-RU"/>
        </w:rPr>
        <w:tab/>
        <w:t xml:space="preserve">Термін виконання – до 31 грудня 2021 року. </w:t>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 xml:space="preserve">6. Очікувані кінцеві результати виконання Програми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У результаті виконання Програми очікується:</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приведення  мережі освітніх закладів та якості їх послуг у відповідності до потреб населення;</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створення в  ОТГ єдиної освітньої  Інтернет - платформи: підвищення рівня керованості освітою;</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позитивні зрушення щодо відповідальності кадрового педагогічного потенціалу;</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зведення до мінімуму захворюваності дітей;</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lastRenderedPageBreak/>
        <w:tab/>
        <w:t>підвищення патріотизму, соціальної відповідальності та активності молоді;</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підвищення інноваційної та наукової культури.</w:t>
      </w:r>
    </w:p>
    <w:p w:rsidR="00AD32DC" w:rsidRPr="00AD32DC" w:rsidRDefault="00AD32DC" w:rsidP="00AD32DC">
      <w:pPr>
        <w:spacing w:after="0" w:line="240" w:lineRule="auto"/>
        <w:ind w:firstLine="708"/>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t xml:space="preserve">7. Фінансове забезпечення Програми </w:t>
      </w:r>
    </w:p>
    <w:p w:rsidR="00AD32DC" w:rsidRPr="00AD32DC" w:rsidRDefault="00AD32DC" w:rsidP="00AD32DC">
      <w:pPr>
        <w:spacing w:after="0" w:line="240" w:lineRule="auto"/>
        <w:jc w:val="both"/>
        <w:rPr>
          <w:rFonts w:ascii="Times New Roman" w:eastAsia="Times New Roman" w:hAnsi="Times New Roman"/>
          <w:sz w:val="24"/>
          <w:szCs w:val="24"/>
          <w:lang w:val="uk-UA" w:eastAsia="ru-RU"/>
        </w:rPr>
      </w:pPr>
      <w:r w:rsidRPr="00AD32DC">
        <w:rPr>
          <w:rFonts w:ascii="Times New Roman" w:eastAsia="Times New Roman" w:hAnsi="Times New Roman"/>
          <w:sz w:val="24"/>
          <w:szCs w:val="24"/>
          <w:lang w:val="uk-UA" w:eastAsia="ru-RU"/>
        </w:rPr>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AD32DC" w:rsidRPr="00AD32DC" w:rsidRDefault="00AD32DC" w:rsidP="00AD32DC">
      <w:pPr>
        <w:spacing w:after="0" w:line="240" w:lineRule="auto"/>
        <w:jc w:val="both"/>
        <w:rPr>
          <w:rFonts w:ascii="Times New Roman" w:eastAsia="Times New Roman" w:hAnsi="Times New Roman"/>
          <w:b/>
          <w:sz w:val="24"/>
          <w:szCs w:val="24"/>
          <w:lang w:val="uk-UA" w:eastAsia="ru-RU"/>
        </w:rPr>
      </w:pPr>
      <w:r w:rsidRPr="00AD32DC">
        <w:rPr>
          <w:rFonts w:ascii="Times New Roman" w:eastAsia="Times New Roman" w:hAnsi="Times New Roman"/>
          <w:sz w:val="24"/>
          <w:szCs w:val="24"/>
          <w:lang w:val="uk-UA" w:eastAsia="ru-RU"/>
        </w:rPr>
        <w:t xml:space="preserve"> </w:t>
      </w:r>
      <w:r w:rsidRPr="00AD32DC">
        <w:rPr>
          <w:rFonts w:ascii="Times New Roman" w:eastAsia="Times New Roman" w:hAnsi="Times New Roman"/>
          <w:i/>
          <w:sz w:val="24"/>
          <w:szCs w:val="24"/>
          <w:lang w:val="uk-UA" w:eastAsia="ru-RU"/>
        </w:rPr>
        <w:t xml:space="preserve">           </w:t>
      </w:r>
      <w:r w:rsidRPr="00AD32DC">
        <w:rPr>
          <w:rFonts w:ascii="Times New Roman" w:eastAsia="Times New Roman" w:hAnsi="Times New Roman"/>
          <w:b/>
          <w:sz w:val="24"/>
          <w:szCs w:val="24"/>
          <w:lang w:val="uk-UA" w:eastAsia="ru-RU"/>
        </w:rPr>
        <w:t>8.  Основні  заходи  Програми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AD32DC" w:rsidRPr="00AD32DC" w:rsidTr="004C562C">
        <w:tc>
          <w:tcPr>
            <w:tcW w:w="2225" w:type="dxa"/>
            <w:vMerge w:val="restart"/>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Найменування показника</w:t>
            </w:r>
          </w:p>
        </w:tc>
        <w:tc>
          <w:tcPr>
            <w:tcW w:w="988" w:type="dxa"/>
            <w:vMerge w:val="restart"/>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Один.</w:t>
            </w:r>
          </w:p>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виміру</w:t>
            </w:r>
          </w:p>
        </w:tc>
        <w:tc>
          <w:tcPr>
            <w:tcW w:w="4271" w:type="dxa"/>
            <w:gridSpan w:val="6"/>
          </w:tcPr>
          <w:p w:rsidR="00AD32DC" w:rsidRPr="00AD32DC" w:rsidRDefault="00AD32DC" w:rsidP="00AD32DC">
            <w:pPr>
              <w:spacing w:after="0" w:line="240" w:lineRule="auto"/>
              <w:jc w:val="center"/>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Обсяги фінансування</w:t>
            </w:r>
          </w:p>
        </w:tc>
        <w:tc>
          <w:tcPr>
            <w:tcW w:w="2405"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Якісні показники виконання Програми</w:t>
            </w:r>
          </w:p>
          <w:p w:rsidR="00AD32DC" w:rsidRPr="00AD32DC" w:rsidRDefault="00AD32DC" w:rsidP="00AD32DC">
            <w:pPr>
              <w:spacing w:after="0" w:line="240" w:lineRule="auto"/>
              <w:rPr>
                <w:rFonts w:ascii="Times New Roman" w:eastAsia="Times New Roman" w:hAnsi="Times New Roman"/>
                <w:b/>
                <w:i/>
                <w:sz w:val="20"/>
                <w:szCs w:val="20"/>
                <w:lang w:val="uk-UA" w:eastAsia="ru-RU"/>
              </w:rPr>
            </w:pPr>
          </w:p>
        </w:tc>
      </w:tr>
      <w:tr w:rsidR="00AD32DC" w:rsidRPr="00AD32DC" w:rsidTr="004C562C">
        <w:tc>
          <w:tcPr>
            <w:tcW w:w="2225" w:type="dxa"/>
            <w:vMerge/>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988" w:type="dxa"/>
            <w:vMerge/>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2016</w:t>
            </w:r>
          </w:p>
        </w:tc>
        <w:tc>
          <w:tcPr>
            <w:tcW w:w="708"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2017</w:t>
            </w:r>
          </w:p>
        </w:tc>
        <w:tc>
          <w:tcPr>
            <w:tcW w:w="709"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2018</w:t>
            </w:r>
          </w:p>
        </w:tc>
        <w:tc>
          <w:tcPr>
            <w:tcW w:w="709"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2019</w:t>
            </w:r>
          </w:p>
        </w:tc>
        <w:tc>
          <w:tcPr>
            <w:tcW w:w="709"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2020</w:t>
            </w:r>
          </w:p>
        </w:tc>
        <w:tc>
          <w:tcPr>
            <w:tcW w:w="727" w:type="dxa"/>
          </w:tcPr>
          <w:p w:rsidR="00AD32DC" w:rsidRPr="00AD32DC" w:rsidRDefault="00AD32DC" w:rsidP="00AD32DC">
            <w:pPr>
              <w:spacing w:after="0" w:line="240" w:lineRule="auto"/>
              <w:rPr>
                <w:rFonts w:ascii="Times New Roman" w:eastAsia="Times New Roman" w:hAnsi="Times New Roman"/>
                <w:b/>
                <w:i/>
                <w:sz w:val="20"/>
                <w:szCs w:val="20"/>
                <w:lang w:val="uk-UA" w:eastAsia="ru-RU"/>
              </w:rPr>
            </w:pPr>
            <w:r w:rsidRPr="00AD32DC">
              <w:rPr>
                <w:rFonts w:ascii="Times New Roman" w:eastAsia="Times New Roman" w:hAnsi="Times New Roman"/>
                <w:b/>
                <w:i/>
                <w:sz w:val="20"/>
                <w:szCs w:val="20"/>
                <w:lang w:val="uk-UA" w:eastAsia="ru-RU"/>
              </w:rPr>
              <w:t>2021</w:t>
            </w: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r>
      <w:tr w:rsidR="00AD32DC" w:rsidRPr="00AD32DC" w:rsidTr="004C562C">
        <w:trPr>
          <w:trHeight w:val="1268"/>
        </w:trPr>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Забезпечення комп’ютерною технікою  дошкільні навчальні  заклади</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 грн.</w:t>
            </w:r>
          </w:p>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13,0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r>
      <w:tr w:rsidR="00AD32DC" w:rsidRPr="00AC5DD1" w:rsidTr="004C562C">
        <w:trPr>
          <w:trHeight w:val="1244"/>
        </w:trPr>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Придбання шкільних автобусів  та  їх утримання та  оплата  праці водіїв</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шт.</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Створення в сільській місцевості умов для здобуття учнями повної загальної середньої освіти.</w:t>
            </w:r>
          </w:p>
        </w:tc>
      </w:tr>
      <w:tr w:rsidR="00AD32DC" w:rsidRPr="00AC5DD1" w:rsidTr="004C562C">
        <w:trPr>
          <w:trHeight w:val="70"/>
        </w:trPr>
        <w:tc>
          <w:tcPr>
            <w:tcW w:w="2225" w:type="dxa"/>
            <w:vMerge w:val="restart"/>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Оснащення навчальними комп’ютерними комплексами загальноосвітніх навчальних  закладів.</w:t>
            </w:r>
          </w:p>
        </w:tc>
        <w:tc>
          <w:tcPr>
            <w:tcW w:w="988" w:type="dxa"/>
            <w:vMerge w:val="restart"/>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 грн</w:t>
            </w:r>
          </w:p>
        </w:tc>
        <w:tc>
          <w:tcPr>
            <w:tcW w:w="709"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150,0</w:t>
            </w:r>
          </w:p>
        </w:tc>
        <w:tc>
          <w:tcPr>
            <w:tcW w:w="709"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150,0</w:t>
            </w:r>
          </w:p>
        </w:tc>
        <w:tc>
          <w:tcPr>
            <w:tcW w:w="709"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150,0</w:t>
            </w:r>
          </w:p>
        </w:tc>
        <w:tc>
          <w:tcPr>
            <w:tcW w:w="727" w:type="dxa"/>
            <w:tcBorders>
              <w:bottom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vMerge w:val="restart"/>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Підвищення загальної інформаційної грамотності учнів та педагогічних працівників.</w:t>
            </w:r>
          </w:p>
        </w:tc>
      </w:tr>
      <w:tr w:rsidR="00AD32DC" w:rsidRPr="00AC5DD1" w:rsidTr="004C562C">
        <w:trPr>
          <w:trHeight w:val="1464"/>
        </w:trPr>
        <w:tc>
          <w:tcPr>
            <w:tcW w:w="2225" w:type="dxa"/>
            <w:vMerge/>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988" w:type="dxa"/>
            <w:vMerge/>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27" w:type="dxa"/>
            <w:tcBorders>
              <w:top w:val="nil"/>
            </w:tcBorders>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vMerge/>
          </w:tcPr>
          <w:p w:rsidR="00AD32DC" w:rsidRPr="00AD32DC" w:rsidRDefault="00AD32DC" w:rsidP="00AD32DC">
            <w:pPr>
              <w:spacing w:after="0" w:line="240" w:lineRule="auto"/>
              <w:rPr>
                <w:rFonts w:ascii="Times New Roman" w:eastAsia="Times New Roman" w:hAnsi="Times New Roman"/>
                <w:sz w:val="20"/>
                <w:szCs w:val="20"/>
                <w:lang w:val="uk-UA" w:eastAsia="ru-RU"/>
              </w:rPr>
            </w:pPr>
          </w:p>
        </w:tc>
      </w:tr>
      <w:tr w:rsidR="00AD32DC" w:rsidRPr="00AD32DC" w:rsidTr="004C562C">
        <w:trPr>
          <w:trHeight w:val="2251"/>
        </w:trPr>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Тис.грн.</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10,0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10,0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10,0</w:t>
            </w: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Поповнення бібліотечних фондів закладів освіти.</w:t>
            </w:r>
          </w:p>
        </w:tc>
      </w:tr>
      <w:tr w:rsidR="00AD32DC" w:rsidRPr="00AD32DC" w:rsidTr="004C562C">
        <w:trPr>
          <w:trHeight w:val="1362"/>
        </w:trPr>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 xml:space="preserve">Оснащення  загальноосвітніх закладів   сучасними навчальними   предметними кабінетами </w:t>
            </w:r>
          </w:p>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Тис.грн</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300,0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300,0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300,0</w:t>
            </w: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Сучасне якісне  надання  освітніх послуг</w:t>
            </w:r>
          </w:p>
        </w:tc>
      </w:tr>
      <w:tr w:rsidR="00AD32DC" w:rsidRPr="00AD32DC" w:rsidTr="004C562C">
        <w:trPr>
          <w:trHeight w:val="1767"/>
        </w:trPr>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Допомога дітям-сиротам та дітям, позбавленим батьківського піклування, яким випованюється 18 років</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Тис.грн.</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14,5</w:t>
            </w: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Соціальний захист дітей-сиріт та дітей, позбавлених батьківського піклування</w:t>
            </w:r>
          </w:p>
        </w:tc>
      </w:tr>
      <w:tr w:rsidR="00AD32DC" w:rsidRPr="00AD32DC" w:rsidTr="004C562C">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Заохочення  у виплаті одноразових премій  обдарованим дітям</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Тис.грн</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5,0</w:t>
            </w: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21,0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5,0</w:t>
            </w: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5,0</w:t>
            </w: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Підвищення   якості освітніх послуг. Створення системи виявлення і підбору обдарованих дітей</w:t>
            </w:r>
          </w:p>
        </w:tc>
      </w:tr>
      <w:tr w:rsidR="00AD32DC" w:rsidRPr="00AD32DC" w:rsidTr="004C562C">
        <w:tc>
          <w:tcPr>
            <w:tcW w:w="222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 xml:space="preserve">Забезпечення соціальних гарантій дітям  пільгових категорій (діти-сироти, діти, позбавлені </w:t>
            </w:r>
            <w:r w:rsidRPr="00AD32DC">
              <w:rPr>
                <w:rFonts w:ascii="Times New Roman" w:eastAsia="Times New Roman" w:hAnsi="Times New Roman"/>
                <w:sz w:val="20"/>
                <w:szCs w:val="20"/>
                <w:lang w:val="uk-UA" w:eastAsia="ru-RU"/>
              </w:rPr>
              <w:lastRenderedPageBreak/>
              <w:t>батьківського піклування, діти, що перебувають під опікою та піклуванням), забезпечення шкільною формою, виплата  матеріальної допомоги</w:t>
            </w:r>
          </w:p>
        </w:tc>
        <w:tc>
          <w:tcPr>
            <w:tcW w:w="98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lastRenderedPageBreak/>
              <w:t>Тис.грн.</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57,6</w:t>
            </w:r>
          </w:p>
        </w:tc>
        <w:tc>
          <w:tcPr>
            <w:tcW w:w="708"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85,0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85,0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85,0</w:t>
            </w:r>
          </w:p>
        </w:tc>
        <w:tc>
          <w:tcPr>
            <w:tcW w:w="709"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85,0</w:t>
            </w:r>
          </w:p>
        </w:tc>
        <w:tc>
          <w:tcPr>
            <w:tcW w:w="727"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85,0</w:t>
            </w:r>
          </w:p>
        </w:tc>
        <w:tc>
          <w:tcPr>
            <w:tcW w:w="2405" w:type="dxa"/>
          </w:tcPr>
          <w:p w:rsidR="00AD32DC" w:rsidRPr="00AD32DC" w:rsidRDefault="00AD32DC" w:rsidP="00AD32DC">
            <w:pPr>
              <w:spacing w:after="0" w:line="240" w:lineRule="auto"/>
              <w:rPr>
                <w:rFonts w:ascii="Times New Roman" w:eastAsia="Times New Roman" w:hAnsi="Times New Roman"/>
                <w:sz w:val="20"/>
                <w:szCs w:val="20"/>
                <w:lang w:val="uk-UA" w:eastAsia="ru-RU"/>
              </w:rPr>
            </w:pPr>
            <w:r w:rsidRPr="00AD32DC">
              <w:rPr>
                <w:rFonts w:ascii="Times New Roman" w:eastAsia="Times New Roman" w:hAnsi="Times New Roman"/>
                <w:sz w:val="20"/>
                <w:szCs w:val="20"/>
                <w:lang w:val="uk-UA" w:eastAsia="ru-RU"/>
              </w:rPr>
              <w:t>Поліпшення та зміцнення стану фізичного та психологічного здоров’я дітей.</w:t>
            </w:r>
          </w:p>
        </w:tc>
      </w:tr>
    </w:tbl>
    <w:p w:rsidR="00AD32DC" w:rsidRPr="00AD32DC" w:rsidRDefault="00AD32DC" w:rsidP="00AD32DC">
      <w:pPr>
        <w:spacing w:after="0" w:line="240" w:lineRule="auto"/>
        <w:rPr>
          <w:rFonts w:ascii="Times New Roman" w:eastAsia="Times New Roman" w:hAnsi="Times New Roman"/>
          <w:b/>
          <w:sz w:val="24"/>
          <w:szCs w:val="24"/>
          <w:lang w:val="uk-UA" w:eastAsia="ru-RU"/>
        </w:rPr>
      </w:pPr>
      <w:r w:rsidRPr="00AD32DC">
        <w:rPr>
          <w:rFonts w:ascii="Times New Roman" w:eastAsia="Times New Roman" w:hAnsi="Times New Roman"/>
          <w:b/>
          <w:sz w:val="24"/>
          <w:szCs w:val="24"/>
          <w:lang w:val="uk-UA" w:eastAsia="ru-RU"/>
        </w:rPr>
        <w:lastRenderedPageBreak/>
        <w:t>Секретар  міської ради                                                        О.М.Ярошенко</w:t>
      </w:r>
    </w:p>
    <w:p w:rsidR="00AD32DC" w:rsidRPr="00AD32DC" w:rsidRDefault="00AD32DC" w:rsidP="00AD32DC">
      <w:pPr>
        <w:spacing w:after="0" w:line="240" w:lineRule="auto"/>
        <w:ind w:left="5103"/>
        <w:rPr>
          <w:rFonts w:ascii="Times New Roman" w:eastAsia="Times New Roman" w:hAnsi="Times New Roman"/>
          <w:sz w:val="24"/>
          <w:szCs w:val="20"/>
          <w:lang w:val="uk-UA" w:eastAsia="ru-RU"/>
        </w:rPr>
      </w:pPr>
    </w:p>
    <w:p w:rsidR="00D242AC" w:rsidRPr="00D242AC" w:rsidRDefault="00D242AC" w:rsidP="00D242AC">
      <w:pPr>
        <w:spacing w:after="0" w:line="240" w:lineRule="auto"/>
        <w:ind w:left="4820"/>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Додаток 6</w:t>
      </w:r>
    </w:p>
    <w:p w:rsidR="00D242AC" w:rsidRPr="00D242AC" w:rsidRDefault="00D242AC" w:rsidP="00D242AC">
      <w:pPr>
        <w:spacing w:after="0" w:line="240" w:lineRule="auto"/>
        <w:ind w:left="4820"/>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до рішення міської ради</w:t>
      </w:r>
    </w:p>
    <w:p w:rsidR="00D242AC" w:rsidRPr="00D242AC" w:rsidRDefault="00D242AC" w:rsidP="00D242AC">
      <w:pPr>
        <w:spacing w:after="0" w:line="240" w:lineRule="auto"/>
        <w:ind w:left="4820"/>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від 22 вересня 2017 року №554</w:t>
      </w:r>
    </w:p>
    <w:p w:rsidR="00D242AC" w:rsidRPr="00D242AC" w:rsidRDefault="00D242AC" w:rsidP="00D242AC">
      <w:pPr>
        <w:spacing w:after="0" w:line="240" w:lineRule="auto"/>
        <w:jc w:val="center"/>
        <w:rPr>
          <w:rFonts w:ascii="Times New Roman" w:eastAsiaTheme="minorHAnsi" w:hAnsi="Times New Roman"/>
          <w:b/>
          <w:sz w:val="28"/>
          <w:szCs w:val="28"/>
          <w:lang w:val="uk-UA"/>
        </w:rPr>
      </w:pPr>
    </w:p>
    <w:p w:rsidR="00D242AC" w:rsidRPr="00D242AC" w:rsidRDefault="00D242AC" w:rsidP="00D242AC">
      <w:pPr>
        <w:spacing w:after="0" w:line="240" w:lineRule="auto"/>
        <w:jc w:val="center"/>
        <w:rPr>
          <w:rFonts w:ascii="Times New Roman" w:eastAsiaTheme="minorHAnsi" w:hAnsi="Times New Roman"/>
          <w:sz w:val="28"/>
          <w:szCs w:val="28"/>
          <w:lang w:val="uk-UA"/>
        </w:rPr>
      </w:pPr>
    </w:p>
    <w:p w:rsidR="00D242AC" w:rsidRPr="00D242AC" w:rsidRDefault="00D242AC" w:rsidP="00D242AC">
      <w:pPr>
        <w:spacing w:after="0" w:line="240" w:lineRule="auto"/>
        <w:jc w:val="center"/>
        <w:rPr>
          <w:rFonts w:ascii="Times New Roman" w:eastAsiaTheme="minorHAnsi" w:hAnsi="Times New Roman"/>
          <w:b/>
          <w:sz w:val="28"/>
          <w:szCs w:val="28"/>
          <w:lang w:val="uk-UA"/>
        </w:rPr>
      </w:pPr>
      <w:r w:rsidRPr="00D242AC">
        <w:rPr>
          <w:rFonts w:ascii="Times New Roman" w:eastAsiaTheme="minorHAnsi" w:hAnsi="Times New Roman"/>
          <w:b/>
          <w:sz w:val="28"/>
          <w:szCs w:val="28"/>
          <w:lang w:val="uk-UA"/>
        </w:rPr>
        <w:t>ПРОГРАМА</w:t>
      </w:r>
    </w:p>
    <w:p w:rsidR="00D242AC" w:rsidRPr="00D242AC" w:rsidRDefault="00D242AC" w:rsidP="00D242AC">
      <w:pPr>
        <w:spacing w:after="0" w:line="240" w:lineRule="auto"/>
        <w:jc w:val="center"/>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фінансової підтримки   громадської організації                                                                          «Побратими воїнів АТО Зеленодольської  об’єднаної територіальної громади»</w:t>
      </w:r>
    </w:p>
    <w:p w:rsidR="00D242AC" w:rsidRPr="00D242AC" w:rsidRDefault="00D242AC" w:rsidP="00D242AC">
      <w:pPr>
        <w:spacing w:after="0" w:line="240" w:lineRule="auto"/>
        <w:jc w:val="center"/>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на 2017 рік</w:t>
      </w:r>
    </w:p>
    <w:p w:rsidR="00D242AC" w:rsidRPr="00D242AC" w:rsidRDefault="00D242AC" w:rsidP="00D242AC">
      <w:pPr>
        <w:spacing w:after="0" w:line="240" w:lineRule="auto"/>
        <w:jc w:val="center"/>
        <w:rPr>
          <w:rFonts w:ascii="Times New Roman" w:eastAsiaTheme="minorHAnsi" w:hAnsi="Times New Roman"/>
          <w:sz w:val="28"/>
          <w:szCs w:val="28"/>
          <w:lang w:val="uk-UA"/>
        </w:rPr>
      </w:pPr>
    </w:p>
    <w:p w:rsidR="00D242AC" w:rsidRPr="00D242AC" w:rsidRDefault="00D242AC" w:rsidP="00D242AC">
      <w:pPr>
        <w:spacing w:after="0" w:line="240" w:lineRule="auto"/>
        <w:jc w:val="center"/>
        <w:rPr>
          <w:rFonts w:ascii="Times New Roman" w:eastAsiaTheme="minorHAnsi" w:hAnsi="Times New Roman"/>
          <w:sz w:val="28"/>
          <w:szCs w:val="28"/>
          <w:lang w:val="uk-UA"/>
        </w:rPr>
      </w:pPr>
    </w:p>
    <w:p w:rsidR="00D242AC" w:rsidRPr="00D242AC" w:rsidRDefault="00D242AC" w:rsidP="00D242AC">
      <w:pPr>
        <w:spacing w:after="0" w:line="240" w:lineRule="auto"/>
        <w:rPr>
          <w:rFonts w:ascii="Times New Roman" w:eastAsiaTheme="minorHAnsi" w:hAnsi="Times New Roman"/>
          <w:sz w:val="28"/>
          <w:szCs w:val="28"/>
          <w:lang w:val="uk-UA"/>
        </w:rPr>
      </w:pPr>
      <w:r w:rsidRPr="00D242AC">
        <w:rPr>
          <w:rFonts w:ascii="Times New Roman" w:eastAsia="Times New Roman" w:hAnsi="Times New Roman"/>
          <w:b/>
          <w:bCs/>
          <w:color w:val="000000"/>
          <w:sz w:val="28"/>
          <w:szCs w:val="28"/>
          <w:lang w:val="uk-UA" w:eastAsia="ru-RU"/>
        </w:rPr>
        <w:t>І</w:t>
      </w:r>
      <w:r w:rsidRPr="00D242AC">
        <w:rPr>
          <w:rFonts w:ascii="Times New Roman" w:eastAsiaTheme="minorHAnsi" w:hAnsi="Times New Roman"/>
          <w:sz w:val="28"/>
          <w:szCs w:val="28"/>
          <w:lang w:val="uk-UA"/>
        </w:rPr>
        <w:t xml:space="preserve">  </w:t>
      </w:r>
      <w:r w:rsidRPr="00D242AC">
        <w:rPr>
          <w:rFonts w:ascii="Times New Roman" w:eastAsiaTheme="minorHAnsi" w:hAnsi="Times New Roman"/>
          <w:b/>
          <w:sz w:val="28"/>
          <w:szCs w:val="28"/>
          <w:lang w:val="uk-UA"/>
        </w:rPr>
        <w:t>Загальні положення</w:t>
      </w:r>
    </w:p>
    <w:p w:rsidR="00D242AC" w:rsidRPr="00D242AC" w:rsidRDefault="00D242AC" w:rsidP="00D242AC">
      <w:pPr>
        <w:spacing w:after="0" w:line="240" w:lineRule="auto"/>
        <w:rPr>
          <w:rFonts w:ascii="Times New Roman" w:eastAsiaTheme="minorHAnsi" w:hAnsi="Times New Roman"/>
          <w:sz w:val="28"/>
          <w:szCs w:val="28"/>
          <w:lang w:val="uk-UA"/>
        </w:rPr>
      </w:pPr>
    </w:p>
    <w:p w:rsidR="00D242AC" w:rsidRPr="00D242AC" w:rsidRDefault="00D242AC" w:rsidP="00D242AC">
      <w:pPr>
        <w:spacing w:after="0" w:line="240" w:lineRule="auto"/>
        <w:ind w:firstLine="708"/>
        <w:jc w:val="both"/>
        <w:rPr>
          <w:rFonts w:ascii="Verdana" w:eastAsiaTheme="minorHAnsi" w:hAnsi="Verdana" w:cstheme="minorBidi"/>
          <w:color w:val="000000"/>
          <w:sz w:val="18"/>
          <w:szCs w:val="18"/>
          <w:lang w:val="uk-UA"/>
        </w:rPr>
      </w:pPr>
      <w:r w:rsidRPr="00D242AC">
        <w:rPr>
          <w:rFonts w:ascii="Times New Roman" w:eastAsiaTheme="minorHAnsi" w:hAnsi="Times New Roman"/>
          <w:color w:val="000000"/>
          <w:sz w:val="28"/>
          <w:szCs w:val="28"/>
        </w:rPr>
        <w:t>Ситуація в Україні (проведення антитерористичної операції у її східних областях) призвела до значного збільшення кількості сімей, які опинились у складних життєвих обставинах, зниження їх життєвого рівня та погіршення морально–психологічного стану. Виникає необхідність надання додаткових соціальних гарантій учасникам АТО, членам їх сімей, а також сім’ям, члени яких згинули під час проведення АТО</w:t>
      </w:r>
      <w:r w:rsidRPr="00D242AC">
        <w:rPr>
          <w:rFonts w:ascii="Verdana" w:eastAsiaTheme="minorHAnsi" w:hAnsi="Verdana" w:cstheme="minorBidi"/>
          <w:color w:val="000000"/>
          <w:sz w:val="18"/>
          <w:szCs w:val="18"/>
        </w:rPr>
        <w:t>.</w:t>
      </w:r>
      <w:r w:rsidRPr="00D242AC">
        <w:rPr>
          <w:rFonts w:ascii="Verdana" w:eastAsiaTheme="minorHAnsi" w:hAnsi="Verdana" w:cstheme="minorBidi"/>
          <w:color w:val="000000"/>
          <w:sz w:val="18"/>
          <w:szCs w:val="18"/>
          <w:lang w:val="uk-UA"/>
        </w:rPr>
        <w:t xml:space="preserve"> </w:t>
      </w:r>
    </w:p>
    <w:p w:rsidR="00D242AC" w:rsidRPr="00D242AC" w:rsidRDefault="00D242AC" w:rsidP="00D242AC">
      <w:pPr>
        <w:spacing w:after="0" w:line="240" w:lineRule="auto"/>
        <w:ind w:firstLine="708"/>
        <w:jc w:val="both"/>
        <w:rPr>
          <w:rFonts w:ascii="Times New Roman" w:eastAsiaTheme="minorHAnsi" w:hAnsi="Times New Roman"/>
          <w:sz w:val="28"/>
          <w:szCs w:val="28"/>
          <w:lang w:val="uk-UA"/>
        </w:rPr>
      </w:pPr>
      <w:r w:rsidRPr="00D242AC">
        <w:rPr>
          <w:rFonts w:ascii="Times New Roman" w:eastAsia="Times New Roman" w:hAnsi="Times New Roman"/>
          <w:sz w:val="28"/>
          <w:szCs w:val="28"/>
          <w:lang w:val="uk-UA" w:eastAsia="ru-RU"/>
        </w:rPr>
        <w:t xml:space="preserve">Програма  підтримки </w:t>
      </w:r>
      <w:r w:rsidRPr="00D242AC">
        <w:rPr>
          <w:rFonts w:ascii="Times New Roman" w:eastAsia="Times New Roman" w:hAnsi="Times New Roman"/>
          <w:b/>
          <w:i/>
          <w:sz w:val="28"/>
          <w:szCs w:val="28"/>
          <w:lang w:val="uk-UA" w:eastAsia="ru-RU"/>
        </w:rPr>
        <w:t>Громадської організації «Побратими воїнів АТО Зеленодольської  об’єднаної територіальної громади»</w:t>
      </w:r>
      <w:r w:rsidRPr="00D242AC">
        <w:rPr>
          <w:rFonts w:ascii="Times New Roman" w:eastAsia="Times New Roman" w:hAnsi="Times New Roman"/>
          <w:sz w:val="28"/>
          <w:szCs w:val="28"/>
          <w:lang w:val="uk-UA" w:eastAsia="ru-RU"/>
        </w:rPr>
        <w:t xml:space="preserve"> (далі громадська організація) – це комплекс заходів, що здійснюються на місцевому рівні з метою </w:t>
      </w:r>
      <w:r w:rsidRPr="00D242AC">
        <w:rPr>
          <w:rFonts w:ascii="Times New Roman" w:eastAsia="Times New Roman" w:hAnsi="Times New Roman"/>
          <w:b/>
          <w:sz w:val="28"/>
          <w:szCs w:val="28"/>
          <w:lang w:val="uk-UA" w:eastAsia="ru-RU"/>
        </w:rPr>
        <w:t>фінансової</w:t>
      </w:r>
      <w:r w:rsidRPr="00D242AC">
        <w:rPr>
          <w:rFonts w:ascii="Times New Roman" w:eastAsia="Times New Roman" w:hAnsi="Times New Roman"/>
          <w:sz w:val="28"/>
          <w:szCs w:val="28"/>
          <w:lang w:val="uk-UA" w:eastAsia="ru-RU"/>
        </w:rPr>
        <w:t xml:space="preserve">, </w:t>
      </w:r>
      <w:r w:rsidRPr="00D242AC">
        <w:rPr>
          <w:rFonts w:ascii="Times New Roman" w:eastAsia="Times New Roman" w:hAnsi="Times New Roman"/>
          <w:b/>
          <w:sz w:val="28"/>
          <w:szCs w:val="28"/>
          <w:lang w:val="uk-UA" w:eastAsia="ru-RU"/>
        </w:rPr>
        <w:t xml:space="preserve">соціальної, юридичної </w:t>
      </w:r>
      <w:r w:rsidRPr="00D242AC">
        <w:rPr>
          <w:rFonts w:ascii="Times New Roman" w:eastAsia="Times New Roman" w:hAnsi="Times New Roman"/>
          <w:sz w:val="28"/>
          <w:szCs w:val="28"/>
          <w:lang w:val="uk-UA" w:eastAsia="ru-RU"/>
        </w:rPr>
        <w:t xml:space="preserve">та іншої </w:t>
      </w:r>
      <w:r w:rsidRPr="00D242AC">
        <w:rPr>
          <w:rFonts w:ascii="Times New Roman" w:eastAsia="Times New Roman" w:hAnsi="Times New Roman"/>
          <w:b/>
          <w:sz w:val="28"/>
          <w:szCs w:val="28"/>
          <w:lang w:val="uk-UA" w:eastAsia="ru-RU"/>
        </w:rPr>
        <w:t>підтримки</w:t>
      </w:r>
      <w:r w:rsidRPr="00D242AC">
        <w:rPr>
          <w:rFonts w:ascii="Times New Roman" w:eastAsia="Times New Roman" w:hAnsi="Times New Roman"/>
          <w:sz w:val="28"/>
          <w:szCs w:val="28"/>
          <w:lang w:val="uk-UA" w:eastAsia="ru-RU"/>
        </w:rPr>
        <w:t xml:space="preserve"> учасників АТО, які проживають на території Зеленодольської ОТГ, та членів їх родин, </w:t>
      </w:r>
      <w:r w:rsidRPr="00D242AC">
        <w:rPr>
          <w:rFonts w:ascii="Times New Roman" w:eastAsiaTheme="minorHAnsi" w:hAnsi="Times New Roman"/>
          <w:sz w:val="28"/>
          <w:szCs w:val="28"/>
          <w:lang w:val="uk-UA"/>
        </w:rPr>
        <w:t>а також сімей, члени яких загинули під час проведення АТО.</w:t>
      </w:r>
    </w:p>
    <w:p w:rsidR="00D242AC" w:rsidRPr="00D242AC" w:rsidRDefault="00D242AC" w:rsidP="00D242AC">
      <w:pPr>
        <w:spacing w:after="0" w:line="240" w:lineRule="auto"/>
        <w:ind w:firstLine="708"/>
        <w:jc w:val="both"/>
        <w:rPr>
          <w:rFonts w:ascii="Times New Roman" w:eastAsia="Times New Roman" w:hAnsi="Times New Roman"/>
          <w:sz w:val="28"/>
          <w:szCs w:val="28"/>
          <w:lang w:val="uk-UA" w:eastAsia="ru-RU"/>
        </w:rPr>
      </w:pPr>
      <w:r w:rsidRPr="00D242AC">
        <w:rPr>
          <w:rFonts w:ascii="Times New Roman" w:eastAsiaTheme="minorHAnsi" w:hAnsi="Times New Roman"/>
          <w:sz w:val="28"/>
          <w:szCs w:val="28"/>
          <w:lang w:val="uk-UA"/>
        </w:rPr>
        <w:t>Програма розроблена відповідно до Закону України «Про громадські об’єднання»,  Закону України «Про статус ветеранів війни, гарантії їх соціального захисту», Закону України «Про місцеве самоврядування в Україні», статті 91 Бюджетного кодексу України.</w:t>
      </w:r>
    </w:p>
    <w:p w:rsidR="00D242AC" w:rsidRPr="00D242AC" w:rsidRDefault="00D242AC" w:rsidP="00D242AC">
      <w:pPr>
        <w:spacing w:after="0" w:line="240" w:lineRule="auto"/>
        <w:rPr>
          <w:rFonts w:ascii="Times New Roman" w:eastAsiaTheme="minorHAnsi" w:hAnsi="Times New Roman"/>
          <w:b/>
          <w:sz w:val="28"/>
          <w:szCs w:val="28"/>
          <w:lang w:val="uk-UA"/>
        </w:rPr>
      </w:pPr>
    </w:p>
    <w:p w:rsidR="00D242AC" w:rsidRPr="00D242AC" w:rsidRDefault="00D242AC" w:rsidP="00D242AC">
      <w:pPr>
        <w:shd w:val="clear" w:color="auto" w:fill="FFFFFF"/>
        <w:spacing w:after="0" w:line="240" w:lineRule="auto"/>
        <w:rPr>
          <w:rFonts w:ascii="Times New Roman" w:eastAsia="Times New Roman" w:hAnsi="Times New Roman"/>
          <w:b/>
          <w:bCs/>
          <w:color w:val="000000"/>
          <w:sz w:val="28"/>
          <w:szCs w:val="28"/>
          <w:lang w:val="uk-UA" w:eastAsia="ru-RU"/>
        </w:rPr>
      </w:pPr>
      <w:r w:rsidRPr="00D242AC">
        <w:rPr>
          <w:rFonts w:ascii="Times New Roman" w:eastAsia="Times New Roman" w:hAnsi="Times New Roman"/>
          <w:b/>
          <w:bCs/>
          <w:color w:val="000000"/>
          <w:sz w:val="28"/>
          <w:szCs w:val="28"/>
          <w:lang w:eastAsia="ru-RU"/>
        </w:rPr>
        <w:t>ІІ. Мета та основні завдання Програми.</w:t>
      </w:r>
    </w:p>
    <w:p w:rsidR="00D242AC" w:rsidRPr="00D242AC" w:rsidRDefault="00D242AC" w:rsidP="00D242AC">
      <w:pPr>
        <w:shd w:val="clear" w:color="auto" w:fill="FFFFFF"/>
        <w:spacing w:after="0" w:line="240" w:lineRule="auto"/>
        <w:rPr>
          <w:rFonts w:ascii="Times New Roman" w:eastAsia="Times New Roman" w:hAnsi="Times New Roman"/>
          <w:b/>
          <w:bCs/>
          <w:color w:val="000000"/>
          <w:sz w:val="28"/>
          <w:szCs w:val="28"/>
          <w:lang w:val="uk-UA" w:eastAsia="ru-RU"/>
        </w:rPr>
      </w:pPr>
    </w:p>
    <w:p w:rsidR="00D242AC" w:rsidRPr="00D242AC" w:rsidRDefault="00D242AC" w:rsidP="00D242AC">
      <w:pPr>
        <w:shd w:val="clear" w:color="auto" w:fill="F7F6F4"/>
        <w:spacing w:after="0" w:line="240" w:lineRule="auto"/>
        <w:jc w:val="both"/>
        <w:rPr>
          <w:rFonts w:ascii="Times New Roman" w:eastAsia="Times New Roman" w:hAnsi="Times New Roman"/>
          <w:sz w:val="28"/>
          <w:szCs w:val="28"/>
          <w:lang w:val="uk-UA" w:eastAsia="ru-RU"/>
        </w:rPr>
      </w:pPr>
      <w:r w:rsidRPr="00D242AC">
        <w:rPr>
          <w:rFonts w:ascii="Times New Roman" w:hAnsi="Times New Roman"/>
          <w:b/>
          <w:sz w:val="28"/>
          <w:szCs w:val="28"/>
          <w:lang w:val="uk-UA" w:eastAsia="ru-RU"/>
        </w:rPr>
        <w:t xml:space="preserve"> </w:t>
      </w:r>
      <w:r w:rsidRPr="00D242AC">
        <w:rPr>
          <w:rFonts w:ascii="Times New Roman" w:hAnsi="Times New Roman"/>
          <w:sz w:val="28"/>
          <w:szCs w:val="28"/>
          <w:lang w:val="uk-UA" w:eastAsia="ru-RU"/>
        </w:rPr>
        <w:t xml:space="preserve">  </w:t>
      </w:r>
      <w:r w:rsidRPr="00D242AC">
        <w:rPr>
          <w:rFonts w:ascii="Times New Roman" w:eastAsia="Times New Roman" w:hAnsi="Times New Roman"/>
          <w:b/>
          <w:sz w:val="28"/>
          <w:szCs w:val="28"/>
          <w:lang w:val="uk-UA" w:eastAsia="ru-RU"/>
        </w:rPr>
        <w:t>Метою</w:t>
      </w:r>
      <w:r w:rsidRPr="00D242AC">
        <w:rPr>
          <w:rFonts w:ascii="Times New Roman" w:eastAsia="Times New Roman" w:hAnsi="Times New Roman"/>
          <w:sz w:val="28"/>
          <w:szCs w:val="28"/>
          <w:lang w:val="uk-UA" w:eastAsia="ru-RU"/>
        </w:rPr>
        <w:t xml:space="preserve"> Програми є підтримка громадської організації, створення належних умов її функціонування   з практичного надання допомоги учасникам АТО та членам їх сімей, підвищення рівня соціального захисту учасників АТО, членів їх сімей, а також сімей, члени яких загинули під час проведення АТО, підтримання їх належного морально – психологічного стану,  прийняття активної участі в громадських заходах,  у вирішенні проблемних питань та здійснення іншої діяльності, визначеної Статутом.</w:t>
      </w:r>
    </w:p>
    <w:p w:rsidR="00D242AC" w:rsidRPr="00D242AC" w:rsidRDefault="00D242AC" w:rsidP="00D242AC">
      <w:pPr>
        <w:spacing w:after="0" w:line="240" w:lineRule="auto"/>
        <w:contextualSpacing/>
        <w:jc w:val="both"/>
        <w:rPr>
          <w:rFonts w:ascii="Times New Roman" w:hAnsi="Times New Roman"/>
          <w:b/>
          <w:i/>
          <w:sz w:val="28"/>
          <w:szCs w:val="28"/>
          <w:lang w:val="uk-UA"/>
        </w:rPr>
      </w:pPr>
    </w:p>
    <w:p w:rsidR="00D242AC" w:rsidRPr="00D242AC" w:rsidRDefault="00D242AC" w:rsidP="00D242AC">
      <w:pPr>
        <w:shd w:val="clear" w:color="auto" w:fill="F7F6F4"/>
        <w:spacing w:after="0" w:line="240" w:lineRule="auto"/>
        <w:rPr>
          <w:rFonts w:ascii="Times New Roman" w:hAnsi="Times New Roman"/>
          <w:sz w:val="28"/>
          <w:szCs w:val="28"/>
          <w:lang w:val="uk-UA" w:eastAsia="ru-RU"/>
        </w:rPr>
      </w:pPr>
      <w:r w:rsidRPr="00D242AC">
        <w:rPr>
          <w:rFonts w:ascii="Times New Roman" w:hAnsi="Times New Roman"/>
          <w:sz w:val="28"/>
          <w:szCs w:val="28"/>
          <w:lang w:val="uk-UA" w:eastAsia="ru-RU"/>
        </w:rPr>
        <w:t xml:space="preserve"> </w:t>
      </w:r>
      <w:r w:rsidRPr="00D242AC">
        <w:rPr>
          <w:rFonts w:ascii="Times New Roman" w:hAnsi="Times New Roman"/>
          <w:b/>
          <w:sz w:val="28"/>
          <w:szCs w:val="28"/>
          <w:lang w:val="uk-UA" w:eastAsia="ru-RU"/>
        </w:rPr>
        <w:t>Основні</w:t>
      </w:r>
      <w:r w:rsidRPr="00D242AC">
        <w:rPr>
          <w:rFonts w:ascii="Times New Roman" w:hAnsi="Times New Roman"/>
          <w:sz w:val="28"/>
          <w:szCs w:val="28"/>
          <w:lang w:val="uk-UA" w:eastAsia="ru-RU"/>
        </w:rPr>
        <w:t xml:space="preserve"> </w:t>
      </w:r>
      <w:r w:rsidRPr="00D242AC">
        <w:rPr>
          <w:rFonts w:ascii="Times New Roman" w:hAnsi="Times New Roman"/>
          <w:b/>
          <w:sz w:val="28"/>
          <w:szCs w:val="28"/>
          <w:lang w:val="uk-UA" w:eastAsia="ru-RU"/>
        </w:rPr>
        <w:t>завдання</w:t>
      </w:r>
      <w:r w:rsidRPr="00D242AC">
        <w:rPr>
          <w:rFonts w:ascii="Times New Roman" w:hAnsi="Times New Roman"/>
          <w:sz w:val="28"/>
          <w:szCs w:val="28"/>
          <w:lang w:val="uk-UA" w:eastAsia="ru-RU"/>
        </w:rPr>
        <w:t xml:space="preserve">:  </w:t>
      </w:r>
    </w:p>
    <w:p w:rsidR="00D242AC" w:rsidRPr="00D242AC" w:rsidRDefault="00D242AC" w:rsidP="00D242AC">
      <w:pPr>
        <w:shd w:val="clear" w:color="auto" w:fill="F7F6F4"/>
        <w:spacing w:after="0" w:line="240" w:lineRule="auto"/>
        <w:rPr>
          <w:rFonts w:ascii="Times New Roman" w:hAnsi="Times New Roman"/>
          <w:sz w:val="28"/>
          <w:szCs w:val="28"/>
          <w:lang w:val="uk-UA" w:eastAsia="ru-RU"/>
        </w:rPr>
      </w:pPr>
    </w:p>
    <w:p w:rsidR="00D242AC" w:rsidRPr="00D242AC" w:rsidRDefault="00D242AC" w:rsidP="00D242AC">
      <w:pPr>
        <w:numPr>
          <w:ilvl w:val="0"/>
          <w:numId w:val="11"/>
        </w:numPr>
        <w:shd w:val="clear" w:color="auto" w:fill="F7F6F4"/>
        <w:spacing w:after="0" w:line="240" w:lineRule="auto"/>
        <w:jc w:val="both"/>
        <w:rPr>
          <w:rFonts w:ascii="Times New Roman" w:eastAsia="Times New Roman" w:hAnsi="Times New Roman"/>
          <w:color w:val="3F3F3F"/>
          <w:sz w:val="28"/>
          <w:szCs w:val="28"/>
          <w:lang w:val="uk-UA" w:eastAsia="ru-RU"/>
        </w:rPr>
      </w:pPr>
      <w:r w:rsidRPr="00D242AC">
        <w:rPr>
          <w:rFonts w:ascii="Times New Roman" w:eastAsia="Times New Roman" w:hAnsi="Times New Roman"/>
          <w:sz w:val="28"/>
          <w:szCs w:val="28"/>
          <w:lang w:val="uk-UA" w:eastAsia="ru-RU"/>
        </w:rPr>
        <w:t>підвищення рівня реалізації законних соціальних, економічних, творчих,   культурних прав та інтересів учасників АТО і членів їх сімей;</w:t>
      </w:r>
    </w:p>
    <w:p w:rsidR="00D242AC" w:rsidRPr="00D242AC" w:rsidRDefault="00D242AC" w:rsidP="00D242AC">
      <w:pPr>
        <w:numPr>
          <w:ilvl w:val="0"/>
          <w:numId w:val="10"/>
        </w:numPr>
        <w:spacing w:after="0" w:line="240" w:lineRule="auto"/>
        <w:contextualSpacing/>
        <w:jc w:val="both"/>
        <w:rPr>
          <w:rFonts w:ascii="Times New Roman" w:hAnsi="Times New Roman"/>
          <w:sz w:val="28"/>
          <w:szCs w:val="28"/>
          <w:lang w:val="uk-UA"/>
        </w:rPr>
      </w:pPr>
      <w:r w:rsidRPr="00D242AC">
        <w:rPr>
          <w:rFonts w:ascii="Times New Roman" w:eastAsiaTheme="minorHAnsi" w:hAnsi="Times New Roman"/>
          <w:sz w:val="28"/>
          <w:szCs w:val="28"/>
        </w:rPr>
        <w:t xml:space="preserve">створення банку даних учасників АТО </w:t>
      </w:r>
      <w:r w:rsidRPr="00D242AC">
        <w:rPr>
          <w:rFonts w:ascii="Times New Roman" w:eastAsiaTheme="minorHAnsi" w:hAnsi="Times New Roman"/>
          <w:sz w:val="28"/>
          <w:szCs w:val="28"/>
          <w:lang w:val="uk-UA"/>
        </w:rPr>
        <w:t>Зеленодольської ОТГ</w:t>
      </w:r>
      <w:r w:rsidRPr="00D242AC">
        <w:rPr>
          <w:rFonts w:ascii="Times New Roman" w:eastAsiaTheme="minorHAnsi" w:hAnsi="Times New Roman"/>
          <w:sz w:val="28"/>
          <w:szCs w:val="28"/>
        </w:rPr>
        <w:t xml:space="preserve"> та членів їх родин</w:t>
      </w:r>
      <w:r w:rsidRPr="00D242AC">
        <w:rPr>
          <w:rFonts w:ascii="Times New Roman" w:eastAsiaTheme="minorHAnsi" w:hAnsi="Times New Roman"/>
          <w:sz w:val="28"/>
          <w:szCs w:val="28"/>
          <w:lang w:val="uk-UA"/>
        </w:rPr>
        <w:t>;</w:t>
      </w:r>
    </w:p>
    <w:p w:rsidR="00D242AC" w:rsidRPr="00D242AC" w:rsidRDefault="00D242AC" w:rsidP="00D242AC">
      <w:pPr>
        <w:numPr>
          <w:ilvl w:val="0"/>
          <w:numId w:val="10"/>
        </w:numPr>
        <w:spacing w:after="0" w:line="240" w:lineRule="auto"/>
        <w:contextualSpacing/>
        <w:jc w:val="both"/>
        <w:rPr>
          <w:rFonts w:ascii="Times New Roman" w:hAnsi="Times New Roman"/>
          <w:sz w:val="28"/>
          <w:szCs w:val="28"/>
          <w:lang w:val="uk-UA"/>
        </w:rPr>
      </w:pPr>
      <w:r w:rsidRPr="00D242AC">
        <w:rPr>
          <w:rFonts w:ascii="Times New Roman" w:hAnsi="Times New Roman"/>
          <w:sz w:val="28"/>
          <w:szCs w:val="28"/>
          <w:lang w:val="uk-UA"/>
        </w:rPr>
        <w:t>сприяння наданню всебічної моральної та матеріальної підтримки членам громадської організації та членам сімей загиблих, в тому числі матеріальної допомоги  на лікування та для вирішення побутових, житлових та інших проблем;</w:t>
      </w:r>
    </w:p>
    <w:p w:rsidR="00D242AC" w:rsidRPr="00D242AC" w:rsidRDefault="00D242AC" w:rsidP="00D242AC">
      <w:pPr>
        <w:numPr>
          <w:ilvl w:val="0"/>
          <w:numId w:val="10"/>
        </w:numPr>
        <w:shd w:val="clear" w:color="auto" w:fill="F7F6F4"/>
        <w:spacing w:after="0" w:line="240" w:lineRule="auto"/>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увічнення пам’яті про захисників Вітчизни;</w:t>
      </w:r>
    </w:p>
    <w:p w:rsidR="00D242AC" w:rsidRPr="00D242AC" w:rsidRDefault="00D242AC" w:rsidP="00D242AC">
      <w:pPr>
        <w:numPr>
          <w:ilvl w:val="0"/>
          <w:numId w:val="10"/>
        </w:numPr>
        <w:spacing w:after="0" w:line="240" w:lineRule="auto"/>
        <w:contextualSpacing/>
        <w:jc w:val="both"/>
        <w:rPr>
          <w:rFonts w:ascii="Times New Roman" w:hAnsi="Times New Roman"/>
          <w:sz w:val="28"/>
          <w:szCs w:val="28"/>
          <w:lang w:val="uk-UA"/>
        </w:rPr>
      </w:pPr>
      <w:r w:rsidRPr="00D242AC">
        <w:rPr>
          <w:rFonts w:ascii="Times New Roman" w:eastAsia="Times New Roman" w:hAnsi="Times New Roman"/>
          <w:color w:val="000000"/>
          <w:sz w:val="28"/>
          <w:szCs w:val="28"/>
          <w:lang w:val="uk-UA" w:eastAsia="ru-RU"/>
        </w:rPr>
        <w:t>підтримка зв’язків з громадськими  організаціями міста, району та області;</w:t>
      </w:r>
    </w:p>
    <w:p w:rsidR="00D242AC" w:rsidRPr="00D242AC" w:rsidRDefault="00D242AC" w:rsidP="00D242AC">
      <w:pPr>
        <w:numPr>
          <w:ilvl w:val="0"/>
          <w:numId w:val="10"/>
        </w:numPr>
        <w:contextualSpacing/>
        <w:jc w:val="both"/>
        <w:rPr>
          <w:rFonts w:ascii="Times New Roman" w:eastAsia="Times New Roman" w:hAnsi="Times New Roman"/>
          <w:sz w:val="28"/>
          <w:szCs w:val="28"/>
          <w:lang w:eastAsia="ru-RU"/>
        </w:rPr>
      </w:pPr>
      <w:r w:rsidRPr="00D242AC">
        <w:rPr>
          <w:rFonts w:ascii="Times New Roman" w:eastAsia="Times New Roman" w:hAnsi="Times New Roman"/>
          <w:sz w:val="28"/>
          <w:szCs w:val="28"/>
          <w:lang w:eastAsia="ru-RU"/>
        </w:rPr>
        <w:t xml:space="preserve">популяризація ідеї патріотизму, гуманізму, толерантності шляхом </w:t>
      </w:r>
      <w:r w:rsidRPr="00D242AC">
        <w:rPr>
          <w:rFonts w:ascii="Times New Roman" w:eastAsia="Times New Roman" w:hAnsi="Times New Roman"/>
          <w:sz w:val="28"/>
          <w:szCs w:val="28"/>
          <w:lang w:val="uk-UA" w:eastAsia="ru-RU"/>
        </w:rPr>
        <w:t xml:space="preserve">  </w:t>
      </w:r>
      <w:r w:rsidRPr="00D242AC">
        <w:rPr>
          <w:rFonts w:ascii="Times New Roman" w:eastAsia="Times New Roman" w:hAnsi="Times New Roman"/>
          <w:sz w:val="28"/>
          <w:szCs w:val="28"/>
          <w:lang w:eastAsia="ru-RU"/>
        </w:rPr>
        <w:t>проведення просвітницьких заходів в навчальних закладах</w:t>
      </w:r>
      <w:r w:rsidRPr="00D242AC">
        <w:rPr>
          <w:rFonts w:ascii="Times New Roman" w:eastAsia="Times New Roman" w:hAnsi="Times New Roman"/>
          <w:sz w:val="28"/>
          <w:szCs w:val="28"/>
          <w:lang w:val="uk-UA" w:eastAsia="ru-RU"/>
        </w:rPr>
        <w:t xml:space="preserve"> громади</w:t>
      </w:r>
      <w:r w:rsidRPr="00D242AC">
        <w:rPr>
          <w:rFonts w:ascii="Times New Roman" w:eastAsia="Times New Roman" w:hAnsi="Times New Roman"/>
          <w:sz w:val="28"/>
          <w:szCs w:val="28"/>
          <w:lang w:eastAsia="ru-RU"/>
        </w:rPr>
        <w:t>;</w:t>
      </w:r>
    </w:p>
    <w:p w:rsidR="00D242AC" w:rsidRPr="00D242AC" w:rsidRDefault="00D242AC" w:rsidP="00D242AC">
      <w:pPr>
        <w:numPr>
          <w:ilvl w:val="0"/>
          <w:numId w:val="10"/>
        </w:numPr>
        <w:spacing w:after="0" w:line="240" w:lineRule="auto"/>
        <w:contextualSpacing/>
        <w:jc w:val="both"/>
        <w:rPr>
          <w:rFonts w:ascii="Times New Roman" w:hAnsi="Times New Roman"/>
          <w:sz w:val="28"/>
          <w:szCs w:val="28"/>
          <w:lang w:val="uk-UA"/>
        </w:rPr>
      </w:pPr>
      <w:r w:rsidRPr="00D242AC">
        <w:rPr>
          <w:rFonts w:ascii="Times New Roman" w:eastAsia="Times New Roman" w:hAnsi="Times New Roman"/>
          <w:sz w:val="28"/>
          <w:szCs w:val="28"/>
          <w:lang w:eastAsia="ru-RU"/>
        </w:rPr>
        <w:t>висвітлення у засобах масової інформації заходів, спрямованих на підтримку учасників АТО та членів їх сімей</w:t>
      </w:r>
      <w:r w:rsidRPr="00D242AC">
        <w:rPr>
          <w:rFonts w:ascii="Times New Roman" w:eastAsia="Times New Roman" w:hAnsi="Times New Roman"/>
          <w:sz w:val="28"/>
          <w:szCs w:val="28"/>
          <w:lang w:val="uk-UA" w:eastAsia="ru-RU"/>
        </w:rPr>
        <w:t>;</w:t>
      </w:r>
    </w:p>
    <w:p w:rsidR="00D242AC" w:rsidRPr="00D242AC" w:rsidRDefault="00D242AC" w:rsidP="00D242AC">
      <w:pPr>
        <w:spacing w:after="0" w:line="240" w:lineRule="auto"/>
        <w:rPr>
          <w:rFonts w:ascii="Times New Roman" w:eastAsiaTheme="minorHAnsi" w:hAnsi="Times New Roman"/>
          <w:b/>
          <w:sz w:val="28"/>
          <w:szCs w:val="28"/>
          <w:lang w:val="uk-UA"/>
        </w:rPr>
      </w:pPr>
    </w:p>
    <w:p w:rsidR="00D242AC" w:rsidRPr="00D242AC" w:rsidRDefault="00D242AC" w:rsidP="00D242AC">
      <w:pPr>
        <w:autoSpaceDE w:val="0"/>
        <w:autoSpaceDN w:val="0"/>
        <w:adjustRightInd w:val="0"/>
        <w:spacing w:after="0" w:line="240" w:lineRule="auto"/>
        <w:contextualSpacing/>
        <w:jc w:val="both"/>
        <w:rPr>
          <w:rFonts w:ascii="Times New Roman" w:hAnsi="Times New Roman"/>
          <w:sz w:val="27"/>
          <w:szCs w:val="27"/>
          <w:lang w:val="uk-UA"/>
        </w:rPr>
      </w:pPr>
      <w:r w:rsidRPr="00D242AC">
        <w:rPr>
          <w:rFonts w:ascii="Times New Roman" w:eastAsia="Times New Roman" w:hAnsi="Times New Roman"/>
          <w:sz w:val="27"/>
          <w:szCs w:val="27"/>
          <w:lang w:val="uk-UA" w:eastAsia="ru-RU"/>
        </w:rPr>
        <w:t xml:space="preserve"> </w:t>
      </w:r>
    </w:p>
    <w:p w:rsidR="00D242AC" w:rsidRPr="00D242AC" w:rsidRDefault="00D242AC" w:rsidP="00D242AC">
      <w:pPr>
        <w:spacing w:after="0" w:line="240" w:lineRule="auto"/>
        <w:rPr>
          <w:rFonts w:ascii="Times New Roman" w:eastAsiaTheme="minorHAnsi" w:hAnsi="Times New Roman"/>
          <w:b/>
          <w:sz w:val="28"/>
          <w:szCs w:val="28"/>
          <w:lang w:val="uk-UA"/>
        </w:rPr>
      </w:pPr>
      <w:r w:rsidRPr="00D242AC">
        <w:rPr>
          <w:rFonts w:ascii="Times New Roman" w:eastAsiaTheme="minorHAnsi" w:hAnsi="Times New Roman"/>
          <w:b/>
          <w:sz w:val="28"/>
          <w:szCs w:val="28"/>
          <w:lang w:val="uk-UA"/>
        </w:rPr>
        <w:t>Основні заходи виконання програми :</w:t>
      </w:r>
    </w:p>
    <w:p w:rsidR="00D242AC" w:rsidRPr="00D242AC" w:rsidRDefault="00D242AC" w:rsidP="00D242AC">
      <w:pPr>
        <w:spacing w:after="0" w:line="240" w:lineRule="auto"/>
        <w:rPr>
          <w:rFonts w:ascii="Times New Roman" w:eastAsiaTheme="minorHAnsi" w:hAnsi="Times New Roman"/>
          <w:b/>
          <w:sz w:val="28"/>
          <w:szCs w:val="28"/>
          <w:lang w:val="uk-UA"/>
        </w:rPr>
      </w:pPr>
    </w:p>
    <w:p w:rsidR="00D242AC" w:rsidRPr="00D242AC" w:rsidRDefault="00D242AC" w:rsidP="00D242AC">
      <w:pPr>
        <w:numPr>
          <w:ilvl w:val="0"/>
          <w:numId w:val="10"/>
        </w:numPr>
        <w:spacing w:after="0" w:line="240" w:lineRule="auto"/>
        <w:contextualSpacing/>
        <w:rPr>
          <w:rFonts w:ascii="Times New Roman" w:eastAsiaTheme="minorHAnsi" w:hAnsi="Times New Roman"/>
          <w:sz w:val="28"/>
          <w:szCs w:val="28"/>
          <w:lang w:val="uk-UA"/>
        </w:rPr>
      </w:pPr>
      <w:r w:rsidRPr="00D242AC">
        <w:rPr>
          <w:rFonts w:ascii="Times New Roman" w:eastAsiaTheme="minorHAnsi" w:hAnsi="Times New Roman"/>
          <w:sz w:val="28"/>
          <w:szCs w:val="28"/>
          <w:lang w:val="uk-UA"/>
        </w:rPr>
        <w:t>фінансова підтримка діяльності громадської організації  (витрати на проведення заходів</w:t>
      </w:r>
      <w:r w:rsidRPr="00D242AC">
        <w:rPr>
          <w:rFonts w:asciiTheme="minorHAnsi" w:eastAsiaTheme="minorHAnsi" w:hAnsiTheme="minorHAnsi" w:cstheme="minorBidi"/>
          <w:sz w:val="28"/>
          <w:szCs w:val="28"/>
          <w:lang w:val="uk-UA"/>
        </w:rPr>
        <w:t xml:space="preserve"> </w:t>
      </w:r>
      <w:r w:rsidRPr="00D242AC">
        <w:rPr>
          <w:rFonts w:ascii="Times New Roman" w:eastAsiaTheme="minorHAnsi" w:hAnsi="Times New Roman"/>
          <w:sz w:val="28"/>
          <w:szCs w:val="28"/>
          <w:lang w:val="uk-UA"/>
        </w:rPr>
        <w:t>та інших видатків, необхідних для забезпечення діяльності громадської організації  );</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sz w:val="28"/>
          <w:szCs w:val="28"/>
          <w:lang w:val="uk-UA"/>
        </w:rPr>
        <w:t>з</w:t>
      </w:r>
      <w:r w:rsidRPr="00D242AC">
        <w:rPr>
          <w:rFonts w:ascii="Times New Roman" w:eastAsiaTheme="minorHAnsi" w:hAnsi="Times New Roman"/>
          <w:sz w:val="28"/>
          <w:szCs w:val="28"/>
        </w:rPr>
        <w:t>апровадження практики проведення слухань, зустрічей («круглих столів») з уповноваженими особами органів місцевого самоврядування, органи виконавчої влади та</w:t>
      </w:r>
      <w:r w:rsidRPr="00D242AC">
        <w:rPr>
          <w:rFonts w:ascii="Times New Roman" w:eastAsiaTheme="minorHAnsi" w:hAnsi="Times New Roman"/>
          <w:sz w:val="28"/>
          <w:szCs w:val="28"/>
          <w:lang w:val="uk-UA"/>
        </w:rPr>
        <w:t xml:space="preserve"> </w:t>
      </w:r>
      <w:r w:rsidRPr="00D242AC">
        <w:rPr>
          <w:rFonts w:ascii="Times New Roman" w:eastAsiaTheme="minorHAnsi" w:hAnsi="Times New Roman"/>
          <w:sz w:val="28"/>
          <w:szCs w:val="28"/>
        </w:rPr>
        <w:t>ветеранських організацій з метою налагодження соціального партнерства та взаємодії</w:t>
      </w:r>
      <w:r w:rsidRPr="00D242AC">
        <w:rPr>
          <w:rFonts w:ascii="Times New Roman" w:eastAsiaTheme="minorHAnsi" w:hAnsi="Times New Roman"/>
          <w:sz w:val="28"/>
          <w:szCs w:val="28"/>
          <w:lang w:val="uk-UA"/>
        </w:rPr>
        <w:t>;</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color w:val="000000"/>
          <w:spacing w:val="3"/>
          <w:sz w:val="28"/>
          <w:szCs w:val="28"/>
          <w:shd w:val="clear" w:color="auto" w:fill="FFFFFF"/>
          <w:lang w:val="uk-UA" w:eastAsia="uk-UA"/>
        </w:rPr>
        <w:t>ведення реєстру осіб та обліку учасників АТО та членів їх сімей;</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color w:val="000000"/>
          <w:spacing w:val="3"/>
          <w:sz w:val="28"/>
          <w:szCs w:val="28"/>
          <w:shd w:val="clear" w:color="auto" w:fill="FFFFFF"/>
          <w:lang w:val="uk-UA" w:eastAsia="uk-UA"/>
        </w:rPr>
        <w:t>визначення соціально-побутових потреб сімей учасників АТО та сімей загиблих або померлих учасників АТО;</w:t>
      </w:r>
    </w:p>
    <w:p w:rsidR="00D242AC" w:rsidRPr="00D242AC" w:rsidRDefault="00D242AC" w:rsidP="00D242AC">
      <w:pPr>
        <w:widowControl w:val="0"/>
        <w:numPr>
          <w:ilvl w:val="0"/>
          <w:numId w:val="10"/>
        </w:numPr>
        <w:spacing w:after="0" w:line="240" w:lineRule="auto"/>
        <w:ind w:right="132"/>
        <w:jc w:val="both"/>
        <w:rPr>
          <w:rFonts w:ascii="Times New Roman" w:eastAsiaTheme="minorHAnsi" w:hAnsi="Times New Roman"/>
          <w:spacing w:val="2"/>
          <w:sz w:val="28"/>
          <w:szCs w:val="28"/>
        </w:rPr>
      </w:pPr>
      <w:r w:rsidRPr="00D242AC">
        <w:rPr>
          <w:rFonts w:ascii="Times New Roman" w:eastAsiaTheme="minorHAnsi" w:hAnsi="Times New Roman"/>
          <w:color w:val="000000"/>
          <w:spacing w:val="3"/>
          <w:sz w:val="28"/>
          <w:szCs w:val="28"/>
          <w:shd w:val="clear" w:color="auto" w:fill="FFFFFF"/>
          <w:lang w:val="uk-UA" w:eastAsia="uk-UA"/>
        </w:rPr>
        <w:t>надання безоплатної правової допомоги та юридичних послуг щодо захисту порушених прав учасників АТО, членів їх сімей та сімей загиблих або померлих учасників АТО;</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color w:val="000000"/>
          <w:spacing w:val="3"/>
          <w:sz w:val="28"/>
          <w:szCs w:val="28"/>
          <w:shd w:val="clear" w:color="auto" w:fill="FFFFFF"/>
          <w:lang w:val="uk-UA" w:eastAsia="uk-UA"/>
        </w:rPr>
        <w:t xml:space="preserve">надання учасникам АТО, сім’ям загиблих або померлих учасників АТО земельних  ділянок </w:t>
      </w:r>
      <w:r w:rsidRPr="00D242AC">
        <w:rPr>
          <w:rFonts w:asciiTheme="minorHAnsi" w:eastAsiaTheme="minorHAnsi" w:hAnsiTheme="minorHAnsi" w:cstheme="minorBidi"/>
          <w:sz w:val="28"/>
          <w:szCs w:val="28"/>
          <w:lang w:val="uk-UA"/>
        </w:rPr>
        <w:t xml:space="preserve"> </w:t>
      </w:r>
      <w:r w:rsidRPr="00D242AC">
        <w:rPr>
          <w:rFonts w:ascii="Times New Roman" w:eastAsiaTheme="minorHAnsi" w:hAnsi="Times New Roman"/>
          <w:color w:val="000000"/>
          <w:spacing w:val="3"/>
          <w:sz w:val="28"/>
          <w:szCs w:val="28"/>
          <w:shd w:val="clear" w:color="auto" w:fill="FFFFFF"/>
          <w:lang w:val="uk-UA" w:eastAsia="uk-UA"/>
        </w:rPr>
        <w:t>із земель запасу  комунальної власності               (в разі наявності даної категорії земель) для будівництва та обслуговування житлових будинків, господарських будівель і споруд (присадибна ділянка), ведення садівництва та індивідуального будівництва гаражів;</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imes New Roman" w:hAnsi="Times New Roman"/>
          <w:color w:val="000000"/>
          <w:sz w:val="28"/>
          <w:szCs w:val="28"/>
          <w:lang w:val="uk-UA" w:eastAsia="ru-RU"/>
        </w:rPr>
        <w:t>придбання житла для інвалідів АТО;</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color w:val="000000"/>
          <w:spacing w:val="3"/>
          <w:sz w:val="28"/>
          <w:szCs w:val="28"/>
          <w:shd w:val="clear" w:color="auto" w:fill="FFFFFF"/>
          <w:lang w:val="uk-UA" w:eastAsia="uk-UA"/>
        </w:rPr>
        <w:t>забезпечення безкоштовним харчуванням дітей, учасників АТО, які перебувають у дошкільних та загальноосвітніх навчальних закладах;</w:t>
      </w:r>
      <w:r w:rsidRPr="00D242AC">
        <w:rPr>
          <w:rFonts w:asciiTheme="minorHAnsi" w:eastAsiaTheme="minorHAnsi" w:hAnsiTheme="minorHAnsi" w:cstheme="minorBidi"/>
          <w:sz w:val="28"/>
          <w:szCs w:val="28"/>
          <w:lang w:val="uk-UA"/>
        </w:rPr>
        <w:t xml:space="preserve"> </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color w:val="000000"/>
          <w:spacing w:val="3"/>
          <w:sz w:val="28"/>
          <w:szCs w:val="28"/>
          <w:shd w:val="clear" w:color="auto" w:fill="FFFFFF"/>
          <w:lang w:val="uk-UA" w:eastAsia="uk-UA"/>
        </w:rPr>
        <w:t>сприяти оздоровленню (відпочинку) дітей учасників АТО;</w:t>
      </w:r>
    </w:p>
    <w:p w:rsidR="00D242AC" w:rsidRPr="00D242AC" w:rsidRDefault="00D242AC" w:rsidP="00D242AC">
      <w:pPr>
        <w:numPr>
          <w:ilvl w:val="0"/>
          <w:numId w:val="10"/>
        </w:numPr>
        <w:shd w:val="clear" w:color="auto" w:fill="FFFFFF"/>
        <w:spacing w:before="120" w:after="120" w:line="240" w:lineRule="auto"/>
        <w:contextualSpacing/>
        <w:jc w:val="both"/>
        <w:rPr>
          <w:rFonts w:ascii="Times New Roman" w:eastAsia="Times New Roman" w:hAnsi="Times New Roman"/>
          <w:color w:val="000000"/>
          <w:sz w:val="28"/>
          <w:szCs w:val="28"/>
          <w:lang w:val="uk-UA" w:eastAsia="ru-RU"/>
        </w:rPr>
      </w:pPr>
      <w:r w:rsidRPr="00D242AC">
        <w:rPr>
          <w:rFonts w:ascii="Times New Roman" w:eastAsiaTheme="minorHAnsi" w:hAnsi="Times New Roman"/>
          <w:sz w:val="28"/>
          <w:szCs w:val="28"/>
          <w:lang w:val="uk-UA"/>
        </w:rPr>
        <w:t>встановлення пам’ятників і меморіалів захисникам Вітчизни.</w:t>
      </w:r>
    </w:p>
    <w:p w:rsidR="00D242AC" w:rsidRPr="00D242AC" w:rsidRDefault="00D242AC" w:rsidP="00D242AC">
      <w:pPr>
        <w:ind w:left="720"/>
        <w:contextualSpacing/>
        <w:rPr>
          <w:rFonts w:ascii="Times New Roman" w:eastAsiaTheme="minorHAnsi" w:hAnsi="Times New Roman"/>
          <w:color w:val="000000"/>
          <w:spacing w:val="3"/>
          <w:sz w:val="28"/>
          <w:szCs w:val="28"/>
          <w:shd w:val="clear" w:color="auto" w:fill="FFFFFF"/>
          <w:lang w:val="uk-UA" w:eastAsia="uk-UA"/>
        </w:rPr>
      </w:pPr>
    </w:p>
    <w:p w:rsidR="00D242AC" w:rsidRPr="00D242AC" w:rsidRDefault="00D242AC" w:rsidP="00D242AC">
      <w:pPr>
        <w:ind w:left="720"/>
        <w:contextualSpacing/>
        <w:rPr>
          <w:rFonts w:ascii="Times New Roman" w:eastAsiaTheme="minorHAnsi" w:hAnsi="Times New Roman"/>
          <w:color w:val="000000"/>
          <w:spacing w:val="3"/>
          <w:sz w:val="28"/>
          <w:szCs w:val="28"/>
          <w:shd w:val="clear" w:color="auto" w:fill="FFFFFF"/>
          <w:lang w:val="uk-UA" w:eastAsia="uk-UA"/>
        </w:rPr>
      </w:pPr>
      <w:r w:rsidRPr="00D242AC">
        <w:rPr>
          <w:rFonts w:ascii="Times New Roman" w:eastAsiaTheme="minorHAnsi" w:hAnsi="Times New Roman"/>
          <w:b/>
          <w:color w:val="000000"/>
          <w:spacing w:val="3"/>
          <w:sz w:val="28"/>
          <w:szCs w:val="28"/>
          <w:shd w:val="clear" w:color="auto" w:fill="FFFFFF"/>
          <w:lang w:val="uk-UA" w:eastAsia="uk-UA"/>
        </w:rPr>
        <w:lastRenderedPageBreak/>
        <w:t>ІІІ. Очікуваний результат виконання програми</w:t>
      </w:r>
      <w:r w:rsidRPr="00D242AC">
        <w:rPr>
          <w:rFonts w:ascii="Verdana" w:eastAsiaTheme="minorHAnsi" w:hAnsi="Verdana" w:cstheme="minorBidi"/>
          <w:b/>
          <w:color w:val="000000"/>
          <w:sz w:val="19"/>
          <w:szCs w:val="19"/>
          <w:shd w:val="clear" w:color="auto" w:fill="FFFFFF"/>
        </w:rPr>
        <w:t> </w:t>
      </w:r>
      <w:r w:rsidRPr="00D242AC">
        <w:rPr>
          <w:rFonts w:ascii="Verdana" w:eastAsiaTheme="minorHAnsi" w:hAnsi="Verdana" w:cstheme="minorBidi"/>
          <w:b/>
          <w:color w:val="000000"/>
          <w:sz w:val="19"/>
          <w:szCs w:val="19"/>
          <w:lang w:val="uk-UA"/>
        </w:rPr>
        <w:br/>
      </w:r>
      <w:r w:rsidRPr="00D242AC">
        <w:rPr>
          <w:rFonts w:ascii="Times New Roman" w:eastAsiaTheme="minorHAnsi" w:hAnsi="Times New Roman"/>
          <w:color w:val="000000"/>
          <w:sz w:val="28"/>
          <w:szCs w:val="28"/>
          <w:shd w:val="clear" w:color="auto" w:fill="FFFFFF"/>
          <w:lang w:val="uk-UA"/>
        </w:rPr>
        <w:t>Посилення соціального захисту учасників АТО та членів їх сімей, членів сімей загиблих учасників АТО, поліпшення матеріально-побутових умов їх проживання.</w:t>
      </w:r>
      <w:r w:rsidRPr="00D242AC">
        <w:rPr>
          <w:rFonts w:ascii="Times New Roman" w:eastAsiaTheme="minorHAnsi" w:hAnsi="Times New Roman"/>
          <w:color w:val="000000"/>
          <w:sz w:val="28"/>
          <w:szCs w:val="28"/>
          <w:lang w:val="uk-UA"/>
        </w:rPr>
        <w:br/>
      </w:r>
      <w:r w:rsidRPr="00D242AC">
        <w:rPr>
          <w:rFonts w:ascii="Times New Roman" w:eastAsiaTheme="minorHAnsi" w:hAnsi="Times New Roman"/>
          <w:color w:val="000000"/>
          <w:sz w:val="28"/>
          <w:szCs w:val="28"/>
          <w:shd w:val="clear" w:color="auto" w:fill="FFFFFF"/>
        </w:rPr>
        <w:t>Надання додаткових гарантій соціального захисту учасникам АТО та членів їх сімей, членам сімей загиблих учасників АТО за рахунок коштів міського бюджету .</w:t>
      </w:r>
      <w:r w:rsidRPr="00D242AC">
        <w:rPr>
          <w:rFonts w:ascii="Times New Roman" w:eastAsiaTheme="minorHAnsi" w:hAnsi="Times New Roman"/>
          <w:color w:val="000000"/>
          <w:sz w:val="28"/>
          <w:szCs w:val="28"/>
        </w:rPr>
        <w:br/>
      </w:r>
      <w:r w:rsidRPr="00D242AC">
        <w:rPr>
          <w:rFonts w:ascii="Times New Roman" w:eastAsiaTheme="minorHAnsi" w:hAnsi="Times New Roman"/>
          <w:color w:val="000000"/>
          <w:sz w:val="28"/>
          <w:szCs w:val="28"/>
          <w:shd w:val="clear" w:color="auto" w:fill="FFFFFF"/>
        </w:rPr>
        <w:t>Зростання довіри до влади міста.</w:t>
      </w:r>
      <w:r w:rsidRPr="00D242AC">
        <w:rPr>
          <w:rFonts w:ascii="Times New Roman" w:eastAsiaTheme="minorHAnsi" w:hAnsi="Times New Roman"/>
          <w:color w:val="000000"/>
          <w:sz w:val="28"/>
          <w:szCs w:val="28"/>
        </w:rPr>
        <w:br/>
      </w:r>
      <w:r w:rsidRPr="00D242AC">
        <w:rPr>
          <w:rFonts w:ascii="Times New Roman" w:eastAsiaTheme="minorHAnsi" w:hAnsi="Times New Roman"/>
          <w:color w:val="000000"/>
          <w:sz w:val="28"/>
          <w:szCs w:val="28"/>
          <w:shd w:val="clear" w:color="auto" w:fill="FFFFFF"/>
        </w:rPr>
        <w:t>Формування позитивного ставлення до військовослужбовців та членів їх сімей.</w:t>
      </w:r>
    </w:p>
    <w:p w:rsidR="00D242AC" w:rsidRPr="00D242AC" w:rsidRDefault="00D242AC" w:rsidP="00D242AC">
      <w:pPr>
        <w:tabs>
          <w:tab w:val="num" w:pos="0"/>
          <w:tab w:val="num" w:pos="284"/>
        </w:tabs>
        <w:spacing w:after="0" w:line="240" w:lineRule="auto"/>
        <w:jc w:val="both"/>
        <w:rPr>
          <w:rFonts w:ascii="Times New Roman" w:eastAsia="Times New Roman" w:hAnsi="Times New Roman"/>
          <w:b/>
          <w:color w:val="000000"/>
          <w:sz w:val="28"/>
          <w:szCs w:val="28"/>
          <w:shd w:val="clear" w:color="auto" w:fill="FFFFFF"/>
          <w:lang w:val="uk-UA" w:eastAsia="ru-RU"/>
        </w:rPr>
      </w:pPr>
      <w:r w:rsidRPr="00D242AC">
        <w:rPr>
          <w:rFonts w:ascii="Times New Roman" w:eastAsia="Times New Roman" w:hAnsi="Times New Roman"/>
          <w:b/>
          <w:color w:val="000000"/>
          <w:sz w:val="28"/>
          <w:szCs w:val="28"/>
          <w:shd w:val="clear" w:color="auto" w:fill="FFFFFF"/>
          <w:lang w:val="uk-UA" w:eastAsia="ru-RU"/>
        </w:rPr>
        <w:t>І</w:t>
      </w:r>
      <w:r w:rsidRPr="00D242AC">
        <w:rPr>
          <w:rFonts w:ascii="Times New Roman" w:eastAsia="Times New Roman" w:hAnsi="Times New Roman"/>
          <w:b/>
          <w:color w:val="000000"/>
          <w:sz w:val="28"/>
          <w:szCs w:val="28"/>
          <w:shd w:val="clear" w:color="auto" w:fill="FFFFFF"/>
          <w:lang w:val="en-US" w:eastAsia="ru-RU"/>
        </w:rPr>
        <w:t>V</w:t>
      </w:r>
      <w:r w:rsidRPr="00D242AC">
        <w:rPr>
          <w:rFonts w:ascii="Times New Roman" w:eastAsia="Times New Roman" w:hAnsi="Times New Roman"/>
          <w:b/>
          <w:color w:val="000000"/>
          <w:sz w:val="28"/>
          <w:szCs w:val="28"/>
          <w:shd w:val="clear" w:color="auto" w:fill="FFFFFF"/>
          <w:lang w:val="uk-UA" w:eastAsia="ru-RU"/>
        </w:rPr>
        <w:t>.</w:t>
      </w:r>
      <w:r w:rsidRPr="00D242AC">
        <w:rPr>
          <w:rFonts w:ascii="Times New Roman" w:eastAsia="Times New Roman" w:hAnsi="Times New Roman"/>
          <w:b/>
          <w:color w:val="000000"/>
          <w:sz w:val="28"/>
          <w:szCs w:val="28"/>
          <w:shd w:val="clear" w:color="auto" w:fill="FFFFFF"/>
          <w:lang w:eastAsia="ru-RU"/>
        </w:rPr>
        <w:t xml:space="preserve"> </w:t>
      </w:r>
      <w:r w:rsidRPr="00D242AC">
        <w:rPr>
          <w:rFonts w:ascii="Times New Roman" w:eastAsia="Times New Roman" w:hAnsi="Times New Roman"/>
          <w:b/>
          <w:color w:val="000000"/>
          <w:sz w:val="28"/>
          <w:szCs w:val="28"/>
          <w:shd w:val="clear" w:color="auto" w:fill="FFFFFF"/>
          <w:lang w:val="uk-UA" w:eastAsia="ru-RU"/>
        </w:rPr>
        <w:t>Фінансове забезпечення програми</w:t>
      </w:r>
    </w:p>
    <w:p w:rsidR="00D242AC" w:rsidRPr="00D242AC" w:rsidRDefault="00D242AC" w:rsidP="00D242AC">
      <w:pPr>
        <w:tabs>
          <w:tab w:val="num" w:pos="0"/>
          <w:tab w:val="num" w:pos="284"/>
        </w:tabs>
        <w:spacing w:after="0" w:line="240" w:lineRule="auto"/>
        <w:jc w:val="both"/>
        <w:rPr>
          <w:rFonts w:ascii="Times New Roman" w:eastAsia="Times New Roman" w:hAnsi="Times New Roman"/>
          <w:sz w:val="28"/>
          <w:szCs w:val="28"/>
          <w:lang w:val="uk-UA" w:eastAsia="ru-RU"/>
        </w:rPr>
      </w:pPr>
      <w:r w:rsidRPr="00D242AC">
        <w:rPr>
          <w:rFonts w:ascii="Times New Roman" w:eastAsia="Times New Roman" w:hAnsi="Times New Roman"/>
          <w:sz w:val="28"/>
          <w:szCs w:val="28"/>
          <w:lang w:val="uk-UA" w:eastAsia="ru-RU"/>
        </w:rPr>
        <w:t>Загальний обсяг фінансування програми 17000 грн., в тому числі за рахунок  загального фонду міського бюджету 17000 грн.</w:t>
      </w:r>
    </w:p>
    <w:p w:rsidR="00D242AC" w:rsidRPr="00D242AC" w:rsidRDefault="00D242AC" w:rsidP="00D242AC">
      <w:pPr>
        <w:spacing w:after="0" w:line="240" w:lineRule="auto"/>
        <w:jc w:val="both"/>
        <w:rPr>
          <w:rFonts w:ascii="Times New Roman" w:hAnsi="Times New Roman"/>
          <w:sz w:val="28"/>
          <w:szCs w:val="28"/>
          <w:lang w:val="uk-UA" w:eastAsia="ru-RU"/>
        </w:rPr>
      </w:pPr>
    </w:p>
    <w:p w:rsidR="00D242AC" w:rsidRPr="00D242AC" w:rsidRDefault="00D242AC" w:rsidP="00D242AC">
      <w:pPr>
        <w:spacing w:after="0" w:line="240" w:lineRule="auto"/>
        <w:jc w:val="both"/>
        <w:rPr>
          <w:sz w:val="24"/>
          <w:lang w:val="uk-UA"/>
        </w:rPr>
      </w:pPr>
      <w:r w:rsidRPr="00D242AC">
        <w:rPr>
          <w:rFonts w:ascii="Times New Roman" w:hAnsi="Times New Roman"/>
          <w:b/>
          <w:sz w:val="28"/>
          <w:szCs w:val="28"/>
          <w:lang w:val="en-US" w:eastAsia="ru-RU"/>
        </w:rPr>
        <w:t>V</w:t>
      </w:r>
      <w:r w:rsidRPr="00D242AC">
        <w:rPr>
          <w:rFonts w:ascii="Times New Roman" w:hAnsi="Times New Roman"/>
          <w:b/>
          <w:sz w:val="28"/>
          <w:szCs w:val="28"/>
          <w:lang w:val="uk-UA" w:eastAsia="ru-RU"/>
        </w:rPr>
        <w:t>.</w:t>
      </w:r>
      <w:r w:rsidRPr="00D242AC">
        <w:rPr>
          <w:rFonts w:ascii="Times New Roman" w:hAnsi="Times New Roman"/>
          <w:b/>
          <w:sz w:val="28"/>
          <w:szCs w:val="28"/>
          <w:lang w:eastAsia="ru-RU"/>
        </w:rPr>
        <w:t xml:space="preserve"> </w:t>
      </w:r>
      <w:r w:rsidRPr="00D242AC">
        <w:rPr>
          <w:rFonts w:ascii="Times New Roman" w:hAnsi="Times New Roman"/>
          <w:b/>
          <w:sz w:val="28"/>
          <w:szCs w:val="28"/>
          <w:lang w:val="uk-UA" w:eastAsia="ru-RU"/>
        </w:rPr>
        <w:t>Контроль за виконанням програми</w:t>
      </w:r>
      <w:r w:rsidRPr="00D242AC">
        <w:rPr>
          <w:rFonts w:ascii="Times New Roman" w:hAnsi="Times New Roman"/>
          <w:sz w:val="28"/>
          <w:szCs w:val="28"/>
          <w:lang w:val="uk-UA" w:eastAsia="ru-RU"/>
        </w:rPr>
        <w:t xml:space="preserve">: здійснює постійна комісія міської ради з </w:t>
      </w:r>
      <w:r w:rsidRPr="00D242AC">
        <w:rPr>
          <w:rFonts w:ascii="Times New Roman" w:eastAsia="Times New Roman" w:hAnsi="Times New Roman"/>
          <w:sz w:val="28"/>
          <w:szCs w:val="28"/>
          <w:lang w:eastAsia="ru-RU"/>
        </w:rPr>
        <w:t>питань соціального захисту населення, освіти, культури та спорту, охорони здоров'я та роботи з молоддю..</w:t>
      </w:r>
    </w:p>
    <w:p w:rsidR="00D242AC" w:rsidRPr="00D242AC" w:rsidRDefault="00D242AC" w:rsidP="00D242AC">
      <w:pPr>
        <w:tabs>
          <w:tab w:val="num" w:pos="0"/>
        </w:tabs>
        <w:ind w:firstLine="720"/>
        <w:jc w:val="both"/>
        <w:rPr>
          <w:rFonts w:ascii="Times New Roman" w:hAnsi="Times New Roman"/>
          <w:b/>
          <w:sz w:val="28"/>
          <w:szCs w:val="28"/>
          <w:lang w:val="uk-UA"/>
        </w:rPr>
      </w:pPr>
      <w:r w:rsidRPr="00D242AC">
        <w:rPr>
          <w:rFonts w:ascii="Times New Roman" w:hAnsi="Times New Roman"/>
          <w:b/>
          <w:sz w:val="28"/>
          <w:szCs w:val="28"/>
          <w:lang w:val="uk-UA"/>
        </w:rPr>
        <w:t>Секретар міської ради                                      О.М.</w:t>
      </w:r>
      <w:r>
        <w:rPr>
          <w:rFonts w:ascii="Times New Roman" w:hAnsi="Times New Roman"/>
          <w:b/>
          <w:sz w:val="28"/>
          <w:szCs w:val="28"/>
          <w:lang w:val="uk-UA"/>
        </w:rPr>
        <w:t xml:space="preserve"> </w:t>
      </w:r>
      <w:r w:rsidRPr="00D242AC">
        <w:rPr>
          <w:rFonts w:ascii="Times New Roman" w:hAnsi="Times New Roman"/>
          <w:b/>
          <w:sz w:val="28"/>
          <w:szCs w:val="28"/>
          <w:lang w:val="uk-UA"/>
        </w:rPr>
        <w:t>Ярошенко</w:t>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20"/>
        <w:gridCol w:w="3544"/>
      </w:tblGrid>
      <w:tr w:rsidR="00E25113" w:rsidRPr="00E25113" w:rsidTr="00D07ED1">
        <w:tc>
          <w:tcPr>
            <w:tcW w:w="5920" w:type="dxa"/>
          </w:tcPr>
          <w:p w:rsidR="00E25113" w:rsidRPr="00E25113" w:rsidRDefault="00E25113" w:rsidP="00E25113">
            <w:pPr>
              <w:spacing w:after="0" w:line="240" w:lineRule="auto"/>
              <w:rPr>
                <w:rFonts w:ascii="Cambria" w:eastAsia="Times New Roman" w:hAnsi="Cambria"/>
                <w:sz w:val="26"/>
                <w:szCs w:val="26"/>
                <w:lang w:val="uk-UA" w:eastAsia="ru-RU"/>
              </w:rPr>
            </w:pPr>
          </w:p>
        </w:tc>
        <w:tc>
          <w:tcPr>
            <w:tcW w:w="3544" w:type="dxa"/>
          </w:tcPr>
          <w:p w:rsidR="00E25113" w:rsidRPr="00E25113" w:rsidRDefault="00E25113" w:rsidP="00E25113">
            <w:pPr>
              <w:spacing w:after="0" w:line="240" w:lineRule="auto"/>
              <w:ind w:left="-108"/>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Додаток7</w:t>
            </w:r>
          </w:p>
          <w:p w:rsidR="00E25113" w:rsidRPr="00E25113" w:rsidRDefault="00E25113" w:rsidP="00E25113">
            <w:pPr>
              <w:spacing w:after="0" w:line="240" w:lineRule="auto"/>
              <w:ind w:left="-108"/>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до рішення міської ради </w:t>
            </w:r>
          </w:p>
          <w:p w:rsidR="00E25113" w:rsidRPr="00E25113" w:rsidRDefault="00E25113" w:rsidP="00E25113">
            <w:pPr>
              <w:spacing w:after="0" w:line="240" w:lineRule="auto"/>
              <w:ind w:left="-108"/>
              <w:rPr>
                <w:rFonts w:ascii="Cambria" w:eastAsia="Times New Roman" w:hAnsi="Cambria"/>
                <w:sz w:val="26"/>
                <w:szCs w:val="26"/>
                <w:lang w:val="uk-UA" w:eastAsia="ru-RU"/>
              </w:rPr>
            </w:pPr>
            <w:r w:rsidRPr="00E25113">
              <w:rPr>
                <w:rFonts w:ascii="Times New Roman" w:eastAsia="Times New Roman" w:hAnsi="Times New Roman"/>
                <w:sz w:val="28"/>
                <w:szCs w:val="28"/>
                <w:lang w:val="uk-UA" w:eastAsia="ru-RU"/>
              </w:rPr>
              <w:t>від 22 вересня 2017 р. №554</w:t>
            </w:r>
          </w:p>
        </w:tc>
      </w:tr>
    </w:tbl>
    <w:p w:rsidR="00E25113" w:rsidRPr="00E25113" w:rsidRDefault="00E25113" w:rsidP="00E25113">
      <w:pPr>
        <w:spacing w:after="0" w:line="240" w:lineRule="auto"/>
        <w:rPr>
          <w:rFonts w:ascii="Cambria" w:eastAsia="Times New Roman" w:hAnsi="Cambria"/>
          <w:sz w:val="26"/>
          <w:szCs w:val="26"/>
          <w:lang w:val="uk-UA" w:eastAsia="ru-RU"/>
        </w:rPr>
      </w:pPr>
    </w:p>
    <w:p w:rsidR="00E25113" w:rsidRPr="00E25113" w:rsidRDefault="00E25113" w:rsidP="00E25113">
      <w:pPr>
        <w:spacing w:after="0" w:line="240" w:lineRule="auto"/>
        <w:ind w:right="-1"/>
        <w:contextualSpacing/>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 xml:space="preserve">ЦІЛЬОВА ПРОГРАМА </w:t>
      </w:r>
      <w:r w:rsidRPr="00E25113">
        <w:rPr>
          <w:rFonts w:ascii="Times New Roman" w:eastAsia="Times New Roman" w:hAnsi="Times New Roman"/>
          <w:b/>
          <w:sz w:val="28"/>
          <w:szCs w:val="28"/>
          <w:lang w:val="uk-UA" w:eastAsia="ru-RU"/>
        </w:rPr>
        <w:br/>
        <w:t xml:space="preserve">захисту населення і територій від надзвичайних ситуацій </w:t>
      </w:r>
      <w:r w:rsidRPr="00E25113">
        <w:rPr>
          <w:rFonts w:ascii="Times New Roman" w:eastAsia="Times New Roman" w:hAnsi="Times New Roman"/>
          <w:b/>
          <w:sz w:val="28"/>
          <w:szCs w:val="28"/>
          <w:lang w:val="uk-UA" w:eastAsia="ru-RU"/>
        </w:rPr>
        <w:br/>
        <w:t xml:space="preserve">техногенного та природного характеру, забезпечення пожежної безпеки Зеленодольської міської об’єднаної територіальної громади </w:t>
      </w:r>
    </w:p>
    <w:p w:rsidR="00E25113" w:rsidRPr="00E25113" w:rsidRDefault="00E25113" w:rsidP="00E25113">
      <w:pPr>
        <w:spacing w:after="0" w:line="240" w:lineRule="auto"/>
        <w:ind w:right="-1"/>
        <w:contextualSpacing/>
        <w:jc w:val="center"/>
        <w:rPr>
          <w:rFonts w:ascii="Times New Roman" w:eastAsia="Times New Roman" w:hAnsi="Times New Roman"/>
          <w:sz w:val="36"/>
          <w:szCs w:val="36"/>
          <w:lang w:val="uk-UA" w:eastAsia="ru-RU"/>
        </w:rPr>
      </w:pPr>
      <w:r w:rsidRPr="00E25113">
        <w:rPr>
          <w:rFonts w:ascii="Times New Roman" w:eastAsia="Times New Roman" w:hAnsi="Times New Roman"/>
          <w:b/>
          <w:sz w:val="28"/>
          <w:szCs w:val="28"/>
          <w:lang w:val="uk-UA" w:eastAsia="ru-RU"/>
        </w:rPr>
        <w:t>на 2016-2020 роки (із змінами)</w:t>
      </w:r>
    </w:p>
    <w:p w:rsidR="00E25113" w:rsidRPr="00E25113" w:rsidRDefault="00E25113" w:rsidP="00E25113">
      <w:pPr>
        <w:spacing w:after="0" w:line="240" w:lineRule="auto"/>
        <w:jc w:val="center"/>
        <w:rPr>
          <w:rFonts w:ascii="Times New Roman" w:eastAsia="Times New Roman" w:hAnsi="Times New Roman"/>
          <w:b/>
          <w:sz w:val="28"/>
          <w:szCs w:val="28"/>
          <w:lang w:eastAsia="ru-RU"/>
        </w:rPr>
      </w:pPr>
      <w:r w:rsidRPr="00E25113">
        <w:rPr>
          <w:rFonts w:ascii="Times New Roman" w:eastAsia="Times New Roman" w:hAnsi="Times New Roman"/>
          <w:b/>
          <w:sz w:val="28"/>
          <w:szCs w:val="28"/>
          <w:lang w:val="en-US" w:eastAsia="ru-RU"/>
        </w:rPr>
        <w:t>I</w:t>
      </w:r>
      <w:r w:rsidRPr="00E25113">
        <w:rPr>
          <w:rFonts w:ascii="Times New Roman" w:eastAsia="Times New Roman" w:hAnsi="Times New Roman"/>
          <w:b/>
          <w:sz w:val="28"/>
          <w:szCs w:val="28"/>
          <w:lang w:val="uk-UA" w:eastAsia="ru-RU"/>
        </w:rPr>
        <w:t xml:space="preserve">.  Склад проблеми та обґрунтування необхідності її розв’язання </w:t>
      </w:r>
    </w:p>
    <w:p w:rsidR="00E25113" w:rsidRDefault="00E25113" w:rsidP="00E25113">
      <w:pPr>
        <w:spacing w:after="12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шляхом розроблення і виконання програми</w:t>
      </w:r>
    </w:p>
    <w:p w:rsidR="002A0FFB" w:rsidRDefault="002A0FFB" w:rsidP="002A0FF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Безпека людини, її життя і здоров’я визнано Конституцією України найвищими соціальними цінностями. Кожний громадянин України має конституційне право на безпечне для життя і здоров’я довкілля.</w:t>
      </w:r>
    </w:p>
    <w:p w:rsidR="002A0FFB" w:rsidRDefault="002A0FFB" w:rsidP="002A0FF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 xml:space="preserve">Убезпечення та захист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і державного будівництва, однією з найважливіших функцій центральних органів виконавчої влади, місцевих державних адміністрацій та органів місцевого самоврядування. </w:t>
      </w:r>
      <w:r>
        <w:rPr>
          <w:rFonts w:ascii="Times New Roman" w:eastAsia="Times New Roman" w:hAnsi="Times New Roman"/>
          <w:sz w:val="28"/>
          <w:szCs w:val="28"/>
          <w:lang w:val="uk-UA" w:eastAsia="ru-RU"/>
        </w:rPr>
        <w:t xml:space="preserve"> </w:t>
      </w:r>
    </w:p>
    <w:p w:rsidR="002A0FFB" w:rsidRDefault="002A0FFB" w:rsidP="002A0FF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 xml:space="preserve">Глобальний розвиток цивілізації, крім позитивних надбань, призвів до численних загроз життєво важливим інтересам людини, суспільства і держави. Значне місце серед цих загроз посідають небезпеки техногенно-екологічної та природної сфери. </w:t>
      </w:r>
    </w:p>
    <w:p w:rsidR="00E25113" w:rsidRPr="00E25113" w:rsidRDefault="002A0FFB" w:rsidP="002A0FF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 xml:space="preserve">Зеленодольська міська об’єднана територіальна громада (далі- громада) є однією із найбільш техногенно та екологічно небезпечних в області. </w:t>
      </w:r>
      <w:r w:rsidR="00E25113" w:rsidRPr="00E25113">
        <w:rPr>
          <w:rFonts w:ascii="Times New Roman" w:eastAsia="Times New Roman" w:hAnsi="Times New Roman"/>
          <w:color w:val="000000"/>
          <w:sz w:val="28"/>
          <w:szCs w:val="28"/>
          <w:lang w:val="uk-UA" w:eastAsia="ru-RU"/>
        </w:rPr>
        <w:t xml:space="preserve">Населення громади складає </w:t>
      </w:r>
      <w:r w:rsidR="00E25113" w:rsidRPr="00E25113">
        <w:rPr>
          <w:rFonts w:ascii="Times New Roman" w:eastAsia="Times New Roman" w:hAnsi="Times New Roman"/>
          <w:sz w:val="28"/>
          <w:szCs w:val="28"/>
          <w:lang w:val="uk-UA" w:eastAsia="ru-RU"/>
        </w:rPr>
        <w:t xml:space="preserve">20,856 </w:t>
      </w:r>
      <w:r w:rsidR="00E25113" w:rsidRPr="00E25113">
        <w:rPr>
          <w:rFonts w:ascii="Times New Roman" w:eastAsia="Times New Roman" w:hAnsi="Times New Roman"/>
          <w:color w:val="000000"/>
          <w:sz w:val="28"/>
          <w:szCs w:val="28"/>
          <w:lang w:val="uk-UA" w:eastAsia="ru-RU"/>
        </w:rPr>
        <w:t xml:space="preserve">тис. чол. </w:t>
      </w:r>
      <w:r w:rsidR="00E25113" w:rsidRPr="00E25113">
        <w:rPr>
          <w:rFonts w:ascii="Times New Roman" w:eastAsia="Times New Roman" w:hAnsi="Times New Roman"/>
          <w:sz w:val="28"/>
          <w:szCs w:val="28"/>
          <w:lang w:val="uk-UA" w:eastAsia="ru-RU"/>
        </w:rPr>
        <w:t xml:space="preserve">Загальний стан техногенної небезпеки громади </w:t>
      </w:r>
      <w:r w:rsidR="00E25113" w:rsidRPr="00E25113">
        <w:rPr>
          <w:rFonts w:ascii="Times New Roman" w:eastAsia="Times New Roman" w:hAnsi="Times New Roman"/>
          <w:sz w:val="28"/>
          <w:szCs w:val="28"/>
          <w:lang w:val="uk-UA" w:eastAsia="ru-RU"/>
        </w:rPr>
        <w:lastRenderedPageBreak/>
        <w:t xml:space="preserve">обумовлений наявністю на її території 10 потенційно небезпечного об’єкту, 4 об’єктів підвищеної небезпеки, 4 </w:t>
      </w:r>
      <w:r w:rsidR="00E25113" w:rsidRPr="00E25113">
        <w:rPr>
          <w:rFonts w:ascii="Times New Roman" w:eastAsia="Times New Roman" w:hAnsi="Times New Roman"/>
          <w:color w:val="000000"/>
          <w:sz w:val="28"/>
          <w:szCs w:val="28"/>
          <w:lang w:val="uk-UA" w:eastAsia="ru-RU"/>
        </w:rPr>
        <w:t xml:space="preserve">вибухопожежонебезпечні об’єкти, 2 автозаправні станції </w:t>
      </w:r>
      <w:r w:rsidR="00E25113" w:rsidRPr="00E25113">
        <w:rPr>
          <w:rFonts w:ascii="Times New Roman" w:eastAsia="Times New Roman" w:hAnsi="Times New Roman"/>
          <w:sz w:val="28"/>
          <w:szCs w:val="28"/>
          <w:lang w:val="uk-UA" w:eastAsia="ru-RU"/>
        </w:rPr>
        <w:t>та 3 хімічно-небезпечних об’єктів на яких зберігається значна кількість хімічних і пожежонебезпечних речовин. Такими об’єктами є: ТОВ ВП Криворізька ТЕС «ДТЕК ПАТ Дніпроенерго», де у виробництві використовується сірчана кислота і глибина зони можливого хімічного забруднення складає 0,714 км.,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0,091 км.,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0,02 км., а у зону можливого хімічного забруднення потрапляє - 0,1 тис. чол.</w:t>
      </w:r>
    </w:p>
    <w:p w:rsidR="00E25113" w:rsidRPr="00E25113" w:rsidRDefault="00E25113" w:rsidP="00E25113">
      <w:pPr>
        <w:spacing w:after="0" w:line="240" w:lineRule="auto"/>
        <w:ind w:firstLine="720"/>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E25113" w:rsidRPr="00E25113" w:rsidRDefault="00E25113" w:rsidP="00E25113">
      <w:pPr>
        <w:shd w:val="clear" w:color="auto" w:fill="FFFFFF"/>
        <w:spacing w:after="0" w:line="240" w:lineRule="auto"/>
        <w:ind w:firstLine="6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E25113" w:rsidRPr="00E25113" w:rsidRDefault="00E25113" w:rsidP="00E25113">
      <w:pPr>
        <w:shd w:val="clear" w:color="auto" w:fill="FFFFFF"/>
        <w:spacing w:after="0" w:line="240" w:lineRule="auto"/>
        <w:ind w:firstLine="6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Прийняття цієї Програми значно підвищить стан озброєності 20 державної пожежно-рятувальної частини сучасним пожежно-технічним озброєнням та якісним пожежним спорядженням, а також забезпеченість паливо-мастильними матеріалами та єфективними вогнегасними речовинами, що в свою чергу відобразиться в оперативності ліквідації пожеж та інших надзвичайних ситуацій і подій що виникають на території громади.</w:t>
      </w:r>
    </w:p>
    <w:p w:rsidR="00E25113" w:rsidRPr="00E25113" w:rsidRDefault="00E25113" w:rsidP="00E25113">
      <w:pPr>
        <w:spacing w:after="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en-US" w:eastAsia="ru-RU"/>
        </w:rPr>
        <w:t>II</w:t>
      </w:r>
      <w:r w:rsidRPr="00E25113">
        <w:rPr>
          <w:rFonts w:ascii="Times New Roman" w:eastAsia="Times New Roman" w:hAnsi="Times New Roman"/>
          <w:b/>
          <w:sz w:val="28"/>
          <w:szCs w:val="28"/>
          <w:lang w:val="uk-UA" w:eastAsia="ru-RU"/>
        </w:rPr>
        <w:t>.   Мета  програми</w:t>
      </w:r>
    </w:p>
    <w:p w:rsidR="00E25113" w:rsidRDefault="00E25113" w:rsidP="00E25113">
      <w:pPr>
        <w:spacing w:after="0" w:line="240" w:lineRule="auto"/>
        <w:ind w:firstLine="709"/>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Основною метою прийняття цієї Програми є </w:t>
      </w:r>
      <w:r w:rsidRPr="00E25113">
        <w:rPr>
          <w:rFonts w:ascii="Times New Roman" w:eastAsia="Times New Roman" w:hAnsi="Times New Roman"/>
          <w:iCs/>
          <w:sz w:val="28"/>
          <w:szCs w:val="28"/>
          <w:lang w:val="uk-UA" w:eastAsia="ru-RU"/>
        </w:rPr>
        <w:t>реалізація заходів</w:t>
      </w:r>
      <w:r w:rsidRPr="00E25113">
        <w:rPr>
          <w:rFonts w:ascii="Times New Roman" w:eastAsia="Times New Roman" w:hAnsi="Times New Roman"/>
          <w:sz w:val="28"/>
          <w:szCs w:val="28"/>
          <w:lang w:val="uk-UA" w:eastAsia="ru-RU"/>
        </w:rPr>
        <w:t xml:space="preserve"> державної політики щодо запобігання та ліквідації надзвичайних ситуацій техногенного та природного характеру і їх наслідків,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ситуацій та подій техногенного і природного характеру, визначення шляхів вдосконалення системи забезпечення техногенної і природної безпеки в Зеленодольській громаді та організаційних засад її функціонування, зміцнення технічної і ресурсної бази пожежно-рятувального підрозділу, зменшення кількості загиблих під час надзвичайних ситуацій та подій, що дозволить у повному обсязі виконати завдання, пов’язані з рятуванням людей та збереженням довкілля.</w:t>
      </w:r>
    </w:p>
    <w:p w:rsidR="00E25113" w:rsidRPr="00E25113" w:rsidRDefault="00E25113" w:rsidP="00E25113">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         </w:t>
      </w:r>
      <w:r w:rsidRPr="00E25113">
        <w:rPr>
          <w:rFonts w:ascii="Times New Roman" w:eastAsia="Times New Roman" w:hAnsi="Times New Roman"/>
          <w:b/>
          <w:sz w:val="28"/>
          <w:szCs w:val="28"/>
          <w:lang w:val="en-US" w:eastAsia="ru-RU"/>
        </w:rPr>
        <w:t>III</w:t>
      </w:r>
      <w:r w:rsidRPr="00E25113">
        <w:rPr>
          <w:rFonts w:ascii="Times New Roman" w:eastAsia="Times New Roman" w:hAnsi="Times New Roman"/>
          <w:b/>
          <w:sz w:val="28"/>
          <w:szCs w:val="28"/>
          <w:lang w:val="uk-UA" w:eastAsia="ru-RU"/>
        </w:rPr>
        <w:t xml:space="preserve">.  Обґрунтування шляхів і способів розв’язання проблеми </w:t>
      </w:r>
    </w:p>
    <w:p w:rsidR="00E25113" w:rsidRPr="00E25113" w:rsidRDefault="00E25113" w:rsidP="00E25113">
      <w:pPr>
        <w:spacing w:after="0" w:line="240" w:lineRule="auto"/>
        <w:ind w:firstLine="709"/>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Ведеться постійна робота зі зниження ризику виникнення надзвичайних ситуацій на території Зеленодольської громади, підвищення рівня готовності </w:t>
      </w:r>
      <w:r w:rsidRPr="00E25113">
        <w:rPr>
          <w:rFonts w:ascii="Times New Roman" w:eastAsia="Times New Roman" w:hAnsi="Times New Roman"/>
          <w:sz w:val="28"/>
          <w:szCs w:val="28"/>
          <w:lang w:val="uk-UA" w:eastAsia="ru-RU"/>
        </w:rPr>
        <w:lastRenderedPageBreak/>
        <w:t>пожежно-рятувального підрозділу до дій з попередження та ліквідації надзвичайних ситуацій техногенного та природного характеру.</w:t>
      </w:r>
    </w:p>
    <w:p w:rsidR="00E25113" w:rsidRPr="00E25113" w:rsidRDefault="00E25113" w:rsidP="00E25113">
      <w:pPr>
        <w:spacing w:after="0" w:line="240" w:lineRule="auto"/>
        <w:ind w:firstLine="709"/>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Враховуючи вищевикладене, а також беручи до уваги існуючу загрозу, стан техногенної та природної безпеки, можливості системи реагування на надзвичайні ситуації у населених пунктах, міській раді необхідно здійснювати комплекс заходів, спрямованих на підвищення рівня техногенно-природної безпеки населених пунктах, зосередження зусиль на вдосконаленні системи управління у сфері цивільного захисту.</w:t>
      </w:r>
    </w:p>
    <w:p w:rsidR="00E25113" w:rsidRPr="00E25113" w:rsidRDefault="00E25113" w:rsidP="00E25113">
      <w:pPr>
        <w:spacing w:after="0" w:line="240" w:lineRule="auto"/>
        <w:ind w:firstLine="709"/>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Основними шляхами і засобами реалізації Програми є:</w:t>
      </w:r>
    </w:p>
    <w:p w:rsidR="00E25113" w:rsidRPr="00E25113" w:rsidRDefault="00E25113" w:rsidP="002A0FFB">
      <w:pPr>
        <w:numPr>
          <w:ilvl w:val="0"/>
          <w:numId w:val="12"/>
        </w:numPr>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E25113" w:rsidRPr="00E25113" w:rsidRDefault="00E25113" w:rsidP="002A0FFB">
      <w:pPr>
        <w:numPr>
          <w:ilvl w:val="0"/>
          <w:numId w:val="12"/>
        </w:numPr>
        <w:shd w:val="clear" w:color="auto" w:fill="FFFFFF"/>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удосконалення та підвищення ефективності роботи, пов’язаної із забезпеченням техногенної та пожежної безпеки в населених пунктах;</w:t>
      </w:r>
    </w:p>
    <w:p w:rsidR="00E25113" w:rsidRPr="00E25113" w:rsidRDefault="00E25113" w:rsidP="002A0FFB">
      <w:pPr>
        <w:numPr>
          <w:ilvl w:val="0"/>
          <w:numId w:val="12"/>
        </w:numPr>
        <w:shd w:val="clear" w:color="auto" w:fill="FFFFFF"/>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E25113" w:rsidRPr="00E25113" w:rsidRDefault="00E25113" w:rsidP="002A0FFB">
      <w:pPr>
        <w:numPr>
          <w:ilvl w:val="0"/>
          <w:numId w:val="12"/>
        </w:numPr>
        <w:shd w:val="clear" w:color="auto" w:fill="FFFFFF"/>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E25113" w:rsidRPr="00E25113" w:rsidRDefault="00E25113" w:rsidP="002A0FFB">
      <w:pPr>
        <w:numPr>
          <w:ilvl w:val="0"/>
          <w:numId w:val="12"/>
        </w:numPr>
        <w:shd w:val="clear" w:color="auto" w:fill="FFFFFF"/>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E25113" w:rsidRPr="00E25113" w:rsidRDefault="00E25113" w:rsidP="002A0FFB">
      <w:pPr>
        <w:numPr>
          <w:ilvl w:val="0"/>
          <w:numId w:val="12"/>
        </w:numPr>
        <w:shd w:val="clear" w:color="auto" w:fill="FFFFFF"/>
        <w:tabs>
          <w:tab w:val="left" w:pos="1134"/>
        </w:tabs>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E25113" w:rsidRDefault="00E25113" w:rsidP="002A0FFB">
      <w:pPr>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E25113" w:rsidRPr="00E25113" w:rsidRDefault="00E25113" w:rsidP="002A0FFB">
      <w:pPr>
        <w:spacing w:after="0" w:line="240" w:lineRule="auto"/>
        <w:ind w:left="-142" w:firstLine="284"/>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                      </w:t>
      </w:r>
      <w:r w:rsidRPr="00E25113">
        <w:rPr>
          <w:rFonts w:ascii="Times New Roman" w:eastAsia="Times New Roman" w:hAnsi="Times New Roman"/>
          <w:b/>
          <w:sz w:val="28"/>
          <w:szCs w:val="28"/>
          <w:lang w:val="uk-UA" w:eastAsia="ru-RU"/>
        </w:rPr>
        <w:t>IV.  Строки виконання  програми</w:t>
      </w:r>
    </w:p>
    <w:p w:rsidR="00E25113" w:rsidRPr="00E25113" w:rsidRDefault="00E25113" w:rsidP="002A0FFB">
      <w:pPr>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Реалізація заходів  програми розрахована на 2016–2020 роки.</w:t>
      </w:r>
    </w:p>
    <w:p w:rsidR="00E25113" w:rsidRPr="00E25113" w:rsidRDefault="00E25113" w:rsidP="002A0FFB">
      <w:pPr>
        <w:spacing w:after="0" w:line="240" w:lineRule="auto"/>
        <w:ind w:left="-142" w:firstLine="284"/>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r w:rsidRPr="00E25113">
        <w:rPr>
          <w:rFonts w:ascii="Times New Roman" w:eastAsia="Times New Roman" w:hAnsi="Times New Roman"/>
          <w:b/>
          <w:sz w:val="28"/>
          <w:szCs w:val="28"/>
          <w:lang w:val="uk-UA" w:eastAsia="ru-RU"/>
        </w:rPr>
        <w:t xml:space="preserve">V.  Перелік завдань і заходів  програми </w:t>
      </w:r>
    </w:p>
    <w:p w:rsidR="00E25113" w:rsidRPr="00E25113" w:rsidRDefault="00E25113" w:rsidP="002A0FFB">
      <w:pPr>
        <w:tabs>
          <w:tab w:val="left" w:pos="0"/>
        </w:tabs>
        <w:spacing w:after="0" w:line="240" w:lineRule="auto"/>
        <w:ind w:left="-142" w:firstLine="284"/>
        <w:jc w:val="both"/>
        <w:rPr>
          <w:rFonts w:ascii="Times New Roman" w:eastAsia="Times New Roman" w:hAnsi="Times New Roman"/>
          <w:sz w:val="28"/>
          <w:szCs w:val="28"/>
          <w:lang w:val="uk-UA" w:eastAsia="x-none"/>
        </w:rPr>
      </w:pPr>
      <w:r w:rsidRPr="00E25113">
        <w:rPr>
          <w:rFonts w:ascii="Times New Roman" w:eastAsia="Times New Roman" w:hAnsi="Times New Roman"/>
          <w:sz w:val="28"/>
          <w:szCs w:val="28"/>
          <w:lang w:val="uk-UA" w:eastAsia="x-none"/>
        </w:rPr>
        <w:t>Основними завданнями програми є:</w:t>
      </w:r>
    </w:p>
    <w:p w:rsidR="00E25113" w:rsidRPr="00E25113" w:rsidRDefault="00E25113" w:rsidP="002A0FFB">
      <w:pPr>
        <w:numPr>
          <w:ilvl w:val="0"/>
          <w:numId w:val="13"/>
        </w:numPr>
        <w:tabs>
          <w:tab w:val="center" w:pos="709"/>
        </w:tabs>
        <w:spacing w:after="0" w:line="240" w:lineRule="auto"/>
        <w:ind w:left="-142" w:firstLine="284"/>
        <w:jc w:val="both"/>
        <w:rPr>
          <w:rFonts w:ascii="Times New Roman" w:eastAsia="Times New Roman" w:hAnsi="Times New Roman"/>
          <w:sz w:val="28"/>
          <w:szCs w:val="28"/>
          <w:lang w:val="uk-UA" w:eastAsia="x-none"/>
        </w:rPr>
      </w:pPr>
      <w:r w:rsidRPr="00E25113">
        <w:rPr>
          <w:rFonts w:ascii="Times New Roman" w:eastAsia="Times New Roman" w:hAnsi="Times New Roman"/>
          <w:spacing w:val="5"/>
          <w:sz w:val="28"/>
          <w:szCs w:val="28"/>
          <w:lang w:val="uk-UA" w:eastAsia="x-none"/>
        </w:rPr>
        <w:t>реалізація державної політики у сфері цивільного захисту та пожежної безпеки;</w:t>
      </w:r>
    </w:p>
    <w:p w:rsidR="00E25113" w:rsidRPr="00E25113" w:rsidRDefault="00E25113" w:rsidP="002A0FFB">
      <w:pPr>
        <w:numPr>
          <w:ilvl w:val="0"/>
          <w:numId w:val="13"/>
        </w:numPr>
        <w:tabs>
          <w:tab w:val="center" w:pos="709"/>
        </w:tabs>
        <w:spacing w:after="0" w:line="240" w:lineRule="auto"/>
        <w:ind w:left="-142" w:firstLine="284"/>
        <w:jc w:val="both"/>
        <w:rPr>
          <w:rFonts w:ascii="Times New Roman" w:eastAsia="Times New Roman" w:hAnsi="Times New Roman"/>
          <w:sz w:val="28"/>
          <w:szCs w:val="28"/>
          <w:lang w:val="uk-UA" w:eastAsia="x-none"/>
        </w:rPr>
      </w:pPr>
      <w:r w:rsidRPr="00E25113">
        <w:rPr>
          <w:rFonts w:ascii="Times New Roman" w:eastAsia="Times New Roman" w:hAnsi="Times New Roman"/>
          <w:spacing w:val="5"/>
          <w:sz w:val="28"/>
          <w:szCs w:val="28"/>
          <w:lang w:val="uk-UA" w:eastAsia="x-none"/>
        </w:rPr>
        <w:t xml:space="preserve">підвищення рівня захисту населення і території </w:t>
      </w:r>
      <w:r w:rsidRPr="00E25113">
        <w:rPr>
          <w:rFonts w:ascii="Times New Roman" w:eastAsia="Times New Roman" w:hAnsi="Times New Roman"/>
          <w:sz w:val="28"/>
          <w:szCs w:val="28"/>
          <w:lang w:val="uk-UA" w:eastAsia="x-none"/>
        </w:rPr>
        <w:t>Зеленодольської  міської об’єднаної територіальної громади</w:t>
      </w:r>
      <w:r w:rsidRPr="00E25113">
        <w:rPr>
          <w:rFonts w:ascii="Times New Roman" w:eastAsia="Times New Roman" w:hAnsi="Times New Roman"/>
          <w:spacing w:val="5"/>
          <w:sz w:val="28"/>
          <w:szCs w:val="28"/>
          <w:lang w:val="uk-UA" w:eastAsia="x-none"/>
        </w:rPr>
        <w:t xml:space="preserve"> від надзвичайних ситуацій техногенного та природно</w:t>
      </w:r>
      <w:r w:rsidRPr="00E25113">
        <w:rPr>
          <w:rFonts w:ascii="Times New Roman" w:eastAsia="Times New Roman" w:hAnsi="Times New Roman"/>
          <w:spacing w:val="-14"/>
          <w:sz w:val="28"/>
          <w:szCs w:val="28"/>
          <w:lang w:val="uk-UA" w:eastAsia="x-none"/>
        </w:rPr>
        <w:t>го характеру</w:t>
      </w:r>
      <w:r w:rsidRPr="00E25113">
        <w:rPr>
          <w:rFonts w:ascii="Bookman Old Style" w:eastAsia="Times New Roman" w:hAnsi="Bookman Old Style"/>
          <w:spacing w:val="5"/>
          <w:sz w:val="18"/>
          <w:szCs w:val="18"/>
          <w:lang w:val="uk-UA" w:eastAsia="x-none"/>
        </w:rPr>
        <w:t>;</w:t>
      </w:r>
    </w:p>
    <w:p w:rsidR="00E25113" w:rsidRPr="00E25113" w:rsidRDefault="00E25113" w:rsidP="002A0FFB">
      <w:pPr>
        <w:numPr>
          <w:ilvl w:val="0"/>
          <w:numId w:val="13"/>
        </w:numPr>
        <w:tabs>
          <w:tab w:val="center" w:pos="709"/>
        </w:tabs>
        <w:spacing w:after="0" w:line="240" w:lineRule="auto"/>
        <w:ind w:left="-142" w:firstLine="284"/>
        <w:jc w:val="both"/>
        <w:rPr>
          <w:rFonts w:ascii="Times New Roman" w:eastAsia="Times New Roman" w:hAnsi="Times New Roman"/>
          <w:sz w:val="28"/>
          <w:szCs w:val="28"/>
          <w:lang w:val="uk-UA" w:eastAsia="x-none"/>
        </w:rPr>
      </w:pPr>
      <w:r w:rsidRPr="00E25113">
        <w:rPr>
          <w:rFonts w:ascii="Times New Roman" w:eastAsia="Times New Roman" w:hAnsi="Times New Roman"/>
          <w:sz w:val="28"/>
          <w:szCs w:val="28"/>
          <w:lang w:val="uk-UA" w:eastAsia="x-none"/>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міської об’єднаної територіальної громади.</w:t>
      </w:r>
    </w:p>
    <w:p w:rsidR="00E25113" w:rsidRDefault="00E25113" w:rsidP="002A0FFB">
      <w:pPr>
        <w:tabs>
          <w:tab w:val="left" w:pos="0"/>
        </w:tabs>
        <w:spacing w:after="0" w:line="240" w:lineRule="auto"/>
        <w:ind w:left="-142" w:firstLine="284"/>
        <w:jc w:val="both"/>
        <w:rPr>
          <w:rFonts w:ascii="Times New Roman" w:eastAsia="Times New Roman" w:hAnsi="Times New Roman"/>
          <w:sz w:val="28"/>
          <w:szCs w:val="28"/>
          <w:lang w:val="uk-UA" w:eastAsia="x-none"/>
        </w:rPr>
      </w:pPr>
      <w:r w:rsidRPr="00E25113">
        <w:rPr>
          <w:rFonts w:ascii="Times New Roman" w:eastAsia="Times New Roman" w:hAnsi="Times New Roman"/>
          <w:sz w:val="28"/>
          <w:szCs w:val="28"/>
          <w:lang w:val="uk-UA" w:eastAsia="x-none"/>
        </w:rPr>
        <w:lastRenderedPageBreak/>
        <w:t>Заходи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E25113" w:rsidRPr="00E25113" w:rsidRDefault="00E25113" w:rsidP="002A0FFB">
      <w:pPr>
        <w:tabs>
          <w:tab w:val="left" w:pos="0"/>
        </w:tabs>
        <w:spacing w:after="0" w:line="240" w:lineRule="auto"/>
        <w:ind w:left="-142" w:firstLine="284"/>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w:t>
      </w:r>
      <w:r w:rsidRPr="00E25113">
        <w:rPr>
          <w:rFonts w:ascii="Times New Roman" w:eastAsia="Times New Roman" w:hAnsi="Times New Roman"/>
          <w:b/>
          <w:sz w:val="28"/>
          <w:szCs w:val="28"/>
          <w:lang w:val="uk-UA" w:eastAsia="ru-RU"/>
        </w:rPr>
        <w:t xml:space="preserve">VІ.  Ресурсне забезпечення програми </w:t>
      </w:r>
    </w:p>
    <w:p w:rsidR="00E25113" w:rsidRPr="00E25113" w:rsidRDefault="00E25113" w:rsidP="002A0FFB">
      <w:pPr>
        <w:spacing w:after="0" w:line="240" w:lineRule="auto"/>
        <w:ind w:left="-142" w:firstLine="2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Цільова програма реалізується за рахунок коштів міського бюджету. Загальні обсяги фінансування наведено у таблиці: </w:t>
      </w:r>
    </w:p>
    <w:tbl>
      <w:tblPr>
        <w:tblW w:w="9819" w:type="dxa"/>
        <w:tblInd w:w="-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firstRow="1" w:lastRow="1" w:firstColumn="1" w:lastColumn="1" w:noHBand="0" w:noVBand="0"/>
      </w:tblPr>
      <w:tblGrid>
        <w:gridCol w:w="2165"/>
        <w:gridCol w:w="1159"/>
        <w:gridCol w:w="1159"/>
        <w:gridCol w:w="1045"/>
        <w:gridCol w:w="1083"/>
        <w:gridCol w:w="1159"/>
        <w:gridCol w:w="2049"/>
      </w:tblGrid>
      <w:tr w:rsidR="00E25113" w:rsidRPr="00E25113" w:rsidTr="00D07ED1">
        <w:trPr>
          <w:cantSplit/>
        </w:trPr>
        <w:tc>
          <w:tcPr>
            <w:tcW w:w="2165" w:type="dxa"/>
            <w:vMerge w:val="restart"/>
            <w:vAlign w:val="center"/>
          </w:tcPr>
          <w:p w:rsidR="00E25113" w:rsidRPr="00E25113" w:rsidRDefault="00E25113" w:rsidP="00E25113">
            <w:pPr>
              <w:tabs>
                <w:tab w:val="left" w:pos="9540"/>
              </w:tabs>
              <w:spacing w:after="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sz w:val="28"/>
                <w:szCs w:val="28"/>
                <w:lang w:val="uk-UA" w:eastAsia="ru-RU"/>
              </w:rPr>
              <w:t xml:space="preserve"> </w:t>
            </w:r>
            <w:r w:rsidRPr="00E25113">
              <w:rPr>
                <w:rFonts w:ascii="Times New Roman" w:eastAsia="Times New Roman" w:hAnsi="Times New Roman"/>
                <w:b/>
                <w:sz w:val="28"/>
                <w:szCs w:val="28"/>
                <w:lang w:val="uk-UA" w:eastAsia="ru-RU"/>
              </w:rPr>
              <w:t>Джерела фінансування</w:t>
            </w:r>
          </w:p>
        </w:tc>
        <w:tc>
          <w:tcPr>
            <w:tcW w:w="5605" w:type="dxa"/>
            <w:gridSpan w:val="5"/>
            <w:vAlign w:val="center"/>
          </w:tcPr>
          <w:p w:rsidR="00E25113" w:rsidRPr="00E25113" w:rsidRDefault="00E25113" w:rsidP="00E25113">
            <w:pPr>
              <w:tabs>
                <w:tab w:val="left" w:pos="9540"/>
              </w:tabs>
              <w:spacing w:after="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За роками виконання, тис.грн.</w:t>
            </w:r>
          </w:p>
        </w:tc>
        <w:tc>
          <w:tcPr>
            <w:tcW w:w="2049" w:type="dxa"/>
            <w:vMerge w:val="restart"/>
          </w:tcPr>
          <w:p w:rsidR="00E25113" w:rsidRPr="00E25113" w:rsidRDefault="00E25113" w:rsidP="00E25113">
            <w:pPr>
              <w:tabs>
                <w:tab w:val="left" w:pos="9540"/>
              </w:tabs>
              <w:spacing w:after="0" w:line="240" w:lineRule="auto"/>
              <w:ind w:left="-57" w:right="-57"/>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Обсяги фінансування, усього</w:t>
            </w:r>
          </w:p>
        </w:tc>
      </w:tr>
      <w:tr w:rsidR="00E25113" w:rsidRPr="00E25113" w:rsidTr="00D07ED1">
        <w:trPr>
          <w:cantSplit/>
        </w:trPr>
        <w:tc>
          <w:tcPr>
            <w:tcW w:w="2165" w:type="dxa"/>
            <w:vMerge/>
            <w:vAlign w:val="center"/>
          </w:tcPr>
          <w:p w:rsidR="00E25113" w:rsidRPr="00E25113" w:rsidRDefault="00E25113" w:rsidP="00E25113">
            <w:pPr>
              <w:tabs>
                <w:tab w:val="left" w:pos="9540"/>
              </w:tabs>
              <w:spacing w:after="0" w:line="240" w:lineRule="auto"/>
              <w:rPr>
                <w:rFonts w:ascii="Times New Roman" w:eastAsia="Times New Roman" w:hAnsi="Times New Roman"/>
                <w:sz w:val="28"/>
                <w:szCs w:val="28"/>
                <w:lang w:val="uk-UA" w:eastAsia="ru-RU"/>
              </w:rPr>
            </w:pPr>
          </w:p>
        </w:tc>
        <w:tc>
          <w:tcPr>
            <w:tcW w:w="1159" w:type="dxa"/>
            <w:vAlign w:val="center"/>
          </w:tcPr>
          <w:p w:rsidR="00E25113" w:rsidRPr="00E25113" w:rsidRDefault="00E25113" w:rsidP="00E25113">
            <w:pPr>
              <w:spacing w:after="0" w:line="240" w:lineRule="auto"/>
              <w:ind w:left="-57" w:right="-57"/>
              <w:jc w:val="center"/>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2016 р.</w:t>
            </w:r>
          </w:p>
        </w:tc>
        <w:tc>
          <w:tcPr>
            <w:tcW w:w="1159" w:type="dxa"/>
            <w:vAlign w:val="center"/>
          </w:tcPr>
          <w:p w:rsidR="00E25113" w:rsidRPr="00E25113" w:rsidRDefault="00E25113" w:rsidP="00E25113">
            <w:pPr>
              <w:tabs>
                <w:tab w:val="left" w:pos="9540"/>
              </w:tabs>
              <w:spacing w:after="0" w:line="240" w:lineRule="auto"/>
              <w:ind w:left="-57" w:right="-57"/>
              <w:jc w:val="center"/>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2017 р.</w:t>
            </w:r>
          </w:p>
        </w:tc>
        <w:tc>
          <w:tcPr>
            <w:tcW w:w="1045" w:type="dxa"/>
            <w:vAlign w:val="center"/>
          </w:tcPr>
          <w:p w:rsidR="00E25113" w:rsidRPr="00E25113" w:rsidRDefault="00E25113" w:rsidP="00E25113">
            <w:pPr>
              <w:tabs>
                <w:tab w:val="left" w:pos="9540"/>
              </w:tabs>
              <w:spacing w:after="0" w:line="240" w:lineRule="auto"/>
              <w:ind w:left="-57" w:right="-57"/>
              <w:jc w:val="center"/>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2018 р.</w:t>
            </w:r>
          </w:p>
        </w:tc>
        <w:tc>
          <w:tcPr>
            <w:tcW w:w="1083" w:type="dxa"/>
            <w:vAlign w:val="center"/>
          </w:tcPr>
          <w:p w:rsidR="00E25113" w:rsidRPr="00E25113" w:rsidRDefault="00E25113" w:rsidP="00E25113">
            <w:pPr>
              <w:tabs>
                <w:tab w:val="left" w:pos="9540"/>
              </w:tabs>
              <w:spacing w:after="0" w:line="240" w:lineRule="auto"/>
              <w:ind w:left="-57" w:right="-57"/>
              <w:jc w:val="center"/>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2019 р.</w:t>
            </w:r>
          </w:p>
        </w:tc>
        <w:tc>
          <w:tcPr>
            <w:tcW w:w="1159" w:type="dxa"/>
            <w:vAlign w:val="center"/>
          </w:tcPr>
          <w:p w:rsidR="00E25113" w:rsidRPr="00E25113" w:rsidRDefault="00E25113" w:rsidP="00E25113">
            <w:pPr>
              <w:tabs>
                <w:tab w:val="left" w:pos="9540"/>
              </w:tabs>
              <w:spacing w:after="0" w:line="240" w:lineRule="auto"/>
              <w:ind w:left="-57" w:right="-57"/>
              <w:jc w:val="center"/>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2020 р.</w:t>
            </w:r>
          </w:p>
        </w:tc>
        <w:tc>
          <w:tcPr>
            <w:tcW w:w="2049" w:type="dxa"/>
            <w:vMerge/>
          </w:tcPr>
          <w:p w:rsidR="00E25113" w:rsidRPr="00E25113" w:rsidRDefault="00E25113" w:rsidP="00E25113">
            <w:pPr>
              <w:tabs>
                <w:tab w:val="left" w:pos="9540"/>
              </w:tabs>
              <w:spacing w:after="0" w:line="240" w:lineRule="auto"/>
              <w:ind w:left="-57" w:right="-57"/>
              <w:jc w:val="center"/>
              <w:rPr>
                <w:rFonts w:ascii="Times New Roman" w:eastAsia="Times New Roman" w:hAnsi="Times New Roman"/>
                <w:sz w:val="28"/>
                <w:szCs w:val="28"/>
                <w:lang w:val="uk-UA" w:eastAsia="ru-RU"/>
              </w:rPr>
            </w:pPr>
          </w:p>
        </w:tc>
      </w:tr>
      <w:tr w:rsidR="00E25113" w:rsidRPr="00E25113" w:rsidTr="00D07ED1">
        <w:trPr>
          <w:cantSplit/>
        </w:trPr>
        <w:tc>
          <w:tcPr>
            <w:tcW w:w="2165" w:type="dxa"/>
            <w:vAlign w:val="center"/>
          </w:tcPr>
          <w:p w:rsidR="00E25113" w:rsidRPr="00E25113" w:rsidRDefault="00E25113" w:rsidP="00E25113">
            <w:pPr>
              <w:tabs>
                <w:tab w:val="left" w:pos="9540"/>
              </w:tabs>
              <w:spacing w:after="0" w:line="240" w:lineRule="auto"/>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Міський</w:t>
            </w:r>
          </w:p>
          <w:p w:rsidR="00E25113" w:rsidRPr="00E25113" w:rsidRDefault="00E25113" w:rsidP="00E25113">
            <w:pPr>
              <w:tabs>
                <w:tab w:val="left" w:pos="9540"/>
              </w:tabs>
              <w:spacing w:after="0" w:line="240" w:lineRule="auto"/>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бюджет</w:t>
            </w:r>
          </w:p>
        </w:tc>
        <w:tc>
          <w:tcPr>
            <w:tcW w:w="1159" w:type="dxa"/>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100</w:t>
            </w:r>
            <w:r w:rsidRPr="00E25113">
              <w:rPr>
                <w:rFonts w:ascii="Times New Roman" w:eastAsia="Times New Roman" w:hAnsi="Times New Roman"/>
                <w:b/>
                <w:sz w:val="24"/>
                <w:szCs w:val="24"/>
                <w:lang w:val="uk-UA" w:eastAsia="ru-RU"/>
              </w:rPr>
              <w:t>,0</w:t>
            </w:r>
          </w:p>
        </w:tc>
        <w:tc>
          <w:tcPr>
            <w:tcW w:w="1159"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w:t>
            </w:r>
            <w:r w:rsidRPr="00E25113">
              <w:rPr>
                <w:rFonts w:ascii="Times New Roman" w:eastAsia="Times New Roman" w:hAnsi="Times New Roman"/>
                <w:b/>
                <w:sz w:val="24"/>
                <w:szCs w:val="24"/>
                <w:lang w:val="uk-UA" w:eastAsia="ru-RU"/>
              </w:rPr>
              <w:t>0,0</w:t>
            </w:r>
          </w:p>
        </w:tc>
        <w:tc>
          <w:tcPr>
            <w:tcW w:w="1045" w:type="dxa"/>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1083"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16</w:t>
            </w:r>
            <w:r w:rsidRPr="00E25113">
              <w:rPr>
                <w:rFonts w:ascii="Times New Roman" w:eastAsia="Times New Roman" w:hAnsi="Times New Roman"/>
                <w:b/>
                <w:sz w:val="24"/>
                <w:szCs w:val="24"/>
                <w:lang w:val="uk-UA" w:eastAsia="ru-RU"/>
              </w:rPr>
              <w:t>0,0</w:t>
            </w:r>
          </w:p>
        </w:tc>
        <w:tc>
          <w:tcPr>
            <w:tcW w:w="1159"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2049" w:type="dxa"/>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eastAsia="ru-RU"/>
              </w:rPr>
            </w:pPr>
            <w:r w:rsidRPr="00E25113">
              <w:rPr>
                <w:rFonts w:ascii="Times New Roman" w:eastAsia="Times New Roman" w:hAnsi="Times New Roman"/>
                <w:b/>
                <w:sz w:val="24"/>
                <w:szCs w:val="24"/>
                <w:lang w:eastAsia="ru-RU"/>
              </w:rPr>
              <w:t>590,0</w:t>
            </w:r>
          </w:p>
        </w:tc>
      </w:tr>
      <w:tr w:rsidR="00E25113" w:rsidRPr="00E25113" w:rsidTr="00D07ED1">
        <w:tc>
          <w:tcPr>
            <w:tcW w:w="2165" w:type="dxa"/>
            <w:vAlign w:val="center"/>
          </w:tcPr>
          <w:p w:rsidR="00E25113" w:rsidRPr="00E25113" w:rsidRDefault="00E25113" w:rsidP="00E25113">
            <w:pPr>
              <w:tabs>
                <w:tab w:val="left" w:pos="9540"/>
              </w:tabs>
              <w:spacing w:after="0" w:line="240" w:lineRule="auto"/>
              <w:rPr>
                <w:rFonts w:ascii="Times New Roman" w:eastAsia="Times New Roman" w:hAnsi="Times New Roman"/>
                <w:b/>
                <w:bCs/>
                <w:sz w:val="28"/>
                <w:szCs w:val="28"/>
                <w:lang w:val="uk-UA" w:eastAsia="ru-RU"/>
              </w:rPr>
            </w:pPr>
            <w:r w:rsidRPr="00E25113">
              <w:rPr>
                <w:rFonts w:ascii="Times New Roman" w:eastAsia="Times New Roman" w:hAnsi="Times New Roman"/>
                <w:b/>
                <w:bCs/>
                <w:sz w:val="28"/>
                <w:szCs w:val="28"/>
                <w:lang w:val="uk-UA" w:eastAsia="ru-RU"/>
              </w:rPr>
              <w:t>Усього</w:t>
            </w:r>
          </w:p>
        </w:tc>
        <w:tc>
          <w:tcPr>
            <w:tcW w:w="1159" w:type="dxa"/>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100</w:t>
            </w:r>
            <w:r w:rsidRPr="00E25113">
              <w:rPr>
                <w:rFonts w:ascii="Times New Roman" w:eastAsia="Times New Roman" w:hAnsi="Times New Roman"/>
                <w:b/>
                <w:sz w:val="24"/>
                <w:szCs w:val="24"/>
                <w:lang w:val="uk-UA" w:eastAsia="ru-RU"/>
              </w:rPr>
              <w:t>,0</w:t>
            </w:r>
          </w:p>
        </w:tc>
        <w:tc>
          <w:tcPr>
            <w:tcW w:w="1159"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w:t>
            </w:r>
            <w:r w:rsidRPr="00E25113">
              <w:rPr>
                <w:rFonts w:ascii="Times New Roman" w:eastAsia="Times New Roman" w:hAnsi="Times New Roman"/>
                <w:b/>
                <w:sz w:val="24"/>
                <w:szCs w:val="24"/>
                <w:lang w:val="uk-UA" w:eastAsia="ru-RU"/>
              </w:rPr>
              <w:t>0,0</w:t>
            </w:r>
          </w:p>
        </w:tc>
        <w:tc>
          <w:tcPr>
            <w:tcW w:w="1045" w:type="dxa"/>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1083"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16</w:t>
            </w:r>
            <w:r w:rsidRPr="00E25113">
              <w:rPr>
                <w:rFonts w:ascii="Times New Roman" w:eastAsia="Times New Roman" w:hAnsi="Times New Roman"/>
                <w:b/>
                <w:sz w:val="24"/>
                <w:szCs w:val="24"/>
                <w:lang w:val="uk-UA" w:eastAsia="ru-RU"/>
              </w:rPr>
              <w:t>0,0</w:t>
            </w:r>
          </w:p>
        </w:tc>
        <w:tc>
          <w:tcPr>
            <w:tcW w:w="1159" w:type="dxa"/>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2049" w:type="dxa"/>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eastAsia="ru-RU"/>
              </w:rPr>
            </w:pPr>
            <w:r w:rsidRPr="00E25113">
              <w:rPr>
                <w:rFonts w:ascii="Times New Roman" w:eastAsia="Times New Roman" w:hAnsi="Times New Roman"/>
                <w:b/>
                <w:sz w:val="24"/>
                <w:szCs w:val="24"/>
                <w:lang w:eastAsia="ru-RU"/>
              </w:rPr>
              <w:t>590,0</w:t>
            </w:r>
          </w:p>
        </w:tc>
      </w:tr>
    </w:tbl>
    <w:p w:rsidR="00E25113" w:rsidRPr="00E25113" w:rsidRDefault="00E25113" w:rsidP="00E25113">
      <w:pPr>
        <w:spacing w:after="0" w:line="240" w:lineRule="auto"/>
        <w:jc w:val="both"/>
        <w:rPr>
          <w:rFonts w:ascii="Times New Roman" w:eastAsia="Times New Roman" w:hAnsi="Times New Roman"/>
          <w:sz w:val="28"/>
          <w:szCs w:val="28"/>
          <w:lang w:val="uk-UA" w:eastAsia="ru-RU"/>
        </w:rPr>
      </w:pPr>
    </w:p>
    <w:p w:rsidR="002A0FFB" w:rsidRDefault="00E25113" w:rsidP="002A0FFB">
      <w:pPr>
        <w:spacing w:after="0" w:line="240" w:lineRule="auto"/>
        <w:ind w:firstLine="684"/>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Обсяги необхідних для реалізації Програми коштів і перелік додаткових заходів підлягатимуть щорічному уточненню з урахуванням аналізу отриманих результатів, бюджетних можливостей і встановлених пріоритетів.</w:t>
      </w:r>
    </w:p>
    <w:p w:rsidR="00E25113" w:rsidRPr="00E25113" w:rsidRDefault="002A0FFB" w:rsidP="002A0FFB">
      <w:pPr>
        <w:spacing w:after="0" w:line="240" w:lineRule="auto"/>
        <w:ind w:firstLine="684"/>
        <w:jc w:val="both"/>
        <w:rPr>
          <w:rFonts w:ascii="Times New Roman" w:hAnsi="Times New Roman"/>
          <w:b/>
          <w:sz w:val="28"/>
          <w:szCs w:val="28"/>
          <w:lang w:val="uk-UA"/>
        </w:rPr>
      </w:pPr>
      <w:r>
        <w:rPr>
          <w:rFonts w:ascii="Times New Roman" w:eastAsia="Times New Roman" w:hAnsi="Times New Roman"/>
          <w:sz w:val="28"/>
          <w:szCs w:val="28"/>
          <w:lang w:val="uk-UA" w:eastAsia="ru-RU"/>
        </w:rPr>
        <w:t xml:space="preserve">                    </w:t>
      </w:r>
      <w:r w:rsidR="00E25113" w:rsidRPr="00E25113">
        <w:rPr>
          <w:rFonts w:ascii="Times New Roman" w:hAnsi="Times New Roman"/>
          <w:b/>
          <w:spacing w:val="6"/>
          <w:sz w:val="28"/>
          <w:szCs w:val="28"/>
          <w:lang w:val="uk-UA"/>
        </w:rPr>
        <w:t xml:space="preserve">VІІ. Організація управління </w:t>
      </w:r>
      <w:r w:rsidR="00E25113" w:rsidRPr="00E25113">
        <w:rPr>
          <w:rFonts w:ascii="Times New Roman" w:hAnsi="Times New Roman"/>
          <w:b/>
          <w:sz w:val="28"/>
          <w:szCs w:val="28"/>
          <w:lang w:val="uk-UA"/>
        </w:rPr>
        <w:t xml:space="preserve">та контролю </w:t>
      </w:r>
    </w:p>
    <w:p w:rsidR="002A0FFB" w:rsidRDefault="00E25113" w:rsidP="002A0FFB">
      <w:pPr>
        <w:spacing w:after="0" w:line="240" w:lineRule="auto"/>
        <w:jc w:val="center"/>
        <w:rPr>
          <w:rFonts w:ascii="Times New Roman" w:hAnsi="Times New Roman"/>
          <w:b/>
          <w:sz w:val="28"/>
          <w:szCs w:val="28"/>
          <w:lang w:val="uk-UA"/>
        </w:rPr>
      </w:pPr>
      <w:r w:rsidRPr="00E25113">
        <w:rPr>
          <w:rFonts w:ascii="Times New Roman" w:hAnsi="Times New Roman"/>
          <w:b/>
          <w:sz w:val="28"/>
          <w:szCs w:val="28"/>
          <w:lang w:val="uk-UA"/>
        </w:rPr>
        <w:t>за ходом виконання  програми</w:t>
      </w:r>
    </w:p>
    <w:p w:rsidR="00E25113" w:rsidRPr="00E25113" w:rsidRDefault="002A0FFB" w:rsidP="002A0FFB">
      <w:pPr>
        <w:spacing w:after="0" w:line="240" w:lineRule="auto"/>
        <w:rPr>
          <w:rFonts w:ascii="Times New Roman" w:eastAsia="Times New Roman" w:hAnsi="Times New Roman"/>
          <w:spacing w:val="-1"/>
          <w:sz w:val="28"/>
          <w:szCs w:val="28"/>
          <w:lang w:val="uk-UA" w:eastAsia="ru-RU"/>
        </w:rPr>
      </w:pPr>
      <w:r>
        <w:rPr>
          <w:rFonts w:ascii="Times New Roman" w:eastAsia="Times New Roman" w:hAnsi="Times New Roman"/>
          <w:spacing w:val="-2"/>
          <w:sz w:val="28"/>
          <w:szCs w:val="28"/>
          <w:lang w:val="uk-UA" w:eastAsia="ru-RU"/>
        </w:rPr>
        <w:t xml:space="preserve">       </w:t>
      </w:r>
      <w:r w:rsidR="00E25113" w:rsidRPr="00E25113">
        <w:rPr>
          <w:rFonts w:ascii="Times New Roman" w:eastAsia="Times New Roman" w:hAnsi="Times New Roman"/>
          <w:spacing w:val="-2"/>
          <w:sz w:val="28"/>
          <w:szCs w:val="28"/>
          <w:lang w:val="uk-UA" w:eastAsia="ru-RU"/>
        </w:rPr>
        <w:t xml:space="preserve">Реалізація програми здійснюється в порядку, встановленому чинним </w:t>
      </w:r>
      <w:r w:rsidR="00E25113" w:rsidRPr="00E25113">
        <w:rPr>
          <w:rFonts w:ascii="Times New Roman" w:eastAsia="Times New Roman" w:hAnsi="Times New Roman"/>
          <w:spacing w:val="-1"/>
          <w:sz w:val="28"/>
          <w:szCs w:val="28"/>
          <w:lang w:val="uk-UA" w:eastAsia="ru-RU"/>
        </w:rPr>
        <w:t xml:space="preserve">законодавством України. Правове підґрунтя реалізації програми – Конституція України та закони України, акти Президента України і Кабінету Міністрів України, рішення </w:t>
      </w:r>
      <w:r w:rsidR="00E25113" w:rsidRPr="00E25113">
        <w:rPr>
          <w:rFonts w:ascii="Times New Roman" w:eastAsia="Times New Roman" w:hAnsi="Times New Roman"/>
          <w:spacing w:val="10"/>
          <w:sz w:val="28"/>
          <w:szCs w:val="28"/>
          <w:lang w:val="uk-UA" w:eastAsia="ru-RU"/>
        </w:rPr>
        <w:t>міської ради та розпорядження міського голови.</w:t>
      </w:r>
      <w:r w:rsidR="00E25113" w:rsidRPr="00E25113">
        <w:rPr>
          <w:rFonts w:ascii="Times New Roman" w:eastAsia="Times New Roman" w:hAnsi="Times New Roman"/>
          <w:spacing w:val="-1"/>
          <w:sz w:val="28"/>
          <w:szCs w:val="28"/>
          <w:lang w:val="uk-UA" w:eastAsia="ru-RU"/>
        </w:rPr>
        <w:t xml:space="preserve"> Реалізація програми здійснюється в комплексі з іншими </w:t>
      </w:r>
      <w:r w:rsidR="00E25113" w:rsidRPr="00E25113">
        <w:rPr>
          <w:rFonts w:ascii="Times New Roman" w:eastAsia="Times New Roman" w:hAnsi="Times New Roman"/>
          <w:spacing w:val="3"/>
          <w:sz w:val="28"/>
          <w:szCs w:val="28"/>
          <w:lang w:val="uk-UA" w:eastAsia="ru-RU"/>
        </w:rPr>
        <w:t>загальнодержавними, обласними та міськими програмами екологічної й соціально-</w:t>
      </w:r>
      <w:r w:rsidR="00E25113" w:rsidRPr="00E25113">
        <w:rPr>
          <w:rFonts w:ascii="Times New Roman" w:eastAsia="Times New Roman" w:hAnsi="Times New Roman"/>
          <w:spacing w:val="-1"/>
          <w:sz w:val="28"/>
          <w:szCs w:val="28"/>
          <w:lang w:val="uk-UA" w:eastAsia="ru-RU"/>
        </w:rPr>
        <w:t>економічної спрямованості.</w:t>
      </w:r>
    </w:p>
    <w:p w:rsidR="00E25113" w:rsidRPr="00E25113" w:rsidRDefault="002A0FFB" w:rsidP="002A0FFB">
      <w:pPr>
        <w:shd w:val="clear" w:color="auto" w:fill="FFFFFF"/>
        <w:spacing w:after="0" w:line="240" w:lineRule="auto"/>
        <w:rPr>
          <w:rFonts w:ascii="Times New Roman" w:eastAsia="Times New Roman" w:hAnsi="Times New Roman"/>
          <w:spacing w:val="-2"/>
          <w:sz w:val="28"/>
          <w:szCs w:val="28"/>
          <w:lang w:val="uk-UA" w:eastAsia="ru-RU"/>
        </w:rPr>
      </w:pPr>
      <w:r>
        <w:rPr>
          <w:rFonts w:ascii="Times New Roman" w:eastAsia="Times New Roman" w:hAnsi="Times New Roman"/>
          <w:spacing w:val="-2"/>
          <w:sz w:val="28"/>
          <w:szCs w:val="28"/>
          <w:lang w:val="uk-UA" w:eastAsia="ru-RU"/>
        </w:rPr>
        <w:t xml:space="preserve">       </w:t>
      </w:r>
      <w:r w:rsidR="00E25113" w:rsidRPr="00E25113">
        <w:rPr>
          <w:rFonts w:ascii="Times New Roman" w:eastAsia="Times New Roman" w:hAnsi="Times New Roman"/>
          <w:spacing w:val="-2"/>
          <w:sz w:val="28"/>
          <w:szCs w:val="28"/>
          <w:lang w:val="uk-UA" w:eastAsia="ru-RU"/>
        </w:rPr>
        <w:t>Реалізація програми забезпечується шляхом надання доручень, в яких визначаються обсяги, зміст, строки виконання робіт та укладання договорів.</w:t>
      </w:r>
    </w:p>
    <w:p w:rsidR="00E25113" w:rsidRPr="00E25113" w:rsidRDefault="002A0FFB" w:rsidP="002A0FFB">
      <w:pPr>
        <w:shd w:val="clear" w:color="auto" w:fill="FFFFFF"/>
        <w:spacing w:after="0" w:line="240" w:lineRule="auto"/>
        <w:rPr>
          <w:rFonts w:ascii="Times New Roman" w:eastAsia="Times New Roman" w:hAnsi="Times New Roman"/>
          <w:spacing w:val="1"/>
          <w:sz w:val="28"/>
          <w:szCs w:val="28"/>
          <w:lang w:val="uk-UA" w:eastAsia="ru-RU"/>
        </w:rPr>
      </w:pPr>
      <w:r>
        <w:rPr>
          <w:rFonts w:ascii="Times New Roman" w:eastAsia="Times New Roman" w:hAnsi="Times New Roman"/>
          <w:spacing w:val="-2"/>
          <w:sz w:val="28"/>
          <w:szCs w:val="28"/>
          <w:lang w:val="uk-UA" w:eastAsia="ru-RU"/>
        </w:rPr>
        <w:t xml:space="preserve">      </w:t>
      </w:r>
      <w:r w:rsidR="00E25113" w:rsidRPr="00E25113">
        <w:rPr>
          <w:rFonts w:ascii="Times New Roman" w:eastAsia="Times New Roman" w:hAnsi="Times New Roman"/>
          <w:spacing w:val="-2"/>
          <w:sz w:val="28"/>
          <w:szCs w:val="28"/>
          <w:lang w:val="uk-UA" w:eastAsia="ru-RU"/>
        </w:rPr>
        <w:t>Організаційне керівництво щодо виконання програми здійснюватиметься її замовником – виконавчим комітетом Зеленодольської міської ради</w:t>
      </w:r>
      <w:r w:rsidR="00E25113" w:rsidRPr="00E25113">
        <w:rPr>
          <w:rFonts w:ascii="Times New Roman" w:eastAsia="Times New Roman" w:hAnsi="Times New Roman"/>
          <w:spacing w:val="1"/>
          <w:sz w:val="28"/>
          <w:szCs w:val="28"/>
          <w:lang w:val="uk-UA" w:eastAsia="ru-RU"/>
        </w:rPr>
        <w:t>. Система контролю за виконанням програми визначається замовником відповідно до чинного законодавства України.</w:t>
      </w:r>
    </w:p>
    <w:p w:rsidR="00E25113" w:rsidRPr="00E25113" w:rsidRDefault="002A0FFB" w:rsidP="002A0FFB">
      <w:pPr>
        <w:shd w:val="clear" w:color="auto" w:fill="FFFFFF"/>
        <w:spacing w:after="0" w:line="240" w:lineRule="auto"/>
        <w:rPr>
          <w:rFonts w:ascii="Times New Roman" w:eastAsia="Times New Roman" w:hAnsi="Times New Roman"/>
          <w:spacing w:val="-1"/>
          <w:sz w:val="28"/>
          <w:szCs w:val="28"/>
          <w:lang w:val="uk-UA" w:eastAsia="ru-RU"/>
        </w:rPr>
      </w:pPr>
      <w:r>
        <w:rPr>
          <w:rFonts w:ascii="Times New Roman" w:eastAsia="Times New Roman" w:hAnsi="Times New Roman"/>
          <w:spacing w:val="1"/>
          <w:sz w:val="28"/>
          <w:szCs w:val="28"/>
          <w:lang w:val="uk-UA" w:eastAsia="ru-RU"/>
        </w:rPr>
        <w:t xml:space="preserve">     </w:t>
      </w:r>
      <w:r w:rsidR="00E25113" w:rsidRPr="00E25113">
        <w:rPr>
          <w:rFonts w:ascii="Times New Roman" w:eastAsia="Times New Roman" w:hAnsi="Times New Roman"/>
          <w:spacing w:val="1"/>
          <w:sz w:val="28"/>
          <w:szCs w:val="28"/>
          <w:lang w:val="uk-UA" w:eastAsia="ru-RU"/>
        </w:rPr>
        <w:t>Відповідальні виконавці заходів п</w:t>
      </w:r>
      <w:r w:rsidR="00E25113" w:rsidRPr="00E25113">
        <w:rPr>
          <w:rFonts w:ascii="Times New Roman" w:eastAsia="Times New Roman" w:hAnsi="Times New Roman"/>
          <w:spacing w:val="-1"/>
          <w:sz w:val="28"/>
          <w:szCs w:val="28"/>
          <w:lang w:val="uk-UA" w:eastAsia="ru-RU"/>
        </w:rPr>
        <w:t xml:space="preserve">рограми, надають щороку, до 5 грудня, до Зеленодольської міської ради інформацію про результати її виконання </w:t>
      </w:r>
      <w:r w:rsidR="00E25113" w:rsidRPr="00E25113">
        <w:rPr>
          <w:rFonts w:ascii="Times New Roman" w:eastAsia="Times New Roman" w:hAnsi="Times New Roman"/>
          <w:spacing w:val="3"/>
          <w:sz w:val="28"/>
          <w:szCs w:val="28"/>
          <w:lang w:val="uk-UA" w:eastAsia="ru-RU"/>
        </w:rPr>
        <w:t>з метою дотримання  встановлених програмою термінів, досягнення передбачених показників, використання фінансових, матеріально-технічних та інших залучених ресурсів за призначенням</w:t>
      </w:r>
      <w:r w:rsidR="00E25113" w:rsidRPr="00E25113">
        <w:rPr>
          <w:rFonts w:ascii="Times New Roman" w:eastAsia="Times New Roman" w:hAnsi="Times New Roman"/>
          <w:spacing w:val="-1"/>
          <w:sz w:val="28"/>
          <w:szCs w:val="28"/>
          <w:lang w:val="uk-UA" w:eastAsia="ru-RU"/>
        </w:rPr>
        <w:t>.</w:t>
      </w:r>
    </w:p>
    <w:p w:rsidR="002A0FFB" w:rsidRDefault="002A0FFB" w:rsidP="002A0FFB">
      <w:pPr>
        <w:shd w:val="clear" w:color="auto" w:fill="FFFFFF"/>
        <w:spacing w:after="0" w:line="240" w:lineRule="auto"/>
        <w:jc w:val="both"/>
        <w:rPr>
          <w:rFonts w:ascii="Times New Roman" w:eastAsia="Times New Roman" w:hAnsi="Times New Roman"/>
          <w:spacing w:val="-1"/>
          <w:sz w:val="28"/>
          <w:szCs w:val="28"/>
          <w:lang w:val="uk-UA" w:eastAsia="ru-RU"/>
        </w:rPr>
      </w:pPr>
      <w:r>
        <w:rPr>
          <w:rFonts w:ascii="Times New Roman" w:eastAsia="Times New Roman" w:hAnsi="Times New Roman"/>
          <w:spacing w:val="-2"/>
          <w:sz w:val="28"/>
          <w:szCs w:val="28"/>
          <w:lang w:val="uk-UA" w:eastAsia="ru-RU"/>
        </w:rPr>
        <w:t xml:space="preserve">    </w:t>
      </w:r>
      <w:r w:rsidR="00E25113" w:rsidRPr="00E25113">
        <w:rPr>
          <w:rFonts w:ascii="Times New Roman" w:eastAsia="Times New Roman" w:hAnsi="Times New Roman"/>
          <w:spacing w:val="-2"/>
          <w:sz w:val="28"/>
          <w:szCs w:val="28"/>
          <w:lang w:val="uk-UA" w:eastAsia="ru-RU"/>
        </w:rPr>
        <w:t xml:space="preserve">Строки та форми звітності </w:t>
      </w:r>
      <w:r w:rsidR="00E25113" w:rsidRPr="00E25113">
        <w:rPr>
          <w:rFonts w:ascii="Times New Roman" w:eastAsia="Times New Roman" w:hAnsi="Times New Roman"/>
          <w:spacing w:val="-1"/>
          <w:sz w:val="28"/>
          <w:szCs w:val="28"/>
          <w:lang w:val="uk-UA" w:eastAsia="ru-RU"/>
        </w:rPr>
        <w:t>передбачають щорічне інформування керівництва міської ради, її виконавчого комітету та постійних депутатських комісій міської ради  про хід виконання програми до 15 грудня.</w:t>
      </w:r>
    </w:p>
    <w:p w:rsidR="00E25113" w:rsidRPr="00E25113" w:rsidRDefault="002A0FFB" w:rsidP="002A0FFB">
      <w:pPr>
        <w:shd w:val="clear" w:color="auto" w:fill="FFFFFF"/>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pacing w:val="-1"/>
          <w:sz w:val="28"/>
          <w:szCs w:val="28"/>
          <w:lang w:val="uk-UA" w:eastAsia="ru-RU"/>
        </w:rPr>
        <w:t xml:space="preserve">                </w:t>
      </w:r>
      <w:r w:rsidR="00E25113" w:rsidRPr="00E25113">
        <w:rPr>
          <w:rFonts w:ascii="Times New Roman" w:eastAsia="Times New Roman" w:hAnsi="Times New Roman"/>
          <w:b/>
          <w:spacing w:val="6"/>
          <w:sz w:val="28"/>
          <w:szCs w:val="28"/>
          <w:lang w:val="uk-UA" w:eastAsia="ru-RU"/>
        </w:rPr>
        <w:t>VІІI</w:t>
      </w:r>
      <w:r w:rsidR="00E25113" w:rsidRPr="00E25113">
        <w:rPr>
          <w:rFonts w:ascii="Times New Roman" w:eastAsia="Times New Roman" w:hAnsi="Times New Roman"/>
          <w:b/>
          <w:sz w:val="28"/>
          <w:szCs w:val="28"/>
          <w:lang w:val="uk-UA" w:eastAsia="ru-RU"/>
        </w:rPr>
        <w:t>. Очікувані кінцеві результати виконання програми</w:t>
      </w:r>
    </w:p>
    <w:p w:rsidR="00E25113" w:rsidRPr="00E25113" w:rsidRDefault="002A0FFB" w:rsidP="002A0FFB">
      <w:pPr>
        <w:shd w:val="clear" w:color="auto" w:fill="FFFFFF"/>
        <w:spacing w:after="0" w:line="240" w:lineRule="auto"/>
        <w:ind w:right="79"/>
        <w:jc w:val="both"/>
        <w:rPr>
          <w:rFonts w:ascii="Times New Roman" w:eastAsia="Times New Roman" w:hAnsi="Times New Roman"/>
          <w:spacing w:val="3"/>
          <w:sz w:val="28"/>
          <w:szCs w:val="28"/>
          <w:lang w:val="uk-UA" w:eastAsia="ru-RU"/>
        </w:rPr>
      </w:pPr>
      <w:r>
        <w:rPr>
          <w:rFonts w:ascii="Times New Roman" w:eastAsia="Times New Roman" w:hAnsi="Times New Roman"/>
          <w:spacing w:val="3"/>
          <w:sz w:val="28"/>
          <w:szCs w:val="28"/>
          <w:lang w:val="uk-UA" w:eastAsia="ru-RU"/>
        </w:rPr>
        <w:t xml:space="preserve">     </w:t>
      </w:r>
      <w:r w:rsidR="00E25113" w:rsidRPr="00E25113">
        <w:rPr>
          <w:rFonts w:ascii="Times New Roman" w:eastAsia="Times New Roman" w:hAnsi="Times New Roman"/>
          <w:spacing w:val="3"/>
          <w:sz w:val="28"/>
          <w:szCs w:val="28"/>
          <w:lang w:val="uk-UA" w:eastAsia="ru-RU"/>
        </w:rPr>
        <w:t>У результаті виконання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E25113" w:rsidRPr="00E25113" w:rsidRDefault="002A0FFB" w:rsidP="002A0FFB">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Реалізація заходів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2A0FFB" w:rsidRDefault="002A0FFB" w:rsidP="002A0FFB">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    </w:t>
      </w:r>
      <w:r w:rsidR="00E25113" w:rsidRPr="00E25113">
        <w:rPr>
          <w:rFonts w:ascii="Times New Roman" w:eastAsia="Times New Roman" w:hAnsi="Times New Roman"/>
          <w:sz w:val="28"/>
          <w:szCs w:val="28"/>
          <w:lang w:val="uk-UA" w:eastAsia="ru-RU"/>
        </w:rPr>
        <w:t xml:space="preserve">Виконання програми забезпечить реалізацію державної політики у сфері цивільного захисту на території Зеленодольської міської об’єднаної територіальної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p>
    <w:p w:rsidR="00E25113" w:rsidRPr="00E25113" w:rsidRDefault="002A0FFB" w:rsidP="002A0FFB">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b/>
          <w:sz w:val="28"/>
          <w:szCs w:val="28"/>
          <w:lang w:val="uk-UA" w:eastAsia="ru-RU"/>
        </w:rPr>
        <w:t>ІХ. Координація та контроль за виконанням</w:t>
      </w:r>
    </w:p>
    <w:p w:rsidR="002A0FFB" w:rsidRDefault="002A0FFB" w:rsidP="002A0FFB">
      <w:pPr>
        <w:shd w:val="clear" w:color="auto" w:fill="FFFFFF"/>
        <w:tabs>
          <w:tab w:val="left" w:pos="1134"/>
        </w:tabs>
        <w:spacing w:after="0" w:line="240" w:lineRule="auto"/>
        <w:ind w:right="7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25113" w:rsidRPr="00E25113">
        <w:rPr>
          <w:rFonts w:ascii="Times New Roman" w:eastAsia="Times New Roman" w:hAnsi="Times New Roman"/>
          <w:sz w:val="28"/>
          <w:szCs w:val="28"/>
          <w:lang w:val="uk-UA" w:eastAsia="ru-RU"/>
        </w:rPr>
        <w:t>Координацію та контроль за виконанням</w:t>
      </w:r>
      <w:r w:rsidR="00E25113" w:rsidRPr="00E25113">
        <w:rPr>
          <w:rFonts w:ascii="Times New Roman" w:eastAsia="Times New Roman" w:hAnsi="Times New Roman"/>
          <w:b/>
          <w:sz w:val="28"/>
          <w:szCs w:val="28"/>
          <w:lang w:val="uk-UA" w:eastAsia="ru-RU"/>
        </w:rPr>
        <w:t xml:space="preserve"> </w:t>
      </w:r>
      <w:r w:rsidR="00E25113" w:rsidRPr="00E25113">
        <w:rPr>
          <w:rFonts w:ascii="Times New Roman" w:eastAsia="Times New Roman" w:hAnsi="Times New Roman"/>
          <w:sz w:val="28"/>
          <w:szCs w:val="28"/>
          <w:lang w:val="uk-UA" w:eastAsia="ru-RU"/>
        </w:rPr>
        <w:t>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територій.</w:t>
      </w:r>
    </w:p>
    <w:p w:rsidR="002A0FFB" w:rsidRDefault="002A0FFB" w:rsidP="002A0FFB">
      <w:pPr>
        <w:shd w:val="clear" w:color="auto" w:fill="FFFFFF"/>
        <w:tabs>
          <w:tab w:val="left" w:pos="1134"/>
        </w:tabs>
        <w:spacing w:after="0" w:line="240" w:lineRule="auto"/>
        <w:ind w:right="77"/>
        <w:jc w:val="both"/>
        <w:rPr>
          <w:rFonts w:ascii="Times New Roman" w:eastAsia="Times New Roman" w:hAnsi="Times New Roman"/>
          <w:spacing w:val="-1"/>
          <w:sz w:val="28"/>
          <w:szCs w:val="28"/>
          <w:lang w:val="uk-UA" w:eastAsia="ru-RU"/>
        </w:rPr>
      </w:pPr>
      <w:r>
        <w:rPr>
          <w:rFonts w:ascii="Times New Roman" w:eastAsia="Times New Roman" w:hAnsi="Times New Roman"/>
          <w:spacing w:val="1"/>
          <w:sz w:val="28"/>
          <w:szCs w:val="28"/>
          <w:lang w:val="uk-UA" w:eastAsia="ru-RU"/>
        </w:rPr>
        <w:t xml:space="preserve">   </w:t>
      </w:r>
      <w:r w:rsidR="00E25113" w:rsidRPr="00E25113">
        <w:rPr>
          <w:rFonts w:ascii="Times New Roman" w:eastAsia="Times New Roman" w:hAnsi="Times New Roman"/>
          <w:spacing w:val="1"/>
          <w:sz w:val="28"/>
          <w:szCs w:val="28"/>
          <w:lang w:val="uk-UA" w:eastAsia="ru-RU"/>
        </w:rPr>
        <w:t>Відповідальні виконавці заходів п</w:t>
      </w:r>
      <w:r w:rsidR="00E25113" w:rsidRPr="00E25113">
        <w:rPr>
          <w:rFonts w:ascii="Times New Roman" w:eastAsia="Times New Roman" w:hAnsi="Times New Roman"/>
          <w:spacing w:val="-1"/>
          <w:sz w:val="28"/>
          <w:szCs w:val="28"/>
          <w:lang w:val="uk-UA" w:eastAsia="ru-RU"/>
        </w:rPr>
        <w:t xml:space="preserve">рограми надають щороку до 5 грудня, інформацію про результати її виконання </w:t>
      </w:r>
      <w:r w:rsidR="00E25113" w:rsidRPr="00E25113">
        <w:rPr>
          <w:rFonts w:ascii="Times New Roman" w:eastAsia="Times New Roman" w:hAnsi="Times New Roman"/>
          <w:spacing w:val="3"/>
          <w:sz w:val="28"/>
          <w:szCs w:val="28"/>
          <w:lang w:val="uk-UA" w:eastAsia="ru-RU"/>
        </w:rPr>
        <w:t xml:space="preserve">з метою дотримання встановлених програмою строків, досягнення передбачених показників, використання фінансових, матеріально-технічних та інших залучених ресурсів за призначенням з подальшим інформуванням </w:t>
      </w:r>
      <w:r w:rsidR="00E25113" w:rsidRPr="00E25113">
        <w:rPr>
          <w:rFonts w:ascii="Times New Roman" w:eastAsia="Times New Roman" w:hAnsi="Times New Roman"/>
          <w:spacing w:val="-1"/>
          <w:sz w:val="28"/>
          <w:szCs w:val="28"/>
          <w:lang w:val="uk-UA" w:eastAsia="ru-RU"/>
        </w:rPr>
        <w:t>виконавчого комітету та постійних депутатських комісій міської ради про хід виконання програми до 15 грудня.</w:t>
      </w:r>
    </w:p>
    <w:p w:rsidR="00E25113" w:rsidRPr="00E25113" w:rsidRDefault="00E25113" w:rsidP="002A0FFB">
      <w:pPr>
        <w:shd w:val="clear" w:color="auto" w:fill="FFFFFF"/>
        <w:tabs>
          <w:tab w:val="left" w:pos="1134"/>
        </w:tabs>
        <w:spacing w:after="120" w:line="240" w:lineRule="auto"/>
        <w:ind w:right="77"/>
        <w:jc w:val="both"/>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 xml:space="preserve">          Секретар міської ради                                  О.М. Ярошенко</w:t>
      </w:r>
    </w:p>
    <w:p w:rsidR="00E25113" w:rsidRPr="00E25113" w:rsidRDefault="00E25113" w:rsidP="00E25113">
      <w:pPr>
        <w:spacing w:after="0" w:line="240" w:lineRule="auto"/>
        <w:rPr>
          <w:rFonts w:ascii="Times New Roman" w:eastAsia="Times New Roman" w:hAnsi="Times New Roman"/>
          <w:sz w:val="28"/>
          <w:szCs w:val="28"/>
          <w:lang w:val="uk-UA" w:eastAsia="ru-RU"/>
        </w:rPr>
      </w:pPr>
    </w:p>
    <w:p w:rsidR="00E25113" w:rsidRPr="00E25113" w:rsidRDefault="00E25113" w:rsidP="00E25113">
      <w:pPr>
        <w:spacing w:after="0" w:line="240" w:lineRule="auto"/>
        <w:jc w:val="both"/>
        <w:rPr>
          <w:rFonts w:ascii="Times New Roman" w:eastAsia="Times New Roman" w:hAnsi="Times New Roman"/>
          <w:sz w:val="28"/>
          <w:szCs w:val="28"/>
          <w:lang w:val="uk-UA" w:eastAsia="ru-RU"/>
        </w:rPr>
      </w:pPr>
      <w:r w:rsidRPr="00E25113">
        <w:rPr>
          <w:rFonts w:ascii="Times New Roman" w:eastAsia="Times New Roman" w:hAnsi="Times New Roman"/>
          <w:sz w:val="28"/>
          <w:szCs w:val="28"/>
          <w:lang w:val="uk-UA" w:eastAsia="ru-RU"/>
        </w:rPr>
        <w:t xml:space="preserve">                                   </w:t>
      </w:r>
      <w:r w:rsidRPr="00E25113">
        <w:rPr>
          <w:rFonts w:ascii="Times New Roman" w:eastAsia="Times New Roman" w:hAnsi="Times New Roman"/>
          <w:sz w:val="28"/>
          <w:szCs w:val="28"/>
          <w:lang w:val="uk-UA" w:eastAsia="ru-RU"/>
        </w:rPr>
        <w:tab/>
      </w:r>
      <w:r w:rsidRPr="00E25113">
        <w:rPr>
          <w:rFonts w:ascii="Times New Roman" w:eastAsia="Times New Roman" w:hAnsi="Times New Roman"/>
          <w:sz w:val="28"/>
          <w:szCs w:val="28"/>
          <w:lang w:val="uk-UA" w:eastAsia="ru-RU"/>
        </w:rPr>
        <w:tab/>
      </w:r>
      <w:r w:rsidRPr="00E25113">
        <w:rPr>
          <w:rFonts w:ascii="Times New Roman" w:eastAsia="Times New Roman" w:hAnsi="Times New Roman"/>
          <w:sz w:val="28"/>
          <w:szCs w:val="28"/>
          <w:lang w:val="uk-UA" w:eastAsia="ru-RU"/>
        </w:rPr>
        <w:tab/>
      </w:r>
      <w:r w:rsidRPr="00E25113">
        <w:rPr>
          <w:rFonts w:ascii="Times New Roman" w:eastAsia="Times New Roman" w:hAnsi="Times New Roman"/>
          <w:sz w:val="28"/>
          <w:szCs w:val="28"/>
          <w:lang w:val="uk-UA" w:eastAsia="ru-RU"/>
        </w:rPr>
        <w:tab/>
      </w:r>
      <w:r w:rsidRPr="00E25113">
        <w:rPr>
          <w:rFonts w:ascii="Times New Roman" w:eastAsia="Times New Roman" w:hAnsi="Times New Roman"/>
          <w:sz w:val="28"/>
          <w:szCs w:val="28"/>
          <w:lang w:val="uk-UA" w:eastAsia="ru-RU"/>
        </w:rPr>
        <w:tab/>
      </w:r>
      <w:r w:rsidRPr="00E25113">
        <w:rPr>
          <w:rFonts w:ascii="Times New Roman" w:eastAsia="Times New Roman" w:hAnsi="Times New Roman"/>
          <w:sz w:val="28"/>
          <w:szCs w:val="28"/>
          <w:lang w:val="uk-UA" w:eastAsia="ru-RU"/>
        </w:rPr>
        <w:tab/>
      </w:r>
    </w:p>
    <w:p w:rsidR="00E25113" w:rsidRPr="00E25113" w:rsidRDefault="00E25113" w:rsidP="00E25113">
      <w:pPr>
        <w:tabs>
          <w:tab w:val="left" w:pos="6521"/>
          <w:tab w:val="left" w:pos="7088"/>
        </w:tabs>
        <w:spacing w:after="0" w:line="240" w:lineRule="auto"/>
        <w:ind w:left="6521" w:hanging="6521"/>
        <w:jc w:val="both"/>
        <w:rPr>
          <w:rFonts w:ascii="Times New Roman" w:eastAsia="Times New Roman" w:hAnsi="Times New Roman"/>
          <w:sz w:val="28"/>
          <w:szCs w:val="28"/>
          <w:lang w:val="uk-UA" w:eastAsia="ru-RU"/>
        </w:rPr>
        <w:sectPr w:rsidR="00E25113" w:rsidRPr="00E25113" w:rsidSect="00D07ED1">
          <w:headerReference w:type="default" r:id="rId10"/>
          <w:pgSz w:w="11906" w:h="16838"/>
          <w:pgMar w:top="425" w:right="566" w:bottom="567" w:left="1701" w:header="709" w:footer="709" w:gutter="0"/>
          <w:cols w:space="708"/>
          <w:titlePg/>
          <w:docGrid w:linePitch="360"/>
        </w:sectPr>
      </w:pPr>
    </w:p>
    <w:p w:rsidR="00E25113" w:rsidRPr="00E25113" w:rsidRDefault="00E25113" w:rsidP="00E25113">
      <w:pPr>
        <w:spacing w:after="0" w:line="240" w:lineRule="auto"/>
        <w:ind w:left="9639"/>
        <w:rPr>
          <w:rFonts w:ascii="Times New Roman" w:eastAsia="Times New Roman" w:hAnsi="Times New Roman"/>
          <w:sz w:val="24"/>
          <w:szCs w:val="24"/>
          <w:lang w:val="uk-UA" w:eastAsia="ru-RU"/>
        </w:rPr>
      </w:pPr>
    </w:p>
    <w:p w:rsidR="00E25113" w:rsidRPr="00E25113" w:rsidRDefault="00E25113" w:rsidP="00E25113">
      <w:pPr>
        <w:spacing w:after="0" w:line="240" w:lineRule="auto"/>
        <w:ind w:left="9639"/>
        <w:rPr>
          <w:rFonts w:ascii="Times New Roman" w:eastAsia="Times New Roman" w:hAnsi="Times New Roman"/>
          <w:sz w:val="24"/>
          <w:szCs w:val="24"/>
          <w:lang w:val="uk-UA" w:eastAsia="ru-RU"/>
        </w:rPr>
      </w:pPr>
    </w:p>
    <w:p w:rsidR="00E25113" w:rsidRPr="00E25113" w:rsidRDefault="00E25113" w:rsidP="00E25113">
      <w:pPr>
        <w:spacing w:after="0" w:line="240" w:lineRule="auto"/>
        <w:ind w:left="9639"/>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Додаток </w:t>
      </w:r>
    </w:p>
    <w:p w:rsidR="00E25113" w:rsidRPr="00E25113" w:rsidRDefault="00E25113" w:rsidP="00E25113">
      <w:pPr>
        <w:spacing w:after="0" w:line="240" w:lineRule="auto"/>
        <w:ind w:left="9639"/>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до Цільової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p>
    <w:p w:rsidR="00E25113" w:rsidRPr="00E25113" w:rsidRDefault="00E25113" w:rsidP="00E25113">
      <w:pPr>
        <w:spacing w:after="0" w:line="240" w:lineRule="auto"/>
        <w:jc w:val="center"/>
        <w:rPr>
          <w:rFonts w:ascii="Times New Roman" w:eastAsia="Times New Roman" w:hAnsi="Times New Roman"/>
          <w:b/>
          <w:sz w:val="28"/>
          <w:szCs w:val="28"/>
          <w:lang w:val="uk-UA" w:eastAsia="ru-RU"/>
        </w:rPr>
      </w:pPr>
    </w:p>
    <w:p w:rsidR="00E25113" w:rsidRPr="00E25113" w:rsidRDefault="00E25113" w:rsidP="00E25113">
      <w:pPr>
        <w:spacing w:after="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ПЕРЕЛІК ЗАХОДІВ</w:t>
      </w:r>
    </w:p>
    <w:p w:rsidR="00E25113" w:rsidRPr="00E25113" w:rsidRDefault="00E25113" w:rsidP="00E25113">
      <w:pPr>
        <w:shd w:val="clear" w:color="auto" w:fill="FFFFFF"/>
        <w:spacing w:after="0" w:line="240" w:lineRule="auto"/>
        <w:jc w:val="center"/>
        <w:rPr>
          <w:rFonts w:ascii="Times New Roman" w:eastAsia="Times New Roman" w:hAnsi="Times New Roman"/>
          <w:b/>
          <w:sz w:val="28"/>
          <w:szCs w:val="28"/>
          <w:lang w:val="uk-UA" w:eastAsia="ru-RU"/>
        </w:rPr>
      </w:pPr>
      <w:r w:rsidRPr="00E25113">
        <w:rPr>
          <w:rFonts w:ascii="Times New Roman" w:eastAsia="Times New Roman" w:hAnsi="Times New Roman"/>
          <w:b/>
          <w:sz w:val="28"/>
          <w:szCs w:val="28"/>
          <w:lang w:val="uk-UA" w:eastAsia="ru-RU"/>
        </w:rPr>
        <w:t>Цільової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w:t>
      </w:r>
    </w:p>
    <w:p w:rsidR="00E25113" w:rsidRPr="00E25113" w:rsidRDefault="00E25113" w:rsidP="00E25113">
      <w:pPr>
        <w:shd w:val="clear" w:color="auto" w:fill="FFFFFF"/>
        <w:spacing w:after="0" w:line="240" w:lineRule="auto"/>
        <w:jc w:val="center"/>
        <w:rPr>
          <w:rFonts w:ascii="Times New Roman" w:eastAsia="Times New Roman" w:hAnsi="Times New Roman"/>
          <w:b/>
          <w:sz w:val="28"/>
          <w:szCs w:val="28"/>
          <w:lang w:val="uk-UA" w:eastAsia="ru-RU"/>
        </w:rPr>
      </w:pPr>
    </w:p>
    <w:p w:rsidR="00E25113" w:rsidRPr="00E25113" w:rsidRDefault="00E25113" w:rsidP="00E25113">
      <w:pPr>
        <w:shd w:val="clear" w:color="auto" w:fill="FFFFFF"/>
        <w:spacing w:after="0" w:line="240" w:lineRule="auto"/>
        <w:jc w:val="center"/>
        <w:rPr>
          <w:rFonts w:ascii="Times New Roman" w:eastAsia="Times New Roman" w:hAnsi="Times New Roman"/>
          <w:b/>
          <w:sz w:val="28"/>
          <w:szCs w:val="28"/>
          <w:lang w:val="uk-UA" w:eastAsia="ru-RU"/>
        </w:rPr>
      </w:pPr>
    </w:p>
    <w:tbl>
      <w:tblPr>
        <w:tblW w:w="16180" w:type="dxa"/>
        <w:tblInd w:w="-1077"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475"/>
        <w:gridCol w:w="3773"/>
        <w:gridCol w:w="2340"/>
        <w:gridCol w:w="1292"/>
        <w:gridCol w:w="1346"/>
        <w:gridCol w:w="782"/>
        <w:gridCol w:w="720"/>
        <w:gridCol w:w="720"/>
        <w:gridCol w:w="720"/>
        <w:gridCol w:w="720"/>
        <w:gridCol w:w="1080"/>
        <w:gridCol w:w="2212"/>
      </w:tblGrid>
      <w:tr w:rsidR="00E25113" w:rsidRPr="00E25113" w:rsidTr="002F7F52">
        <w:trPr>
          <w:tblHeader/>
        </w:trPr>
        <w:tc>
          <w:tcPr>
            <w:tcW w:w="475" w:type="dxa"/>
            <w:vMerge w:val="restart"/>
            <w:shd w:val="clear" w:color="auto" w:fill="auto"/>
            <w:vAlign w:val="center"/>
          </w:tcPr>
          <w:p w:rsidR="00E25113" w:rsidRPr="00E25113" w:rsidRDefault="00E25113" w:rsidP="00E25113">
            <w:pPr>
              <w:spacing w:after="0" w:line="240" w:lineRule="auto"/>
              <w:ind w:left="-32" w:right="-10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p w:rsidR="00E25113" w:rsidRPr="00E25113" w:rsidRDefault="00E25113" w:rsidP="00E25113">
            <w:pPr>
              <w:spacing w:after="0" w:line="240" w:lineRule="auto"/>
              <w:ind w:left="-32" w:right="-10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з/п</w:t>
            </w:r>
          </w:p>
        </w:tc>
        <w:tc>
          <w:tcPr>
            <w:tcW w:w="3773" w:type="dxa"/>
            <w:vMerge w:val="restart"/>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Зміст заходів</w:t>
            </w:r>
          </w:p>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p>
        </w:tc>
        <w:tc>
          <w:tcPr>
            <w:tcW w:w="2340" w:type="dxa"/>
            <w:vMerge w:val="restart"/>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Відповідальні</w:t>
            </w:r>
          </w:p>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за виконання</w:t>
            </w:r>
          </w:p>
        </w:tc>
        <w:tc>
          <w:tcPr>
            <w:tcW w:w="1292" w:type="dxa"/>
            <w:vMerge w:val="restart"/>
            <w:shd w:val="clear" w:color="auto" w:fill="auto"/>
            <w:vAlign w:val="center"/>
          </w:tcPr>
          <w:p w:rsidR="00E25113" w:rsidRPr="00E25113" w:rsidRDefault="00E25113" w:rsidP="00E25113">
            <w:pPr>
              <w:spacing w:after="0" w:line="240" w:lineRule="auto"/>
              <w:ind w:left="-47" w:right="-6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Строки</w:t>
            </w:r>
          </w:p>
          <w:p w:rsidR="00E25113" w:rsidRPr="00E25113" w:rsidRDefault="00E25113" w:rsidP="00E25113">
            <w:pPr>
              <w:spacing w:after="0" w:line="240" w:lineRule="auto"/>
              <w:ind w:left="-47" w:right="-6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виконання</w:t>
            </w:r>
          </w:p>
        </w:tc>
        <w:tc>
          <w:tcPr>
            <w:tcW w:w="6088" w:type="dxa"/>
            <w:gridSpan w:val="7"/>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 xml:space="preserve">Орієнтовні обсяги фінансування за роками виконання, </w:t>
            </w:r>
          </w:p>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тис. грн.</w:t>
            </w:r>
          </w:p>
        </w:tc>
        <w:tc>
          <w:tcPr>
            <w:tcW w:w="2212" w:type="dxa"/>
            <w:vMerge w:val="restart"/>
            <w:shd w:val="clear" w:color="auto" w:fill="auto"/>
            <w:vAlign w:val="center"/>
          </w:tcPr>
          <w:p w:rsidR="00E25113" w:rsidRPr="00E25113" w:rsidRDefault="00E25113" w:rsidP="00E25113">
            <w:pPr>
              <w:spacing w:after="0" w:line="240" w:lineRule="auto"/>
              <w:ind w:left="72" w:right="79"/>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Очікуваний результат виконання заходу</w:t>
            </w:r>
          </w:p>
        </w:tc>
      </w:tr>
      <w:tr w:rsidR="00E25113" w:rsidRPr="00E25113" w:rsidTr="002F7F52">
        <w:trPr>
          <w:tblHeader/>
        </w:trPr>
        <w:tc>
          <w:tcPr>
            <w:tcW w:w="475" w:type="dxa"/>
            <w:vMerge/>
            <w:shd w:val="clear" w:color="auto" w:fill="auto"/>
          </w:tcPr>
          <w:p w:rsidR="00E25113" w:rsidRPr="00E25113" w:rsidRDefault="00E25113" w:rsidP="00E25113">
            <w:pPr>
              <w:spacing w:after="0" w:line="240" w:lineRule="auto"/>
              <w:ind w:left="-32" w:right="-108"/>
              <w:jc w:val="center"/>
              <w:rPr>
                <w:rFonts w:ascii="Times New Roman" w:eastAsia="Times New Roman" w:hAnsi="Times New Roman"/>
                <w:sz w:val="24"/>
                <w:szCs w:val="24"/>
                <w:lang w:val="uk-UA" w:eastAsia="ru-RU"/>
              </w:rPr>
            </w:pPr>
          </w:p>
        </w:tc>
        <w:tc>
          <w:tcPr>
            <w:tcW w:w="3773" w:type="dxa"/>
            <w:vMerge/>
            <w:shd w:val="clear" w:color="auto" w:fill="auto"/>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p>
        </w:tc>
        <w:tc>
          <w:tcPr>
            <w:tcW w:w="2340"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джерело фінансу-вання</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2016</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2017</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2018</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2019</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2020</w:t>
            </w:r>
          </w:p>
        </w:tc>
        <w:tc>
          <w:tcPr>
            <w:tcW w:w="108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усього</w:t>
            </w:r>
          </w:p>
        </w:tc>
        <w:tc>
          <w:tcPr>
            <w:tcW w:w="2212" w:type="dxa"/>
            <w:vMerge/>
            <w:shd w:val="clear" w:color="auto" w:fill="auto"/>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p>
        </w:tc>
      </w:tr>
      <w:tr w:rsidR="00E25113" w:rsidRPr="00E25113" w:rsidTr="002F7F52">
        <w:trPr>
          <w:trHeight w:val="68"/>
          <w:tblHeader/>
        </w:trPr>
        <w:tc>
          <w:tcPr>
            <w:tcW w:w="16180" w:type="dxa"/>
            <w:gridSpan w:val="12"/>
            <w:shd w:val="clear" w:color="auto" w:fill="auto"/>
            <w:vAlign w:val="center"/>
          </w:tcPr>
          <w:p w:rsidR="00E25113" w:rsidRPr="00E25113" w:rsidRDefault="00E25113" w:rsidP="00E25113">
            <w:pPr>
              <w:spacing w:after="0" w:line="240" w:lineRule="auto"/>
              <w:rPr>
                <w:rFonts w:ascii="Times New Roman" w:eastAsia="Times New Roman" w:hAnsi="Times New Roman"/>
                <w:sz w:val="2"/>
                <w:szCs w:val="2"/>
                <w:lang w:val="uk-UA" w:eastAsia="ru-RU"/>
              </w:rPr>
            </w:pPr>
          </w:p>
        </w:tc>
      </w:tr>
      <w:tr w:rsidR="00E25113" w:rsidRPr="00E25113" w:rsidTr="002F7F52">
        <w:tc>
          <w:tcPr>
            <w:tcW w:w="475" w:type="dxa"/>
            <w:vMerge w:val="restart"/>
            <w:shd w:val="clear" w:color="auto" w:fill="auto"/>
          </w:tcPr>
          <w:p w:rsidR="00E25113" w:rsidRPr="00E25113" w:rsidRDefault="00E25113" w:rsidP="00E25113">
            <w:pPr>
              <w:spacing w:after="0" w:line="240" w:lineRule="auto"/>
              <w:ind w:left="-32" w:right="-108"/>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1.</w:t>
            </w:r>
          </w:p>
        </w:tc>
        <w:tc>
          <w:tcPr>
            <w:tcW w:w="3773"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Придбання пожежно-технічного</w:t>
            </w:r>
            <w:r w:rsidRPr="00E25113">
              <w:rPr>
                <w:rFonts w:ascii="Times New Roman" w:eastAsia="Times New Roman" w:hAnsi="Times New Roman"/>
                <w:sz w:val="24"/>
                <w:szCs w:val="24"/>
                <w:lang w:eastAsia="ru-RU"/>
              </w:rPr>
              <w:t xml:space="preserve"> </w:t>
            </w:r>
            <w:r w:rsidRPr="00E25113">
              <w:rPr>
                <w:rFonts w:ascii="Times New Roman" w:eastAsia="Times New Roman" w:hAnsi="Times New Roman"/>
                <w:sz w:val="24"/>
                <w:szCs w:val="24"/>
                <w:lang w:val="uk-UA" w:eastAsia="ru-RU"/>
              </w:rPr>
              <w:t>та аварійно-рятувального обладнання, апаратів захисту органів дихання, форменого обмундирування та бойового спорядження для місцевого пожежно-рятувального підрозділу</w:t>
            </w:r>
          </w:p>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2340"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Виконком Зеленодольської міської ради,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20 ДПРЧ ГУ ДСНС України в Дніпропетровській</w:t>
            </w:r>
          </w:p>
          <w:p w:rsidR="00E25113" w:rsidRPr="00E25113" w:rsidRDefault="00E25113" w:rsidP="00E25113">
            <w:pPr>
              <w:shd w:val="clear" w:color="auto" w:fill="FFFFFF"/>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області. </w:t>
            </w:r>
          </w:p>
        </w:tc>
        <w:tc>
          <w:tcPr>
            <w:tcW w:w="1292"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В період з 2016-2020 роки</w:t>
            </w:r>
          </w:p>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Загальний обсяг,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у т.ч.</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60,0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60,0</w:t>
            </w:r>
          </w:p>
        </w:tc>
        <w:tc>
          <w:tcPr>
            <w:tcW w:w="720" w:type="dxa"/>
            <w:shd w:val="clear" w:color="auto" w:fill="auto"/>
            <w:vAlign w:val="center"/>
          </w:tcPr>
          <w:p w:rsidR="00E25113" w:rsidRPr="00E25113" w:rsidRDefault="00E25113" w:rsidP="00E25113">
            <w:pPr>
              <w:spacing w:after="0" w:line="240" w:lineRule="auto"/>
              <w:ind w:left="-108" w:right="-108"/>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110,0</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60,0</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290,0</w:t>
            </w:r>
          </w:p>
        </w:tc>
        <w:tc>
          <w:tcPr>
            <w:tcW w:w="2212"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Підвищення рівня </w:t>
            </w:r>
          </w:p>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оперативності реагування на НС на 15%.</w:t>
            </w:r>
          </w:p>
        </w:tc>
      </w:tr>
      <w:tr w:rsidR="00E25113" w:rsidRPr="00E25113" w:rsidTr="002F7F52">
        <w:tc>
          <w:tcPr>
            <w:tcW w:w="475" w:type="dxa"/>
            <w:vMerge/>
            <w:shd w:val="clear" w:color="auto" w:fill="auto"/>
          </w:tcPr>
          <w:p w:rsidR="00E25113" w:rsidRPr="00E25113" w:rsidRDefault="00E25113" w:rsidP="00E25113">
            <w:pPr>
              <w:numPr>
                <w:ilvl w:val="0"/>
                <w:numId w:val="14"/>
              </w:numPr>
              <w:tabs>
                <w:tab w:val="num" w:pos="52"/>
              </w:tabs>
              <w:spacing w:after="0" w:line="240" w:lineRule="auto"/>
              <w:ind w:left="-32" w:right="-108"/>
              <w:rPr>
                <w:rFonts w:ascii="Times New Roman" w:eastAsia="Times New Roman" w:hAnsi="Times New Roman"/>
                <w:sz w:val="24"/>
                <w:szCs w:val="24"/>
                <w:lang w:val="uk-UA" w:eastAsia="ru-RU"/>
              </w:rPr>
            </w:pPr>
          </w:p>
        </w:tc>
        <w:tc>
          <w:tcPr>
            <w:tcW w:w="3773" w:type="dxa"/>
            <w:vMerge/>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Міський бюджет</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60,0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60,0</w:t>
            </w:r>
          </w:p>
        </w:tc>
        <w:tc>
          <w:tcPr>
            <w:tcW w:w="720" w:type="dxa"/>
            <w:shd w:val="clear" w:color="auto" w:fill="auto"/>
            <w:vAlign w:val="center"/>
          </w:tcPr>
          <w:p w:rsidR="00E25113" w:rsidRPr="00E25113" w:rsidRDefault="00E25113" w:rsidP="00E25113">
            <w:pPr>
              <w:spacing w:after="0" w:line="240" w:lineRule="auto"/>
              <w:ind w:right="-108" w:hanging="108"/>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110,0</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60,0</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290,0</w:t>
            </w:r>
          </w:p>
        </w:tc>
        <w:tc>
          <w:tcPr>
            <w:tcW w:w="2212" w:type="dxa"/>
            <w:vMerge/>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475" w:type="dxa"/>
            <w:vMerge/>
            <w:shd w:val="clear" w:color="auto" w:fill="auto"/>
          </w:tcPr>
          <w:p w:rsidR="00E25113" w:rsidRPr="00E25113" w:rsidRDefault="00E25113" w:rsidP="00E25113">
            <w:pPr>
              <w:numPr>
                <w:ilvl w:val="0"/>
                <w:numId w:val="14"/>
              </w:numPr>
              <w:tabs>
                <w:tab w:val="num" w:pos="52"/>
              </w:tabs>
              <w:spacing w:after="0" w:line="240" w:lineRule="auto"/>
              <w:ind w:left="-32" w:right="-108"/>
              <w:rPr>
                <w:rFonts w:ascii="Times New Roman" w:eastAsia="Times New Roman" w:hAnsi="Times New Roman"/>
                <w:sz w:val="24"/>
                <w:szCs w:val="24"/>
                <w:lang w:val="uk-UA" w:eastAsia="ru-RU"/>
              </w:rPr>
            </w:pPr>
          </w:p>
        </w:tc>
        <w:tc>
          <w:tcPr>
            <w:tcW w:w="3773" w:type="dxa"/>
            <w:vMerge/>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Інші джерела</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2212" w:type="dxa"/>
            <w:vMerge/>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475" w:type="dxa"/>
            <w:vMerge w:val="restart"/>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lastRenderedPageBreak/>
              <w:t>2.</w:t>
            </w:r>
          </w:p>
        </w:tc>
        <w:tc>
          <w:tcPr>
            <w:tcW w:w="3773"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Придбання для місцевого пожежно-рятувального підрозділу паливо-мастильних матеріалів (бензин, мастило) для своєчасного реагування на пожежі та інші НС (НП), які виникають на території громади</w:t>
            </w:r>
          </w:p>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2340"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Виконком Зеленодольської міської ради,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20 ДПРЧ ГУ ДСНС України в Дніпропетровській</w:t>
            </w:r>
          </w:p>
          <w:p w:rsidR="00E25113" w:rsidRPr="00E25113" w:rsidRDefault="00E25113" w:rsidP="00E25113">
            <w:pPr>
              <w:shd w:val="clear" w:color="auto" w:fill="FFFFFF"/>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області. </w:t>
            </w:r>
          </w:p>
        </w:tc>
        <w:tc>
          <w:tcPr>
            <w:tcW w:w="1292"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В період з 2016-2020 роки</w:t>
            </w:r>
          </w:p>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Загальний обсяг,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у т.ч.</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4</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190</w:t>
            </w:r>
            <w:r w:rsidRPr="00E25113">
              <w:rPr>
                <w:rFonts w:ascii="Times New Roman" w:eastAsia="Times New Roman" w:hAnsi="Times New Roman"/>
                <w:sz w:val="24"/>
                <w:szCs w:val="24"/>
                <w:lang w:val="uk-UA" w:eastAsia="ru-RU"/>
              </w:rPr>
              <w:t>,0</w:t>
            </w:r>
          </w:p>
        </w:tc>
        <w:tc>
          <w:tcPr>
            <w:tcW w:w="2212" w:type="dxa"/>
            <w:vMerge w:val="restart"/>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Підвищення рівня </w:t>
            </w:r>
          </w:p>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оперативності реагування на НС на 15%.</w:t>
            </w:r>
          </w:p>
        </w:tc>
      </w:tr>
      <w:tr w:rsidR="00E25113" w:rsidRPr="00E25113" w:rsidTr="002F7F52">
        <w:tc>
          <w:tcPr>
            <w:tcW w:w="475" w:type="dxa"/>
            <w:vMerge/>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p>
        </w:tc>
        <w:tc>
          <w:tcPr>
            <w:tcW w:w="3773" w:type="dxa"/>
            <w:vMerge/>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Міський бюджет</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4</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5</w:t>
            </w:r>
            <w:r w:rsidRPr="00E25113">
              <w:rPr>
                <w:rFonts w:ascii="Times New Roman" w:eastAsia="Times New Roman" w:hAnsi="Times New Roman"/>
                <w:sz w:val="24"/>
                <w:szCs w:val="24"/>
                <w:lang w:val="uk-UA" w:eastAsia="ru-RU"/>
              </w:rPr>
              <w:t>0,0</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190</w:t>
            </w:r>
            <w:r w:rsidRPr="00E25113">
              <w:rPr>
                <w:rFonts w:ascii="Times New Roman" w:eastAsia="Times New Roman" w:hAnsi="Times New Roman"/>
                <w:sz w:val="24"/>
                <w:szCs w:val="24"/>
                <w:lang w:val="uk-UA" w:eastAsia="ru-RU"/>
              </w:rPr>
              <w:t>,0</w:t>
            </w:r>
          </w:p>
        </w:tc>
        <w:tc>
          <w:tcPr>
            <w:tcW w:w="2212" w:type="dxa"/>
            <w:vMerge/>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475" w:type="dxa"/>
            <w:vMerge/>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p>
        </w:tc>
        <w:tc>
          <w:tcPr>
            <w:tcW w:w="3773" w:type="dxa"/>
            <w:vMerge/>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vMerge/>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Інші джерела</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2212" w:type="dxa"/>
            <w:vMerge/>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475" w:type="dxa"/>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3.</w:t>
            </w:r>
          </w:p>
        </w:tc>
        <w:tc>
          <w:tcPr>
            <w:tcW w:w="3773"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Придбання та встановлення  в будівлі 20 ДПРЧ ГУ ДСНС України в Дніпропетровській</w:t>
            </w:r>
          </w:p>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r w:rsidRPr="00E25113">
              <w:rPr>
                <w:rFonts w:ascii="Times New Roman" w:eastAsia="Times New Roman" w:hAnsi="Times New Roman"/>
                <w:sz w:val="24"/>
                <w:szCs w:val="24"/>
                <w:lang w:val="uk-UA" w:eastAsia="ru-RU"/>
              </w:rPr>
              <w:t>області твердопаливного котла із завантажувальним бункером.</w:t>
            </w:r>
          </w:p>
        </w:tc>
        <w:tc>
          <w:tcPr>
            <w:tcW w:w="2340"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Виконком Зеленодольської міської ради,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20 ДПРЧ ГУ ДСНС України в Дніпропетровській</w:t>
            </w:r>
          </w:p>
          <w:p w:rsidR="00E25113" w:rsidRPr="00E25113" w:rsidRDefault="00E25113" w:rsidP="00E25113">
            <w:pPr>
              <w:shd w:val="clear" w:color="auto" w:fill="FFFFFF"/>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області. </w:t>
            </w:r>
          </w:p>
        </w:tc>
        <w:tc>
          <w:tcPr>
            <w:tcW w:w="1292"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В період з 2016-2020 роки</w:t>
            </w:r>
          </w:p>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 xml:space="preserve">Загальний обсяг, </w:t>
            </w:r>
          </w:p>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у т.ч.</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lang w:val="uk-UA" w:eastAsia="ru-RU"/>
              </w:rPr>
            </w:pPr>
            <w:r w:rsidRPr="00E25113">
              <w:rPr>
                <w:rFonts w:ascii="Times New Roman" w:eastAsia="Times New Roman" w:hAnsi="Times New Roman"/>
                <w:lang w:eastAsia="ru-RU"/>
              </w:rPr>
              <w:t>100</w:t>
            </w:r>
            <w:r w:rsidRPr="00E25113">
              <w:rPr>
                <w:rFonts w:ascii="Times New Roman" w:eastAsia="Times New Roman" w:hAnsi="Times New Roman"/>
                <w:lang w:val="uk-UA" w:eastAsia="ru-RU"/>
              </w:rPr>
              <w:t>,0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100,0</w:t>
            </w:r>
          </w:p>
        </w:tc>
        <w:tc>
          <w:tcPr>
            <w:tcW w:w="2212" w:type="dxa"/>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Скорочення споживання енергоносіїв шляхом впровадження енергоефективних та енергозберігаючих заходів</w:t>
            </w:r>
          </w:p>
        </w:tc>
      </w:tr>
      <w:tr w:rsidR="00E25113" w:rsidRPr="00E25113" w:rsidTr="002F7F52">
        <w:tc>
          <w:tcPr>
            <w:tcW w:w="475" w:type="dxa"/>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p>
        </w:tc>
        <w:tc>
          <w:tcPr>
            <w:tcW w:w="3773" w:type="dxa"/>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Міський бюджет</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lang w:val="uk-UA" w:eastAsia="ru-RU"/>
              </w:rPr>
            </w:pPr>
            <w:r w:rsidRPr="00E25113">
              <w:rPr>
                <w:rFonts w:ascii="Times New Roman" w:eastAsia="Times New Roman" w:hAnsi="Times New Roman"/>
                <w:lang w:eastAsia="ru-RU"/>
              </w:rPr>
              <w:t>100,0</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eastAsia="ru-RU"/>
              </w:rPr>
              <w:t>100,0</w:t>
            </w:r>
          </w:p>
        </w:tc>
        <w:tc>
          <w:tcPr>
            <w:tcW w:w="2212" w:type="dxa"/>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475" w:type="dxa"/>
            <w:shd w:val="clear" w:color="auto" w:fill="auto"/>
          </w:tcPr>
          <w:p w:rsidR="00E25113" w:rsidRPr="00E25113" w:rsidRDefault="00E25113" w:rsidP="00E25113">
            <w:pPr>
              <w:spacing w:after="0" w:line="240" w:lineRule="auto"/>
              <w:ind w:right="-108"/>
              <w:rPr>
                <w:rFonts w:ascii="Times New Roman" w:eastAsia="Times New Roman" w:hAnsi="Times New Roman"/>
                <w:sz w:val="24"/>
                <w:szCs w:val="24"/>
                <w:lang w:val="uk-UA" w:eastAsia="ru-RU"/>
              </w:rPr>
            </w:pPr>
          </w:p>
        </w:tc>
        <w:tc>
          <w:tcPr>
            <w:tcW w:w="3773" w:type="dxa"/>
            <w:shd w:val="clear" w:color="auto" w:fill="auto"/>
          </w:tcPr>
          <w:p w:rsidR="00E25113" w:rsidRPr="00E25113" w:rsidRDefault="00E25113" w:rsidP="00E25113">
            <w:pPr>
              <w:spacing w:after="0" w:line="240" w:lineRule="auto"/>
              <w:rPr>
                <w:rFonts w:ascii="Times New Roman" w:eastAsia="Times New Roman" w:hAnsi="Times New Roman"/>
                <w:color w:val="FF0000"/>
                <w:sz w:val="24"/>
                <w:szCs w:val="24"/>
                <w:lang w:val="uk-UA" w:eastAsia="ru-RU"/>
              </w:rPr>
            </w:pPr>
          </w:p>
        </w:tc>
        <w:tc>
          <w:tcPr>
            <w:tcW w:w="2340"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292"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p>
        </w:tc>
        <w:tc>
          <w:tcPr>
            <w:tcW w:w="1346" w:type="dxa"/>
            <w:shd w:val="clear" w:color="auto" w:fill="auto"/>
          </w:tcPr>
          <w:p w:rsidR="00E25113" w:rsidRPr="00E25113" w:rsidRDefault="00E25113" w:rsidP="00E25113">
            <w:pPr>
              <w:spacing w:after="0" w:line="240" w:lineRule="auto"/>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Інші джерела</w:t>
            </w:r>
          </w:p>
        </w:tc>
        <w:tc>
          <w:tcPr>
            <w:tcW w:w="782"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1080" w:type="dxa"/>
            <w:shd w:val="clear" w:color="auto" w:fill="auto"/>
            <w:vAlign w:val="center"/>
          </w:tcPr>
          <w:p w:rsidR="00E25113" w:rsidRPr="00E25113" w:rsidRDefault="00E25113" w:rsidP="00E25113">
            <w:pPr>
              <w:spacing w:after="0" w:line="240" w:lineRule="auto"/>
              <w:ind w:left="-57" w:right="-57"/>
              <w:jc w:val="center"/>
              <w:rPr>
                <w:rFonts w:ascii="Times New Roman" w:eastAsia="Times New Roman" w:hAnsi="Times New Roman"/>
                <w:sz w:val="24"/>
                <w:szCs w:val="24"/>
                <w:lang w:val="uk-UA" w:eastAsia="ru-RU"/>
              </w:rPr>
            </w:pPr>
            <w:r w:rsidRPr="00E25113">
              <w:rPr>
                <w:rFonts w:ascii="Times New Roman" w:eastAsia="Times New Roman" w:hAnsi="Times New Roman"/>
                <w:sz w:val="24"/>
                <w:szCs w:val="24"/>
                <w:lang w:val="uk-UA" w:eastAsia="ru-RU"/>
              </w:rPr>
              <w:t>-</w:t>
            </w:r>
          </w:p>
        </w:tc>
        <w:tc>
          <w:tcPr>
            <w:tcW w:w="2212" w:type="dxa"/>
            <w:shd w:val="clear" w:color="auto" w:fill="auto"/>
          </w:tcPr>
          <w:p w:rsidR="00E25113" w:rsidRPr="00E25113" w:rsidRDefault="00E25113" w:rsidP="00E25113">
            <w:pPr>
              <w:spacing w:after="0" w:line="240" w:lineRule="auto"/>
              <w:ind w:left="-57" w:right="-57"/>
              <w:rPr>
                <w:rFonts w:ascii="Times New Roman" w:eastAsia="Times New Roman" w:hAnsi="Times New Roman"/>
                <w:sz w:val="24"/>
                <w:szCs w:val="24"/>
                <w:lang w:val="uk-UA" w:eastAsia="ru-RU"/>
              </w:rPr>
            </w:pPr>
          </w:p>
        </w:tc>
      </w:tr>
      <w:tr w:rsidR="00E25113" w:rsidRPr="00E25113" w:rsidTr="002F7F52">
        <w:tc>
          <w:tcPr>
            <w:tcW w:w="9226" w:type="dxa"/>
            <w:gridSpan w:val="5"/>
            <w:shd w:val="clear" w:color="auto" w:fill="auto"/>
          </w:tcPr>
          <w:p w:rsidR="00E25113" w:rsidRPr="00E25113" w:rsidRDefault="00E25113" w:rsidP="00E25113">
            <w:pPr>
              <w:spacing w:after="0" w:line="240" w:lineRule="auto"/>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Загальний обсяг,</w:t>
            </w:r>
          </w:p>
          <w:p w:rsidR="00E25113" w:rsidRPr="00E25113" w:rsidRDefault="00E25113" w:rsidP="00E25113">
            <w:pPr>
              <w:spacing w:after="0" w:line="240" w:lineRule="auto"/>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у т.ч.</w:t>
            </w:r>
          </w:p>
        </w:tc>
        <w:tc>
          <w:tcPr>
            <w:tcW w:w="782"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100</w:t>
            </w:r>
            <w:r w:rsidRPr="00E25113">
              <w:rPr>
                <w:rFonts w:ascii="Times New Roman" w:eastAsia="Times New Roman" w:hAnsi="Times New Roman"/>
                <w:b/>
                <w:sz w:val="24"/>
                <w:szCs w:val="24"/>
                <w:lang w:val="uk-UA" w:eastAsia="ru-RU"/>
              </w:rPr>
              <w:t>,0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16</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1080" w:type="dxa"/>
            <w:shd w:val="clear" w:color="auto" w:fill="auto"/>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eastAsia="ru-RU"/>
              </w:rPr>
            </w:pPr>
            <w:r w:rsidRPr="00E25113">
              <w:rPr>
                <w:rFonts w:ascii="Times New Roman" w:eastAsia="Times New Roman" w:hAnsi="Times New Roman"/>
                <w:b/>
                <w:sz w:val="24"/>
                <w:szCs w:val="24"/>
                <w:lang w:eastAsia="ru-RU"/>
              </w:rPr>
              <w:t>580,0</w:t>
            </w:r>
          </w:p>
        </w:tc>
        <w:tc>
          <w:tcPr>
            <w:tcW w:w="2212" w:type="dxa"/>
            <w:vMerge w:val="restart"/>
            <w:shd w:val="clear" w:color="auto" w:fill="auto"/>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p>
        </w:tc>
      </w:tr>
      <w:tr w:rsidR="00E25113" w:rsidRPr="00E25113" w:rsidTr="002F7F52">
        <w:tc>
          <w:tcPr>
            <w:tcW w:w="9226" w:type="dxa"/>
            <w:gridSpan w:val="5"/>
            <w:shd w:val="clear" w:color="auto" w:fill="auto"/>
          </w:tcPr>
          <w:p w:rsidR="00E25113" w:rsidRPr="00E25113" w:rsidRDefault="00E25113" w:rsidP="00E25113">
            <w:pPr>
              <w:spacing w:after="0" w:line="240" w:lineRule="auto"/>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Міський бюджет</w:t>
            </w:r>
          </w:p>
        </w:tc>
        <w:tc>
          <w:tcPr>
            <w:tcW w:w="782"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100</w:t>
            </w:r>
            <w:r w:rsidRPr="00E25113">
              <w:rPr>
                <w:rFonts w:ascii="Times New Roman" w:eastAsia="Times New Roman" w:hAnsi="Times New Roman"/>
                <w:b/>
                <w:sz w:val="24"/>
                <w:szCs w:val="24"/>
                <w:lang w:val="uk-UA" w:eastAsia="ru-RU"/>
              </w:rPr>
              <w:t>,0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10</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16</w:t>
            </w:r>
            <w:r w:rsidRPr="00E25113">
              <w:rPr>
                <w:rFonts w:ascii="Times New Roman" w:eastAsia="Times New Roman" w:hAnsi="Times New Roman"/>
                <w:b/>
                <w:sz w:val="24"/>
                <w:szCs w:val="24"/>
                <w:lang w:val="uk-UA" w:eastAsia="ru-RU"/>
              </w:rPr>
              <w:t>0,0</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eastAsia="ru-RU"/>
              </w:rPr>
              <w:t>11</w:t>
            </w:r>
            <w:r w:rsidRPr="00E25113">
              <w:rPr>
                <w:rFonts w:ascii="Times New Roman" w:eastAsia="Times New Roman" w:hAnsi="Times New Roman"/>
                <w:b/>
                <w:sz w:val="24"/>
                <w:szCs w:val="24"/>
                <w:lang w:val="uk-UA" w:eastAsia="ru-RU"/>
              </w:rPr>
              <w:t>0,0</w:t>
            </w:r>
          </w:p>
        </w:tc>
        <w:tc>
          <w:tcPr>
            <w:tcW w:w="1080" w:type="dxa"/>
            <w:shd w:val="clear" w:color="auto" w:fill="auto"/>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eastAsia="ru-RU"/>
              </w:rPr>
            </w:pPr>
            <w:r w:rsidRPr="00E25113">
              <w:rPr>
                <w:rFonts w:ascii="Times New Roman" w:eastAsia="Times New Roman" w:hAnsi="Times New Roman"/>
                <w:b/>
                <w:sz w:val="24"/>
                <w:szCs w:val="24"/>
                <w:lang w:eastAsia="ru-RU"/>
              </w:rPr>
              <w:t>580,0</w:t>
            </w:r>
          </w:p>
        </w:tc>
        <w:tc>
          <w:tcPr>
            <w:tcW w:w="2212" w:type="dxa"/>
            <w:vMerge/>
            <w:shd w:val="clear" w:color="auto" w:fill="auto"/>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p>
        </w:tc>
      </w:tr>
      <w:tr w:rsidR="00E25113" w:rsidRPr="00E25113" w:rsidTr="002F7F52">
        <w:tc>
          <w:tcPr>
            <w:tcW w:w="9226" w:type="dxa"/>
            <w:gridSpan w:val="5"/>
            <w:shd w:val="clear" w:color="auto" w:fill="auto"/>
          </w:tcPr>
          <w:p w:rsidR="00E25113" w:rsidRPr="00E25113" w:rsidRDefault="00E25113" w:rsidP="00E25113">
            <w:pPr>
              <w:spacing w:after="0" w:line="240" w:lineRule="auto"/>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Інші джерела</w:t>
            </w:r>
          </w:p>
        </w:tc>
        <w:tc>
          <w:tcPr>
            <w:tcW w:w="782"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108" w:right="-37"/>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108" w:right="-72"/>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720" w:type="dxa"/>
            <w:shd w:val="clear" w:color="auto" w:fill="auto"/>
            <w:vAlign w:val="center"/>
          </w:tcPr>
          <w:p w:rsidR="00E25113" w:rsidRPr="00E25113" w:rsidRDefault="00E25113" w:rsidP="00E25113">
            <w:pPr>
              <w:spacing w:after="0" w:line="240" w:lineRule="auto"/>
              <w:ind w:left="-108" w:right="-143"/>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1080" w:type="dxa"/>
            <w:shd w:val="clear" w:color="auto" w:fill="auto"/>
            <w:vAlign w:val="center"/>
          </w:tcPr>
          <w:p w:rsidR="00E25113" w:rsidRPr="00E25113" w:rsidRDefault="00E25113" w:rsidP="00E25113">
            <w:pPr>
              <w:spacing w:after="0" w:line="240" w:lineRule="auto"/>
              <w:ind w:left="-108" w:right="-108"/>
              <w:jc w:val="center"/>
              <w:rPr>
                <w:rFonts w:ascii="Times New Roman" w:eastAsia="Times New Roman" w:hAnsi="Times New Roman"/>
                <w:b/>
                <w:sz w:val="24"/>
                <w:szCs w:val="24"/>
                <w:lang w:val="uk-UA" w:eastAsia="ru-RU"/>
              </w:rPr>
            </w:pPr>
            <w:r w:rsidRPr="00E25113">
              <w:rPr>
                <w:rFonts w:ascii="Times New Roman" w:eastAsia="Times New Roman" w:hAnsi="Times New Roman"/>
                <w:b/>
                <w:sz w:val="24"/>
                <w:szCs w:val="24"/>
                <w:lang w:val="uk-UA" w:eastAsia="ru-RU"/>
              </w:rPr>
              <w:t>-</w:t>
            </w:r>
          </w:p>
        </w:tc>
        <w:tc>
          <w:tcPr>
            <w:tcW w:w="2212" w:type="dxa"/>
            <w:vMerge/>
            <w:shd w:val="clear" w:color="auto" w:fill="auto"/>
          </w:tcPr>
          <w:p w:rsidR="00E25113" w:rsidRPr="00E25113" w:rsidRDefault="00E25113" w:rsidP="00E25113">
            <w:pPr>
              <w:spacing w:after="0" w:line="240" w:lineRule="auto"/>
              <w:jc w:val="center"/>
              <w:rPr>
                <w:rFonts w:ascii="Times New Roman" w:eastAsia="Times New Roman" w:hAnsi="Times New Roman"/>
                <w:sz w:val="24"/>
                <w:szCs w:val="24"/>
                <w:lang w:val="uk-UA" w:eastAsia="ru-RU"/>
              </w:rPr>
            </w:pPr>
          </w:p>
        </w:tc>
      </w:tr>
    </w:tbl>
    <w:p w:rsidR="00181006" w:rsidRPr="00181006" w:rsidRDefault="00877BE1" w:rsidP="00181006">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 xml:space="preserve">                                                                </w:t>
      </w:r>
      <w:r w:rsidR="00E25113" w:rsidRPr="00E25113">
        <w:rPr>
          <w:rFonts w:ascii="Times New Roman" w:eastAsia="Times New Roman" w:hAnsi="Times New Roman"/>
          <w:b/>
          <w:sz w:val="28"/>
          <w:szCs w:val="28"/>
          <w:lang w:val="uk-UA" w:eastAsia="ru-RU"/>
        </w:rPr>
        <w:t>Секретар міської ради                                  О.М. Ярошенко</w:t>
      </w:r>
    </w:p>
    <w:p w:rsidR="00181006" w:rsidRDefault="00181006" w:rsidP="009D4683">
      <w:pPr>
        <w:suppressAutoHyphens/>
        <w:autoSpaceDE w:val="0"/>
        <w:spacing w:after="0" w:line="240" w:lineRule="auto"/>
        <w:rPr>
          <w:rFonts w:ascii="Times New Roman" w:eastAsia="Times New Roman" w:hAnsi="Times New Roman"/>
          <w:sz w:val="20"/>
          <w:szCs w:val="20"/>
          <w:lang w:val="uk-UA" w:eastAsia="ar-SA"/>
        </w:rPr>
        <w:sectPr w:rsidR="00181006" w:rsidSect="002F7F52">
          <w:pgSz w:w="16838" w:h="11906" w:orient="landscape"/>
          <w:pgMar w:top="851" w:right="1134" w:bottom="1701" w:left="1418" w:header="709" w:footer="709" w:gutter="0"/>
          <w:cols w:space="708"/>
          <w:docGrid w:linePitch="360"/>
        </w:sectPr>
      </w:pPr>
    </w:p>
    <w:p w:rsidR="007944A3" w:rsidRPr="00181006" w:rsidRDefault="007944A3" w:rsidP="007944A3">
      <w:pPr>
        <w:spacing w:after="0" w:line="240" w:lineRule="auto"/>
        <w:ind w:left="5529" w:firstLine="283"/>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Д</w:t>
      </w:r>
      <w:r w:rsidRPr="00181006">
        <w:rPr>
          <w:rFonts w:ascii="Times New Roman" w:eastAsia="Times New Roman" w:hAnsi="Times New Roman"/>
          <w:sz w:val="24"/>
          <w:szCs w:val="24"/>
          <w:lang w:val="uk-UA" w:eastAsia="ru-RU"/>
        </w:rPr>
        <w:t>одаток 8</w:t>
      </w:r>
    </w:p>
    <w:p w:rsidR="007944A3" w:rsidRPr="00181006" w:rsidRDefault="007944A3" w:rsidP="007944A3">
      <w:pPr>
        <w:spacing w:after="0" w:line="240" w:lineRule="auto"/>
        <w:ind w:left="5812"/>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до рішення міської ради</w:t>
      </w:r>
    </w:p>
    <w:p w:rsidR="007944A3" w:rsidRPr="00181006" w:rsidRDefault="007944A3" w:rsidP="007944A3">
      <w:pPr>
        <w:spacing w:after="0" w:line="240" w:lineRule="auto"/>
        <w:rPr>
          <w:rFonts w:ascii="Times New Roman" w:eastAsia="Times New Roman" w:hAnsi="Times New Roman"/>
          <w:sz w:val="24"/>
          <w:szCs w:val="24"/>
          <w:lang w:val="uk-UA" w:eastAsia="ru-RU"/>
        </w:rPr>
      </w:pPr>
      <w:r w:rsidRPr="00181006">
        <w:rPr>
          <w:rFonts w:ascii="Times New Roman" w:eastAsia="Times New Roman" w:hAnsi="Times New Roman"/>
          <w:b/>
          <w:sz w:val="24"/>
          <w:szCs w:val="24"/>
          <w:lang w:val="uk-UA" w:eastAsia="ru-RU"/>
        </w:rPr>
        <w:t xml:space="preserve">                                                                                                 </w:t>
      </w:r>
      <w:r w:rsidRPr="00181006">
        <w:rPr>
          <w:rFonts w:ascii="Times New Roman" w:eastAsia="Times New Roman" w:hAnsi="Times New Roman"/>
          <w:sz w:val="24"/>
          <w:szCs w:val="24"/>
          <w:lang w:val="uk-UA" w:eastAsia="ru-RU"/>
        </w:rPr>
        <w:t>від 22 вересня 2017 р. № 554</w:t>
      </w:r>
    </w:p>
    <w:p w:rsidR="007944A3" w:rsidRPr="00181006" w:rsidRDefault="007944A3" w:rsidP="007944A3">
      <w:pPr>
        <w:spacing w:after="0" w:line="240" w:lineRule="auto"/>
        <w:jc w:val="center"/>
        <w:rPr>
          <w:rFonts w:ascii="Times New Roman" w:eastAsia="Times New Roman" w:hAnsi="Times New Roman"/>
          <w:b/>
          <w:sz w:val="24"/>
          <w:szCs w:val="24"/>
          <w:lang w:val="uk-UA" w:eastAsia="ru-RU"/>
        </w:rPr>
      </w:pPr>
    </w:p>
    <w:p w:rsidR="007944A3" w:rsidRPr="00181006" w:rsidRDefault="007944A3" w:rsidP="007944A3">
      <w:pPr>
        <w:spacing w:after="0" w:line="240" w:lineRule="auto"/>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ЕКОЛОГІЧНА ПРОГРАМА</w:t>
      </w:r>
    </w:p>
    <w:p w:rsidR="007944A3" w:rsidRPr="00181006" w:rsidRDefault="007944A3" w:rsidP="007944A3">
      <w:pPr>
        <w:spacing w:after="0" w:line="240" w:lineRule="auto"/>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2017 рік (із змінами)  </w:t>
      </w:r>
    </w:p>
    <w:p w:rsidR="007944A3" w:rsidRPr="00181006" w:rsidRDefault="007944A3" w:rsidP="007944A3">
      <w:pPr>
        <w:spacing w:after="0" w:line="240" w:lineRule="auto"/>
        <w:jc w:val="center"/>
        <w:rPr>
          <w:rFonts w:ascii="Times New Roman" w:eastAsia="Times New Roman" w:hAnsi="Times New Roman"/>
          <w:sz w:val="24"/>
          <w:szCs w:val="24"/>
          <w:lang w:val="uk-UA" w:eastAsia="ru-RU"/>
        </w:rPr>
      </w:pPr>
    </w:p>
    <w:p w:rsidR="007944A3" w:rsidRPr="00181006" w:rsidRDefault="007944A3" w:rsidP="007944A3">
      <w:pPr>
        <w:spacing w:after="0" w:line="240" w:lineRule="auto"/>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Розділ І.</w:t>
      </w: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Назва програми: Заходи з охорони навколишнього природного середовища.</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Рівень проведення програми: місцевий.</w:t>
      </w:r>
    </w:p>
    <w:p w:rsidR="007944A3" w:rsidRPr="00181006" w:rsidRDefault="007944A3" w:rsidP="007944A3">
      <w:pPr>
        <w:spacing w:after="0" w:line="240" w:lineRule="auto"/>
        <w:ind w:left="720"/>
        <w:contextualSpacing/>
        <w:jc w:val="both"/>
        <w:rPr>
          <w:rFonts w:eastAsia="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7944A3" w:rsidRPr="00181006" w:rsidRDefault="007944A3" w:rsidP="007944A3">
      <w:pPr>
        <w:spacing w:after="0" w:line="240" w:lineRule="auto"/>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Термін реалізації програми: 2017 рік.</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p>
    <w:p w:rsidR="007944A3" w:rsidRPr="00181006" w:rsidRDefault="007944A3" w:rsidP="007944A3">
      <w:pPr>
        <w:numPr>
          <w:ilvl w:val="1"/>
          <w:numId w:val="35"/>
        </w:numPr>
        <w:spacing w:after="0" w:line="240" w:lineRule="auto"/>
        <w:ind w:left="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7944A3" w:rsidRPr="00181006" w:rsidRDefault="007944A3" w:rsidP="007944A3">
      <w:pPr>
        <w:spacing w:after="0" w:line="360" w:lineRule="auto"/>
        <w:jc w:val="center"/>
        <w:rPr>
          <w:rFonts w:ascii="Times New Roman" w:eastAsia="Times New Roman" w:hAnsi="Times New Roman"/>
          <w:sz w:val="24"/>
          <w:szCs w:val="24"/>
          <w:lang w:val="uk-UA" w:eastAsia="ru-RU"/>
        </w:rPr>
      </w:pPr>
    </w:p>
    <w:p w:rsidR="007944A3" w:rsidRPr="00181006" w:rsidRDefault="007944A3" w:rsidP="007944A3">
      <w:pPr>
        <w:spacing w:after="0" w:line="360" w:lineRule="auto"/>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Розділ ІІ.</w:t>
      </w:r>
    </w:p>
    <w:p w:rsidR="007944A3" w:rsidRPr="00181006" w:rsidRDefault="007944A3" w:rsidP="007944A3">
      <w:pPr>
        <w:spacing w:after="0" w:line="240" w:lineRule="auto"/>
        <w:ind w:left="284"/>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7944A3" w:rsidRPr="00181006" w:rsidRDefault="007944A3" w:rsidP="007944A3">
      <w:pPr>
        <w:spacing w:after="0" w:line="240" w:lineRule="auto"/>
        <w:ind w:left="142" w:firstLine="786"/>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2.2 Керівник (відповідальний за реалізацію програми): Виконавчий комітет Зеленодольської міської ради</w:t>
      </w:r>
    </w:p>
    <w:p w:rsidR="007944A3" w:rsidRPr="00181006" w:rsidRDefault="007944A3" w:rsidP="007944A3">
      <w:pPr>
        <w:spacing w:after="0" w:line="240" w:lineRule="auto"/>
        <w:ind w:left="-360"/>
        <w:jc w:val="center"/>
        <w:rPr>
          <w:rFonts w:ascii="Times New Roman" w:eastAsia="Times New Roman" w:hAnsi="Times New Roman"/>
          <w:sz w:val="24"/>
          <w:szCs w:val="24"/>
          <w:lang w:val="uk-UA" w:eastAsia="ru-RU"/>
        </w:rPr>
      </w:pPr>
      <w:r w:rsidRPr="00181006">
        <w:rPr>
          <w:rFonts w:ascii="Times New Roman" w:eastAsia="Times New Roman" w:hAnsi="Times New Roman"/>
          <w:b/>
          <w:sz w:val="24"/>
          <w:szCs w:val="24"/>
          <w:lang w:val="uk-UA" w:eastAsia="ru-RU"/>
        </w:rPr>
        <w:t>Розділ ІІІ</w:t>
      </w:r>
      <w:r w:rsidRPr="00181006">
        <w:rPr>
          <w:rFonts w:ascii="Times New Roman" w:eastAsia="Times New Roman" w:hAnsi="Times New Roman"/>
          <w:sz w:val="24"/>
          <w:szCs w:val="24"/>
          <w:lang w:val="uk-UA" w:eastAsia="ru-RU"/>
        </w:rPr>
        <w:t>.</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3.1 Кількість програм – 1.</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3.2 Кількість розділів – 5.</w:t>
      </w:r>
    </w:p>
    <w:p w:rsidR="007944A3" w:rsidRPr="00181006" w:rsidRDefault="007944A3" w:rsidP="007944A3">
      <w:pPr>
        <w:spacing w:after="0" w:line="240" w:lineRule="auto"/>
        <w:ind w:left="142" w:firstLine="567"/>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3.3 Кількість основних завдань – 10</w:t>
      </w:r>
    </w:p>
    <w:p w:rsidR="007944A3" w:rsidRPr="00181006" w:rsidRDefault="007944A3" w:rsidP="007944A3">
      <w:pPr>
        <w:spacing w:after="0" w:line="240" w:lineRule="auto"/>
        <w:ind w:left="-360"/>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Розділ І</w:t>
      </w:r>
      <w:r w:rsidRPr="00181006">
        <w:rPr>
          <w:rFonts w:ascii="Times New Roman" w:eastAsia="Times New Roman" w:hAnsi="Times New Roman"/>
          <w:b/>
          <w:sz w:val="24"/>
          <w:szCs w:val="24"/>
          <w:lang w:val="en-US" w:eastAsia="ru-RU"/>
        </w:rPr>
        <w:t>V</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4.1 Загальний обсяг фінансування програми: 60021479,00 грн., в тому числі за рахунок спеціального фонду  міського бюджету 60021479,00 грн.</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4.2 Джерела фінансування програми: міський бюджет.</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7944A3" w:rsidRPr="00181006" w:rsidRDefault="007944A3" w:rsidP="007944A3">
      <w:pPr>
        <w:spacing w:after="0" w:line="240" w:lineRule="auto"/>
        <w:ind w:left="-360"/>
        <w:jc w:val="center"/>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 xml:space="preserve">Розділ </w:t>
      </w:r>
      <w:r w:rsidRPr="00181006">
        <w:rPr>
          <w:rFonts w:ascii="Times New Roman" w:eastAsia="Times New Roman" w:hAnsi="Times New Roman"/>
          <w:b/>
          <w:sz w:val="24"/>
          <w:szCs w:val="24"/>
          <w:lang w:val="en-US" w:eastAsia="ru-RU"/>
        </w:rPr>
        <w:t>V</w:t>
      </w:r>
      <w:r w:rsidRPr="00181006">
        <w:rPr>
          <w:rFonts w:ascii="Times New Roman" w:eastAsia="Times New Roman" w:hAnsi="Times New Roman"/>
          <w:b/>
          <w:sz w:val="24"/>
          <w:szCs w:val="24"/>
          <w:lang w:val="uk-UA" w:eastAsia="ru-RU"/>
        </w:rPr>
        <w:t>.</w:t>
      </w:r>
    </w:p>
    <w:p w:rsidR="007944A3" w:rsidRPr="00181006" w:rsidRDefault="007944A3" w:rsidP="007944A3">
      <w:pPr>
        <w:spacing w:after="0" w:line="240" w:lineRule="auto"/>
        <w:ind w:left="-360"/>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lastRenderedPageBreak/>
        <w:t>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181006">
        <w:rPr>
          <w:rFonts w:ascii="Times New Roman" w:eastAsia="Times New Roman" w:hAnsi="Times New Roman"/>
          <w:b/>
          <w:sz w:val="24"/>
          <w:szCs w:val="24"/>
          <w:lang w:val="uk-UA" w:eastAsia="ru-RU"/>
        </w:rPr>
        <w:t xml:space="preserve"> </w:t>
      </w:r>
      <w:r w:rsidRPr="00181006">
        <w:rPr>
          <w:rFonts w:ascii="Times New Roman" w:eastAsia="Times New Roman" w:hAnsi="Times New Roman"/>
          <w:sz w:val="24"/>
          <w:szCs w:val="24"/>
          <w:lang w:val="uk-UA" w:eastAsia="ru-RU"/>
        </w:rPr>
        <w:t>(із змінами)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993"/>
        <w:gridCol w:w="1559"/>
        <w:gridCol w:w="2126"/>
      </w:tblGrid>
      <w:tr w:rsidR="007944A3" w:rsidRPr="00181006" w:rsidTr="00F151A7">
        <w:tc>
          <w:tcPr>
            <w:tcW w:w="567"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w:t>
            </w:r>
          </w:p>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з/п</w:t>
            </w:r>
          </w:p>
        </w:tc>
        <w:tc>
          <w:tcPr>
            <w:tcW w:w="5103"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Найменування</w:t>
            </w:r>
          </w:p>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заходів</w:t>
            </w:r>
          </w:p>
        </w:tc>
        <w:tc>
          <w:tcPr>
            <w:tcW w:w="993" w:type="dxa"/>
          </w:tcPr>
          <w:p w:rsidR="007944A3" w:rsidRPr="00181006" w:rsidRDefault="007944A3" w:rsidP="00F151A7">
            <w:pPr>
              <w:spacing w:after="0" w:line="240" w:lineRule="auto"/>
              <w:ind w:left="-108"/>
              <w:jc w:val="center"/>
              <w:rPr>
                <w:rFonts w:ascii="Times New Roman" w:eastAsia="Times New Roman" w:hAnsi="Times New Roman"/>
                <w:sz w:val="20"/>
                <w:szCs w:val="20"/>
                <w:lang w:val="uk-UA" w:eastAsia="ru-RU"/>
              </w:rPr>
            </w:pPr>
            <w:r w:rsidRPr="00181006">
              <w:rPr>
                <w:rFonts w:ascii="Times New Roman" w:eastAsia="Times New Roman" w:hAnsi="Times New Roman"/>
                <w:sz w:val="20"/>
                <w:szCs w:val="20"/>
                <w:lang w:val="uk-UA" w:eastAsia="ru-RU"/>
              </w:rPr>
              <w:t>Підстава для включення: пункт Постанови</w:t>
            </w:r>
          </w:p>
          <w:p w:rsidR="007944A3" w:rsidRPr="00181006" w:rsidRDefault="007944A3" w:rsidP="00F151A7">
            <w:pPr>
              <w:spacing w:after="0" w:line="240" w:lineRule="auto"/>
              <w:ind w:left="-392"/>
              <w:jc w:val="center"/>
              <w:rPr>
                <w:rFonts w:ascii="Times New Roman" w:eastAsia="Times New Roman" w:hAnsi="Times New Roman"/>
                <w:sz w:val="20"/>
                <w:szCs w:val="20"/>
                <w:lang w:val="uk-UA" w:eastAsia="ru-RU"/>
              </w:rPr>
            </w:pPr>
            <w:r w:rsidRPr="00181006">
              <w:rPr>
                <w:rFonts w:ascii="Times New Roman" w:eastAsia="Times New Roman" w:hAnsi="Times New Roman"/>
                <w:sz w:val="20"/>
                <w:szCs w:val="20"/>
                <w:lang w:val="uk-UA" w:eastAsia="ru-RU"/>
              </w:rPr>
              <w:t>1147</w:t>
            </w:r>
          </w:p>
          <w:p w:rsidR="007944A3" w:rsidRPr="00181006" w:rsidRDefault="007944A3" w:rsidP="00F151A7">
            <w:pPr>
              <w:spacing w:after="0" w:line="240" w:lineRule="auto"/>
              <w:ind w:left="-392"/>
              <w:jc w:val="center"/>
              <w:rPr>
                <w:rFonts w:ascii="Times New Roman" w:eastAsia="Times New Roman" w:hAnsi="Times New Roman"/>
                <w:sz w:val="24"/>
                <w:szCs w:val="24"/>
                <w:lang w:val="uk-UA" w:eastAsia="ru-RU"/>
              </w:rPr>
            </w:pPr>
          </w:p>
        </w:tc>
        <w:tc>
          <w:tcPr>
            <w:tcW w:w="1559"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Сума  (грн.)</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КПК / КЕКВ</w:t>
            </w:r>
          </w:p>
        </w:tc>
      </w:tr>
      <w:tr w:rsidR="007944A3" w:rsidRPr="00181006" w:rsidTr="00F151A7">
        <w:trPr>
          <w:trHeight w:val="599"/>
        </w:trPr>
        <w:tc>
          <w:tcPr>
            <w:tcW w:w="567" w:type="dxa"/>
          </w:tcPr>
          <w:p w:rsidR="007944A3" w:rsidRPr="00181006" w:rsidRDefault="007944A3" w:rsidP="00F151A7">
            <w:pPr>
              <w:spacing w:after="0" w:line="240" w:lineRule="auto"/>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1</w:t>
            </w:r>
          </w:p>
        </w:tc>
        <w:tc>
          <w:tcPr>
            <w:tcW w:w="5103" w:type="dxa"/>
            <w:vAlign w:val="center"/>
          </w:tcPr>
          <w:p w:rsidR="007944A3" w:rsidRPr="00181006" w:rsidRDefault="007944A3" w:rsidP="00F151A7">
            <w:pPr>
              <w:spacing w:after="0" w:line="240" w:lineRule="auto"/>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993" w:type="dxa"/>
          </w:tcPr>
          <w:p w:rsidR="007944A3" w:rsidRPr="00181006" w:rsidRDefault="007944A3" w:rsidP="00F151A7">
            <w:pPr>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п.1,2,7</w:t>
            </w:r>
          </w:p>
        </w:tc>
        <w:tc>
          <w:tcPr>
            <w:tcW w:w="1559" w:type="dxa"/>
            <w:vAlign w:val="center"/>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53563276,00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3142</w:t>
            </w:r>
          </w:p>
        </w:tc>
      </w:tr>
      <w:tr w:rsidR="007944A3" w:rsidRPr="00181006" w:rsidTr="00F151A7">
        <w:tc>
          <w:tcPr>
            <w:tcW w:w="567" w:type="dxa"/>
          </w:tcPr>
          <w:p w:rsidR="007944A3" w:rsidRPr="00181006" w:rsidRDefault="007944A3" w:rsidP="00F151A7">
            <w:pPr>
              <w:spacing w:after="0" w:line="240" w:lineRule="auto"/>
              <w:jc w:val="both"/>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2</w:t>
            </w:r>
          </w:p>
        </w:tc>
        <w:tc>
          <w:tcPr>
            <w:tcW w:w="5103" w:type="dxa"/>
            <w:vAlign w:val="center"/>
          </w:tcPr>
          <w:p w:rsidR="007944A3" w:rsidRPr="00181006" w:rsidRDefault="007944A3" w:rsidP="00F151A7">
            <w:pPr>
              <w:spacing w:after="0" w:line="240" w:lineRule="auto"/>
              <w:rPr>
                <w:rFonts w:ascii="Times New Roman" w:eastAsia="Times New Roman" w:hAnsi="Times New Roman"/>
                <w:sz w:val="24"/>
                <w:szCs w:val="24"/>
                <w:highlight w:val="yellow"/>
                <w:lang w:val="uk-UA" w:eastAsia="ru-RU"/>
              </w:rPr>
            </w:pPr>
            <w:r w:rsidRPr="00181006">
              <w:rPr>
                <w:rFonts w:ascii="Times New Roman" w:eastAsia="Times New Roman" w:hAnsi="Times New Roman"/>
                <w:sz w:val="24"/>
                <w:szCs w:val="24"/>
                <w:lang w:val="uk-UA" w:eastAsia="ru-RU"/>
              </w:rPr>
              <w:t>Послуги з озеленення м. Зеленодольськ,</w:t>
            </w:r>
            <w:r w:rsidRPr="00181006">
              <w:rPr>
                <w:rFonts w:ascii="Times New Roman" w:eastAsia="Times New Roman" w:hAnsi="Times New Roman"/>
                <w:sz w:val="24"/>
                <w:szCs w:val="24"/>
                <w:lang w:eastAsia="ru-RU"/>
              </w:rPr>
              <w:t xml:space="preserve"> с.Велика Костромка, с.Мар’янське</w:t>
            </w:r>
            <w:r w:rsidRPr="00181006">
              <w:rPr>
                <w:rFonts w:ascii="Times New Roman" w:eastAsia="Times New Roman" w:hAnsi="Times New Roman"/>
                <w:sz w:val="24"/>
                <w:szCs w:val="24"/>
                <w:lang w:val="uk-UA" w:eastAsia="ru-RU"/>
              </w:rPr>
              <w:t xml:space="preserve"> </w:t>
            </w:r>
          </w:p>
        </w:tc>
        <w:tc>
          <w:tcPr>
            <w:tcW w:w="993" w:type="dxa"/>
          </w:tcPr>
          <w:p w:rsidR="007944A3" w:rsidRPr="00181006" w:rsidRDefault="007944A3" w:rsidP="00F151A7">
            <w:pPr>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п.47</w:t>
            </w:r>
          </w:p>
        </w:tc>
        <w:tc>
          <w:tcPr>
            <w:tcW w:w="1559" w:type="dxa"/>
            <w:vAlign w:val="center"/>
          </w:tcPr>
          <w:p w:rsidR="007944A3" w:rsidRPr="00181006" w:rsidRDefault="007944A3" w:rsidP="00F151A7">
            <w:pPr>
              <w:spacing w:after="0" w:line="240" w:lineRule="auto"/>
              <w:rPr>
                <w:rFonts w:ascii="Times New Roman" w:eastAsia="Times New Roman" w:hAnsi="Times New Roman"/>
                <w:sz w:val="24"/>
                <w:szCs w:val="24"/>
                <w:highlight w:val="yellow"/>
                <w:lang w:val="uk-UA" w:eastAsia="ru-RU"/>
              </w:rPr>
            </w:pPr>
            <w:r w:rsidRPr="00181006">
              <w:rPr>
                <w:rFonts w:ascii="Times New Roman" w:eastAsia="Times New Roman" w:hAnsi="Times New Roman"/>
                <w:sz w:val="24"/>
                <w:szCs w:val="24"/>
                <w:lang w:val="uk-UA" w:eastAsia="ru-RU"/>
              </w:rPr>
              <w:t>4079728,00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2240</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3</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eastAsia="ru-RU"/>
              </w:rPr>
            </w:pPr>
            <w:r w:rsidRPr="00181006">
              <w:rPr>
                <w:rFonts w:ascii="Times New Roman" w:eastAsia="Times New Roman" w:hAnsi="Times New Roman"/>
                <w:kern w:val="36"/>
                <w:sz w:val="24"/>
                <w:szCs w:val="24"/>
                <w:lang w:eastAsia="ru-RU"/>
              </w:rPr>
              <w:t>Реконструкція споруди КНС-3, її електросилового, технологічного обладнання та вентиляційних систем в м.Зеленодольськ</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kern w:val="36"/>
                <w:sz w:val="24"/>
                <w:szCs w:val="24"/>
                <w:lang w:val="uk-UA" w:eastAsia="ru-RU"/>
              </w:rPr>
            </w:pPr>
          </w:p>
          <w:p w:rsidR="007944A3" w:rsidRPr="00181006" w:rsidRDefault="007944A3" w:rsidP="00F151A7">
            <w:pPr>
              <w:tabs>
                <w:tab w:val="left" w:pos="828"/>
              </w:tabs>
              <w:spacing w:after="0" w:line="240" w:lineRule="auto"/>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п.1,2,7</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1535998,00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3142</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4</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п.78</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35000,00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0319140/ 2240</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5</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 xml:space="preserve"> Придбання кущорізу та мотокос</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kern w:val="36"/>
                <w:sz w:val="24"/>
                <w:szCs w:val="24"/>
                <w:lang w:val="uk-UA" w:eastAsia="ru-RU"/>
              </w:rPr>
            </w:pPr>
            <w:r w:rsidRPr="00181006">
              <w:rPr>
                <w:rFonts w:ascii="Times New Roman" w:eastAsia="Times New Roman" w:hAnsi="Times New Roman"/>
                <w:sz w:val="24"/>
                <w:szCs w:val="24"/>
                <w:lang w:val="uk-UA" w:eastAsia="ru-RU"/>
              </w:rPr>
              <w:t>п.47</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76300,00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6</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Будівництво самопливного колектору К1 обєкта "Будівництво КНС потужністю 2000 куб.м/год в м.Зеленодольськ.</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п.1,2,7</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199640,00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3122</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7</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Розробка робочого проекту "Реконструкція мереж дощової каналізації з відновленням дорожнього покриття по вул.Святкова, вул.Спортивна, вул.Енергетична, вул.Рибалко, вул. Петропавлівська, вул.Н.Малаєвої, пр.Незалежності у м.Зеленодольськ Дніпропетровської області"</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п.25</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350000,00</w:t>
            </w:r>
          </w:p>
        </w:tc>
        <w:tc>
          <w:tcPr>
            <w:tcW w:w="2126" w:type="dxa"/>
          </w:tcPr>
          <w:p w:rsidR="007944A3" w:rsidRPr="00181006" w:rsidRDefault="007944A3" w:rsidP="00F151A7">
            <w:pPr>
              <w:spacing w:after="0" w:line="240" w:lineRule="auto"/>
              <w:jc w:val="center"/>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0319110/ 3142</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8</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Коригування робочого проекту по капітальному ремонту напірних колекторів нитка № 3 та нитка № 4</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п.1,2,7</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10000,00</w:t>
            </w:r>
          </w:p>
        </w:tc>
        <w:tc>
          <w:tcPr>
            <w:tcW w:w="2126" w:type="dxa"/>
          </w:tcPr>
          <w:p w:rsidR="007944A3" w:rsidRPr="00181006" w:rsidRDefault="007944A3" w:rsidP="00F151A7">
            <w:pPr>
              <w:spacing w:after="0" w:line="240" w:lineRule="auto"/>
              <w:rPr>
                <w:rFonts w:ascii="Times New Roman" w:eastAsia="Times New Roman" w:hAnsi="Times New Roman"/>
                <w:sz w:val="20"/>
                <w:szCs w:val="20"/>
                <w:lang w:eastAsia="ru-RU"/>
              </w:rPr>
            </w:pPr>
            <w:r w:rsidRPr="00181006">
              <w:rPr>
                <w:rFonts w:ascii="Times New Roman" w:eastAsia="Times New Roman" w:hAnsi="Times New Roman"/>
                <w:sz w:val="24"/>
                <w:szCs w:val="24"/>
                <w:lang w:val="uk-UA" w:eastAsia="ru-RU"/>
              </w:rPr>
              <w:t>0319110/ 3132</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9</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Послуги з виготовлення проекту озеленення території населених пунктів Зеленодольської територіальної громади</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п.47</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167337,00</w:t>
            </w:r>
          </w:p>
        </w:tc>
        <w:tc>
          <w:tcPr>
            <w:tcW w:w="2126" w:type="dxa"/>
          </w:tcPr>
          <w:p w:rsidR="007944A3" w:rsidRPr="00181006" w:rsidRDefault="007944A3" w:rsidP="00F151A7">
            <w:pPr>
              <w:spacing w:after="0" w:line="240" w:lineRule="auto"/>
              <w:rPr>
                <w:rFonts w:ascii="Times New Roman" w:eastAsia="Times New Roman" w:hAnsi="Times New Roman"/>
                <w:sz w:val="20"/>
                <w:szCs w:val="20"/>
                <w:lang w:eastAsia="ru-RU"/>
              </w:rPr>
            </w:pPr>
            <w:r w:rsidRPr="00181006">
              <w:rPr>
                <w:rFonts w:ascii="Times New Roman" w:eastAsia="Times New Roman" w:hAnsi="Times New Roman"/>
                <w:sz w:val="24"/>
                <w:szCs w:val="24"/>
                <w:lang w:val="uk-UA" w:eastAsia="ru-RU"/>
              </w:rPr>
              <w:t>0319110/ 2240</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181006">
              <w:rPr>
                <w:rFonts w:ascii="Times New Roman" w:eastAsia="Times New Roman" w:hAnsi="Times New Roman"/>
                <w:kern w:val="36"/>
                <w:sz w:val="20"/>
                <w:szCs w:val="20"/>
                <w:lang w:val="uk-UA" w:eastAsia="ru-RU"/>
              </w:rPr>
              <w:t>10</w:t>
            </w: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Придбання урн для сміття</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181006">
              <w:rPr>
                <w:rFonts w:ascii="Times New Roman" w:eastAsia="Times New Roman" w:hAnsi="Times New Roman"/>
                <w:sz w:val="20"/>
                <w:szCs w:val="20"/>
                <w:lang w:val="uk-UA" w:eastAsia="ru-RU"/>
              </w:rPr>
              <w:t>п.68</w:t>
            </w: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4200,00</w:t>
            </w:r>
          </w:p>
        </w:tc>
        <w:tc>
          <w:tcPr>
            <w:tcW w:w="2126" w:type="dxa"/>
          </w:tcPr>
          <w:p w:rsidR="007944A3" w:rsidRPr="00181006" w:rsidRDefault="007944A3" w:rsidP="00F151A7">
            <w:pPr>
              <w:spacing w:after="0" w:line="240" w:lineRule="auto"/>
              <w:rPr>
                <w:rFonts w:ascii="Times New Roman" w:eastAsia="Times New Roman" w:hAnsi="Times New Roman"/>
                <w:sz w:val="24"/>
                <w:szCs w:val="24"/>
                <w:lang w:val="uk-UA" w:eastAsia="ru-RU"/>
              </w:rPr>
            </w:pPr>
            <w:r w:rsidRPr="00181006">
              <w:rPr>
                <w:rFonts w:ascii="Times New Roman" w:eastAsia="Times New Roman" w:hAnsi="Times New Roman"/>
                <w:sz w:val="24"/>
                <w:szCs w:val="24"/>
                <w:lang w:val="uk-UA" w:eastAsia="ru-RU"/>
              </w:rPr>
              <w:t>0319120/2210</w:t>
            </w:r>
          </w:p>
        </w:tc>
      </w:tr>
      <w:tr w:rsidR="007944A3" w:rsidRPr="00181006" w:rsidTr="00F151A7">
        <w:tc>
          <w:tcPr>
            <w:tcW w:w="567" w:type="dxa"/>
          </w:tcPr>
          <w:p w:rsidR="007944A3" w:rsidRPr="00F151A7"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F151A7">
              <w:rPr>
                <w:rFonts w:ascii="Times New Roman" w:eastAsia="Times New Roman" w:hAnsi="Times New Roman"/>
                <w:kern w:val="36"/>
                <w:sz w:val="20"/>
                <w:szCs w:val="20"/>
                <w:lang w:val="uk-UA" w:eastAsia="ru-RU"/>
              </w:rPr>
              <w:t>11</w:t>
            </w:r>
          </w:p>
        </w:tc>
        <w:tc>
          <w:tcPr>
            <w:tcW w:w="5103" w:type="dxa"/>
          </w:tcPr>
          <w:p w:rsidR="007944A3" w:rsidRPr="00F151A7" w:rsidRDefault="007944A3" w:rsidP="00F151A7">
            <w:pPr>
              <w:tabs>
                <w:tab w:val="left" w:pos="465"/>
              </w:tabs>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 xml:space="preserve">Придбання навісного обладнання на трактор МТЗ типу гідро молот ГПМ-120 </w:t>
            </w:r>
          </w:p>
        </w:tc>
        <w:tc>
          <w:tcPr>
            <w:tcW w:w="993" w:type="dxa"/>
          </w:tcPr>
          <w:p w:rsidR="007944A3" w:rsidRPr="00F151A7"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п.1,2,7</w:t>
            </w:r>
          </w:p>
        </w:tc>
        <w:tc>
          <w:tcPr>
            <w:tcW w:w="1559" w:type="dxa"/>
          </w:tcPr>
          <w:p w:rsidR="007944A3" w:rsidRPr="00F151A7"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F151A7">
              <w:rPr>
                <w:rFonts w:ascii="Times New Roman" w:eastAsia="Times New Roman" w:hAnsi="Times New Roman"/>
                <w:kern w:val="36"/>
                <w:sz w:val="24"/>
                <w:szCs w:val="24"/>
                <w:lang w:val="uk-UA" w:eastAsia="ru-RU"/>
              </w:rPr>
              <w:t>107750,00</w:t>
            </w:r>
          </w:p>
        </w:tc>
        <w:tc>
          <w:tcPr>
            <w:tcW w:w="2126" w:type="dxa"/>
          </w:tcPr>
          <w:p w:rsidR="007944A3" w:rsidRPr="00F151A7" w:rsidRDefault="007944A3" w:rsidP="00F151A7">
            <w:pPr>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F151A7"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F151A7">
              <w:rPr>
                <w:rFonts w:ascii="Times New Roman" w:eastAsia="Times New Roman" w:hAnsi="Times New Roman"/>
                <w:kern w:val="36"/>
                <w:sz w:val="20"/>
                <w:szCs w:val="20"/>
                <w:lang w:val="uk-UA" w:eastAsia="ru-RU"/>
              </w:rPr>
              <w:t>12</w:t>
            </w:r>
          </w:p>
        </w:tc>
        <w:tc>
          <w:tcPr>
            <w:tcW w:w="5103" w:type="dxa"/>
          </w:tcPr>
          <w:p w:rsidR="007944A3" w:rsidRPr="00F151A7" w:rsidRDefault="007944A3" w:rsidP="00F151A7">
            <w:pPr>
              <w:tabs>
                <w:tab w:val="left" w:pos="465"/>
              </w:tabs>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Придбання спеціалізованого автомобіля самоскид на базі шасі автомобіля ЗІЛ, ГАЗ (вантажопідйомністю до 6-7 тонн)</w:t>
            </w:r>
          </w:p>
        </w:tc>
        <w:tc>
          <w:tcPr>
            <w:tcW w:w="993" w:type="dxa"/>
          </w:tcPr>
          <w:p w:rsidR="007944A3" w:rsidRPr="00F151A7"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 44, 47</w:t>
            </w:r>
          </w:p>
        </w:tc>
        <w:tc>
          <w:tcPr>
            <w:tcW w:w="1559" w:type="dxa"/>
          </w:tcPr>
          <w:p w:rsidR="007944A3" w:rsidRPr="00F151A7"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F151A7">
              <w:rPr>
                <w:rFonts w:ascii="Times New Roman" w:eastAsia="Times New Roman" w:hAnsi="Times New Roman"/>
                <w:kern w:val="36"/>
                <w:sz w:val="24"/>
                <w:szCs w:val="24"/>
                <w:lang w:val="uk-UA" w:eastAsia="ru-RU"/>
              </w:rPr>
              <w:t>1250000,00</w:t>
            </w:r>
          </w:p>
        </w:tc>
        <w:tc>
          <w:tcPr>
            <w:tcW w:w="2126" w:type="dxa"/>
          </w:tcPr>
          <w:p w:rsidR="007944A3" w:rsidRPr="00F151A7" w:rsidRDefault="007944A3" w:rsidP="00F151A7">
            <w:pPr>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F151A7"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F151A7">
              <w:rPr>
                <w:rFonts w:ascii="Times New Roman" w:eastAsia="Times New Roman" w:hAnsi="Times New Roman"/>
                <w:kern w:val="36"/>
                <w:sz w:val="20"/>
                <w:szCs w:val="20"/>
                <w:lang w:val="uk-UA" w:eastAsia="ru-RU"/>
              </w:rPr>
              <w:t>13</w:t>
            </w:r>
          </w:p>
        </w:tc>
        <w:tc>
          <w:tcPr>
            <w:tcW w:w="5103" w:type="dxa"/>
          </w:tcPr>
          <w:p w:rsidR="007944A3" w:rsidRPr="00F151A7" w:rsidRDefault="007944A3" w:rsidP="00F151A7">
            <w:pPr>
              <w:tabs>
                <w:tab w:val="left" w:pos="465"/>
              </w:tabs>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 xml:space="preserve">Придбання спеціалізованого поливомиючого автомобіля на базі автомобіля МАЗ типу ПМ МДК 3-10-555 102 зі змінним обладнанням </w:t>
            </w:r>
            <w:r w:rsidRPr="00F151A7">
              <w:rPr>
                <w:rFonts w:ascii="Times New Roman" w:eastAsia="Times New Roman" w:hAnsi="Times New Roman"/>
                <w:sz w:val="24"/>
                <w:szCs w:val="24"/>
                <w:lang w:val="uk-UA" w:eastAsia="ru-RU"/>
              </w:rPr>
              <w:lastRenderedPageBreak/>
              <w:t>(лопата універсальна поворотна і щіткове обладнання)</w:t>
            </w:r>
          </w:p>
        </w:tc>
        <w:tc>
          <w:tcPr>
            <w:tcW w:w="993" w:type="dxa"/>
          </w:tcPr>
          <w:p w:rsidR="007944A3" w:rsidRPr="00F151A7"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lastRenderedPageBreak/>
              <w:t>п. 44, 47</w:t>
            </w:r>
          </w:p>
        </w:tc>
        <w:tc>
          <w:tcPr>
            <w:tcW w:w="1559" w:type="dxa"/>
          </w:tcPr>
          <w:p w:rsidR="007944A3" w:rsidRPr="00F151A7"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F151A7">
              <w:rPr>
                <w:rFonts w:ascii="Times New Roman" w:eastAsia="Times New Roman" w:hAnsi="Times New Roman"/>
                <w:kern w:val="36"/>
                <w:sz w:val="24"/>
                <w:szCs w:val="24"/>
                <w:lang w:val="uk-UA" w:eastAsia="ru-RU"/>
              </w:rPr>
              <w:t>1650000,00</w:t>
            </w:r>
          </w:p>
        </w:tc>
        <w:tc>
          <w:tcPr>
            <w:tcW w:w="2126" w:type="dxa"/>
          </w:tcPr>
          <w:p w:rsidR="007944A3" w:rsidRPr="00F151A7" w:rsidRDefault="007944A3" w:rsidP="00F151A7">
            <w:pPr>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F151A7"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F151A7">
              <w:rPr>
                <w:rFonts w:ascii="Times New Roman" w:eastAsia="Times New Roman" w:hAnsi="Times New Roman"/>
                <w:kern w:val="36"/>
                <w:sz w:val="20"/>
                <w:szCs w:val="20"/>
                <w:lang w:val="uk-UA" w:eastAsia="ru-RU"/>
              </w:rPr>
              <w:lastRenderedPageBreak/>
              <w:t>14</w:t>
            </w:r>
          </w:p>
        </w:tc>
        <w:tc>
          <w:tcPr>
            <w:tcW w:w="5103" w:type="dxa"/>
          </w:tcPr>
          <w:p w:rsidR="007944A3" w:rsidRPr="00F151A7" w:rsidRDefault="007944A3" w:rsidP="00F151A7">
            <w:pPr>
              <w:tabs>
                <w:tab w:val="left" w:pos="465"/>
              </w:tabs>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Придбання фронтального навантажувача зі щелепним ковшом та щіткою дорожньою на базі трактора МТЗ-82.1 «Борекс» 2271 (2 одиниці)</w:t>
            </w:r>
          </w:p>
        </w:tc>
        <w:tc>
          <w:tcPr>
            <w:tcW w:w="993" w:type="dxa"/>
          </w:tcPr>
          <w:p w:rsidR="007944A3" w:rsidRPr="00F151A7"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 44, 47</w:t>
            </w:r>
          </w:p>
        </w:tc>
        <w:tc>
          <w:tcPr>
            <w:tcW w:w="1559" w:type="dxa"/>
          </w:tcPr>
          <w:p w:rsidR="007944A3" w:rsidRPr="00F151A7"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F151A7">
              <w:rPr>
                <w:rFonts w:ascii="Times New Roman" w:eastAsia="Times New Roman" w:hAnsi="Times New Roman"/>
                <w:kern w:val="36"/>
                <w:sz w:val="24"/>
                <w:szCs w:val="24"/>
                <w:lang w:val="uk-UA" w:eastAsia="ru-RU"/>
              </w:rPr>
              <w:t>600000,00</w:t>
            </w:r>
          </w:p>
        </w:tc>
        <w:tc>
          <w:tcPr>
            <w:tcW w:w="2126" w:type="dxa"/>
          </w:tcPr>
          <w:p w:rsidR="007944A3" w:rsidRPr="00F151A7" w:rsidRDefault="007944A3" w:rsidP="00F151A7">
            <w:pPr>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F151A7" w:rsidRDefault="007944A3" w:rsidP="00F151A7">
            <w:pPr>
              <w:tabs>
                <w:tab w:val="left" w:pos="465"/>
              </w:tabs>
              <w:spacing w:after="0" w:line="240" w:lineRule="auto"/>
              <w:rPr>
                <w:rFonts w:ascii="Times New Roman" w:eastAsia="Times New Roman" w:hAnsi="Times New Roman"/>
                <w:kern w:val="36"/>
                <w:sz w:val="20"/>
                <w:szCs w:val="20"/>
                <w:lang w:val="uk-UA" w:eastAsia="ru-RU"/>
              </w:rPr>
            </w:pPr>
            <w:r w:rsidRPr="00F151A7">
              <w:rPr>
                <w:rFonts w:ascii="Times New Roman" w:eastAsia="Times New Roman" w:hAnsi="Times New Roman"/>
                <w:kern w:val="36"/>
                <w:sz w:val="20"/>
                <w:szCs w:val="20"/>
                <w:lang w:val="uk-UA" w:eastAsia="ru-RU"/>
              </w:rPr>
              <w:t>15</w:t>
            </w:r>
          </w:p>
        </w:tc>
        <w:tc>
          <w:tcPr>
            <w:tcW w:w="5103" w:type="dxa"/>
          </w:tcPr>
          <w:p w:rsidR="007944A3" w:rsidRPr="00F151A7" w:rsidRDefault="007944A3" w:rsidP="00F151A7">
            <w:pPr>
              <w:tabs>
                <w:tab w:val="left" w:pos="465"/>
              </w:tabs>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 xml:space="preserve">Придбання автогрейдера </w:t>
            </w:r>
            <w:r w:rsidRPr="00F151A7">
              <w:rPr>
                <w:rFonts w:ascii="Times New Roman" w:eastAsia="Times New Roman" w:hAnsi="Times New Roman"/>
                <w:sz w:val="24"/>
                <w:szCs w:val="24"/>
                <w:lang w:val="en-US" w:eastAsia="ru-RU"/>
              </w:rPr>
              <w:t>TG</w:t>
            </w:r>
            <w:r w:rsidRPr="00F151A7">
              <w:rPr>
                <w:rFonts w:ascii="Times New Roman" w:eastAsia="Times New Roman" w:hAnsi="Times New Roman"/>
                <w:sz w:val="24"/>
                <w:szCs w:val="24"/>
                <w:lang w:val="uk-UA" w:eastAsia="ru-RU"/>
              </w:rPr>
              <w:t xml:space="preserve"> 250 з грейдерним відвалом 4800х800х20 </w:t>
            </w:r>
          </w:p>
        </w:tc>
        <w:tc>
          <w:tcPr>
            <w:tcW w:w="993" w:type="dxa"/>
          </w:tcPr>
          <w:p w:rsidR="007944A3" w:rsidRPr="00F151A7"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п. 44, 47</w:t>
            </w:r>
          </w:p>
        </w:tc>
        <w:tc>
          <w:tcPr>
            <w:tcW w:w="1559" w:type="dxa"/>
          </w:tcPr>
          <w:p w:rsidR="007944A3" w:rsidRPr="00F151A7"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F151A7">
              <w:rPr>
                <w:rFonts w:ascii="Times New Roman" w:eastAsia="Times New Roman" w:hAnsi="Times New Roman"/>
                <w:kern w:val="36"/>
                <w:sz w:val="24"/>
                <w:szCs w:val="24"/>
                <w:lang w:val="uk-UA" w:eastAsia="ru-RU"/>
              </w:rPr>
              <w:t>4107500,00</w:t>
            </w:r>
          </w:p>
        </w:tc>
        <w:tc>
          <w:tcPr>
            <w:tcW w:w="2126" w:type="dxa"/>
          </w:tcPr>
          <w:p w:rsidR="007944A3" w:rsidRPr="00F151A7" w:rsidRDefault="007944A3" w:rsidP="00F151A7">
            <w:pPr>
              <w:spacing w:after="0" w:line="240" w:lineRule="auto"/>
              <w:rPr>
                <w:rFonts w:ascii="Times New Roman" w:eastAsia="Times New Roman" w:hAnsi="Times New Roman"/>
                <w:sz w:val="24"/>
                <w:szCs w:val="24"/>
                <w:lang w:val="uk-UA" w:eastAsia="ru-RU"/>
              </w:rPr>
            </w:pPr>
            <w:r w:rsidRPr="00F151A7">
              <w:rPr>
                <w:rFonts w:ascii="Times New Roman" w:eastAsia="Times New Roman" w:hAnsi="Times New Roman"/>
                <w:sz w:val="24"/>
                <w:szCs w:val="24"/>
                <w:lang w:val="uk-UA" w:eastAsia="ru-RU"/>
              </w:rPr>
              <w:t>0319110/ 3110</w:t>
            </w:r>
          </w:p>
        </w:tc>
      </w:tr>
      <w:tr w:rsidR="007944A3" w:rsidRPr="00181006" w:rsidTr="00F151A7">
        <w:tc>
          <w:tcPr>
            <w:tcW w:w="567" w:type="dxa"/>
          </w:tcPr>
          <w:p w:rsidR="007944A3" w:rsidRPr="00181006" w:rsidRDefault="007944A3" w:rsidP="00F151A7">
            <w:pPr>
              <w:tabs>
                <w:tab w:val="left" w:pos="465"/>
              </w:tabs>
              <w:spacing w:after="0" w:line="240" w:lineRule="auto"/>
              <w:rPr>
                <w:rFonts w:ascii="Times New Roman" w:eastAsia="Times New Roman" w:hAnsi="Times New Roman"/>
                <w:kern w:val="36"/>
                <w:sz w:val="20"/>
                <w:szCs w:val="20"/>
                <w:lang w:val="uk-UA" w:eastAsia="ru-RU"/>
              </w:rPr>
            </w:pPr>
          </w:p>
        </w:tc>
        <w:tc>
          <w:tcPr>
            <w:tcW w:w="5103"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sz w:val="24"/>
                <w:szCs w:val="24"/>
                <w:lang w:val="uk-UA" w:eastAsia="ru-RU"/>
              </w:rPr>
              <w:t>РАЗОМ</w:t>
            </w:r>
          </w:p>
        </w:tc>
        <w:tc>
          <w:tcPr>
            <w:tcW w:w="993" w:type="dxa"/>
          </w:tcPr>
          <w:p w:rsidR="007944A3" w:rsidRPr="00181006" w:rsidRDefault="007944A3" w:rsidP="00F151A7">
            <w:pPr>
              <w:tabs>
                <w:tab w:val="left" w:pos="465"/>
              </w:tabs>
              <w:spacing w:after="0" w:line="240" w:lineRule="auto"/>
              <w:ind w:left="-392"/>
              <w:jc w:val="right"/>
              <w:rPr>
                <w:rFonts w:ascii="Times New Roman" w:eastAsia="Times New Roman" w:hAnsi="Times New Roman"/>
                <w:sz w:val="24"/>
                <w:szCs w:val="24"/>
                <w:lang w:val="uk-UA" w:eastAsia="ru-RU"/>
              </w:rPr>
            </w:pPr>
          </w:p>
        </w:tc>
        <w:tc>
          <w:tcPr>
            <w:tcW w:w="1559" w:type="dxa"/>
          </w:tcPr>
          <w:p w:rsidR="007944A3" w:rsidRPr="00181006" w:rsidRDefault="007944A3" w:rsidP="00F151A7">
            <w:pPr>
              <w:tabs>
                <w:tab w:val="left" w:pos="465"/>
              </w:tabs>
              <w:spacing w:after="0" w:line="240" w:lineRule="auto"/>
              <w:rPr>
                <w:rFonts w:ascii="Times New Roman" w:eastAsia="Times New Roman" w:hAnsi="Times New Roman"/>
                <w:kern w:val="36"/>
                <w:sz w:val="24"/>
                <w:szCs w:val="24"/>
                <w:lang w:val="uk-UA" w:eastAsia="ru-RU"/>
              </w:rPr>
            </w:pPr>
            <w:r w:rsidRPr="00181006">
              <w:rPr>
                <w:rFonts w:ascii="Times New Roman" w:eastAsia="Times New Roman" w:hAnsi="Times New Roman"/>
                <w:kern w:val="36"/>
                <w:sz w:val="24"/>
                <w:szCs w:val="24"/>
                <w:lang w:val="uk-UA" w:eastAsia="ru-RU"/>
              </w:rPr>
              <w:t>67736729,00</w:t>
            </w:r>
          </w:p>
        </w:tc>
        <w:tc>
          <w:tcPr>
            <w:tcW w:w="2126" w:type="dxa"/>
          </w:tcPr>
          <w:p w:rsidR="007944A3" w:rsidRPr="00181006" w:rsidRDefault="007944A3" w:rsidP="00F151A7">
            <w:pPr>
              <w:spacing w:after="0" w:line="240" w:lineRule="auto"/>
              <w:rPr>
                <w:rFonts w:ascii="Times New Roman" w:eastAsia="Times New Roman" w:hAnsi="Times New Roman"/>
                <w:sz w:val="24"/>
                <w:szCs w:val="24"/>
                <w:lang w:val="uk-UA" w:eastAsia="ru-RU"/>
              </w:rPr>
            </w:pPr>
          </w:p>
        </w:tc>
      </w:tr>
    </w:tbl>
    <w:p w:rsidR="007944A3" w:rsidRPr="00181006" w:rsidRDefault="007944A3" w:rsidP="007944A3">
      <w:pPr>
        <w:spacing w:after="0" w:line="240" w:lineRule="auto"/>
        <w:rPr>
          <w:rFonts w:ascii="Times New Roman" w:eastAsia="Times New Roman" w:hAnsi="Times New Roman"/>
          <w:b/>
          <w:sz w:val="24"/>
          <w:szCs w:val="24"/>
          <w:lang w:val="uk-UA" w:eastAsia="ru-RU"/>
        </w:rPr>
      </w:pPr>
      <w:r w:rsidRPr="00181006">
        <w:rPr>
          <w:rFonts w:ascii="Times New Roman" w:eastAsia="Times New Roman" w:hAnsi="Times New Roman"/>
          <w:b/>
          <w:sz w:val="24"/>
          <w:szCs w:val="24"/>
          <w:lang w:val="uk-UA" w:eastAsia="ru-RU"/>
        </w:rPr>
        <w:t>Секретар міської ради</w:t>
      </w:r>
      <w:r w:rsidRPr="00181006">
        <w:rPr>
          <w:rFonts w:ascii="Times New Roman" w:eastAsia="Times New Roman" w:hAnsi="Times New Roman"/>
          <w:b/>
          <w:sz w:val="24"/>
          <w:szCs w:val="24"/>
          <w:lang w:val="uk-UA" w:eastAsia="ru-RU"/>
        </w:rPr>
        <w:tab/>
        <w:t xml:space="preserve">                                         </w:t>
      </w:r>
      <w:r w:rsidRPr="00181006">
        <w:rPr>
          <w:rFonts w:ascii="Times New Roman" w:eastAsia="Times New Roman" w:hAnsi="Times New Roman"/>
          <w:b/>
          <w:sz w:val="24"/>
          <w:szCs w:val="24"/>
          <w:lang w:val="uk-UA" w:eastAsia="ru-RU"/>
        </w:rPr>
        <w:tab/>
      </w:r>
      <w:r w:rsidRPr="00181006">
        <w:rPr>
          <w:rFonts w:ascii="Times New Roman" w:eastAsia="Times New Roman" w:hAnsi="Times New Roman"/>
          <w:b/>
          <w:sz w:val="24"/>
          <w:szCs w:val="24"/>
          <w:lang w:val="uk-UA" w:eastAsia="ru-RU"/>
        </w:rPr>
        <w:tab/>
        <w:t>О.М.</w:t>
      </w:r>
      <w:r>
        <w:rPr>
          <w:rFonts w:ascii="Times New Roman" w:eastAsia="Times New Roman" w:hAnsi="Times New Roman"/>
          <w:b/>
          <w:sz w:val="24"/>
          <w:szCs w:val="24"/>
          <w:lang w:val="uk-UA" w:eastAsia="ru-RU"/>
        </w:rPr>
        <w:t xml:space="preserve"> </w:t>
      </w:r>
      <w:r w:rsidRPr="00181006">
        <w:rPr>
          <w:rFonts w:ascii="Times New Roman" w:eastAsia="Times New Roman" w:hAnsi="Times New Roman"/>
          <w:b/>
          <w:sz w:val="24"/>
          <w:szCs w:val="24"/>
          <w:lang w:val="uk-UA" w:eastAsia="ru-RU"/>
        </w:rPr>
        <w:t>Ярошенко</w:t>
      </w:r>
    </w:p>
    <w:p w:rsidR="007944A3" w:rsidRDefault="007944A3" w:rsidP="009D4683">
      <w:pPr>
        <w:suppressAutoHyphens/>
        <w:autoSpaceDE w:val="0"/>
        <w:spacing w:after="0" w:line="240" w:lineRule="auto"/>
        <w:rPr>
          <w:rFonts w:ascii="Times New Roman" w:eastAsia="Times New Roman" w:hAnsi="Times New Roman"/>
          <w:sz w:val="20"/>
          <w:szCs w:val="20"/>
          <w:lang w:val="uk-UA" w:eastAsia="ar-SA"/>
        </w:rPr>
      </w:pPr>
      <w:r>
        <w:rPr>
          <w:rFonts w:ascii="Times New Roman" w:eastAsia="Times New Roman" w:hAnsi="Times New Roman"/>
          <w:noProof/>
          <w:sz w:val="20"/>
          <w:szCs w:val="20"/>
          <w:lang w:eastAsia="ru-RU"/>
        </w:rPr>
        <w:drawing>
          <wp:anchor distT="0" distB="0" distL="114300" distR="114300" simplePos="0" relativeHeight="251681792" behindDoc="0" locked="0" layoutInCell="1" allowOverlap="1" wp14:anchorId="525D240F" wp14:editId="5A3D26FE">
            <wp:simplePos x="0" y="0"/>
            <wp:positionH relativeFrom="column">
              <wp:posOffset>2893695</wp:posOffset>
            </wp:positionH>
            <wp:positionV relativeFrom="paragraph">
              <wp:posOffset>170180</wp:posOffset>
            </wp:positionV>
            <wp:extent cx="445770" cy="63246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683" w:rsidRPr="009D4683" w:rsidRDefault="009D4683" w:rsidP="009D4683">
      <w:pPr>
        <w:suppressAutoHyphens/>
        <w:autoSpaceDE w:val="0"/>
        <w:spacing w:after="0" w:line="240" w:lineRule="auto"/>
        <w:rPr>
          <w:rFonts w:ascii="Times New Roman" w:eastAsia="Times New Roman" w:hAnsi="Times New Roman"/>
          <w:sz w:val="20"/>
          <w:szCs w:val="20"/>
          <w:lang w:val="uk-UA" w:eastAsia="ar-SA"/>
        </w:rPr>
      </w:pPr>
    </w:p>
    <w:p w:rsidR="009D4683" w:rsidRPr="009D4683" w:rsidRDefault="009D4683" w:rsidP="009D4683">
      <w:pPr>
        <w:spacing w:after="0" w:line="240" w:lineRule="auto"/>
        <w:jc w:val="center"/>
        <w:rPr>
          <w:rFonts w:ascii="Times New Roman" w:eastAsia="Times New Roman" w:hAnsi="Times New Roman"/>
          <w:sz w:val="32"/>
          <w:szCs w:val="20"/>
          <w:lang w:val="uk-UA" w:eastAsia="uk-UA"/>
        </w:rPr>
      </w:pPr>
      <w:r w:rsidRPr="009D4683">
        <w:rPr>
          <w:rFonts w:ascii="Times New Roman" w:eastAsia="Times New Roman" w:hAnsi="Times New Roman"/>
          <w:sz w:val="32"/>
          <w:szCs w:val="20"/>
          <w:lang w:val="uk-UA" w:eastAsia="uk-UA"/>
        </w:rPr>
        <w:t>У К Р А Ї Н А</w:t>
      </w:r>
    </w:p>
    <w:p w:rsidR="009D4683" w:rsidRPr="009D4683" w:rsidRDefault="009D4683" w:rsidP="009D4683">
      <w:pPr>
        <w:spacing w:after="0" w:line="240" w:lineRule="auto"/>
        <w:jc w:val="center"/>
        <w:rPr>
          <w:rFonts w:ascii="Times New Roman" w:eastAsia="Times New Roman" w:hAnsi="Times New Roman"/>
          <w:sz w:val="28"/>
          <w:szCs w:val="20"/>
          <w:lang w:val="uk-UA" w:eastAsia="uk-UA"/>
        </w:rPr>
      </w:pPr>
      <w:r w:rsidRPr="009D4683">
        <w:rPr>
          <w:rFonts w:ascii="Times New Roman" w:eastAsia="Times New Roman" w:hAnsi="Times New Roman"/>
          <w:sz w:val="28"/>
          <w:szCs w:val="20"/>
          <w:lang w:val="uk-UA" w:eastAsia="uk-UA"/>
        </w:rPr>
        <w:t>Зеленодольська міська об’єднана територіальна громада</w:t>
      </w:r>
    </w:p>
    <w:p w:rsidR="009D4683" w:rsidRPr="009D4683" w:rsidRDefault="009D4683" w:rsidP="009D4683">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9D4683">
        <w:rPr>
          <w:rFonts w:ascii="Times New Roman" w:eastAsia="Times New Roman" w:hAnsi="Times New Roman"/>
          <w:sz w:val="28"/>
          <w:szCs w:val="20"/>
          <w:lang w:eastAsia="ar-SA"/>
        </w:rPr>
        <w:t>Апостолівського району Дніпропетровської області</w:t>
      </w:r>
    </w:p>
    <w:p w:rsidR="009D4683" w:rsidRPr="009D4683" w:rsidRDefault="009D4683" w:rsidP="009D4683">
      <w:pPr>
        <w:suppressAutoHyphens/>
        <w:autoSpaceDE w:val="0"/>
        <w:spacing w:after="0" w:line="240" w:lineRule="auto"/>
        <w:jc w:val="center"/>
        <w:rPr>
          <w:rFonts w:ascii="Times New Roman" w:eastAsia="Times New Roman" w:hAnsi="Times New Roman"/>
          <w:sz w:val="28"/>
          <w:szCs w:val="20"/>
          <w:lang w:val="uk-UA" w:eastAsia="ar-SA"/>
        </w:rPr>
      </w:pPr>
      <w:r w:rsidRPr="009D4683">
        <w:rPr>
          <w:rFonts w:ascii="Times New Roman" w:eastAsia="Times New Roman" w:hAnsi="Times New Roman"/>
          <w:sz w:val="28"/>
          <w:szCs w:val="20"/>
          <w:lang w:val="uk-UA" w:eastAsia="ar-SA"/>
        </w:rPr>
        <w:t>Орган місцевого самоврядування</w:t>
      </w:r>
    </w:p>
    <w:p w:rsidR="009D4683" w:rsidRPr="009D4683" w:rsidRDefault="009D4683" w:rsidP="009D4683">
      <w:pPr>
        <w:suppressAutoHyphens/>
        <w:autoSpaceDE w:val="0"/>
        <w:spacing w:after="0" w:line="240" w:lineRule="auto"/>
        <w:jc w:val="center"/>
        <w:rPr>
          <w:rFonts w:ascii="Times New Roman" w:eastAsia="Times New Roman" w:hAnsi="Times New Roman"/>
          <w:sz w:val="28"/>
          <w:szCs w:val="20"/>
          <w:lang w:val="uk-UA" w:eastAsia="ar-SA"/>
        </w:rPr>
      </w:pPr>
    </w:p>
    <w:p w:rsidR="009D4683" w:rsidRPr="009D4683" w:rsidRDefault="009D4683" w:rsidP="009D4683">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9D4683">
        <w:rPr>
          <w:rFonts w:ascii="Cambria" w:eastAsia="Times New Roman" w:hAnsi="Cambria"/>
          <w:bCs/>
          <w:kern w:val="32"/>
          <w:sz w:val="28"/>
          <w:szCs w:val="28"/>
          <w:lang w:eastAsia="ar-SA"/>
        </w:rPr>
        <w:t>Р І Ш Е Н Н Я</w:t>
      </w:r>
    </w:p>
    <w:p w:rsidR="009D4683" w:rsidRPr="009D4683" w:rsidRDefault="009D4683" w:rsidP="009D4683">
      <w:pPr>
        <w:suppressAutoHyphens/>
        <w:autoSpaceDE w:val="0"/>
        <w:spacing w:after="0" w:line="240" w:lineRule="auto"/>
        <w:jc w:val="center"/>
        <w:rPr>
          <w:rFonts w:ascii="Times New Roman" w:eastAsia="Times New Roman" w:hAnsi="Times New Roman"/>
          <w:sz w:val="32"/>
          <w:szCs w:val="20"/>
          <w:lang w:val="uk-UA" w:eastAsia="ar-SA"/>
        </w:rPr>
      </w:pPr>
      <w:r w:rsidRPr="009D4683">
        <w:rPr>
          <w:rFonts w:ascii="Times New Roman" w:eastAsia="Times New Roman" w:hAnsi="Times New Roman"/>
          <w:sz w:val="32"/>
          <w:szCs w:val="20"/>
          <w:lang w:val="uk-UA" w:eastAsia="ar-SA"/>
        </w:rPr>
        <w:t>Зеленодольської міської ради</w:t>
      </w:r>
    </w:p>
    <w:p w:rsidR="009D4683" w:rsidRPr="009D4683" w:rsidRDefault="009D4683" w:rsidP="009D4683">
      <w:pPr>
        <w:suppressAutoHyphens/>
        <w:autoSpaceDE w:val="0"/>
        <w:spacing w:after="0" w:line="240" w:lineRule="auto"/>
        <w:jc w:val="center"/>
        <w:rPr>
          <w:rFonts w:ascii="Times New Roman" w:eastAsia="Times New Roman" w:hAnsi="Times New Roman"/>
          <w:sz w:val="28"/>
          <w:szCs w:val="28"/>
          <w:lang w:val="uk-UA" w:eastAsia="ar-SA"/>
        </w:rPr>
      </w:pPr>
      <w:r w:rsidRPr="009D4683">
        <w:rPr>
          <w:rFonts w:ascii="Times New Roman" w:eastAsia="Times New Roman" w:hAnsi="Times New Roman"/>
          <w:sz w:val="28"/>
          <w:szCs w:val="28"/>
          <w:lang w:val="uk-UA" w:eastAsia="ar-SA"/>
        </w:rPr>
        <w:t xml:space="preserve">35 сесія </w:t>
      </w:r>
      <w:r w:rsidRPr="009D4683">
        <w:rPr>
          <w:rFonts w:ascii="Times New Roman" w:eastAsia="Times New Roman" w:hAnsi="Times New Roman"/>
          <w:sz w:val="28"/>
          <w:szCs w:val="28"/>
          <w:lang w:val="en-US" w:eastAsia="ar-SA"/>
        </w:rPr>
        <w:t>VII</w:t>
      </w:r>
      <w:r w:rsidRPr="009D4683">
        <w:rPr>
          <w:rFonts w:ascii="Times New Roman" w:eastAsia="Times New Roman" w:hAnsi="Times New Roman"/>
          <w:sz w:val="28"/>
          <w:szCs w:val="28"/>
          <w:lang w:val="uk-UA" w:eastAsia="ar-SA"/>
        </w:rPr>
        <w:t xml:space="preserve"> скликання</w:t>
      </w:r>
    </w:p>
    <w:p w:rsidR="009D4683" w:rsidRPr="009D4683" w:rsidRDefault="009D4683" w:rsidP="009D4683">
      <w:pPr>
        <w:suppressAutoHyphens/>
        <w:autoSpaceDE w:val="0"/>
        <w:spacing w:after="0" w:line="240" w:lineRule="auto"/>
        <w:rPr>
          <w:rFonts w:ascii="Times New Roman" w:eastAsia="Times New Roman" w:hAnsi="Times New Roman"/>
          <w:sz w:val="20"/>
          <w:szCs w:val="20"/>
          <w:lang w:val="uk-UA" w:eastAsia="ar-SA"/>
        </w:rPr>
      </w:pPr>
    </w:p>
    <w:p w:rsidR="009D4683" w:rsidRPr="009D4683" w:rsidRDefault="009D4683" w:rsidP="009D4683">
      <w:pPr>
        <w:suppressAutoHyphens/>
        <w:autoSpaceDE w:val="0"/>
        <w:spacing w:after="0" w:line="240" w:lineRule="auto"/>
        <w:rPr>
          <w:rFonts w:ascii="Times New Roman" w:eastAsia="Times New Roman" w:hAnsi="Times New Roman"/>
          <w:sz w:val="28"/>
          <w:szCs w:val="28"/>
          <w:lang w:val="uk-UA" w:eastAsia="ar-SA"/>
        </w:rPr>
      </w:pPr>
      <w:r w:rsidRPr="009D4683">
        <w:rPr>
          <w:rFonts w:ascii="Times New Roman" w:eastAsia="Times New Roman" w:hAnsi="Times New Roman"/>
          <w:sz w:val="28"/>
          <w:szCs w:val="28"/>
          <w:lang w:val="uk-UA" w:eastAsia="ar-SA"/>
        </w:rPr>
        <w:t>22 вересня  2017 року                                                                               №555</w:t>
      </w:r>
    </w:p>
    <w:p w:rsidR="009D4683" w:rsidRPr="009D4683" w:rsidRDefault="009D4683" w:rsidP="009D4683">
      <w:pPr>
        <w:suppressAutoHyphens/>
        <w:autoSpaceDE w:val="0"/>
        <w:spacing w:after="0" w:line="240" w:lineRule="auto"/>
        <w:rPr>
          <w:rFonts w:ascii="Times New Roman" w:eastAsia="Times New Roman" w:hAnsi="Times New Roman"/>
          <w:i/>
          <w:sz w:val="28"/>
          <w:szCs w:val="28"/>
          <w:lang w:val="uk-UA" w:eastAsia="ar-SA"/>
        </w:rPr>
      </w:pPr>
    </w:p>
    <w:p w:rsidR="009D4683" w:rsidRPr="00857C56" w:rsidRDefault="009D4683" w:rsidP="009D468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857C56">
        <w:rPr>
          <w:rFonts w:ascii="Times New Roman" w:eastAsia="Times New Roman" w:hAnsi="Times New Roman" w:cs="Bookman Old Style"/>
          <w:b/>
          <w:i/>
          <w:sz w:val="28"/>
          <w:szCs w:val="28"/>
          <w:lang w:val="uk-UA" w:eastAsia="ar-SA"/>
        </w:rPr>
        <w:t>Про внесення змін до рішення міської ради</w:t>
      </w:r>
    </w:p>
    <w:p w:rsidR="009D4683" w:rsidRPr="00857C56" w:rsidRDefault="009D4683" w:rsidP="009D468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857C56">
        <w:rPr>
          <w:rFonts w:ascii="Times New Roman" w:eastAsia="Times New Roman" w:hAnsi="Times New Roman" w:cs="Bookman Old Style"/>
          <w:b/>
          <w:i/>
          <w:sz w:val="28"/>
          <w:szCs w:val="28"/>
          <w:lang w:val="uk-UA" w:eastAsia="ar-SA"/>
        </w:rPr>
        <w:t>від 20 грудня 2016 року №347 «Про міський</w:t>
      </w:r>
    </w:p>
    <w:p w:rsidR="009D4683" w:rsidRPr="00857C56" w:rsidRDefault="00112E72" w:rsidP="00112E72">
      <w:pPr>
        <w:keepNext/>
        <w:suppressAutoHyphens/>
        <w:autoSpaceDE w:val="0"/>
        <w:spacing w:after="0" w:line="240" w:lineRule="auto"/>
        <w:jc w:val="both"/>
        <w:outlineLvl w:val="3"/>
        <w:rPr>
          <w:rFonts w:ascii="Times New Roman" w:eastAsia="Times New Roman" w:hAnsi="Times New Roman"/>
          <w:i/>
          <w:sz w:val="20"/>
          <w:szCs w:val="20"/>
          <w:lang w:val="uk-UA" w:eastAsia="ar-SA"/>
        </w:rPr>
      </w:pPr>
      <w:r w:rsidRPr="00857C56">
        <w:rPr>
          <w:rFonts w:ascii="Times New Roman" w:eastAsia="Times New Roman" w:hAnsi="Times New Roman" w:cs="Bookman Old Style"/>
          <w:b/>
          <w:i/>
          <w:sz w:val="28"/>
          <w:szCs w:val="28"/>
          <w:lang w:val="uk-UA" w:eastAsia="ar-SA"/>
        </w:rPr>
        <w:t>бюджет на 2017 рік»</w:t>
      </w:r>
    </w:p>
    <w:p w:rsidR="009D4683" w:rsidRPr="009D4683" w:rsidRDefault="009D468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sz w:val="28"/>
          <w:szCs w:val="27"/>
          <w:lang w:val="uk-UA" w:eastAsia="ar-SA"/>
        </w:rPr>
      </w:pPr>
      <w:r w:rsidRPr="009D4683">
        <w:rPr>
          <w:rFonts w:ascii="Times New Roman" w:eastAsia="Arial Unicode MS" w:hAnsi="Times New Roman"/>
          <w:sz w:val="28"/>
          <w:szCs w:val="27"/>
          <w:lang w:val="uk-UA" w:eastAsia="ar-SA"/>
        </w:rPr>
        <w:t>Н</w:t>
      </w:r>
      <w:r w:rsidRPr="009D4683">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9D4683">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9D4683">
        <w:rPr>
          <w:rFonts w:ascii="Times New Roman" w:eastAsia="Arial Unicode MS" w:hAnsi="Times New Roman"/>
          <w:b/>
          <w:sz w:val="28"/>
          <w:szCs w:val="27"/>
          <w:lang w:val="uk-UA" w:eastAsia="ar-SA"/>
        </w:rPr>
        <w:t>:</w:t>
      </w:r>
    </w:p>
    <w:p w:rsidR="009D4683" w:rsidRPr="009D4683" w:rsidRDefault="009D468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9D4683">
        <w:rPr>
          <w:rFonts w:ascii="Times New Roman" w:eastAsia="Arial Unicode MS" w:hAnsi="Times New Roman"/>
          <w:sz w:val="28"/>
          <w:szCs w:val="27"/>
          <w:lang w:val="uk-UA" w:eastAsia="ar-SA"/>
        </w:rPr>
        <w:t>1.</w:t>
      </w:r>
      <w:r w:rsidRPr="009D4683">
        <w:rPr>
          <w:rFonts w:ascii="Times New Roman" w:eastAsia="Arial Unicode MS" w:hAnsi="Times New Roman"/>
          <w:b/>
          <w:sz w:val="28"/>
          <w:szCs w:val="27"/>
          <w:lang w:val="uk-UA" w:eastAsia="ar-SA"/>
        </w:rPr>
        <w:t xml:space="preserve">  </w:t>
      </w:r>
      <w:r w:rsidRPr="009D4683">
        <w:rPr>
          <w:rFonts w:ascii="Times New Roman" w:eastAsia="Arial Unicode MS" w:hAnsi="Times New Roman"/>
          <w:sz w:val="28"/>
          <w:szCs w:val="27"/>
          <w:lang w:val="uk-UA" w:eastAsia="ar-SA"/>
        </w:rPr>
        <w:t>Внести зміни до рішення міської ради від 20 грудня 2017 року №347 «Про міський бюджет на 2017 рік»:</w:t>
      </w:r>
    </w:p>
    <w:p w:rsidR="009D4683" w:rsidRPr="009D4683" w:rsidRDefault="009D468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9D4683">
        <w:rPr>
          <w:rFonts w:ascii="Times New Roman" w:eastAsia="Arial Unicode MS" w:hAnsi="Times New Roman"/>
          <w:sz w:val="28"/>
          <w:szCs w:val="27"/>
          <w:lang w:val="uk-UA" w:eastAsia="ar-SA"/>
        </w:rPr>
        <w:t>1.1. Пункт 1 рішення викласти у такій редакції:</w:t>
      </w:r>
    </w:p>
    <w:p w:rsidR="009D4683" w:rsidRPr="009D4683" w:rsidRDefault="009D4683" w:rsidP="009D4683">
      <w:pPr>
        <w:tabs>
          <w:tab w:val="left" w:pos="142"/>
        </w:tabs>
        <w:suppressAutoHyphens/>
        <w:autoSpaceDE w:val="0"/>
        <w:spacing w:after="0" w:line="240" w:lineRule="auto"/>
        <w:ind w:firstLine="709"/>
        <w:jc w:val="both"/>
        <w:rPr>
          <w:rFonts w:ascii="Times New Roman" w:eastAsia="Times New Roman" w:hAnsi="Times New Roman"/>
          <w:bCs/>
          <w:sz w:val="28"/>
          <w:szCs w:val="28"/>
          <w:lang w:val="uk-UA" w:eastAsia="ar-SA"/>
        </w:rPr>
      </w:pPr>
      <w:r w:rsidRPr="009D4683">
        <w:rPr>
          <w:rFonts w:ascii="Times New Roman" w:eastAsia="Times New Roman" w:hAnsi="Times New Roman"/>
          <w:sz w:val="28"/>
          <w:szCs w:val="28"/>
          <w:lang w:val="uk-UA" w:eastAsia="ar-SA"/>
        </w:rPr>
        <w:t>«1. Визначити на 2017 рік:</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sz w:val="28"/>
          <w:szCs w:val="28"/>
          <w:lang w:val="uk-UA" w:eastAsia="ar-SA"/>
        </w:rPr>
      </w:pPr>
      <w:r w:rsidRPr="009D4683">
        <w:rPr>
          <w:rFonts w:ascii="Times New Roman" w:eastAsia="Times New Roman" w:hAnsi="Times New Roman"/>
          <w:bCs/>
          <w:sz w:val="28"/>
          <w:szCs w:val="28"/>
          <w:lang w:val="uk-UA" w:eastAsia="ar-SA"/>
        </w:rPr>
        <w:t>доходи</w:t>
      </w:r>
      <w:r w:rsidRPr="009D4683">
        <w:rPr>
          <w:rFonts w:ascii="Times New Roman" w:eastAsia="Times New Roman" w:hAnsi="Times New Roman"/>
          <w:sz w:val="28"/>
          <w:szCs w:val="28"/>
          <w:lang w:val="uk-UA" w:eastAsia="ar-SA"/>
        </w:rPr>
        <w:t xml:space="preserve"> міського бюджету в сумі 149429765 грн., у тому числі </w:t>
      </w:r>
      <w:r w:rsidRPr="009D4683">
        <w:rPr>
          <w:rFonts w:ascii="Times New Roman" w:eastAsia="Times New Roman" w:hAnsi="Times New Roman"/>
          <w:bCs/>
          <w:sz w:val="28"/>
          <w:szCs w:val="28"/>
          <w:lang w:val="uk-UA" w:eastAsia="ar-SA"/>
        </w:rPr>
        <w:t>доходи загального фонду міського бюджету</w:t>
      </w:r>
      <w:r w:rsidRPr="009D4683">
        <w:rPr>
          <w:rFonts w:ascii="Times New Roman" w:eastAsia="Times New Roman" w:hAnsi="Times New Roman"/>
          <w:sz w:val="28"/>
          <w:szCs w:val="28"/>
          <w:lang w:val="uk-UA" w:eastAsia="ar-SA"/>
        </w:rPr>
        <w:t xml:space="preserve"> – 102467638 грн. доходи спеціального фонду міського бюджету – 46962127 грн., у тому числі бюджет розвитку – 5186385 грн., згідно з додатком 1 до цього рішення;</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видатки</w:t>
      </w:r>
      <w:r w:rsidRPr="009D4683">
        <w:rPr>
          <w:rFonts w:ascii="Times New Roman" w:eastAsia="Times New Roman" w:hAnsi="Times New Roman"/>
          <w:sz w:val="28"/>
          <w:szCs w:val="28"/>
          <w:lang w:val="uk-UA" w:eastAsia="ar-SA"/>
        </w:rPr>
        <w:t xml:space="preserve"> міського бюджету в сумі 199926560,31  грн., у тому числі </w:t>
      </w:r>
      <w:r w:rsidRPr="009D4683">
        <w:rPr>
          <w:rFonts w:ascii="Times New Roman" w:eastAsia="Times New Roman" w:hAnsi="Times New Roman"/>
          <w:bCs/>
          <w:sz w:val="28"/>
          <w:szCs w:val="28"/>
          <w:lang w:val="uk-UA" w:eastAsia="ar-SA"/>
        </w:rPr>
        <w:t xml:space="preserve">видатки загального фонду </w:t>
      </w:r>
      <w:r w:rsidRPr="009D4683">
        <w:rPr>
          <w:rFonts w:ascii="Times New Roman" w:eastAsia="Times New Roman" w:hAnsi="Times New Roman"/>
          <w:sz w:val="28"/>
          <w:szCs w:val="28"/>
          <w:lang w:val="uk-UA" w:eastAsia="ar-SA"/>
        </w:rPr>
        <w:t xml:space="preserve">міського </w:t>
      </w:r>
      <w:r w:rsidRPr="009D4683">
        <w:rPr>
          <w:rFonts w:ascii="Times New Roman" w:eastAsia="Times New Roman" w:hAnsi="Times New Roman"/>
          <w:bCs/>
          <w:sz w:val="28"/>
          <w:szCs w:val="28"/>
          <w:lang w:val="uk-UA" w:eastAsia="ar-SA"/>
        </w:rPr>
        <w:t>бюджету</w:t>
      </w:r>
      <w:r w:rsidRPr="009D4683">
        <w:rPr>
          <w:rFonts w:ascii="Times New Roman" w:eastAsia="Times New Roman" w:hAnsi="Times New Roman"/>
          <w:sz w:val="28"/>
          <w:szCs w:val="28"/>
          <w:lang w:val="uk-UA" w:eastAsia="ar-SA"/>
        </w:rPr>
        <w:t xml:space="preserve"> – 113938003,31  грн. видатки спеціального фонду міського бюджету – 85988557  грн.;</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bookmarkStart w:id="2" w:name="n8"/>
      <w:bookmarkStart w:id="3" w:name="n9"/>
      <w:bookmarkEnd w:id="2"/>
      <w:bookmarkEnd w:id="3"/>
      <w:r w:rsidRPr="009D4683">
        <w:rPr>
          <w:rFonts w:ascii="Times New Roman" w:eastAsia="Times New Roman" w:hAnsi="Times New Roman"/>
          <w:bCs/>
          <w:sz w:val="28"/>
          <w:szCs w:val="28"/>
          <w:lang w:val="uk-UA" w:eastAsia="ar-SA"/>
        </w:rPr>
        <w:t xml:space="preserve">дефіцит загального фонду </w:t>
      </w:r>
      <w:r w:rsidRPr="009D4683">
        <w:rPr>
          <w:rFonts w:ascii="Times New Roman" w:eastAsia="Times New Roman" w:hAnsi="Times New Roman"/>
          <w:sz w:val="28"/>
          <w:szCs w:val="28"/>
          <w:lang w:val="uk-UA" w:eastAsia="ar-SA"/>
        </w:rPr>
        <w:t xml:space="preserve">міського </w:t>
      </w:r>
      <w:r w:rsidRPr="009D4683">
        <w:rPr>
          <w:rFonts w:ascii="Times New Roman" w:eastAsia="Times New Roman" w:hAnsi="Times New Roman"/>
          <w:bCs/>
          <w:sz w:val="28"/>
          <w:szCs w:val="28"/>
          <w:lang w:val="uk-UA" w:eastAsia="ar-SA"/>
        </w:rPr>
        <w:t>бюджету в сумі 11470365,31 грн. відповідно до додатка 2 до цього рішення;</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 xml:space="preserve">дефіцит спеціального фонду </w:t>
      </w:r>
      <w:r w:rsidRPr="009D4683">
        <w:rPr>
          <w:rFonts w:ascii="Times New Roman" w:eastAsia="Times New Roman" w:hAnsi="Times New Roman"/>
          <w:sz w:val="28"/>
          <w:szCs w:val="28"/>
          <w:lang w:val="uk-UA" w:eastAsia="ar-SA"/>
        </w:rPr>
        <w:t xml:space="preserve">міського </w:t>
      </w:r>
      <w:r w:rsidRPr="009D4683">
        <w:rPr>
          <w:rFonts w:ascii="Times New Roman" w:eastAsia="Times New Roman" w:hAnsi="Times New Roman"/>
          <w:bCs/>
          <w:sz w:val="28"/>
          <w:szCs w:val="28"/>
          <w:lang w:val="uk-UA" w:eastAsia="ar-SA"/>
        </w:rPr>
        <w:t>бюджету в сумі 39026430 грн. відповідно до додатка 2 до цього рішення».</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sz w:val="20"/>
          <w:szCs w:val="20"/>
          <w:lang w:eastAsia="ar-SA"/>
        </w:rPr>
      </w:pPr>
      <w:r w:rsidRPr="009D4683">
        <w:rPr>
          <w:rFonts w:ascii="Times New Roman" w:eastAsia="Times New Roman" w:hAnsi="Times New Roman"/>
          <w:bCs/>
          <w:sz w:val="28"/>
          <w:szCs w:val="28"/>
          <w:lang w:val="uk-UA" w:eastAsia="ar-SA"/>
        </w:rPr>
        <w:lastRenderedPageBreak/>
        <w:t>1.2. Пункт 2 рішення викласти у такій редакції:</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9D4683">
        <w:rPr>
          <w:rFonts w:ascii="Times New Roman" w:eastAsia="Times New Roman" w:hAnsi="Times New Roman"/>
          <w:sz w:val="28"/>
          <w:szCs w:val="28"/>
          <w:lang w:val="uk-UA" w:eastAsia="ar-SA"/>
        </w:rPr>
        <w:t xml:space="preserve">міського </w:t>
      </w:r>
      <w:r w:rsidRPr="009D4683">
        <w:rPr>
          <w:rFonts w:ascii="Times New Roman" w:eastAsia="Times New Roman" w:hAnsi="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113938003,31  </w:t>
      </w:r>
      <w:r w:rsidRPr="009D4683">
        <w:rPr>
          <w:rFonts w:ascii="Times New Roman" w:eastAsia="Times New Roman" w:hAnsi="Times New Roman"/>
          <w:sz w:val="28"/>
          <w:szCs w:val="28"/>
          <w:lang w:val="uk-UA" w:eastAsia="ar-SA"/>
        </w:rPr>
        <w:t xml:space="preserve">грн. </w:t>
      </w:r>
      <w:r w:rsidRPr="009D4683">
        <w:rPr>
          <w:rFonts w:ascii="Times New Roman" w:eastAsia="Times New Roman" w:hAnsi="Times New Roman"/>
          <w:bCs/>
          <w:sz w:val="28"/>
          <w:szCs w:val="28"/>
          <w:lang w:val="uk-UA" w:eastAsia="ar-SA"/>
        </w:rPr>
        <w:t xml:space="preserve">та спеціальному фонду </w:t>
      </w:r>
      <w:r w:rsidRPr="009D4683">
        <w:rPr>
          <w:rFonts w:ascii="Times New Roman" w:eastAsia="Times New Roman" w:hAnsi="Times New Roman"/>
          <w:sz w:val="28"/>
          <w:szCs w:val="28"/>
          <w:lang w:val="uk-UA" w:eastAsia="ar-SA"/>
        </w:rPr>
        <w:t xml:space="preserve">85838557 грн. </w:t>
      </w:r>
      <w:r w:rsidRPr="009D4683">
        <w:rPr>
          <w:rFonts w:ascii="Times New Roman" w:eastAsia="Times New Roman" w:hAnsi="Times New Roman"/>
          <w:bCs/>
          <w:sz w:val="28"/>
          <w:szCs w:val="28"/>
          <w:lang w:val="uk-UA" w:eastAsia="ar-SA"/>
        </w:rPr>
        <w:t>згідно з додатком 3 до цього рішення».</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sz w:val="28"/>
          <w:szCs w:val="28"/>
          <w:lang w:val="uk-UA" w:eastAsia="ar-SA"/>
        </w:rPr>
      </w:pPr>
      <w:r w:rsidRPr="009D4683">
        <w:rPr>
          <w:rFonts w:ascii="Times New Roman" w:eastAsia="Times New Roman" w:hAnsi="Times New Roman"/>
          <w:bCs/>
          <w:sz w:val="28"/>
          <w:szCs w:val="28"/>
          <w:lang w:val="uk-UA" w:eastAsia="ar-SA"/>
        </w:rPr>
        <w:t>1.3. Пункт 10 рішення викласти у такій редакції:</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«10.</w:t>
      </w:r>
      <w:r w:rsidRPr="009D4683">
        <w:rPr>
          <w:rFonts w:ascii="Times New Roman" w:eastAsia="Times New Roman" w:hAnsi="Times New Roman"/>
          <w:sz w:val="28"/>
          <w:szCs w:val="28"/>
          <w:lang w:val="uk-UA" w:eastAsia="ar-SA"/>
        </w:rPr>
        <w:t xml:space="preserve"> Затвердити у складі видатків міського бюджету </w:t>
      </w:r>
      <w:r w:rsidRPr="009D4683">
        <w:rPr>
          <w:rFonts w:ascii="Times New Roman" w:eastAsia="Times New Roman" w:hAnsi="Times New Roman"/>
          <w:bCs/>
          <w:sz w:val="28"/>
          <w:szCs w:val="28"/>
          <w:lang w:val="uk-UA" w:eastAsia="ar-SA"/>
        </w:rPr>
        <w:t xml:space="preserve">кошти на реалізацію місцевих програм </w:t>
      </w:r>
      <w:r w:rsidRPr="009D4683">
        <w:rPr>
          <w:rFonts w:ascii="Times New Roman" w:eastAsia="Times New Roman" w:hAnsi="Times New Roman"/>
          <w:sz w:val="28"/>
          <w:szCs w:val="28"/>
          <w:lang w:val="uk-UA" w:eastAsia="ar-SA"/>
        </w:rPr>
        <w:t xml:space="preserve">у сумі 95115954 </w:t>
      </w:r>
      <w:r w:rsidRPr="009D4683">
        <w:rPr>
          <w:rFonts w:ascii="Times New Roman" w:eastAsia="Times New Roman" w:hAnsi="Times New Roman"/>
          <w:bCs/>
          <w:sz w:val="28"/>
          <w:szCs w:val="28"/>
          <w:lang w:val="uk-UA" w:eastAsia="ar-SA"/>
        </w:rPr>
        <w:t xml:space="preserve">згідно з </w:t>
      </w:r>
      <w:hyperlink r:id="rId11" w:anchor="n107" w:history="1">
        <w:r w:rsidRPr="009D4683">
          <w:rPr>
            <w:rFonts w:ascii="Times New Roman" w:eastAsia="Times New Roman" w:hAnsi="Times New Roman"/>
            <w:bCs/>
            <w:color w:val="111111"/>
            <w:sz w:val="28"/>
            <w:szCs w:val="28"/>
            <w:u w:val="single"/>
            <w:lang w:val="uk-UA"/>
          </w:rPr>
          <w:t>додатком 6</w:t>
        </w:r>
      </w:hyperlink>
      <w:r w:rsidRPr="009D4683">
        <w:rPr>
          <w:rFonts w:ascii="Times New Roman" w:eastAsia="Times New Roman" w:hAnsi="Times New Roman"/>
          <w:bCs/>
          <w:sz w:val="28"/>
          <w:szCs w:val="28"/>
          <w:lang w:val="uk-UA" w:eastAsia="ar-SA"/>
        </w:rPr>
        <w:t xml:space="preserve"> до цього рішення».</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 xml:space="preserve">1.4. Додатки 2, 3, 4, 5, 6, 8 до рішення викласти в редакції згідно з додатками 1, 2, 3, 4, 5, 6 до цього рішення. </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9D4683">
        <w:rPr>
          <w:rFonts w:ascii="Times New Roman" w:eastAsia="Times New Roman" w:hAnsi="Times New Roman"/>
          <w:bCs/>
          <w:sz w:val="28"/>
          <w:szCs w:val="28"/>
          <w:lang w:val="uk-UA" w:eastAsia="ar-SA"/>
        </w:rPr>
        <w:t>2. Затвердити розпорядження міського голови від 06 серпня 2017 року №278/02-03, від 18 вересня 2017 року №289/02-03.</w:t>
      </w:r>
    </w:p>
    <w:p w:rsidR="009D4683" w:rsidRPr="009D4683" w:rsidRDefault="009D4683" w:rsidP="009D4683">
      <w:pPr>
        <w:suppressAutoHyphens/>
        <w:autoSpaceDE w:val="0"/>
        <w:spacing w:after="0" w:line="240" w:lineRule="auto"/>
        <w:ind w:firstLine="720"/>
        <w:jc w:val="both"/>
        <w:rPr>
          <w:rFonts w:ascii="Times New Roman" w:eastAsia="Times New Roman" w:hAnsi="Times New Roman"/>
          <w:sz w:val="28"/>
          <w:szCs w:val="28"/>
          <w:lang w:val="uk-UA" w:eastAsia="ar-SA"/>
        </w:rPr>
      </w:pPr>
      <w:r w:rsidRPr="009D4683">
        <w:rPr>
          <w:rFonts w:ascii="Times New Roman" w:eastAsia="Times New Roman" w:hAnsi="Times New Roman"/>
          <w:bCs/>
          <w:sz w:val="28"/>
          <w:szCs w:val="28"/>
          <w:lang w:val="uk-UA" w:eastAsia="ar-SA"/>
        </w:rPr>
        <w:t xml:space="preserve">3. </w:t>
      </w:r>
      <w:r w:rsidRPr="009D4683">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9D4683" w:rsidRPr="009D4683" w:rsidRDefault="009D468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r w:rsidRPr="009D4683">
        <w:rPr>
          <w:rFonts w:ascii="Times New Roman" w:eastAsia="Arial Unicode MS" w:hAnsi="Times New Roman"/>
          <w:b/>
          <w:color w:val="000000"/>
          <w:sz w:val="28"/>
          <w:szCs w:val="28"/>
          <w:lang w:val="uk-UA" w:eastAsia="ar-SA"/>
        </w:rPr>
        <w:t>Виконуюча обов’язки</w:t>
      </w:r>
    </w:p>
    <w:p w:rsidR="009D4683" w:rsidRDefault="009D468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r w:rsidRPr="009D4683">
        <w:rPr>
          <w:rFonts w:ascii="Times New Roman" w:eastAsia="Arial Unicode MS" w:hAnsi="Times New Roman"/>
          <w:b/>
          <w:color w:val="000000"/>
          <w:sz w:val="28"/>
          <w:szCs w:val="28"/>
          <w:lang w:val="uk-UA" w:eastAsia="ar-SA"/>
        </w:rPr>
        <w:t>міського голови                                              О.М.ЯРОШЕНКО</w:t>
      </w:r>
    </w:p>
    <w:p w:rsidR="007944A3" w:rsidRDefault="007944A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p>
    <w:p w:rsidR="007944A3" w:rsidRDefault="007944A3" w:rsidP="009D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p>
    <w:p w:rsidR="0039304A" w:rsidRPr="0039304A" w:rsidRDefault="0039304A" w:rsidP="0039304A">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04320" behindDoc="0" locked="0" layoutInCell="1" allowOverlap="1">
            <wp:simplePos x="0" y="0"/>
            <wp:positionH relativeFrom="column">
              <wp:posOffset>2700655</wp:posOffset>
            </wp:positionH>
            <wp:positionV relativeFrom="paragraph">
              <wp:posOffset>48260</wp:posOffset>
            </wp:positionV>
            <wp:extent cx="445770" cy="63246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04A" w:rsidRPr="0039304A" w:rsidRDefault="0039304A" w:rsidP="0039304A">
      <w:pPr>
        <w:spacing w:after="0" w:line="240" w:lineRule="auto"/>
        <w:jc w:val="center"/>
        <w:rPr>
          <w:rFonts w:ascii="Times New Roman" w:eastAsia="Times New Roman" w:hAnsi="Times New Roman"/>
          <w:sz w:val="24"/>
          <w:szCs w:val="20"/>
          <w:lang w:eastAsia="ru-RU"/>
        </w:rPr>
      </w:pPr>
      <w:r w:rsidRPr="0039304A">
        <w:rPr>
          <w:rFonts w:ascii="Times New Roman" w:eastAsia="Times New Roman" w:hAnsi="Times New Roman"/>
          <w:sz w:val="24"/>
          <w:szCs w:val="20"/>
          <w:lang w:eastAsia="ru-RU"/>
        </w:rPr>
        <w:t>У К Р А Ї Н А</w:t>
      </w:r>
    </w:p>
    <w:p w:rsidR="0039304A" w:rsidRPr="0039304A" w:rsidRDefault="0039304A" w:rsidP="0039304A">
      <w:pPr>
        <w:spacing w:after="0" w:line="240" w:lineRule="auto"/>
        <w:jc w:val="center"/>
        <w:rPr>
          <w:rFonts w:ascii="Times New Roman" w:eastAsia="Times New Roman" w:hAnsi="Times New Roman"/>
          <w:sz w:val="28"/>
          <w:szCs w:val="20"/>
          <w:lang w:val="uk-UA" w:eastAsia="ru-RU"/>
        </w:rPr>
      </w:pPr>
      <w:r w:rsidRPr="0039304A">
        <w:rPr>
          <w:rFonts w:ascii="Times New Roman" w:eastAsia="Times New Roman" w:hAnsi="Times New Roman"/>
          <w:sz w:val="28"/>
          <w:szCs w:val="20"/>
          <w:lang w:val="uk-UA" w:eastAsia="ru-RU"/>
        </w:rPr>
        <w:t>Зеленодольська міська об’єднана територіальна громада</w:t>
      </w:r>
    </w:p>
    <w:p w:rsidR="0039304A" w:rsidRPr="0039304A" w:rsidRDefault="0039304A" w:rsidP="0039304A">
      <w:pPr>
        <w:pBdr>
          <w:bottom w:val="single" w:sz="12" w:space="1" w:color="auto"/>
        </w:pBdr>
        <w:spacing w:after="0" w:line="240" w:lineRule="auto"/>
        <w:jc w:val="center"/>
        <w:rPr>
          <w:rFonts w:ascii="Times New Roman" w:eastAsia="Times New Roman" w:hAnsi="Times New Roman"/>
          <w:sz w:val="28"/>
          <w:szCs w:val="20"/>
          <w:lang w:eastAsia="ru-RU"/>
        </w:rPr>
      </w:pPr>
      <w:r w:rsidRPr="0039304A">
        <w:rPr>
          <w:rFonts w:ascii="Times New Roman" w:eastAsia="Times New Roman" w:hAnsi="Times New Roman"/>
          <w:sz w:val="28"/>
          <w:szCs w:val="20"/>
          <w:lang w:eastAsia="ru-RU"/>
        </w:rPr>
        <w:t>Апостолівського району Дніпропетровської області</w:t>
      </w:r>
    </w:p>
    <w:p w:rsidR="0039304A" w:rsidRPr="0039304A" w:rsidRDefault="0039304A" w:rsidP="0039304A">
      <w:pPr>
        <w:spacing w:after="0" w:line="240" w:lineRule="auto"/>
        <w:jc w:val="center"/>
        <w:rPr>
          <w:rFonts w:ascii="Times New Roman" w:eastAsia="Times New Roman" w:hAnsi="Times New Roman"/>
          <w:sz w:val="28"/>
          <w:szCs w:val="20"/>
          <w:lang w:val="uk-UA" w:eastAsia="ru-RU"/>
        </w:rPr>
      </w:pPr>
      <w:r w:rsidRPr="0039304A">
        <w:rPr>
          <w:rFonts w:ascii="Times New Roman" w:eastAsia="Times New Roman" w:hAnsi="Times New Roman"/>
          <w:sz w:val="28"/>
          <w:szCs w:val="20"/>
          <w:lang w:val="uk-UA" w:eastAsia="ru-RU"/>
        </w:rPr>
        <w:t>Орган місцевого самоврядування</w:t>
      </w:r>
    </w:p>
    <w:p w:rsidR="0039304A" w:rsidRPr="0039304A" w:rsidRDefault="0039304A" w:rsidP="0039304A">
      <w:pPr>
        <w:spacing w:after="0" w:line="240" w:lineRule="auto"/>
        <w:jc w:val="center"/>
        <w:rPr>
          <w:rFonts w:ascii="Times New Roman" w:eastAsia="Times New Roman" w:hAnsi="Times New Roman"/>
          <w:sz w:val="28"/>
          <w:szCs w:val="20"/>
          <w:lang w:val="uk-UA" w:eastAsia="ru-RU"/>
        </w:rPr>
      </w:pPr>
    </w:p>
    <w:p w:rsidR="0039304A" w:rsidRPr="0039304A" w:rsidRDefault="0039304A" w:rsidP="0039304A">
      <w:pPr>
        <w:keepNext/>
        <w:spacing w:after="0" w:line="240" w:lineRule="auto"/>
        <w:jc w:val="both"/>
        <w:outlineLvl w:val="0"/>
        <w:rPr>
          <w:rFonts w:ascii="Times New Roman" w:eastAsia="Times New Roman" w:hAnsi="Times New Roman"/>
          <w:b/>
          <w:sz w:val="24"/>
          <w:szCs w:val="20"/>
          <w:lang w:eastAsia="ru-RU"/>
        </w:rPr>
      </w:pPr>
      <w:r w:rsidRPr="0039304A">
        <w:rPr>
          <w:rFonts w:ascii="Times New Roman" w:eastAsia="Times New Roman" w:hAnsi="Times New Roman"/>
          <w:b/>
          <w:sz w:val="24"/>
          <w:szCs w:val="20"/>
          <w:lang w:val="uk-UA" w:eastAsia="ru-RU"/>
        </w:rPr>
        <w:t xml:space="preserve">                                                              </w:t>
      </w:r>
      <w:r w:rsidRPr="0039304A">
        <w:rPr>
          <w:rFonts w:ascii="Times New Roman" w:eastAsia="Times New Roman" w:hAnsi="Times New Roman"/>
          <w:b/>
          <w:sz w:val="24"/>
          <w:szCs w:val="20"/>
          <w:lang w:eastAsia="ru-RU"/>
        </w:rPr>
        <w:t>Р І Ш Е Н Н Я</w:t>
      </w:r>
    </w:p>
    <w:p w:rsidR="0039304A" w:rsidRPr="0039304A" w:rsidRDefault="0039304A" w:rsidP="0039304A">
      <w:pPr>
        <w:spacing w:after="0" w:line="240" w:lineRule="auto"/>
        <w:rPr>
          <w:rFonts w:ascii="Times New Roman" w:eastAsia="Times New Roman" w:hAnsi="Times New Roman"/>
          <w:sz w:val="32"/>
          <w:szCs w:val="20"/>
          <w:lang w:val="uk-UA" w:eastAsia="ru-RU"/>
        </w:rPr>
      </w:pPr>
      <w:r w:rsidRPr="0039304A">
        <w:rPr>
          <w:rFonts w:ascii="Times New Roman" w:eastAsia="Times New Roman" w:hAnsi="Times New Roman"/>
          <w:sz w:val="32"/>
          <w:szCs w:val="20"/>
          <w:lang w:val="uk-UA" w:eastAsia="ru-RU"/>
        </w:rPr>
        <w:t xml:space="preserve">                                Зеленодольської міської ради </w:t>
      </w:r>
    </w:p>
    <w:p w:rsidR="0039304A" w:rsidRPr="0039304A" w:rsidRDefault="0039304A" w:rsidP="0039304A">
      <w:pPr>
        <w:spacing w:after="0" w:line="240" w:lineRule="auto"/>
        <w:rPr>
          <w:rFonts w:ascii="Times New Roman" w:eastAsia="Times New Roman" w:hAnsi="Times New Roman"/>
          <w:sz w:val="28"/>
          <w:szCs w:val="28"/>
          <w:lang w:val="uk-UA" w:eastAsia="ru-RU"/>
        </w:rPr>
      </w:pPr>
      <w:r w:rsidRPr="0039304A">
        <w:rPr>
          <w:rFonts w:ascii="Times New Roman" w:eastAsia="Times New Roman" w:hAnsi="Times New Roman"/>
          <w:sz w:val="20"/>
          <w:szCs w:val="20"/>
          <w:lang w:val="uk-UA" w:eastAsia="ru-RU"/>
        </w:rPr>
        <w:t xml:space="preserve">                                                              </w:t>
      </w:r>
      <w:r w:rsidRPr="0039304A">
        <w:rPr>
          <w:rFonts w:ascii="Times New Roman" w:eastAsia="Times New Roman" w:hAnsi="Times New Roman"/>
          <w:sz w:val="28"/>
          <w:szCs w:val="28"/>
          <w:lang w:val="uk-UA" w:eastAsia="ru-RU"/>
        </w:rPr>
        <w:t>35 сесія</w:t>
      </w:r>
      <w:r w:rsidRPr="0039304A">
        <w:rPr>
          <w:rFonts w:ascii="Times New Roman" w:eastAsia="Times New Roman" w:hAnsi="Times New Roman"/>
          <w:sz w:val="28"/>
          <w:szCs w:val="28"/>
          <w:lang w:eastAsia="ru-RU"/>
        </w:rPr>
        <w:t xml:space="preserve">      </w:t>
      </w:r>
      <w:r w:rsidRPr="0039304A">
        <w:rPr>
          <w:rFonts w:ascii="Times New Roman" w:eastAsia="Times New Roman" w:hAnsi="Times New Roman"/>
          <w:sz w:val="28"/>
          <w:szCs w:val="28"/>
          <w:lang w:val="en-US" w:eastAsia="ru-RU"/>
        </w:rPr>
        <w:t>VII</w:t>
      </w:r>
      <w:r w:rsidRPr="0039304A">
        <w:rPr>
          <w:rFonts w:ascii="Times New Roman" w:eastAsia="Times New Roman" w:hAnsi="Times New Roman"/>
          <w:sz w:val="28"/>
          <w:szCs w:val="28"/>
          <w:lang w:val="uk-UA" w:eastAsia="ru-RU"/>
        </w:rPr>
        <w:t xml:space="preserve"> скликання</w:t>
      </w:r>
    </w:p>
    <w:p w:rsidR="0039304A" w:rsidRPr="0039304A" w:rsidRDefault="0039304A" w:rsidP="0039304A">
      <w:pPr>
        <w:spacing w:after="0" w:line="240" w:lineRule="auto"/>
        <w:rPr>
          <w:rFonts w:ascii="Times New Roman" w:eastAsia="Times New Roman" w:hAnsi="Times New Roman"/>
          <w:sz w:val="24"/>
          <w:szCs w:val="24"/>
          <w:lang w:val="uk-UA" w:eastAsia="ru-RU"/>
        </w:rPr>
      </w:pPr>
    </w:p>
    <w:p w:rsidR="0039304A" w:rsidRPr="0039304A" w:rsidRDefault="0039304A" w:rsidP="0039304A">
      <w:pPr>
        <w:spacing w:after="0" w:line="240" w:lineRule="auto"/>
        <w:rPr>
          <w:rFonts w:ascii="Times New Roman" w:eastAsia="Times New Roman" w:hAnsi="Times New Roman"/>
          <w:sz w:val="20"/>
          <w:szCs w:val="20"/>
          <w:lang w:val="uk-UA" w:eastAsia="ru-RU"/>
        </w:rPr>
      </w:pPr>
      <w:r w:rsidRPr="0039304A">
        <w:rPr>
          <w:rFonts w:ascii="Times New Roman" w:eastAsia="Times New Roman" w:hAnsi="Times New Roman"/>
          <w:sz w:val="28"/>
          <w:szCs w:val="28"/>
          <w:lang w:val="uk-UA" w:eastAsia="ru-RU"/>
        </w:rPr>
        <w:t>22 вересня 2017  року                                                                 № 556</w:t>
      </w:r>
    </w:p>
    <w:p w:rsidR="0039304A" w:rsidRPr="0039304A" w:rsidRDefault="0039304A" w:rsidP="0039304A">
      <w:pPr>
        <w:spacing w:after="0" w:line="240" w:lineRule="auto"/>
        <w:rPr>
          <w:rFonts w:ascii="Times New Roman" w:eastAsia="Times New Roman" w:hAnsi="Times New Roman"/>
          <w:sz w:val="16"/>
          <w:szCs w:val="16"/>
          <w:lang w:val="uk-UA" w:eastAsia="ru-RU"/>
        </w:rPr>
      </w:pPr>
    </w:p>
    <w:p w:rsidR="0039304A" w:rsidRPr="0039304A" w:rsidRDefault="0039304A" w:rsidP="0039304A">
      <w:pPr>
        <w:spacing w:after="0" w:line="240" w:lineRule="auto"/>
        <w:rPr>
          <w:rFonts w:ascii="Times New Roman" w:eastAsia="Times New Roman" w:hAnsi="Times New Roman"/>
          <w:b/>
          <w:i/>
          <w:sz w:val="28"/>
          <w:szCs w:val="28"/>
          <w:lang w:val="uk-UA" w:eastAsia="ru-RU"/>
        </w:rPr>
      </w:pPr>
      <w:r w:rsidRPr="0039304A">
        <w:rPr>
          <w:rFonts w:ascii="Times New Roman" w:eastAsia="Times New Roman" w:hAnsi="Times New Roman"/>
          <w:b/>
          <w:i/>
          <w:sz w:val="28"/>
          <w:szCs w:val="28"/>
          <w:lang w:val="uk-UA" w:eastAsia="ru-RU"/>
        </w:rPr>
        <w:t xml:space="preserve">Про передачу прав на здійснення </w:t>
      </w:r>
    </w:p>
    <w:p w:rsidR="0039304A" w:rsidRPr="0039304A" w:rsidRDefault="0039304A" w:rsidP="0039304A">
      <w:pPr>
        <w:spacing w:after="0" w:line="240" w:lineRule="auto"/>
        <w:rPr>
          <w:rFonts w:ascii="Times New Roman" w:eastAsia="Times New Roman" w:hAnsi="Times New Roman"/>
          <w:sz w:val="16"/>
          <w:szCs w:val="16"/>
          <w:lang w:val="uk-UA" w:eastAsia="ru-RU"/>
        </w:rPr>
      </w:pPr>
      <w:r w:rsidRPr="0039304A">
        <w:rPr>
          <w:rFonts w:ascii="Times New Roman" w:eastAsia="Times New Roman" w:hAnsi="Times New Roman"/>
          <w:b/>
          <w:i/>
          <w:sz w:val="28"/>
          <w:szCs w:val="28"/>
          <w:lang w:val="uk-UA" w:eastAsia="ru-RU"/>
        </w:rPr>
        <w:t>окремих видатків на 2018 рік</w:t>
      </w:r>
    </w:p>
    <w:p w:rsidR="0039304A" w:rsidRPr="0039304A" w:rsidRDefault="0039304A" w:rsidP="0039304A">
      <w:pPr>
        <w:spacing w:after="0" w:line="240" w:lineRule="auto"/>
        <w:ind w:firstLine="720"/>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Керуючись статтею 93 Бюджетного кодексу України, статтею 25 Закону України «Про місцеве самоврядування в Україні» , Зеленодольська міська рада вирішила :</w:t>
      </w:r>
    </w:p>
    <w:p w:rsidR="0039304A" w:rsidRPr="0039304A" w:rsidRDefault="0039304A" w:rsidP="0039304A">
      <w:pPr>
        <w:numPr>
          <w:ilvl w:val="0"/>
          <w:numId w:val="15"/>
        </w:numPr>
        <w:spacing w:after="0" w:line="240" w:lineRule="auto"/>
        <w:ind w:left="0" w:firstLine="709"/>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Передати на 2018 рік права на здійснення видатків з надання соціальних послуг:</w:t>
      </w:r>
    </w:p>
    <w:p w:rsidR="0039304A" w:rsidRPr="0039304A" w:rsidRDefault="0039304A" w:rsidP="0039304A">
      <w:pPr>
        <w:spacing w:after="0" w:line="240" w:lineRule="auto"/>
        <w:ind w:firstLine="709"/>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 xml:space="preserve"> громадянам Зеленодольської міської об’єднаної територіальної громади, які перебувають у складних життєвих обставинах і потребують </w:t>
      </w:r>
      <w:r w:rsidRPr="0039304A">
        <w:rPr>
          <w:rFonts w:ascii="Times New Roman" w:eastAsia="Times New Roman" w:hAnsi="Times New Roman"/>
          <w:sz w:val="28"/>
          <w:szCs w:val="28"/>
          <w:lang w:val="uk-UA" w:eastAsia="ru-RU"/>
        </w:rPr>
        <w:lastRenderedPageBreak/>
        <w:t>сторонньої допомоги,  Апостолівській міській раді у вигляді міжбюджетного трансферту;</w:t>
      </w:r>
    </w:p>
    <w:p w:rsidR="0039304A" w:rsidRPr="0039304A" w:rsidRDefault="0039304A" w:rsidP="0039304A">
      <w:pPr>
        <w:spacing w:after="0" w:line="240" w:lineRule="auto"/>
        <w:ind w:firstLine="709"/>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дітям, сім’ям та молоді Зеленодольської міської об’єднаної територіальної громади Апостолівські міській раді у вигляді міжбюджетного трансферту.</w:t>
      </w:r>
    </w:p>
    <w:p w:rsidR="0039304A" w:rsidRPr="0039304A" w:rsidRDefault="0039304A" w:rsidP="0039304A">
      <w:pPr>
        <w:spacing w:after="0" w:line="240" w:lineRule="auto"/>
        <w:ind w:firstLine="709"/>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2. Зеленодольському міському голові укласти договір на передачу прав на здійснення видатків по наданню соціальних послуг, передбачених пунктом 1 цього рішення, Апостолівській міській раді з відповідним обсягом коштів, розрахованих за фінансовими нормативами бюджетної забезпеченості у вигляді міжбюджетного трансферту.</w:t>
      </w:r>
    </w:p>
    <w:p w:rsidR="0039304A" w:rsidRPr="0039304A" w:rsidRDefault="0039304A" w:rsidP="0039304A">
      <w:pPr>
        <w:spacing w:after="0" w:line="240" w:lineRule="auto"/>
        <w:ind w:firstLine="720"/>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 xml:space="preserve">3.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39304A" w:rsidRPr="0039304A" w:rsidRDefault="0039304A" w:rsidP="003778E7">
      <w:pPr>
        <w:keepNext/>
        <w:spacing w:after="0" w:line="240" w:lineRule="auto"/>
        <w:outlineLvl w:val="1"/>
        <w:rPr>
          <w:rFonts w:ascii="Times New Roman" w:eastAsia="Times New Roman" w:hAnsi="Times New Roman"/>
          <w:b/>
          <w:sz w:val="28"/>
          <w:szCs w:val="28"/>
          <w:lang w:val="uk-UA" w:eastAsia="ru-RU"/>
        </w:rPr>
      </w:pPr>
      <w:r w:rsidRPr="0039304A">
        <w:rPr>
          <w:rFonts w:ascii="Times New Roman" w:eastAsia="Times New Roman" w:hAnsi="Times New Roman"/>
          <w:b/>
          <w:sz w:val="28"/>
          <w:szCs w:val="28"/>
          <w:lang w:val="uk-UA" w:eastAsia="ru-RU"/>
        </w:rPr>
        <w:t xml:space="preserve">        В.о. міського голови                                                    О.М.ЯРОШЕНКО </w:t>
      </w:r>
    </w:p>
    <w:p w:rsidR="0039304A" w:rsidRPr="0039304A" w:rsidRDefault="0039304A" w:rsidP="0039304A">
      <w:pPr>
        <w:spacing w:after="0" w:line="240" w:lineRule="auto"/>
        <w:rPr>
          <w:rFonts w:ascii="Times New Roman" w:eastAsia="Times New Roman" w:hAnsi="Times New Roman"/>
          <w:sz w:val="20"/>
          <w:szCs w:val="20"/>
          <w:lang w:val="uk-UA" w:eastAsia="ru-RU"/>
        </w:rPr>
      </w:pPr>
    </w:p>
    <w:p w:rsidR="0039304A" w:rsidRPr="0039304A" w:rsidRDefault="0039304A" w:rsidP="0039304A">
      <w:pPr>
        <w:shd w:val="clear" w:color="auto" w:fill="FFFFFF"/>
        <w:spacing w:after="0" w:line="240" w:lineRule="auto"/>
        <w:jc w:val="center"/>
        <w:rPr>
          <w:rFonts w:ascii="Times New Roman" w:eastAsia="Times New Roman" w:hAnsi="Times New Roman"/>
          <w:smallCaps/>
          <w:sz w:val="36"/>
          <w:szCs w:val="36"/>
          <w:lang w:val="uk-UA" w:eastAsia="ru-RU"/>
        </w:rPr>
      </w:pPr>
    </w:p>
    <w:p w:rsidR="0039304A" w:rsidRPr="0039304A" w:rsidRDefault="0039304A" w:rsidP="0039304A">
      <w:pPr>
        <w:shd w:val="clear" w:color="auto" w:fill="FFFFFF"/>
        <w:spacing w:after="0" w:line="240" w:lineRule="auto"/>
        <w:jc w:val="center"/>
        <w:rPr>
          <w:rFonts w:ascii="Times New Roman" w:eastAsia="Times New Roman" w:hAnsi="Times New Roman"/>
          <w:sz w:val="36"/>
          <w:szCs w:val="36"/>
          <w:lang w:val="uk-UA" w:eastAsia="ru-RU"/>
        </w:rPr>
      </w:pPr>
      <w:r w:rsidRPr="0039304A">
        <w:rPr>
          <w:rFonts w:ascii="Times New Roman" w:eastAsia="Times New Roman" w:hAnsi="Times New Roman"/>
          <w:smallCaps/>
          <w:sz w:val="36"/>
          <w:szCs w:val="36"/>
          <w:lang w:val="uk-UA" w:eastAsia="ru-RU"/>
        </w:rPr>
        <w:t>договір</w:t>
      </w:r>
    </w:p>
    <w:p w:rsidR="0039304A" w:rsidRPr="0039304A" w:rsidRDefault="0039304A" w:rsidP="0039304A">
      <w:pPr>
        <w:shd w:val="clear" w:color="auto" w:fill="FFFFFF"/>
        <w:spacing w:after="0" w:line="240" w:lineRule="auto"/>
        <w:jc w:val="center"/>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про передачу прав на здійснення видатків з надання соціальних послуг громадянам, які перебувають у складних життєвих обставинах і потребують сторонньої допомоги Зеленодольській об'єднаній територіальній громаді на 2018 рік</w:t>
      </w:r>
    </w:p>
    <w:p w:rsidR="0039304A" w:rsidRPr="0039304A" w:rsidRDefault="0039304A" w:rsidP="0039304A">
      <w:pPr>
        <w:shd w:val="clear" w:color="auto" w:fill="FFFFFF"/>
        <w:spacing w:after="0" w:line="240" w:lineRule="auto"/>
        <w:jc w:val="both"/>
        <w:rPr>
          <w:rFonts w:ascii="Times New Roman" w:eastAsia="Times New Roman" w:hAnsi="Times New Roman"/>
          <w:sz w:val="28"/>
          <w:szCs w:val="28"/>
          <w:lang w:val="uk-UA" w:eastAsia="ru-RU"/>
        </w:rPr>
      </w:pPr>
    </w:p>
    <w:p w:rsidR="0039304A" w:rsidRPr="0039304A" w:rsidRDefault="0039304A" w:rsidP="0039304A">
      <w:pPr>
        <w:shd w:val="clear" w:color="auto" w:fill="FFFFFF"/>
        <w:spacing w:after="0" w:line="240" w:lineRule="auto"/>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м. Апостолове</w:t>
      </w:r>
      <w:r w:rsidRPr="0039304A">
        <w:rPr>
          <w:rFonts w:ascii="Arial" w:eastAsia="Times New Roman" w:hAnsi="Arial" w:cs="Arial"/>
          <w:sz w:val="28"/>
          <w:szCs w:val="28"/>
          <w:lang w:val="uk-UA" w:eastAsia="ru-RU"/>
        </w:rPr>
        <w:tab/>
        <w:t xml:space="preserve">                        </w:t>
      </w:r>
      <w:r w:rsidRPr="0039304A">
        <w:rPr>
          <w:rFonts w:ascii="Times New Roman" w:eastAsia="Times New Roman" w:hAnsi="Times New Roman"/>
          <w:sz w:val="28"/>
          <w:szCs w:val="28"/>
          <w:lang w:val="uk-UA" w:eastAsia="ru-RU"/>
        </w:rPr>
        <w:t>«     » ____________</w:t>
      </w:r>
      <w:r w:rsidRPr="0039304A">
        <w:rPr>
          <w:rFonts w:ascii="Times New Roman" w:eastAsia="Times New Roman" w:hAnsi="Times New Roman"/>
          <w:sz w:val="28"/>
          <w:szCs w:val="28"/>
          <w:lang w:val="uk-UA" w:eastAsia="ru-RU"/>
        </w:rPr>
        <w:tab/>
        <w:t>2017 р.</w:t>
      </w:r>
    </w:p>
    <w:p w:rsidR="0039304A" w:rsidRPr="0039304A" w:rsidRDefault="0039304A" w:rsidP="0039304A">
      <w:pPr>
        <w:shd w:val="clear" w:color="auto" w:fill="FFFFFF"/>
        <w:spacing w:after="0" w:line="240" w:lineRule="auto"/>
        <w:jc w:val="both"/>
        <w:rPr>
          <w:rFonts w:ascii="Arial" w:eastAsia="Times New Roman" w:hAnsi="Arial" w:cs="Arial"/>
          <w:sz w:val="28"/>
          <w:szCs w:val="28"/>
          <w:lang w:val="uk-UA" w:eastAsia="ru-RU"/>
        </w:rPr>
      </w:pPr>
    </w:p>
    <w:p w:rsidR="0039304A" w:rsidRPr="0039304A" w:rsidRDefault="0039304A" w:rsidP="0039304A">
      <w:pPr>
        <w:shd w:val="clear" w:color="auto" w:fill="FFFFFF"/>
        <w:spacing w:after="0" w:line="240" w:lineRule="auto"/>
        <w:ind w:firstLine="547"/>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Зеленодольська міська рада в особі міського голови Савченка Андрія Володимировича, з однієї сторони, та Апостолівська міська рада в особі міського голови Нігая Станіслава Карповича, з другої сторони, діючи на підставі Конституції України, статті 93 Бюджетного кодексу України, статті 25 Закону України «Про місцеве самоврядування в Україні», уклали цей договір про таке:</w:t>
      </w:r>
    </w:p>
    <w:p w:rsidR="0039304A" w:rsidRPr="0039304A" w:rsidRDefault="0039304A" w:rsidP="0039304A">
      <w:pPr>
        <w:shd w:val="clear" w:color="auto" w:fill="FFFFFF"/>
        <w:tabs>
          <w:tab w:val="left" w:pos="3854"/>
        </w:tabs>
        <w:spacing w:after="0" w:line="240" w:lineRule="auto"/>
        <w:ind w:firstLine="3686"/>
        <w:jc w:val="both"/>
        <w:rPr>
          <w:rFonts w:ascii="Times New Roman" w:eastAsia="Times New Roman" w:hAnsi="Times New Roman"/>
          <w:sz w:val="28"/>
          <w:szCs w:val="28"/>
          <w:lang w:val="uk-UA" w:eastAsia="ru-RU"/>
        </w:rPr>
      </w:pPr>
      <w:r w:rsidRPr="0039304A">
        <w:rPr>
          <w:rFonts w:ascii="Times New Roman" w:eastAsia="Times New Roman" w:hAnsi="Times New Roman"/>
          <w:spacing w:val="-26"/>
          <w:sz w:val="28"/>
          <w:szCs w:val="28"/>
          <w:lang w:val="uk-UA" w:eastAsia="ru-RU"/>
        </w:rPr>
        <w:t>1.</w:t>
      </w:r>
      <w:r w:rsidRPr="0039304A">
        <w:rPr>
          <w:rFonts w:ascii="Times New Roman" w:eastAsia="Times New Roman" w:hAnsi="Times New Roman"/>
          <w:sz w:val="28"/>
          <w:szCs w:val="28"/>
          <w:lang w:val="uk-UA" w:eastAsia="ru-RU"/>
        </w:rPr>
        <w:tab/>
        <w:t>Предмет договору</w:t>
      </w:r>
    </w:p>
    <w:p w:rsidR="0039304A" w:rsidRPr="0039304A" w:rsidRDefault="0039304A" w:rsidP="0039304A">
      <w:pPr>
        <w:shd w:val="clear" w:color="auto" w:fill="FFFFFF"/>
        <w:spacing w:after="0" w:line="240" w:lineRule="auto"/>
        <w:ind w:firstLine="581"/>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1.1. Зеленодольська міська рада передає, а Апостолівська міська рада приймає права на здійснення видатків з надання соціальних послуг громадянам, які перебувають у складних життєвих обставинах і потребують сторонньої допомоги Зеленодольській об'єднаній територіальній громаді на 2018 рік із відповідними коштами у вигляді міжбюджетного трансферту.</w:t>
      </w:r>
    </w:p>
    <w:p w:rsidR="0039304A" w:rsidRPr="0039304A" w:rsidRDefault="0039304A" w:rsidP="0039304A">
      <w:pPr>
        <w:shd w:val="clear" w:color="auto" w:fill="FFFFFF"/>
        <w:tabs>
          <w:tab w:val="left" w:pos="3922"/>
        </w:tabs>
        <w:spacing w:after="0" w:line="240" w:lineRule="auto"/>
        <w:ind w:firstLine="3828"/>
        <w:jc w:val="both"/>
        <w:rPr>
          <w:rFonts w:ascii="Times New Roman" w:eastAsia="Times New Roman" w:hAnsi="Times New Roman"/>
          <w:sz w:val="28"/>
          <w:szCs w:val="28"/>
          <w:lang w:eastAsia="ru-RU"/>
        </w:rPr>
      </w:pPr>
      <w:r w:rsidRPr="0039304A">
        <w:rPr>
          <w:rFonts w:ascii="Times New Roman" w:eastAsia="Times New Roman" w:hAnsi="Times New Roman"/>
          <w:spacing w:val="-10"/>
          <w:sz w:val="28"/>
          <w:szCs w:val="28"/>
          <w:lang w:val="uk-UA" w:eastAsia="ru-RU"/>
        </w:rPr>
        <w:t>2.</w:t>
      </w:r>
      <w:r w:rsidRPr="0039304A">
        <w:rPr>
          <w:rFonts w:ascii="Times New Roman" w:eastAsia="Times New Roman" w:hAnsi="Times New Roman"/>
          <w:sz w:val="28"/>
          <w:szCs w:val="28"/>
          <w:lang w:val="uk-UA" w:eastAsia="ru-RU"/>
        </w:rPr>
        <w:t>Обов'язки сторін</w:t>
      </w:r>
    </w:p>
    <w:p w:rsidR="0039304A" w:rsidRPr="0039304A" w:rsidRDefault="0039304A" w:rsidP="0039304A">
      <w:pPr>
        <w:widowControl w:val="0"/>
        <w:numPr>
          <w:ilvl w:val="0"/>
          <w:numId w:val="16"/>
        </w:numPr>
        <w:shd w:val="clear" w:color="auto" w:fill="FFFFFF"/>
        <w:tabs>
          <w:tab w:val="left" w:pos="1411"/>
        </w:tabs>
        <w:autoSpaceDE w:val="0"/>
        <w:autoSpaceDN w:val="0"/>
        <w:adjustRightInd w:val="0"/>
        <w:spacing w:after="0" w:line="240" w:lineRule="auto"/>
        <w:ind w:firstLine="552"/>
        <w:jc w:val="both"/>
        <w:rPr>
          <w:rFonts w:ascii="Times New Roman" w:eastAsia="Times New Roman" w:hAnsi="Times New Roman"/>
          <w:spacing w:val="-4"/>
          <w:sz w:val="28"/>
          <w:szCs w:val="28"/>
          <w:lang w:val="uk-UA" w:eastAsia="ru-RU"/>
        </w:rPr>
      </w:pPr>
      <w:r w:rsidRPr="0039304A">
        <w:rPr>
          <w:rFonts w:ascii="Times New Roman" w:eastAsia="Times New Roman" w:hAnsi="Times New Roman"/>
          <w:sz w:val="28"/>
          <w:szCs w:val="28"/>
          <w:lang w:val="uk-UA" w:eastAsia="ru-RU"/>
        </w:rPr>
        <w:t>Зеленодольська міська рада зобов'язується у 2018 році передбачити міжбюджетний трансферт міському бюджету Апостолівської міської ради на утримання комунального закладу «Територіальний центр соціального обслуговування громадян похилого віку Апостолівської міської ради»</w:t>
      </w:r>
      <w:r w:rsidRPr="0039304A">
        <w:rPr>
          <w:rFonts w:ascii="Times New Roman" w:eastAsia="Times New Roman" w:hAnsi="Times New Roman"/>
          <w:sz w:val="48"/>
          <w:szCs w:val="48"/>
          <w:lang w:val="uk-UA" w:eastAsia="ru-RU"/>
        </w:rPr>
        <w:t xml:space="preserve"> </w:t>
      </w:r>
      <w:r w:rsidRPr="0039304A">
        <w:rPr>
          <w:rFonts w:ascii="Times New Roman" w:eastAsia="Times New Roman" w:hAnsi="Times New Roman"/>
          <w:sz w:val="28"/>
          <w:szCs w:val="28"/>
          <w:lang w:val="uk-UA" w:eastAsia="ru-RU"/>
        </w:rPr>
        <w:t xml:space="preserve">розрахований за фінансовими нормативами бюджетної забезпеченості пропорційно кількості споживачів соціальних послуг громадянам, які перебувають у складних життєвих обставинах і потребують сторонньої допомоги Зеленодольській об'єднаній територіальній громаді на 2018 рік </w:t>
      </w:r>
    </w:p>
    <w:p w:rsidR="0039304A" w:rsidRPr="0039304A" w:rsidRDefault="0039304A" w:rsidP="0039304A">
      <w:pPr>
        <w:widowControl w:val="0"/>
        <w:numPr>
          <w:ilvl w:val="0"/>
          <w:numId w:val="16"/>
        </w:numPr>
        <w:shd w:val="clear" w:color="auto" w:fill="FFFFFF"/>
        <w:tabs>
          <w:tab w:val="left" w:pos="1411"/>
        </w:tabs>
        <w:autoSpaceDE w:val="0"/>
        <w:autoSpaceDN w:val="0"/>
        <w:adjustRightInd w:val="0"/>
        <w:spacing w:after="0" w:line="240" w:lineRule="auto"/>
        <w:ind w:left="552" w:firstLine="552"/>
        <w:jc w:val="both"/>
        <w:rPr>
          <w:rFonts w:ascii="Times New Roman" w:eastAsia="Times New Roman" w:hAnsi="Times New Roman"/>
          <w:spacing w:val="-4"/>
          <w:sz w:val="28"/>
          <w:szCs w:val="28"/>
          <w:lang w:val="uk-UA" w:eastAsia="ru-RU"/>
        </w:rPr>
      </w:pPr>
      <w:r w:rsidRPr="0039304A">
        <w:rPr>
          <w:rFonts w:ascii="Times New Roman" w:eastAsia="Times New Roman" w:hAnsi="Times New Roman"/>
          <w:sz w:val="28"/>
          <w:szCs w:val="28"/>
          <w:lang w:val="uk-UA" w:eastAsia="ru-RU"/>
        </w:rPr>
        <w:lastRenderedPageBreak/>
        <w:t>Апостолівська міська рада зобов'язується у 2018 році фінансувати комунальний заклад Територіальний центр соціального обслуговування громадян похилого віку Апостолівської міської ради» відповідно до кошторису та в межах надходжень коштів до міського бюджету Апостолівської міської ради.</w:t>
      </w:r>
    </w:p>
    <w:p w:rsidR="0039304A" w:rsidRPr="0039304A" w:rsidRDefault="0039304A" w:rsidP="0039304A">
      <w:pPr>
        <w:shd w:val="clear" w:color="auto" w:fill="FFFFFF"/>
        <w:spacing w:after="0" w:line="240" w:lineRule="auto"/>
        <w:jc w:val="center"/>
        <w:rPr>
          <w:rFonts w:ascii="Times New Roman" w:eastAsia="Times New Roman" w:hAnsi="Times New Roman"/>
          <w:sz w:val="28"/>
          <w:szCs w:val="28"/>
          <w:lang w:eastAsia="ru-RU"/>
        </w:rPr>
      </w:pPr>
      <w:r w:rsidRPr="0039304A">
        <w:rPr>
          <w:rFonts w:ascii="Times New Roman" w:eastAsia="Times New Roman" w:hAnsi="Times New Roman"/>
          <w:sz w:val="28"/>
          <w:szCs w:val="28"/>
          <w:lang w:val="uk-UA" w:eastAsia="ru-RU"/>
        </w:rPr>
        <w:t>3. Відповідальність сторін</w:t>
      </w:r>
    </w:p>
    <w:p w:rsidR="0039304A" w:rsidRPr="0039304A" w:rsidRDefault="0039304A" w:rsidP="0039304A">
      <w:pPr>
        <w:widowControl w:val="0"/>
        <w:numPr>
          <w:ilvl w:val="0"/>
          <w:numId w:val="17"/>
        </w:numPr>
        <w:shd w:val="clear" w:color="auto" w:fill="FFFFFF"/>
        <w:tabs>
          <w:tab w:val="left" w:pos="1402"/>
        </w:tabs>
        <w:autoSpaceDE w:val="0"/>
        <w:autoSpaceDN w:val="0"/>
        <w:adjustRightInd w:val="0"/>
        <w:spacing w:after="0" w:line="240" w:lineRule="auto"/>
        <w:ind w:firstLine="557"/>
        <w:jc w:val="both"/>
        <w:rPr>
          <w:rFonts w:ascii="Times New Roman" w:eastAsia="Times New Roman" w:hAnsi="Times New Roman"/>
          <w:spacing w:val="-5"/>
          <w:sz w:val="28"/>
          <w:szCs w:val="28"/>
          <w:lang w:val="uk-UA" w:eastAsia="ru-RU"/>
        </w:rPr>
      </w:pPr>
      <w:r w:rsidRPr="0039304A">
        <w:rPr>
          <w:rFonts w:ascii="Times New Roman" w:eastAsia="Times New Roman" w:hAnsi="Times New Roman"/>
          <w:sz w:val="28"/>
          <w:szCs w:val="28"/>
          <w:lang w:val="uk-UA" w:eastAsia="ru-RU"/>
        </w:rPr>
        <w:t>Сторони несуть відповідальність за виконання умов цього договору відповідно до діючого законодавства.</w:t>
      </w:r>
    </w:p>
    <w:p w:rsidR="0039304A" w:rsidRPr="0039304A" w:rsidRDefault="0039304A" w:rsidP="0039304A">
      <w:pPr>
        <w:widowControl w:val="0"/>
        <w:numPr>
          <w:ilvl w:val="0"/>
          <w:numId w:val="17"/>
        </w:numPr>
        <w:shd w:val="clear" w:color="auto" w:fill="FFFFFF"/>
        <w:tabs>
          <w:tab w:val="left" w:pos="1402"/>
        </w:tabs>
        <w:autoSpaceDE w:val="0"/>
        <w:autoSpaceDN w:val="0"/>
        <w:adjustRightInd w:val="0"/>
        <w:spacing w:after="0" w:line="240" w:lineRule="auto"/>
        <w:ind w:firstLine="567"/>
        <w:jc w:val="both"/>
        <w:rPr>
          <w:rFonts w:ascii="Times New Roman" w:eastAsia="Times New Roman" w:hAnsi="Times New Roman"/>
          <w:spacing w:val="-5"/>
          <w:sz w:val="28"/>
          <w:szCs w:val="28"/>
          <w:lang w:val="uk-UA" w:eastAsia="ru-RU"/>
        </w:rPr>
      </w:pPr>
      <w:r w:rsidRPr="0039304A">
        <w:rPr>
          <w:rFonts w:ascii="Times New Roman" w:eastAsia="Times New Roman" w:hAnsi="Times New Roman"/>
          <w:sz w:val="28"/>
          <w:szCs w:val="28"/>
          <w:lang w:val="uk-UA" w:eastAsia="ru-RU"/>
        </w:rPr>
        <w:t>Усі спірні питання розглядаються у встановленому порядку.</w:t>
      </w:r>
    </w:p>
    <w:p w:rsidR="0039304A" w:rsidRPr="0039304A" w:rsidRDefault="0039304A" w:rsidP="0039304A">
      <w:pPr>
        <w:shd w:val="clear" w:color="auto" w:fill="FFFFFF"/>
        <w:spacing w:after="0" w:line="240" w:lineRule="auto"/>
        <w:jc w:val="center"/>
        <w:rPr>
          <w:rFonts w:ascii="Times New Roman" w:eastAsia="Times New Roman" w:hAnsi="Times New Roman"/>
          <w:sz w:val="28"/>
          <w:szCs w:val="28"/>
          <w:lang w:eastAsia="ru-RU"/>
        </w:rPr>
      </w:pPr>
      <w:r w:rsidRPr="0039304A">
        <w:rPr>
          <w:rFonts w:ascii="Times New Roman" w:eastAsia="Times New Roman" w:hAnsi="Times New Roman"/>
          <w:sz w:val="28"/>
          <w:szCs w:val="28"/>
          <w:lang w:val="uk-UA" w:eastAsia="ru-RU"/>
        </w:rPr>
        <w:t>4. Строк дії договору та інші умови</w:t>
      </w:r>
    </w:p>
    <w:p w:rsidR="0039304A" w:rsidRPr="0039304A" w:rsidRDefault="0039304A" w:rsidP="0039304A">
      <w:pPr>
        <w:widowControl w:val="0"/>
        <w:numPr>
          <w:ilvl w:val="0"/>
          <w:numId w:val="18"/>
        </w:numPr>
        <w:shd w:val="clear" w:color="auto" w:fill="FFFFFF"/>
        <w:tabs>
          <w:tab w:val="left" w:pos="1397"/>
        </w:tabs>
        <w:autoSpaceDE w:val="0"/>
        <w:autoSpaceDN w:val="0"/>
        <w:adjustRightInd w:val="0"/>
        <w:spacing w:after="0" w:line="240" w:lineRule="auto"/>
        <w:ind w:firstLine="542"/>
        <w:jc w:val="both"/>
        <w:rPr>
          <w:rFonts w:ascii="Times New Roman" w:eastAsia="Times New Roman" w:hAnsi="Times New Roman"/>
          <w:spacing w:val="-2"/>
          <w:sz w:val="28"/>
          <w:szCs w:val="28"/>
          <w:lang w:val="uk-UA" w:eastAsia="ru-RU"/>
        </w:rPr>
      </w:pPr>
      <w:r w:rsidRPr="0039304A">
        <w:rPr>
          <w:rFonts w:ascii="Times New Roman" w:eastAsia="Times New Roman" w:hAnsi="Times New Roman"/>
          <w:sz w:val="28"/>
          <w:szCs w:val="28"/>
          <w:lang w:val="uk-UA" w:eastAsia="ru-RU"/>
        </w:rPr>
        <w:t>Договір вступає в силу з 1 січня 2018 року і діє до 31 грудня 2018 року.</w:t>
      </w:r>
    </w:p>
    <w:p w:rsidR="0039304A" w:rsidRPr="0039304A" w:rsidRDefault="0039304A" w:rsidP="0039304A">
      <w:pPr>
        <w:widowControl w:val="0"/>
        <w:numPr>
          <w:ilvl w:val="0"/>
          <w:numId w:val="18"/>
        </w:numPr>
        <w:shd w:val="clear" w:color="auto" w:fill="FFFFFF"/>
        <w:tabs>
          <w:tab w:val="left" w:pos="1397"/>
        </w:tabs>
        <w:autoSpaceDE w:val="0"/>
        <w:autoSpaceDN w:val="0"/>
        <w:adjustRightInd w:val="0"/>
        <w:spacing w:after="0" w:line="240" w:lineRule="auto"/>
        <w:ind w:firstLine="542"/>
        <w:jc w:val="both"/>
        <w:rPr>
          <w:rFonts w:ascii="Times New Roman" w:eastAsia="Times New Roman" w:hAnsi="Times New Roman"/>
          <w:spacing w:val="-2"/>
          <w:sz w:val="28"/>
          <w:szCs w:val="28"/>
          <w:lang w:val="uk-UA" w:eastAsia="ru-RU"/>
        </w:rPr>
      </w:pPr>
      <w:r w:rsidRPr="0039304A">
        <w:rPr>
          <w:rFonts w:ascii="Times New Roman" w:eastAsia="Times New Roman" w:hAnsi="Times New Roman"/>
          <w:sz w:val="28"/>
          <w:szCs w:val="28"/>
          <w:lang w:val="uk-UA" w:eastAsia="ru-RU"/>
        </w:rPr>
        <w:t>Зміни і доповнення до даного договору вносяться у письмовій формі і підписуються обома сторонами.</w:t>
      </w:r>
    </w:p>
    <w:p w:rsidR="0039304A" w:rsidRPr="0039304A" w:rsidRDefault="0039304A" w:rsidP="0039304A">
      <w:pPr>
        <w:widowControl w:val="0"/>
        <w:numPr>
          <w:ilvl w:val="0"/>
          <w:numId w:val="18"/>
        </w:numPr>
        <w:shd w:val="clear" w:color="auto" w:fill="FFFFFF"/>
        <w:tabs>
          <w:tab w:val="left" w:pos="1397"/>
        </w:tabs>
        <w:autoSpaceDE w:val="0"/>
        <w:autoSpaceDN w:val="0"/>
        <w:adjustRightInd w:val="0"/>
        <w:spacing w:after="0" w:line="240" w:lineRule="auto"/>
        <w:ind w:firstLine="542"/>
        <w:jc w:val="both"/>
        <w:rPr>
          <w:rFonts w:ascii="Times New Roman" w:eastAsia="Times New Roman" w:hAnsi="Times New Roman"/>
          <w:spacing w:val="-1"/>
          <w:sz w:val="28"/>
          <w:szCs w:val="28"/>
          <w:lang w:val="uk-UA" w:eastAsia="ru-RU"/>
        </w:rPr>
      </w:pPr>
      <w:r w:rsidRPr="0039304A">
        <w:rPr>
          <w:rFonts w:ascii="Times New Roman" w:eastAsia="Times New Roman" w:hAnsi="Times New Roman"/>
          <w:sz w:val="28"/>
          <w:szCs w:val="28"/>
          <w:lang w:val="uk-UA" w:eastAsia="ru-RU"/>
        </w:rPr>
        <w:t>Договір складено в двох примірниках, по одному екземпляру для кожної сторони, і має однакову юридичну силу.</w:t>
      </w:r>
    </w:p>
    <w:p w:rsidR="0039304A" w:rsidRDefault="0039304A" w:rsidP="0039304A">
      <w:pPr>
        <w:shd w:val="clear" w:color="auto" w:fill="FFFFFF"/>
        <w:spacing w:after="0" w:line="240" w:lineRule="auto"/>
        <w:jc w:val="center"/>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5. Юридичні адреси сторін:</w:t>
      </w:r>
    </w:p>
    <w:p w:rsidR="00661034" w:rsidRDefault="00661034" w:rsidP="00661034">
      <w:pPr>
        <w:shd w:val="clear" w:color="auto" w:fill="FFFFFF"/>
        <w:spacing w:after="0" w:line="240" w:lineRule="auto"/>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Зеленодольська міська рада,</w:t>
      </w:r>
      <w:r>
        <w:rPr>
          <w:rFonts w:ascii="Times New Roman" w:eastAsia="Times New Roman" w:hAnsi="Times New Roman"/>
          <w:sz w:val="28"/>
          <w:szCs w:val="28"/>
          <w:lang w:val="uk-UA" w:eastAsia="ru-RU"/>
        </w:rPr>
        <w:t xml:space="preserve">              </w:t>
      </w:r>
      <w:r w:rsidRPr="0039304A">
        <w:rPr>
          <w:rFonts w:ascii="Times New Roman" w:eastAsia="Times New Roman" w:hAnsi="Times New Roman"/>
          <w:sz w:val="28"/>
          <w:szCs w:val="28"/>
          <w:lang w:val="uk-UA" w:eastAsia="ru-RU"/>
        </w:rPr>
        <w:t>Апостолівська міська рада,</w:t>
      </w:r>
      <w:r>
        <w:rPr>
          <w:rFonts w:ascii="Times New Roman" w:eastAsia="Times New Roman" w:hAnsi="Times New Roman"/>
          <w:sz w:val="28"/>
          <w:szCs w:val="28"/>
          <w:lang w:val="uk-UA" w:eastAsia="ru-RU"/>
        </w:rPr>
        <w:t xml:space="preserve">   </w:t>
      </w:r>
    </w:p>
    <w:p w:rsidR="00661034" w:rsidRDefault="00661034" w:rsidP="00661034">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F35B57">
        <w:rPr>
          <w:rFonts w:ascii="Times New Roman" w:eastAsia="Times New Roman" w:hAnsi="Times New Roman"/>
          <w:sz w:val="28"/>
          <w:szCs w:val="28"/>
          <w:lang w:val="uk-UA" w:eastAsia="ru-RU"/>
        </w:rPr>
        <w:t>вул. Енергетична, 15,</w:t>
      </w:r>
      <w:r>
        <w:rPr>
          <w:rFonts w:ascii="Times New Roman" w:eastAsia="Times New Roman" w:hAnsi="Times New Roman"/>
          <w:sz w:val="28"/>
          <w:szCs w:val="28"/>
          <w:lang w:val="uk-UA" w:eastAsia="ru-RU"/>
        </w:rPr>
        <w:t xml:space="preserve">        </w:t>
      </w:r>
      <w:r w:rsidR="00F35B5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F35B57">
        <w:rPr>
          <w:rFonts w:ascii="Times New Roman" w:eastAsia="Times New Roman" w:hAnsi="Times New Roman"/>
          <w:sz w:val="28"/>
          <w:szCs w:val="28"/>
          <w:lang w:val="uk-UA" w:eastAsia="ru-RU"/>
        </w:rPr>
        <w:t xml:space="preserve">        вул.Центральна,65,</w:t>
      </w:r>
    </w:p>
    <w:p w:rsidR="00F35B57" w:rsidRDefault="00F35B57" w:rsidP="00661034">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м.Зеленодольськ,                                  м. Апостолове,</w:t>
      </w:r>
    </w:p>
    <w:p w:rsidR="00F35B57" w:rsidRDefault="00F35B57" w:rsidP="00661034">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Апостолівського району,                      Апостолівського району,</w:t>
      </w:r>
    </w:p>
    <w:p w:rsidR="008354EB" w:rsidRDefault="008354EB" w:rsidP="008354EB">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Дніпропетровської області,                  Дніпропетровської області,                  </w:t>
      </w:r>
    </w:p>
    <w:p w:rsidR="008354EB" w:rsidRDefault="008354EB" w:rsidP="00661034">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53860,                                                      53860,</w:t>
      </w:r>
    </w:p>
    <w:p w:rsidR="008354EB" w:rsidRDefault="008354EB" w:rsidP="008354EB">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код ЄДРПОУ 04338279                         код ЄДРПОУ 04338279</w:t>
      </w:r>
    </w:p>
    <w:p w:rsidR="008354EB" w:rsidRDefault="008354EB" w:rsidP="00661034">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в.о. міського голови                               </w:t>
      </w:r>
      <w:r w:rsidR="00F87E4D">
        <w:rPr>
          <w:rFonts w:ascii="Times New Roman" w:eastAsia="Times New Roman" w:hAnsi="Times New Roman"/>
          <w:sz w:val="28"/>
          <w:szCs w:val="28"/>
          <w:lang w:val="uk-UA" w:eastAsia="ru-RU"/>
        </w:rPr>
        <w:t xml:space="preserve">Міський голова </w:t>
      </w:r>
      <w:r>
        <w:rPr>
          <w:rFonts w:ascii="Times New Roman" w:eastAsia="Times New Roman" w:hAnsi="Times New Roman"/>
          <w:sz w:val="28"/>
          <w:szCs w:val="28"/>
          <w:lang w:val="uk-UA" w:eastAsia="ru-RU"/>
        </w:rPr>
        <w:t xml:space="preserve"> </w:t>
      </w:r>
    </w:p>
    <w:p w:rsidR="005E5CBA" w:rsidRDefault="00F87E4D" w:rsidP="00F87E4D">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_____ О.М. Ярошенко                            ______ С.К. Нігай</w:t>
      </w:r>
    </w:p>
    <w:p w:rsidR="005E5CBA" w:rsidRDefault="005E5CBA" w:rsidP="00F87E4D">
      <w:pPr>
        <w:shd w:val="clear" w:color="auto" w:fill="FFFFFF"/>
        <w:spacing w:after="0" w:line="240" w:lineRule="auto"/>
        <w:rPr>
          <w:rFonts w:ascii="Times New Roman" w:eastAsia="Times New Roman" w:hAnsi="Times New Roman"/>
          <w:sz w:val="28"/>
          <w:szCs w:val="28"/>
          <w:lang w:val="uk-UA" w:eastAsia="ru-RU"/>
        </w:rPr>
      </w:pPr>
    </w:p>
    <w:p w:rsidR="0039304A" w:rsidRPr="0039304A" w:rsidRDefault="0039304A" w:rsidP="005E5CBA">
      <w:pPr>
        <w:shd w:val="clear" w:color="auto" w:fill="FFFFFF"/>
        <w:spacing w:after="0" w:line="240" w:lineRule="auto"/>
        <w:jc w:val="center"/>
        <w:rPr>
          <w:rFonts w:ascii="Times New Roman" w:eastAsia="Times New Roman" w:hAnsi="Times New Roman"/>
          <w:sz w:val="36"/>
          <w:szCs w:val="36"/>
          <w:lang w:val="uk-UA" w:eastAsia="ru-RU"/>
        </w:rPr>
      </w:pPr>
      <w:r w:rsidRPr="0039304A">
        <w:rPr>
          <w:rFonts w:ascii="Times New Roman" w:eastAsia="Times New Roman" w:hAnsi="Times New Roman"/>
          <w:smallCaps/>
          <w:sz w:val="36"/>
          <w:szCs w:val="36"/>
          <w:lang w:val="uk-UA" w:eastAsia="ru-RU"/>
        </w:rPr>
        <w:t>договір</w:t>
      </w:r>
    </w:p>
    <w:p w:rsidR="0039304A" w:rsidRPr="0039304A" w:rsidRDefault="0039304A" w:rsidP="0039304A">
      <w:pPr>
        <w:shd w:val="clear" w:color="auto" w:fill="FFFFFF"/>
        <w:spacing w:after="0" w:line="240" w:lineRule="auto"/>
        <w:jc w:val="center"/>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про передачу прав на здійснення видатків з надання соціальних послуг дітям, сім’ям та молоді</w:t>
      </w:r>
      <w:r w:rsidRPr="0039304A">
        <w:rPr>
          <w:rFonts w:ascii="Times New Roman" w:eastAsia="Times New Roman" w:hAnsi="Times New Roman"/>
          <w:color w:val="000000"/>
          <w:sz w:val="28"/>
          <w:szCs w:val="28"/>
          <w:shd w:val="clear" w:color="auto" w:fill="FFFFFF"/>
          <w:lang w:val="uk-UA" w:eastAsia="ru-RU"/>
        </w:rPr>
        <w:t xml:space="preserve"> </w:t>
      </w:r>
      <w:r w:rsidRPr="0039304A">
        <w:rPr>
          <w:rFonts w:ascii="Times New Roman" w:eastAsia="Times New Roman" w:hAnsi="Times New Roman"/>
          <w:sz w:val="28"/>
          <w:szCs w:val="28"/>
          <w:lang w:val="uk-UA" w:eastAsia="ru-RU"/>
        </w:rPr>
        <w:t>Зеленодольській об'єднаній територіальній громаді на 2018 рік</w:t>
      </w:r>
    </w:p>
    <w:p w:rsidR="0039304A" w:rsidRPr="0039304A" w:rsidRDefault="0039304A" w:rsidP="0039304A">
      <w:pPr>
        <w:shd w:val="clear" w:color="auto" w:fill="FFFFFF"/>
        <w:spacing w:after="0" w:line="240" w:lineRule="auto"/>
        <w:jc w:val="center"/>
        <w:rPr>
          <w:rFonts w:ascii="Times New Roman" w:eastAsia="Times New Roman" w:hAnsi="Times New Roman"/>
          <w:sz w:val="28"/>
          <w:szCs w:val="28"/>
          <w:lang w:val="uk-UA" w:eastAsia="ru-RU"/>
        </w:rPr>
      </w:pPr>
    </w:p>
    <w:p w:rsidR="0039304A" w:rsidRPr="0039304A" w:rsidRDefault="0039304A" w:rsidP="003778E7">
      <w:pPr>
        <w:shd w:val="clear" w:color="auto" w:fill="FFFFFF"/>
        <w:spacing w:after="0" w:line="240" w:lineRule="auto"/>
        <w:jc w:val="right"/>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м. Апостолове</w:t>
      </w:r>
      <w:r w:rsidRPr="0039304A">
        <w:rPr>
          <w:rFonts w:ascii="Arial" w:eastAsia="Times New Roman" w:hAnsi="Arial" w:cs="Arial"/>
          <w:sz w:val="28"/>
          <w:szCs w:val="28"/>
          <w:lang w:val="uk-UA" w:eastAsia="ru-RU"/>
        </w:rPr>
        <w:tab/>
        <w:t xml:space="preserve">                        </w:t>
      </w:r>
      <w:r w:rsidRPr="0039304A">
        <w:rPr>
          <w:rFonts w:ascii="Times New Roman" w:eastAsia="Times New Roman" w:hAnsi="Times New Roman"/>
          <w:sz w:val="28"/>
          <w:szCs w:val="28"/>
          <w:lang w:val="uk-UA" w:eastAsia="ru-RU"/>
        </w:rPr>
        <w:t>«     » ____________</w:t>
      </w:r>
      <w:r w:rsidRPr="0039304A">
        <w:rPr>
          <w:rFonts w:ascii="Times New Roman" w:eastAsia="Times New Roman" w:hAnsi="Times New Roman"/>
          <w:sz w:val="28"/>
          <w:szCs w:val="28"/>
          <w:lang w:val="uk-UA" w:eastAsia="ru-RU"/>
        </w:rPr>
        <w:tab/>
        <w:t>2017 р.</w:t>
      </w:r>
    </w:p>
    <w:p w:rsidR="0039304A" w:rsidRPr="0039304A" w:rsidRDefault="0039304A" w:rsidP="0039304A">
      <w:pPr>
        <w:shd w:val="clear" w:color="auto" w:fill="FFFFFF"/>
        <w:spacing w:after="0" w:line="240" w:lineRule="auto"/>
        <w:jc w:val="both"/>
        <w:rPr>
          <w:rFonts w:ascii="Arial" w:eastAsia="Times New Roman" w:hAnsi="Arial" w:cs="Arial"/>
          <w:sz w:val="28"/>
          <w:szCs w:val="28"/>
          <w:lang w:val="uk-UA" w:eastAsia="ru-RU"/>
        </w:rPr>
      </w:pPr>
    </w:p>
    <w:p w:rsidR="0039304A" w:rsidRPr="0039304A" w:rsidRDefault="0039304A" w:rsidP="0039304A">
      <w:pPr>
        <w:shd w:val="clear" w:color="auto" w:fill="FFFFFF"/>
        <w:spacing w:after="0" w:line="240" w:lineRule="auto"/>
        <w:ind w:firstLine="547"/>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Зеленодольська міська рада в особі міського голови Савченка Андрія Володимировича, з однієї сторони, та Апостолівська міська рада в особі міського голови Нігая Станіслава Карповича, з другої сторони, діючи на підставі Конституції України, статті 93 Бюджетного кодексу України, статті 25 Закону України «Про місцеве самоврядування в Україні», уклали цей договір про таке:</w:t>
      </w:r>
    </w:p>
    <w:p w:rsidR="0039304A" w:rsidRPr="0039304A" w:rsidRDefault="0039304A" w:rsidP="0039304A">
      <w:pPr>
        <w:shd w:val="clear" w:color="auto" w:fill="FFFFFF"/>
        <w:tabs>
          <w:tab w:val="left" w:pos="3854"/>
        </w:tabs>
        <w:spacing w:after="0" w:line="240" w:lineRule="auto"/>
        <w:ind w:firstLine="3686"/>
        <w:jc w:val="both"/>
        <w:rPr>
          <w:rFonts w:ascii="Times New Roman" w:eastAsia="Times New Roman" w:hAnsi="Times New Roman"/>
          <w:sz w:val="28"/>
          <w:szCs w:val="28"/>
          <w:lang w:val="uk-UA" w:eastAsia="ru-RU"/>
        </w:rPr>
      </w:pPr>
      <w:r w:rsidRPr="0039304A">
        <w:rPr>
          <w:rFonts w:ascii="Times New Roman" w:eastAsia="Times New Roman" w:hAnsi="Times New Roman"/>
          <w:spacing w:val="-26"/>
          <w:sz w:val="28"/>
          <w:szCs w:val="28"/>
          <w:lang w:val="uk-UA" w:eastAsia="ru-RU"/>
        </w:rPr>
        <w:t>1.</w:t>
      </w:r>
      <w:r w:rsidRPr="0039304A">
        <w:rPr>
          <w:rFonts w:ascii="Times New Roman" w:eastAsia="Times New Roman" w:hAnsi="Times New Roman"/>
          <w:sz w:val="28"/>
          <w:szCs w:val="28"/>
          <w:lang w:val="uk-UA" w:eastAsia="ru-RU"/>
        </w:rPr>
        <w:tab/>
        <w:t>Предмет договору</w:t>
      </w:r>
    </w:p>
    <w:p w:rsidR="0039304A" w:rsidRPr="0039304A" w:rsidRDefault="0039304A" w:rsidP="0039304A">
      <w:pPr>
        <w:shd w:val="clear" w:color="auto" w:fill="FFFFFF"/>
        <w:spacing w:after="0" w:line="240" w:lineRule="auto"/>
        <w:ind w:firstLine="581"/>
        <w:jc w:val="both"/>
        <w:rPr>
          <w:rFonts w:ascii="Times New Roman" w:eastAsia="Times New Roman" w:hAnsi="Times New Roman"/>
          <w:sz w:val="28"/>
          <w:szCs w:val="28"/>
          <w:lang w:val="uk-UA" w:eastAsia="ru-RU"/>
        </w:rPr>
      </w:pPr>
      <w:r w:rsidRPr="0039304A">
        <w:rPr>
          <w:rFonts w:ascii="Times New Roman" w:eastAsia="Times New Roman" w:hAnsi="Times New Roman"/>
          <w:sz w:val="28"/>
          <w:szCs w:val="28"/>
          <w:lang w:val="uk-UA" w:eastAsia="ru-RU"/>
        </w:rPr>
        <w:t xml:space="preserve">1.1. Зеленодольська міська рада передає, а Апостолівська міська рада приймає права на здійснення видатків з надання соціальних послуг громадянам, </w:t>
      </w:r>
      <w:r w:rsidRPr="0039304A">
        <w:rPr>
          <w:rFonts w:ascii="Times New Roman" w:eastAsia="Times New Roman" w:hAnsi="Times New Roman"/>
          <w:color w:val="000000"/>
          <w:sz w:val="28"/>
          <w:szCs w:val="28"/>
          <w:shd w:val="clear" w:color="auto" w:fill="FFFFFF"/>
          <w:lang w:val="uk-UA" w:eastAsia="ru-RU"/>
        </w:rPr>
        <w:t xml:space="preserve">забезпечення прав дітей на виховання в сім’ї або умовах, наближених до сімейних, прав дітей та сімей з дітьми, які перебувають у </w:t>
      </w:r>
      <w:r w:rsidRPr="0039304A">
        <w:rPr>
          <w:rFonts w:ascii="Times New Roman" w:eastAsia="Times New Roman" w:hAnsi="Times New Roman"/>
          <w:color w:val="000000"/>
          <w:sz w:val="28"/>
          <w:szCs w:val="28"/>
          <w:shd w:val="clear" w:color="auto" w:fill="FFFFFF"/>
          <w:lang w:val="uk-UA" w:eastAsia="ru-RU"/>
        </w:rPr>
        <w:lastRenderedPageBreak/>
        <w:t xml:space="preserve">складних життєвих обставинах, на захист і допомогу з боку держави; запобігання соціальному сирітству; сприяння розвитку і зміцненню сім’ї, покращенню соціального благополуччя дітей та сімей з дітьми та інше </w:t>
      </w:r>
      <w:r w:rsidRPr="0039304A">
        <w:rPr>
          <w:rFonts w:ascii="Times New Roman" w:eastAsia="Times New Roman" w:hAnsi="Times New Roman"/>
          <w:sz w:val="28"/>
          <w:szCs w:val="28"/>
          <w:lang w:val="uk-UA" w:eastAsia="ru-RU"/>
        </w:rPr>
        <w:t>Зеленодольській об'єднаній територіальній громаді на 2018 рік із відповідними коштами у вигляді міжбюджетного трансферту.</w:t>
      </w:r>
    </w:p>
    <w:p w:rsidR="0039304A" w:rsidRPr="0039304A" w:rsidRDefault="0039304A" w:rsidP="003778E7">
      <w:pPr>
        <w:shd w:val="clear" w:color="auto" w:fill="FFFFFF"/>
        <w:tabs>
          <w:tab w:val="left" w:pos="3922"/>
        </w:tabs>
        <w:spacing w:after="0" w:line="240" w:lineRule="auto"/>
        <w:ind w:firstLine="567"/>
        <w:jc w:val="center"/>
        <w:rPr>
          <w:rFonts w:ascii="Times New Roman" w:eastAsia="Times New Roman" w:hAnsi="Times New Roman"/>
          <w:sz w:val="28"/>
          <w:szCs w:val="28"/>
          <w:lang w:eastAsia="ru-RU"/>
        </w:rPr>
      </w:pPr>
      <w:r w:rsidRPr="0039304A">
        <w:rPr>
          <w:rFonts w:ascii="Times New Roman" w:eastAsia="Times New Roman" w:hAnsi="Times New Roman"/>
          <w:spacing w:val="-10"/>
          <w:sz w:val="28"/>
          <w:szCs w:val="28"/>
          <w:lang w:val="uk-UA" w:eastAsia="ru-RU"/>
        </w:rPr>
        <w:t>2.</w:t>
      </w:r>
      <w:r w:rsidRPr="0039304A">
        <w:rPr>
          <w:rFonts w:ascii="Times New Roman" w:eastAsia="Times New Roman" w:hAnsi="Times New Roman"/>
          <w:sz w:val="28"/>
          <w:szCs w:val="28"/>
          <w:lang w:val="uk-UA" w:eastAsia="ru-RU"/>
        </w:rPr>
        <w:t>Обов'язки сторін</w:t>
      </w:r>
    </w:p>
    <w:p w:rsidR="0039304A" w:rsidRPr="0039304A" w:rsidRDefault="0039304A" w:rsidP="003778E7">
      <w:pPr>
        <w:widowControl w:val="0"/>
        <w:numPr>
          <w:ilvl w:val="1"/>
          <w:numId w:val="19"/>
        </w:numPr>
        <w:shd w:val="clear" w:color="auto" w:fill="FFFFFF"/>
        <w:tabs>
          <w:tab w:val="left" w:pos="851"/>
          <w:tab w:val="left" w:pos="1560"/>
          <w:tab w:val="left" w:pos="2410"/>
        </w:tabs>
        <w:autoSpaceDE w:val="0"/>
        <w:autoSpaceDN w:val="0"/>
        <w:adjustRightInd w:val="0"/>
        <w:spacing w:after="0" w:line="240" w:lineRule="auto"/>
        <w:ind w:left="0" w:firstLine="567"/>
        <w:jc w:val="both"/>
        <w:rPr>
          <w:rFonts w:ascii="Times New Roman" w:eastAsia="Times New Roman" w:hAnsi="Times New Roman"/>
          <w:spacing w:val="-4"/>
          <w:sz w:val="28"/>
          <w:szCs w:val="28"/>
          <w:lang w:val="uk-UA" w:eastAsia="ru-RU"/>
        </w:rPr>
      </w:pPr>
      <w:r w:rsidRPr="0039304A">
        <w:rPr>
          <w:rFonts w:ascii="Times New Roman" w:eastAsia="Times New Roman" w:hAnsi="Times New Roman"/>
          <w:sz w:val="28"/>
          <w:szCs w:val="28"/>
          <w:lang w:val="uk-UA" w:eastAsia="ru-RU"/>
        </w:rPr>
        <w:t>Зеленодольська міська рада зобов'язується у 2018 році передбачити міжбюджетний трансферт міському бюджету Апостолівської міської ради на утримання комунального закладу «Центр соціальної підтримки дітей, сімей та молоді Апостолівської міської ради»</w:t>
      </w:r>
      <w:r w:rsidRPr="0039304A">
        <w:rPr>
          <w:rFonts w:ascii="Times New Roman" w:eastAsia="Times New Roman" w:hAnsi="Times New Roman"/>
          <w:sz w:val="48"/>
          <w:szCs w:val="48"/>
          <w:lang w:val="uk-UA" w:eastAsia="ru-RU"/>
        </w:rPr>
        <w:t xml:space="preserve"> </w:t>
      </w:r>
      <w:r w:rsidRPr="0039304A">
        <w:rPr>
          <w:rFonts w:ascii="Times New Roman" w:eastAsia="Times New Roman" w:hAnsi="Times New Roman"/>
          <w:sz w:val="28"/>
          <w:szCs w:val="28"/>
          <w:lang w:val="uk-UA" w:eastAsia="ru-RU"/>
        </w:rPr>
        <w:t>розрахований за фінансовими нормативами бюджетної забезпеченості пропорційно кількості споживачів соціальних послуг Зеленодольській об'єднаній територіальній громаді на 2018 рік</w:t>
      </w:r>
    </w:p>
    <w:p w:rsidR="0039304A" w:rsidRPr="0039304A" w:rsidRDefault="0039304A" w:rsidP="003778E7">
      <w:pPr>
        <w:widowControl w:val="0"/>
        <w:numPr>
          <w:ilvl w:val="1"/>
          <w:numId w:val="19"/>
        </w:numPr>
        <w:shd w:val="clear" w:color="auto" w:fill="FFFFFF"/>
        <w:tabs>
          <w:tab w:val="left" w:pos="851"/>
          <w:tab w:val="left" w:pos="1560"/>
          <w:tab w:val="left" w:pos="2410"/>
        </w:tabs>
        <w:autoSpaceDE w:val="0"/>
        <w:autoSpaceDN w:val="0"/>
        <w:adjustRightInd w:val="0"/>
        <w:spacing w:after="0" w:line="240" w:lineRule="auto"/>
        <w:ind w:left="0" w:firstLine="567"/>
        <w:jc w:val="both"/>
        <w:rPr>
          <w:rFonts w:ascii="Times New Roman" w:eastAsia="Times New Roman" w:hAnsi="Times New Roman"/>
          <w:spacing w:val="-4"/>
          <w:sz w:val="28"/>
          <w:szCs w:val="28"/>
          <w:lang w:val="uk-UA" w:eastAsia="ru-RU"/>
        </w:rPr>
      </w:pPr>
      <w:r w:rsidRPr="0039304A">
        <w:rPr>
          <w:rFonts w:ascii="Times New Roman" w:eastAsia="Times New Roman" w:hAnsi="Times New Roman"/>
          <w:sz w:val="28"/>
          <w:szCs w:val="28"/>
          <w:lang w:val="uk-UA" w:eastAsia="ru-RU"/>
        </w:rPr>
        <w:t>Апостолівська міська рада зобов'язується у 2018 році фінансувати комунальний заклад «Центр соціальної підтримки дітей, сімей та молоді Апостолівської міської ради»</w:t>
      </w:r>
      <w:r w:rsidRPr="0039304A">
        <w:rPr>
          <w:rFonts w:ascii="Times New Roman" w:eastAsia="Times New Roman" w:hAnsi="Times New Roman"/>
          <w:sz w:val="48"/>
          <w:szCs w:val="48"/>
          <w:lang w:val="uk-UA" w:eastAsia="ru-RU"/>
        </w:rPr>
        <w:t xml:space="preserve"> </w:t>
      </w:r>
      <w:r w:rsidRPr="0039304A">
        <w:rPr>
          <w:rFonts w:ascii="Times New Roman" w:eastAsia="Times New Roman" w:hAnsi="Times New Roman"/>
          <w:sz w:val="28"/>
          <w:szCs w:val="28"/>
          <w:lang w:val="uk-UA" w:eastAsia="ru-RU"/>
        </w:rPr>
        <w:t>відповідно до кошторису та в межах надходжень коштів до міського бюджету Апостолівської міської ради.</w:t>
      </w:r>
    </w:p>
    <w:p w:rsidR="0039304A" w:rsidRPr="0039304A" w:rsidRDefault="0039304A" w:rsidP="003778E7">
      <w:pPr>
        <w:shd w:val="clear" w:color="auto" w:fill="FFFFFF"/>
        <w:tabs>
          <w:tab w:val="left" w:pos="851"/>
          <w:tab w:val="left" w:pos="1560"/>
          <w:tab w:val="left" w:pos="2410"/>
        </w:tabs>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Pr="0039304A">
        <w:rPr>
          <w:rFonts w:ascii="Times New Roman" w:eastAsia="Times New Roman" w:hAnsi="Times New Roman"/>
          <w:sz w:val="28"/>
          <w:szCs w:val="28"/>
          <w:lang w:val="uk-UA" w:eastAsia="ru-RU"/>
        </w:rPr>
        <w:t>3. Відповідальність сторін</w:t>
      </w:r>
    </w:p>
    <w:p w:rsidR="0039304A" w:rsidRPr="0039304A" w:rsidRDefault="0039304A" w:rsidP="003778E7">
      <w:pPr>
        <w:widowControl w:val="0"/>
        <w:numPr>
          <w:ilvl w:val="1"/>
          <w:numId w:val="20"/>
        </w:numPr>
        <w:shd w:val="clear" w:color="auto" w:fill="FFFFFF"/>
        <w:tabs>
          <w:tab w:val="left" w:pos="851"/>
          <w:tab w:val="left" w:pos="993"/>
          <w:tab w:val="left" w:pos="2410"/>
        </w:tabs>
        <w:autoSpaceDE w:val="0"/>
        <w:autoSpaceDN w:val="0"/>
        <w:adjustRightInd w:val="0"/>
        <w:spacing w:after="0" w:line="240" w:lineRule="auto"/>
        <w:ind w:left="0" w:firstLine="567"/>
        <w:jc w:val="both"/>
        <w:rPr>
          <w:rFonts w:ascii="Times New Roman" w:eastAsia="Times New Roman" w:hAnsi="Times New Roman"/>
          <w:spacing w:val="-5"/>
          <w:sz w:val="28"/>
          <w:szCs w:val="28"/>
          <w:lang w:val="uk-UA" w:eastAsia="ru-RU"/>
        </w:rPr>
      </w:pPr>
      <w:r w:rsidRPr="0039304A">
        <w:rPr>
          <w:rFonts w:ascii="Times New Roman" w:eastAsia="Times New Roman" w:hAnsi="Times New Roman"/>
          <w:sz w:val="28"/>
          <w:szCs w:val="28"/>
          <w:lang w:val="uk-UA" w:eastAsia="ru-RU"/>
        </w:rPr>
        <w:t>Сторони несуть відповідальність за виконання умов цього договору відповідно до діючого законодавства.</w:t>
      </w:r>
    </w:p>
    <w:p w:rsidR="0039304A" w:rsidRPr="0039304A" w:rsidRDefault="0039304A" w:rsidP="003778E7">
      <w:pPr>
        <w:widowControl w:val="0"/>
        <w:numPr>
          <w:ilvl w:val="0"/>
          <w:numId w:val="17"/>
        </w:numPr>
        <w:shd w:val="clear" w:color="auto" w:fill="FFFFFF"/>
        <w:tabs>
          <w:tab w:val="left" w:pos="851"/>
          <w:tab w:val="left" w:pos="993"/>
          <w:tab w:val="left" w:pos="2410"/>
        </w:tabs>
        <w:autoSpaceDE w:val="0"/>
        <w:autoSpaceDN w:val="0"/>
        <w:adjustRightInd w:val="0"/>
        <w:spacing w:after="0" w:line="240" w:lineRule="auto"/>
        <w:ind w:firstLine="567"/>
        <w:jc w:val="both"/>
        <w:rPr>
          <w:rFonts w:ascii="Times New Roman" w:eastAsia="Times New Roman" w:hAnsi="Times New Roman"/>
          <w:spacing w:val="-5"/>
          <w:sz w:val="28"/>
          <w:szCs w:val="28"/>
          <w:lang w:val="uk-UA" w:eastAsia="ru-RU"/>
        </w:rPr>
      </w:pPr>
      <w:r w:rsidRPr="0039304A">
        <w:rPr>
          <w:rFonts w:ascii="Times New Roman" w:eastAsia="Times New Roman" w:hAnsi="Times New Roman"/>
          <w:sz w:val="28"/>
          <w:szCs w:val="28"/>
          <w:lang w:val="uk-UA" w:eastAsia="ru-RU"/>
        </w:rPr>
        <w:t>Усі спірні питання розглядаються у встановленому порядку.</w:t>
      </w:r>
    </w:p>
    <w:p w:rsidR="0039304A" w:rsidRPr="0039304A" w:rsidRDefault="0039304A" w:rsidP="003778E7">
      <w:pPr>
        <w:shd w:val="clear" w:color="auto" w:fill="FFFFFF"/>
        <w:spacing w:after="0" w:line="240" w:lineRule="auto"/>
        <w:ind w:firstLine="567"/>
        <w:jc w:val="center"/>
        <w:rPr>
          <w:rFonts w:ascii="Times New Roman" w:eastAsia="Times New Roman" w:hAnsi="Times New Roman"/>
          <w:sz w:val="28"/>
          <w:szCs w:val="28"/>
          <w:lang w:eastAsia="ru-RU"/>
        </w:rPr>
      </w:pPr>
      <w:r w:rsidRPr="0039304A">
        <w:rPr>
          <w:rFonts w:ascii="Times New Roman" w:eastAsia="Times New Roman" w:hAnsi="Times New Roman"/>
          <w:sz w:val="28"/>
          <w:szCs w:val="28"/>
          <w:lang w:val="uk-UA" w:eastAsia="ru-RU"/>
        </w:rPr>
        <w:t>4. Строк дії договору та інші умови</w:t>
      </w:r>
    </w:p>
    <w:p w:rsidR="0039304A" w:rsidRPr="0039304A" w:rsidRDefault="0039304A" w:rsidP="003778E7">
      <w:pPr>
        <w:widowControl w:val="0"/>
        <w:numPr>
          <w:ilvl w:val="1"/>
          <w:numId w:val="21"/>
        </w:numPr>
        <w:shd w:val="clear" w:color="auto" w:fill="FFFFFF"/>
        <w:tabs>
          <w:tab w:val="left" w:pos="1397"/>
        </w:tabs>
        <w:autoSpaceDE w:val="0"/>
        <w:autoSpaceDN w:val="0"/>
        <w:adjustRightInd w:val="0"/>
        <w:spacing w:after="0" w:line="240" w:lineRule="auto"/>
        <w:ind w:left="0" w:firstLine="567"/>
        <w:jc w:val="both"/>
        <w:rPr>
          <w:rFonts w:ascii="Times New Roman" w:eastAsia="Times New Roman" w:hAnsi="Times New Roman"/>
          <w:spacing w:val="-2"/>
          <w:sz w:val="28"/>
          <w:szCs w:val="28"/>
          <w:lang w:val="uk-UA" w:eastAsia="ru-RU"/>
        </w:rPr>
      </w:pPr>
      <w:r w:rsidRPr="0039304A">
        <w:rPr>
          <w:rFonts w:ascii="Times New Roman" w:eastAsia="Times New Roman" w:hAnsi="Times New Roman"/>
          <w:sz w:val="28"/>
          <w:szCs w:val="28"/>
          <w:lang w:val="uk-UA" w:eastAsia="ru-RU"/>
        </w:rPr>
        <w:t>Договір вступає в силу з 1 січня 2018 року і діє до 31 грудня 2018 року.</w:t>
      </w:r>
    </w:p>
    <w:p w:rsidR="0039304A" w:rsidRPr="0039304A" w:rsidRDefault="0039304A" w:rsidP="003778E7">
      <w:pPr>
        <w:widowControl w:val="0"/>
        <w:numPr>
          <w:ilvl w:val="1"/>
          <w:numId w:val="21"/>
        </w:numPr>
        <w:shd w:val="clear" w:color="auto" w:fill="FFFFFF"/>
        <w:tabs>
          <w:tab w:val="left" w:pos="1397"/>
        </w:tabs>
        <w:autoSpaceDE w:val="0"/>
        <w:autoSpaceDN w:val="0"/>
        <w:adjustRightInd w:val="0"/>
        <w:spacing w:after="0" w:line="240" w:lineRule="auto"/>
        <w:ind w:left="0" w:firstLine="567"/>
        <w:jc w:val="both"/>
        <w:rPr>
          <w:rFonts w:ascii="Times New Roman" w:eastAsia="Times New Roman" w:hAnsi="Times New Roman"/>
          <w:spacing w:val="-2"/>
          <w:sz w:val="28"/>
          <w:szCs w:val="28"/>
          <w:lang w:val="uk-UA" w:eastAsia="ru-RU"/>
        </w:rPr>
      </w:pPr>
      <w:r w:rsidRPr="0039304A">
        <w:rPr>
          <w:rFonts w:ascii="Times New Roman" w:eastAsia="Times New Roman" w:hAnsi="Times New Roman"/>
          <w:sz w:val="28"/>
          <w:szCs w:val="28"/>
          <w:lang w:val="uk-UA" w:eastAsia="ru-RU"/>
        </w:rPr>
        <w:t>Зміни і доповнення до даного договору вносяться у письмовій формі і підписуються обома сторонами.</w:t>
      </w:r>
    </w:p>
    <w:p w:rsidR="0039304A" w:rsidRPr="0039304A" w:rsidRDefault="0039304A" w:rsidP="003778E7">
      <w:pPr>
        <w:widowControl w:val="0"/>
        <w:numPr>
          <w:ilvl w:val="1"/>
          <w:numId w:val="21"/>
        </w:numPr>
        <w:shd w:val="clear" w:color="auto" w:fill="FFFFFF"/>
        <w:tabs>
          <w:tab w:val="left" w:pos="1397"/>
        </w:tabs>
        <w:autoSpaceDE w:val="0"/>
        <w:autoSpaceDN w:val="0"/>
        <w:adjustRightInd w:val="0"/>
        <w:spacing w:after="0" w:line="240" w:lineRule="auto"/>
        <w:ind w:left="0" w:firstLine="567"/>
        <w:jc w:val="both"/>
        <w:rPr>
          <w:rFonts w:ascii="Times New Roman" w:eastAsia="Times New Roman" w:hAnsi="Times New Roman"/>
          <w:spacing w:val="-1"/>
          <w:sz w:val="28"/>
          <w:szCs w:val="28"/>
          <w:lang w:val="uk-UA" w:eastAsia="ru-RU"/>
        </w:rPr>
      </w:pPr>
      <w:r w:rsidRPr="0039304A">
        <w:rPr>
          <w:rFonts w:ascii="Times New Roman" w:eastAsia="Times New Roman" w:hAnsi="Times New Roman"/>
          <w:sz w:val="28"/>
          <w:szCs w:val="28"/>
          <w:lang w:val="uk-UA" w:eastAsia="ru-RU"/>
        </w:rPr>
        <w:t>Договір складено в двох примірниках, по одному екземпляру для кожної сторони, і має однакову юридичну силу.</w:t>
      </w:r>
    </w:p>
    <w:p w:rsidR="003778E7" w:rsidRPr="003778E7" w:rsidRDefault="003778E7" w:rsidP="003778E7">
      <w:pPr>
        <w:shd w:val="clear" w:color="auto" w:fill="FFFFFF"/>
        <w:spacing w:after="0" w:line="240" w:lineRule="auto"/>
        <w:jc w:val="center"/>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5. Юридичні адреси сторін:</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 xml:space="preserve">Зеленодольська міська рада,              </w:t>
      </w:r>
      <w:r>
        <w:rPr>
          <w:rFonts w:ascii="Times New Roman" w:eastAsia="Times New Roman" w:hAnsi="Times New Roman"/>
          <w:sz w:val="28"/>
          <w:szCs w:val="28"/>
          <w:lang w:val="uk-UA" w:eastAsia="ru-RU"/>
        </w:rPr>
        <w:t xml:space="preserve"> </w:t>
      </w:r>
      <w:r w:rsidRPr="003778E7">
        <w:rPr>
          <w:rFonts w:ascii="Times New Roman" w:eastAsia="Times New Roman" w:hAnsi="Times New Roman"/>
          <w:sz w:val="28"/>
          <w:szCs w:val="28"/>
          <w:lang w:val="uk-UA" w:eastAsia="ru-RU"/>
        </w:rPr>
        <w:t xml:space="preserve">Апостолівська міська рада,   </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 xml:space="preserve"> вул. Енергетична, 15,                  </w:t>
      </w:r>
      <w:r>
        <w:rPr>
          <w:rFonts w:ascii="Times New Roman" w:eastAsia="Times New Roman" w:hAnsi="Times New Roman"/>
          <w:sz w:val="28"/>
          <w:szCs w:val="28"/>
          <w:lang w:val="uk-UA" w:eastAsia="ru-RU"/>
        </w:rPr>
        <w:t xml:space="preserve">       </w:t>
      </w:r>
      <w:r w:rsidRPr="003778E7">
        <w:rPr>
          <w:rFonts w:ascii="Times New Roman" w:eastAsia="Times New Roman" w:hAnsi="Times New Roman"/>
          <w:sz w:val="28"/>
          <w:szCs w:val="28"/>
          <w:lang w:val="uk-UA" w:eastAsia="ru-RU"/>
        </w:rPr>
        <w:t>вул.Центральна,65,</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 xml:space="preserve">м.Зеленодольськ,  </w:t>
      </w:r>
      <w:r>
        <w:rPr>
          <w:rFonts w:ascii="Times New Roman" w:eastAsia="Times New Roman" w:hAnsi="Times New Roman"/>
          <w:sz w:val="28"/>
          <w:szCs w:val="28"/>
          <w:lang w:val="uk-UA" w:eastAsia="ru-RU"/>
        </w:rPr>
        <w:t xml:space="preserve">                               </w:t>
      </w:r>
      <w:r w:rsidRPr="003778E7">
        <w:rPr>
          <w:rFonts w:ascii="Times New Roman" w:eastAsia="Times New Roman" w:hAnsi="Times New Roman"/>
          <w:sz w:val="28"/>
          <w:szCs w:val="28"/>
          <w:lang w:val="uk-UA" w:eastAsia="ru-RU"/>
        </w:rPr>
        <w:t>м. Апостолове,</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 xml:space="preserve">Апостолівського району,    </w:t>
      </w:r>
      <w:r>
        <w:rPr>
          <w:rFonts w:ascii="Times New Roman" w:eastAsia="Times New Roman" w:hAnsi="Times New Roman"/>
          <w:sz w:val="28"/>
          <w:szCs w:val="28"/>
          <w:lang w:val="uk-UA" w:eastAsia="ru-RU"/>
        </w:rPr>
        <w:t xml:space="preserve">                </w:t>
      </w:r>
      <w:r w:rsidRPr="003778E7">
        <w:rPr>
          <w:rFonts w:ascii="Times New Roman" w:eastAsia="Times New Roman" w:hAnsi="Times New Roman"/>
          <w:sz w:val="28"/>
          <w:szCs w:val="28"/>
          <w:lang w:val="uk-UA" w:eastAsia="ru-RU"/>
        </w:rPr>
        <w:t>Апостолівського району,</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Дніпропетров</w:t>
      </w:r>
      <w:r>
        <w:rPr>
          <w:rFonts w:ascii="Times New Roman" w:eastAsia="Times New Roman" w:hAnsi="Times New Roman"/>
          <w:sz w:val="28"/>
          <w:szCs w:val="28"/>
          <w:lang w:val="uk-UA" w:eastAsia="ru-RU"/>
        </w:rPr>
        <w:t xml:space="preserve">ської області,                </w:t>
      </w:r>
      <w:r w:rsidRPr="003778E7">
        <w:rPr>
          <w:rFonts w:ascii="Times New Roman" w:eastAsia="Times New Roman" w:hAnsi="Times New Roman"/>
          <w:sz w:val="28"/>
          <w:szCs w:val="28"/>
          <w:lang w:val="uk-UA" w:eastAsia="ru-RU"/>
        </w:rPr>
        <w:t xml:space="preserve">Дніпропетровської області,                  </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 xml:space="preserve">53860,                      </w:t>
      </w:r>
      <w:r>
        <w:rPr>
          <w:rFonts w:ascii="Times New Roman" w:eastAsia="Times New Roman" w:hAnsi="Times New Roman"/>
          <w:sz w:val="28"/>
          <w:szCs w:val="28"/>
          <w:lang w:val="uk-UA" w:eastAsia="ru-RU"/>
        </w:rPr>
        <w:t xml:space="preserve">                              </w:t>
      </w:r>
      <w:r w:rsidRPr="003778E7">
        <w:rPr>
          <w:rFonts w:ascii="Times New Roman" w:eastAsia="Times New Roman" w:hAnsi="Times New Roman"/>
          <w:sz w:val="28"/>
          <w:szCs w:val="28"/>
          <w:lang w:val="uk-UA" w:eastAsia="ru-RU"/>
        </w:rPr>
        <w:t>53860,</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код ЄДРПОУ 0</w:t>
      </w:r>
      <w:r>
        <w:rPr>
          <w:rFonts w:ascii="Times New Roman" w:eastAsia="Times New Roman" w:hAnsi="Times New Roman"/>
          <w:sz w:val="28"/>
          <w:szCs w:val="28"/>
          <w:lang w:val="uk-UA" w:eastAsia="ru-RU"/>
        </w:rPr>
        <w:t xml:space="preserve">4338279                       </w:t>
      </w:r>
      <w:r w:rsidRPr="003778E7">
        <w:rPr>
          <w:rFonts w:ascii="Times New Roman" w:eastAsia="Times New Roman" w:hAnsi="Times New Roman"/>
          <w:sz w:val="28"/>
          <w:szCs w:val="28"/>
          <w:lang w:val="uk-UA" w:eastAsia="ru-RU"/>
        </w:rPr>
        <w:t>код ЄДРПОУ 04338279</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в.о. міського голов</w:t>
      </w:r>
      <w:r>
        <w:rPr>
          <w:rFonts w:ascii="Times New Roman" w:eastAsia="Times New Roman" w:hAnsi="Times New Roman"/>
          <w:sz w:val="28"/>
          <w:szCs w:val="28"/>
          <w:lang w:val="uk-UA" w:eastAsia="ru-RU"/>
        </w:rPr>
        <w:t xml:space="preserve">и                            </w:t>
      </w:r>
      <w:r w:rsidRPr="003778E7">
        <w:rPr>
          <w:rFonts w:ascii="Times New Roman" w:eastAsia="Times New Roman" w:hAnsi="Times New Roman"/>
          <w:sz w:val="28"/>
          <w:szCs w:val="28"/>
          <w:lang w:val="uk-UA" w:eastAsia="ru-RU"/>
        </w:rPr>
        <w:t xml:space="preserve">Міський голова  </w:t>
      </w:r>
    </w:p>
    <w:p w:rsidR="003778E7" w:rsidRDefault="003778E7" w:rsidP="003778E7">
      <w:pPr>
        <w:shd w:val="clear" w:color="auto" w:fill="FFFFFF"/>
        <w:spacing w:after="0" w:line="240" w:lineRule="auto"/>
        <w:rPr>
          <w:rFonts w:ascii="Times New Roman" w:eastAsia="Times New Roman" w:hAnsi="Times New Roman"/>
          <w:sz w:val="28"/>
          <w:szCs w:val="28"/>
          <w:lang w:val="uk-UA" w:eastAsia="ru-RU"/>
        </w:rPr>
      </w:pPr>
      <w:r w:rsidRPr="003778E7">
        <w:rPr>
          <w:rFonts w:ascii="Times New Roman" w:eastAsia="Times New Roman" w:hAnsi="Times New Roman"/>
          <w:sz w:val="28"/>
          <w:szCs w:val="28"/>
          <w:lang w:val="uk-UA" w:eastAsia="ru-RU"/>
        </w:rPr>
        <w:t>_____ О.М. Ярошенко                            ______ С.К. Нігай</w:t>
      </w:r>
    </w:p>
    <w:p w:rsidR="003778E7" w:rsidRPr="003778E7" w:rsidRDefault="003778E7" w:rsidP="003778E7">
      <w:pPr>
        <w:shd w:val="clear" w:color="auto" w:fill="FFFFFF"/>
        <w:spacing w:after="0" w:line="240" w:lineRule="auto"/>
        <w:rPr>
          <w:rFonts w:ascii="Times New Roman" w:eastAsia="Times New Roman" w:hAnsi="Times New Roman"/>
          <w:sz w:val="28"/>
          <w:szCs w:val="28"/>
          <w:lang w:val="uk-UA" w:eastAsia="ru-RU"/>
        </w:rPr>
      </w:pPr>
    </w:p>
    <w:p w:rsidR="008318CC" w:rsidRDefault="008318CC" w:rsidP="00A661BD">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drawing>
          <wp:inline distT="0" distB="0" distL="0" distR="0" wp14:anchorId="7610CE5F" wp14:editId="7DCA1136">
            <wp:extent cx="450850" cy="628015"/>
            <wp:effectExtent l="0" t="0" r="635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628015"/>
                    </a:xfrm>
                    <a:prstGeom prst="rect">
                      <a:avLst/>
                    </a:prstGeom>
                    <a:noFill/>
                  </pic:spPr>
                </pic:pic>
              </a:graphicData>
            </a:graphic>
          </wp:inline>
        </w:drawing>
      </w:r>
    </w:p>
    <w:p w:rsidR="008318CC" w:rsidRDefault="008318CC" w:rsidP="00A661BD">
      <w:pPr>
        <w:spacing w:after="0" w:line="240" w:lineRule="auto"/>
        <w:jc w:val="center"/>
        <w:rPr>
          <w:rFonts w:ascii="Times New Roman" w:eastAsia="Times New Roman" w:hAnsi="Times New Roman"/>
          <w:sz w:val="32"/>
          <w:szCs w:val="20"/>
          <w:lang w:val="uk-UA" w:eastAsia="uk-UA"/>
        </w:rPr>
      </w:pPr>
    </w:p>
    <w:p w:rsidR="00A661BD" w:rsidRPr="00A661BD" w:rsidRDefault="00A661BD" w:rsidP="00A661BD">
      <w:pPr>
        <w:spacing w:after="0" w:line="240" w:lineRule="auto"/>
        <w:jc w:val="center"/>
        <w:rPr>
          <w:rFonts w:ascii="Times New Roman" w:eastAsia="Times New Roman" w:hAnsi="Times New Roman"/>
          <w:sz w:val="32"/>
          <w:szCs w:val="20"/>
          <w:lang w:val="uk-UA" w:eastAsia="uk-UA"/>
        </w:rPr>
      </w:pPr>
      <w:r w:rsidRPr="00A661BD">
        <w:rPr>
          <w:rFonts w:ascii="Times New Roman" w:eastAsia="Times New Roman" w:hAnsi="Times New Roman"/>
          <w:sz w:val="32"/>
          <w:szCs w:val="20"/>
          <w:lang w:val="uk-UA" w:eastAsia="uk-UA"/>
        </w:rPr>
        <w:t>У К Р А Ї Н А</w:t>
      </w:r>
    </w:p>
    <w:p w:rsidR="00A661BD" w:rsidRPr="00A661BD" w:rsidRDefault="00A661BD" w:rsidP="00A661BD">
      <w:pPr>
        <w:spacing w:after="0" w:line="240" w:lineRule="auto"/>
        <w:jc w:val="center"/>
        <w:rPr>
          <w:rFonts w:ascii="Times New Roman" w:eastAsia="Times New Roman" w:hAnsi="Times New Roman"/>
          <w:sz w:val="28"/>
          <w:szCs w:val="20"/>
          <w:lang w:val="uk-UA" w:eastAsia="uk-UA"/>
        </w:rPr>
      </w:pPr>
      <w:r w:rsidRPr="00A661BD">
        <w:rPr>
          <w:rFonts w:ascii="Times New Roman" w:eastAsia="Times New Roman" w:hAnsi="Times New Roman"/>
          <w:sz w:val="28"/>
          <w:szCs w:val="20"/>
          <w:lang w:val="uk-UA" w:eastAsia="uk-UA"/>
        </w:rPr>
        <w:t>Зеленодольська міська об’єднана територіальна громада</w:t>
      </w:r>
    </w:p>
    <w:p w:rsidR="00A661BD" w:rsidRPr="00A661BD" w:rsidRDefault="00A661BD" w:rsidP="00A661BD">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A661BD">
        <w:rPr>
          <w:rFonts w:ascii="Times New Roman" w:eastAsia="Times New Roman" w:hAnsi="Times New Roman"/>
          <w:sz w:val="28"/>
          <w:szCs w:val="20"/>
          <w:lang w:eastAsia="ar-SA"/>
        </w:rPr>
        <w:lastRenderedPageBreak/>
        <w:t>Апостолівського району Дніпропетровської області</w:t>
      </w:r>
    </w:p>
    <w:p w:rsidR="00A661BD" w:rsidRPr="00A661BD" w:rsidRDefault="00A661BD" w:rsidP="00A661BD">
      <w:pPr>
        <w:suppressAutoHyphens/>
        <w:autoSpaceDE w:val="0"/>
        <w:spacing w:after="0" w:line="240" w:lineRule="auto"/>
        <w:jc w:val="center"/>
        <w:rPr>
          <w:rFonts w:ascii="Times New Roman" w:eastAsia="Times New Roman" w:hAnsi="Times New Roman"/>
          <w:sz w:val="28"/>
          <w:szCs w:val="20"/>
          <w:lang w:val="uk-UA" w:eastAsia="ar-SA"/>
        </w:rPr>
      </w:pPr>
      <w:r w:rsidRPr="00A661BD">
        <w:rPr>
          <w:rFonts w:ascii="Times New Roman" w:eastAsia="Times New Roman" w:hAnsi="Times New Roman"/>
          <w:sz w:val="28"/>
          <w:szCs w:val="20"/>
          <w:lang w:val="uk-UA" w:eastAsia="ar-SA"/>
        </w:rPr>
        <w:t>Орган місцевого самоврядування</w:t>
      </w:r>
    </w:p>
    <w:p w:rsidR="00A661BD" w:rsidRPr="00A661BD" w:rsidRDefault="00A661BD" w:rsidP="00A661BD">
      <w:pPr>
        <w:suppressAutoHyphens/>
        <w:autoSpaceDE w:val="0"/>
        <w:spacing w:after="0" w:line="240" w:lineRule="auto"/>
        <w:jc w:val="center"/>
        <w:rPr>
          <w:rFonts w:ascii="Times New Roman" w:eastAsia="Times New Roman" w:hAnsi="Times New Roman"/>
          <w:sz w:val="28"/>
          <w:szCs w:val="20"/>
          <w:lang w:val="uk-UA" w:eastAsia="ar-SA"/>
        </w:rPr>
      </w:pPr>
    </w:p>
    <w:p w:rsidR="00A661BD" w:rsidRPr="00A661BD" w:rsidRDefault="00A661BD" w:rsidP="00A661BD">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A661BD">
        <w:rPr>
          <w:rFonts w:ascii="Cambria" w:eastAsia="Times New Roman" w:hAnsi="Cambria"/>
          <w:bCs/>
          <w:kern w:val="32"/>
          <w:sz w:val="28"/>
          <w:szCs w:val="28"/>
          <w:lang w:eastAsia="ar-SA"/>
        </w:rPr>
        <w:t>Р І Ш Е Н Н Я</w:t>
      </w:r>
    </w:p>
    <w:p w:rsidR="00A661BD" w:rsidRPr="00A661BD" w:rsidRDefault="00A661BD" w:rsidP="00A661BD">
      <w:pPr>
        <w:suppressAutoHyphens/>
        <w:autoSpaceDE w:val="0"/>
        <w:spacing w:after="0" w:line="240" w:lineRule="auto"/>
        <w:jc w:val="center"/>
        <w:rPr>
          <w:rFonts w:ascii="Times New Roman" w:eastAsia="Times New Roman" w:hAnsi="Times New Roman"/>
          <w:sz w:val="32"/>
          <w:szCs w:val="20"/>
          <w:lang w:val="uk-UA" w:eastAsia="ar-SA"/>
        </w:rPr>
      </w:pPr>
      <w:r w:rsidRPr="00A661BD">
        <w:rPr>
          <w:rFonts w:ascii="Times New Roman" w:eastAsia="Times New Roman" w:hAnsi="Times New Roman"/>
          <w:sz w:val="32"/>
          <w:szCs w:val="20"/>
          <w:lang w:val="uk-UA" w:eastAsia="ar-SA"/>
        </w:rPr>
        <w:t>Зеленодольської міської ради</w:t>
      </w:r>
    </w:p>
    <w:p w:rsidR="00A661BD" w:rsidRPr="00A661BD" w:rsidRDefault="00A661BD" w:rsidP="00A661BD">
      <w:pPr>
        <w:suppressAutoHyphens/>
        <w:autoSpaceDE w:val="0"/>
        <w:spacing w:after="0" w:line="240" w:lineRule="auto"/>
        <w:jc w:val="center"/>
        <w:rPr>
          <w:rFonts w:ascii="Times New Roman" w:eastAsia="Times New Roman" w:hAnsi="Times New Roman"/>
          <w:sz w:val="28"/>
          <w:szCs w:val="28"/>
          <w:lang w:val="uk-UA" w:eastAsia="ar-SA"/>
        </w:rPr>
      </w:pPr>
      <w:r w:rsidRPr="00A661BD">
        <w:rPr>
          <w:rFonts w:ascii="Times New Roman" w:eastAsia="Times New Roman" w:hAnsi="Times New Roman"/>
          <w:sz w:val="28"/>
          <w:szCs w:val="28"/>
          <w:lang w:val="uk-UA" w:eastAsia="ar-SA"/>
        </w:rPr>
        <w:t>3</w:t>
      </w:r>
      <w:r w:rsidRPr="00A661BD">
        <w:rPr>
          <w:rFonts w:ascii="Times New Roman" w:eastAsia="Times New Roman" w:hAnsi="Times New Roman"/>
          <w:sz w:val="28"/>
          <w:szCs w:val="28"/>
          <w:lang w:eastAsia="ar-SA"/>
        </w:rPr>
        <w:t>5</w:t>
      </w:r>
      <w:r w:rsidRPr="00A661BD">
        <w:rPr>
          <w:rFonts w:ascii="Times New Roman" w:eastAsia="Times New Roman" w:hAnsi="Times New Roman"/>
          <w:sz w:val="28"/>
          <w:szCs w:val="28"/>
          <w:lang w:val="uk-UA" w:eastAsia="ar-SA"/>
        </w:rPr>
        <w:t xml:space="preserve"> сесія </w:t>
      </w:r>
      <w:r w:rsidRPr="00A661BD">
        <w:rPr>
          <w:rFonts w:ascii="Times New Roman" w:eastAsia="Times New Roman" w:hAnsi="Times New Roman"/>
          <w:sz w:val="28"/>
          <w:szCs w:val="28"/>
          <w:lang w:val="en-US" w:eastAsia="ar-SA"/>
        </w:rPr>
        <w:t>VII</w:t>
      </w:r>
      <w:r w:rsidRPr="00A661BD">
        <w:rPr>
          <w:rFonts w:ascii="Times New Roman" w:eastAsia="Times New Roman" w:hAnsi="Times New Roman"/>
          <w:sz w:val="28"/>
          <w:szCs w:val="28"/>
          <w:lang w:val="uk-UA" w:eastAsia="ar-SA"/>
        </w:rPr>
        <w:t xml:space="preserve"> скликання</w:t>
      </w:r>
    </w:p>
    <w:p w:rsidR="00A661BD" w:rsidRPr="00A661BD" w:rsidRDefault="00A661BD" w:rsidP="00A661BD">
      <w:pPr>
        <w:suppressAutoHyphens/>
        <w:autoSpaceDE w:val="0"/>
        <w:spacing w:after="0" w:line="240" w:lineRule="auto"/>
        <w:rPr>
          <w:rFonts w:ascii="Times New Roman" w:eastAsia="Times New Roman" w:hAnsi="Times New Roman"/>
          <w:sz w:val="20"/>
          <w:szCs w:val="20"/>
          <w:lang w:val="uk-UA" w:eastAsia="ar-SA"/>
        </w:rPr>
      </w:pPr>
    </w:p>
    <w:p w:rsidR="00A661BD" w:rsidRPr="00A661BD" w:rsidRDefault="00A661BD" w:rsidP="00A661BD">
      <w:pPr>
        <w:suppressAutoHyphens/>
        <w:autoSpaceDE w:val="0"/>
        <w:spacing w:after="0" w:line="240" w:lineRule="auto"/>
        <w:rPr>
          <w:rFonts w:ascii="Times New Roman" w:eastAsia="Times New Roman" w:hAnsi="Times New Roman"/>
          <w:sz w:val="28"/>
          <w:szCs w:val="28"/>
          <w:lang w:val="uk-UA" w:eastAsia="ar-SA"/>
        </w:rPr>
      </w:pPr>
      <w:r w:rsidRPr="00A661BD">
        <w:rPr>
          <w:rFonts w:ascii="Times New Roman" w:eastAsia="Times New Roman" w:hAnsi="Times New Roman"/>
          <w:sz w:val="28"/>
          <w:szCs w:val="28"/>
          <w:lang w:eastAsia="ar-SA"/>
        </w:rPr>
        <w:t xml:space="preserve">22 </w:t>
      </w:r>
      <w:r w:rsidRPr="00A661BD">
        <w:rPr>
          <w:rFonts w:ascii="Times New Roman" w:eastAsia="Times New Roman" w:hAnsi="Times New Roman"/>
          <w:sz w:val="28"/>
          <w:szCs w:val="28"/>
          <w:lang w:val="uk-UA" w:eastAsia="ar-SA"/>
        </w:rPr>
        <w:t>вересня 2017 року                                                                       №  557</w:t>
      </w:r>
    </w:p>
    <w:p w:rsidR="00A661BD" w:rsidRPr="00A661BD" w:rsidRDefault="00A661BD" w:rsidP="00A661BD">
      <w:pPr>
        <w:suppressAutoHyphens/>
        <w:autoSpaceDE w:val="0"/>
        <w:spacing w:after="0" w:line="240" w:lineRule="auto"/>
        <w:rPr>
          <w:rFonts w:ascii="Times New Roman" w:eastAsia="Times New Roman" w:hAnsi="Times New Roman"/>
          <w:i/>
          <w:sz w:val="28"/>
          <w:szCs w:val="28"/>
          <w:lang w:val="uk-UA" w:eastAsia="ar-SA"/>
        </w:rPr>
      </w:pPr>
    </w:p>
    <w:p w:rsidR="00A661BD" w:rsidRPr="00A661BD" w:rsidRDefault="00A661BD" w:rsidP="00A661BD">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A661BD">
        <w:rPr>
          <w:rFonts w:ascii="Times New Roman" w:eastAsia="Times New Roman" w:hAnsi="Times New Roman" w:cs="Bookman Old Style"/>
          <w:b/>
          <w:i/>
          <w:sz w:val="28"/>
          <w:szCs w:val="28"/>
          <w:lang w:val="uk-UA" w:eastAsia="ar-SA"/>
        </w:rPr>
        <w:t xml:space="preserve">Про внесення змін до штатної </w:t>
      </w:r>
    </w:p>
    <w:p w:rsidR="00A661BD" w:rsidRPr="00A661BD" w:rsidRDefault="00A661BD" w:rsidP="00A661BD">
      <w:pPr>
        <w:keepNext/>
        <w:suppressAutoHyphens/>
        <w:autoSpaceDE w:val="0"/>
        <w:spacing w:after="0" w:line="240" w:lineRule="auto"/>
        <w:jc w:val="both"/>
        <w:outlineLvl w:val="3"/>
        <w:rPr>
          <w:rFonts w:ascii="Times New Roman" w:eastAsia="Times New Roman" w:hAnsi="Times New Roman"/>
          <w:sz w:val="20"/>
          <w:szCs w:val="20"/>
          <w:lang w:val="uk-UA" w:eastAsia="ar-SA"/>
        </w:rPr>
      </w:pPr>
      <w:r w:rsidRPr="00A661BD">
        <w:rPr>
          <w:rFonts w:ascii="Times New Roman" w:eastAsia="Times New Roman" w:hAnsi="Times New Roman" w:cs="Bookman Old Style"/>
          <w:b/>
          <w:i/>
          <w:sz w:val="28"/>
          <w:szCs w:val="28"/>
          <w:lang w:val="uk-UA" w:eastAsia="ar-SA"/>
        </w:rPr>
        <w:t xml:space="preserve">чисельності бюджетних установ </w:t>
      </w:r>
    </w:p>
    <w:p w:rsidR="00A661BD" w:rsidRPr="00A661BD" w:rsidRDefault="00A661BD" w:rsidP="00A661BD">
      <w:pPr>
        <w:suppressAutoHyphens/>
        <w:autoSpaceDE w:val="0"/>
        <w:spacing w:after="0" w:line="240" w:lineRule="auto"/>
        <w:ind w:firstLine="709"/>
        <w:jc w:val="both"/>
        <w:rPr>
          <w:rFonts w:ascii="Times New Roman" w:eastAsia="Times New Roman" w:hAnsi="Times New Roman"/>
          <w:b/>
          <w:sz w:val="28"/>
          <w:szCs w:val="28"/>
          <w:lang w:val="uk-UA" w:eastAsia="ar-SA"/>
        </w:rPr>
      </w:pPr>
      <w:r w:rsidRPr="00A661BD">
        <w:rPr>
          <w:rFonts w:ascii="Times New Roman" w:eastAsia="Times New Roman" w:hAnsi="Times New Roman"/>
          <w:sz w:val="28"/>
          <w:szCs w:val="28"/>
          <w:lang w:val="uk-UA" w:eastAsia="ar-SA"/>
        </w:rPr>
        <w:t>Відповідно до статті 25 Закону України «Про місцеве самоврядування в Україні»,  наказу Міністерства культури України від 20 вересня 2011 року №767/0/16-11 «Про затвердження типових штатних нормативів клубних закладів, центрів народної творчості, парків культури та відпочинку та інших культурно – освітніх центрів і установ державної та комунальної форми власності сфери культури», наказу Міністерства культури України від            11 серпня 2015 року №587 «</w:t>
      </w:r>
      <w:r w:rsidRPr="00A661BD">
        <w:rPr>
          <w:rFonts w:ascii="Times New Roman" w:eastAsia="Times New Roman" w:hAnsi="Times New Roman"/>
          <w:sz w:val="28"/>
          <w:szCs w:val="28"/>
          <w:lang w:val="uk-UA" w:eastAsia="uk-UA"/>
        </w:rPr>
        <w:t>Про затвердження Примірних штатних нормативів початкових спеціалізованих мистецьких навчальних закладів (шкіл естетичного виховання)», наказу Міністерства освіти і науки України від 06 грудня 2010 року №1205 «Про затвердження Типових штатних нормативів загальноосвітніх навчальних закладів», наказу Міністерства освіти України від 15 квітня 1993 року «Про затвердження Інструкції про порядок обчислення заробітної плати працівників освіти»</w:t>
      </w:r>
      <w:r w:rsidRPr="00A661BD">
        <w:rPr>
          <w:rFonts w:ascii="Times New Roman" w:eastAsia="Times New Roman" w:hAnsi="Times New Roman"/>
          <w:sz w:val="28"/>
          <w:szCs w:val="28"/>
          <w:lang w:val="uk-UA" w:eastAsia="ar-SA"/>
        </w:rPr>
        <w:t xml:space="preserve"> міська рада </w:t>
      </w:r>
      <w:r w:rsidRPr="00A661BD">
        <w:rPr>
          <w:rFonts w:ascii="Times New Roman" w:eastAsia="Times New Roman" w:hAnsi="Times New Roman"/>
          <w:b/>
          <w:sz w:val="28"/>
          <w:szCs w:val="28"/>
          <w:lang w:val="uk-UA" w:eastAsia="ar-SA"/>
        </w:rPr>
        <w:t>вирішила:</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1.</w:t>
      </w:r>
      <w:r w:rsidRPr="00A661BD">
        <w:rPr>
          <w:rFonts w:ascii="Times New Roman" w:eastAsia="Times New Roman" w:hAnsi="Times New Roman"/>
          <w:b/>
          <w:sz w:val="28"/>
          <w:szCs w:val="28"/>
          <w:lang w:val="uk-UA" w:eastAsia="uk-UA"/>
        </w:rPr>
        <w:t xml:space="preserve"> </w:t>
      </w:r>
      <w:r w:rsidRPr="00A661BD">
        <w:rPr>
          <w:rFonts w:ascii="Times New Roman" w:eastAsia="Times New Roman" w:hAnsi="Times New Roman"/>
          <w:sz w:val="28"/>
          <w:szCs w:val="28"/>
          <w:lang w:val="uk-UA" w:eastAsia="uk-UA"/>
        </w:rPr>
        <w:t xml:space="preserve">Внести з 1 жовтня 2017 року зміни до штатного розпису комунального закладу «Палац культури «Ювілейний» : </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вивести 0,5 штатних одиниці акомпаніатора;</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xml:space="preserve">- ввести 0,5 штатних одиниці керівника танцювального колективу, 1 штатну одиницю завідувача господарством, 0,5 штатних одиниці техніка.  </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2. Внести з початку нового навчального 2017/2018 року  зміни до штатного розпису загальноосвітніх навчальних закладів:</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1,39 педагогічних ставки по Зеленодольській ЗОШ І-ІІІ ступенів №1;</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4,25 педагогічних ставки та 2,0 штатні одиниці (заступника директора з навчально-виховної роботи та вихователя груп продовженого дня) по Зеленодольській ЗОШ І-ІІІ ступенів №2;</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1,64 педагогічних ставки по Мар’янській ЗОШ І-ІІІ ступенів №1;</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0,78 педагогічних ставки по Мар’янській ЗОШ І-ІІІ ступенів №2;</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0,72 педагогічних ставки по Мар’янській ЗОШ І ступеня;</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 ввести 0,55 педагогічних ставки по Великокостромській ЗОШ І-ІІІ ступенів.</w:t>
      </w:r>
    </w:p>
    <w:p w:rsidR="00A661BD" w:rsidRPr="00A661BD" w:rsidRDefault="00A661BD" w:rsidP="000E7B94">
      <w:pPr>
        <w:spacing w:after="0" w:line="240" w:lineRule="auto"/>
        <w:jc w:val="both"/>
        <w:rPr>
          <w:rFonts w:ascii="Times New Roman" w:eastAsia="Times New Roman" w:hAnsi="Times New Roman"/>
          <w:sz w:val="28"/>
          <w:szCs w:val="28"/>
          <w:lang w:val="uk-UA" w:eastAsia="uk-UA"/>
        </w:rPr>
      </w:pPr>
      <w:r w:rsidRPr="00A661BD">
        <w:rPr>
          <w:rFonts w:ascii="Times New Roman" w:eastAsia="Times New Roman" w:hAnsi="Times New Roman"/>
          <w:sz w:val="28"/>
          <w:szCs w:val="28"/>
          <w:lang w:val="uk-UA" w:eastAsia="uk-UA"/>
        </w:rPr>
        <w:t>3. Внести з 1 жовтня 2017 року зміни до штатного розпису комунального закладу «Зеленодольська школа мистецтв»:</w:t>
      </w:r>
    </w:p>
    <w:p w:rsidR="00A661BD" w:rsidRPr="00A661BD" w:rsidRDefault="00A661BD" w:rsidP="000E7B94">
      <w:pPr>
        <w:spacing w:after="0" w:line="240" w:lineRule="auto"/>
        <w:jc w:val="both"/>
        <w:rPr>
          <w:rFonts w:ascii="Times New Roman" w:eastAsia="Times New Roman" w:hAnsi="Times New Roman"/>
          <w:b/>
          <w:sz w:val="28"/>
          <w:szCs w:val="28"/>
          <w:lang w:val="uk-UA" w:eastAsia="uk-UA"/>
        </w:rPr>
      </w:pPr>
      <w:r w:rsidRPr="00A661BD">
        <w:rPr>
          <w:rFonts w:ascii="Times New Roman" w:eastAsia="Times New Roman" w:hAnsi="Times New Roman"/>
          <w:sz w:val="28"/>
          <w:szCs w:val="28"/>
          <w:lang w:val="uk-UA" w:eastAsia="uk-UA"/>
        </w:rPr>
        <w:t>- ввести 0,5 штатних одиниці концертмейстера.</w:t>
      </w:r>
    </w:p>
    <w:p w:rsidR="00A661BD" w:rsidRPr="00A661BD" w:rsidRDefault="00A661BD" w:rsidP="000E7B94">
      <w:pPr>
        <w:suppressAutoHyphens/>
        <w:autoSpaceDE w:val="0"/>
        <w:spacing w:after="0" w:line="240" w:lineRule="auto"/>
        <w:jc w:val="both"/>
        <w:rPr>
          <w:rFonts w:ascii="Times New Roman" w:eastAsia="Times New Roman" w:hAnsi="Times New Roman"/>
          <w:sz w:val="28"/>
          <w:szCs w:val="28"/>
          <w:lang w:val="uk-UA" w:eastAsia="ar-SA"/>
        </w:rPr>
      </w:pPr>
      <w:r w:rsidRPr="00A661BD">
        <w:rPr>
          <w:rFonts w:ascii="Times New Roman" w:eastAsia="Times New Roman" w:hAnsi="Times New Roman"/>
          <w:bCs/>
          <w:sz w:val="28"/>
          <w:szCs w:val="28"/>
          <w:lang w:val="uk-UA" w:eastAsia="ar-SA"/>
        </w:rPr>
        <w:lastRenderedPageBreak/>
        <w:t xml:space="preserve">4. </w:t>
      </w:r>
      <w:r w:rsidRPr="00A661BD">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A661BD" w:rsidRPr="00A661BD" w:rsidRDefault="00A661BD" w:rsidP="00A661BD">
      <w:pPr>
        <w:suppressAutoHyphens/>
        <w:autoSpaceDE w:val="0"/>
        <w:spacing w:after="0" w:line="240" w:lineRule="auto"/>
        <w:ind w:firstLine="709"/>
        <w:jc w:val="both"/>
        <w:rPr>
          <w:rFonts w:ascii="Times New Roman" w:eastAsia="Times New Roman" w:hAnsi="Times New Roman"/>
          <w:b/>
          <w:sz w:val="24"/>
          <w:szCs w:val="24"/>
          <w:lang w:val="uk-UA" w:eastAsia="ar-SA"/>
        </w:rPr>
      </w:pPr>
      <w:r w:rsidRPr="00A661BD">
        <w:rPr>
          <w:rFonts w:ascii="Times New Roman" w:eastAsia="Times New Roman" w:hAnsi="Times New Roman"/>
          <w:b/>
          <w:sz w:val="24"/>
          <w:szCs w:val="24"/>
          <w:lang w:val="uk-UA" w:eastAsia="ar-SA"/>
        </w:rPr>
        <w:t xml:space="preserve">Виконуюча обов’язки </w:t>
      </w:r>
    </w:p>
    <w:p w:rsidR="00A661BD" w:rsidRDefault="00A661BD" w:rsidP="00A661BD">
      <w:pPr>
        <w:suppressAutoHyphens/>
        <w:autoSpaceDE w:val="0"/>
        <w:spacing w:after="0" w:line="240" w:lineRule="auto"/>
        <w:ind w:firstLine="709"/>
        <w:jc w:val="both"/>
        <w:rPr>
          <w:rFonts w:ascii="Times New Roman" w:eastAsia="Times New Roman" w:hAnsi="Times New Roman"/>
          <w:b/>
          <w:sz w:val="24"/>
          <w:szCs w:val="24"/>
          <w:lang w:val="uk-UA" w:eastAsia="ar-SA"/>
        </w:rPr>
      </w:pPr>
      <w:r w:rsidRPr="00A661BD">
        <w:rPr>
          <w:rFonts w:ascii="Times New Roman" w:eastAsia="Times New Roman" w:hAnsi="Times New Roman"/>
          <w:b/>
          <w:sz w:val="24"/>
          <w:szCs w:val="24"/>
          <w:lang w:val="uk-UA" w:eastAsia="ar-SA"/>
        </w:rPr>
        <w:t>міського голови                                                       О.М.ЯРОШЕНКО</w:t>
      </w:r>
    </w:p>
    <w:p w:rsidR="00A661BD" w:rsidRDefault="00A661BD" w:rsidP="00A661BD">
      <w:pPr>
        <w:suppressAutoHyphens/>
        <w:autoSpaceDE w:val="0"/>
        <w:spacing w:after="0" w:line="240" w:lineRule="auto"/>
        <w:ind w:firstLine="709"/>
        <w:jc w:val="both"/>
        <w:rPr>
          <w:rFonts w:ascii="Times New Roman" w:eastAsia="Times New Roman" w:hAnsi="Times New Roman"/>
          <w:b/>
          <w:sz w:val="24"/>
          <w:szCs w:val="24"/>
          <w:lang w:val="uk-UA" w:eastAsia="ar-SA"/>
        </w:rPr>
      </w:pPr>
    </w:p>
    <w:p w:rsidR="00A661BD" w:rsidRPr="00A661BD" w:rsidRDefault="00A661BD" w:rsidP="000E7B94">
      <w:pPr>
        <w:suppressAutoHyphens/>
        <w:autoSpaceDE w:val="0"/>
        <w:spacing w:after="0" w:line="240" w:lineRule="auto"/>
        <w:jc w:val="both"/>
        <w:rPr>
          <w:rFonts w:ascii="Times New Roman" w:eastAsia="Times New Roman" w:hAnsi="Times New Roman"/>
          <w:sz w:val="32"/>
          <w:szCs w:val="20"/>
          <w:lang w:val="uk-UA" w:eastAsia="ru-RU"/>
        </w:rPr>
      </w:pPr>
      <w:r w:rsidRPr="00A661BD">
        <w:rPr>
          <w:rFonts w:ascii="Times New Roman" w:eastAsia="Times New Roman" w:hAnsi="Times New Roman"/>
          <w:lang w:val="uk-UA" w:eastAsia="ar-SA"/>
        </w:rPr>
        <w:t xml:space="preserve">       </w:t>
      </w:r>
      <w:r>
        <w:rPr>
          <w:rFonts w:ascii="Times New Roman" w:eastAsia="Times New Roman" w:hAnsi="Times New Roman"/>
          <w:noProof/>
          <w:sz w:val="24"/>
          <w:szCs w:val="24"/>
          <w:lang w:eastAsia="ru-RU"/>
        </w:rPr>
        <w:drawing>
          <wp:anchor distT="0" distB="0" distL="114300" distR="114300" simplePos="0" relativeHeight="251685888" behindDoc="0" locked="0" layoutInCell="1" allowOverlap="1" wp14:anchorId="784E7B54" wp14:editId="75DE4E8E">
            <wp:simplePos x="0" y="0"/>
            <wp:positionH relativeFrom="column">
              <wp:posOffset>2760345</wp:posOffset>
            </wp:positionH>
            <wp:positionV relativeFrom="paragraph">
              <wp:posOffset>258445</wp:posOffset>
            </wp:positionV>
            <wp:extent cx="445770" cy="63246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B94" w:rsidRDefault="000E7B94" w:rsidP="00A661BD">
      <w:pPr>
        <w:spacing w:after="0" w:line="240" w:lineRule="auto"/>
        <w:jc w:val="center"/>
        <w:rPr>
          <w:rFonts w:ascii="Times New Roman" w:eastAsia="Times New Roman" w:hAnsi="Times New Roman"/>
          <w:sz w:val="32"/>
          <w:szCs w:val="20"/>
          <w:lang w:val="uk-UA" w:eastAsia="ru-RU"/>
        </w:rPr>
      </w:pPr>
    </w:p>
    <w:p w:rsidR="00A661BD" w:rsidRPr="00A661BD" w:rsidRDefault="00A661BD" w:rsidP="00A661BD">
      <w:pPr>
        <w:spacing w:after="0" w:line="240" w:lineRule="auto"/>
        <w:jc w:val="center"/>
        <w:rPr>
          <w:rFonts w:ascii="Times New Roman" w:eastAsia="Times New Roman" w:hAnsi="Times New Roman"/>
          <w:sz w:val="32"/>
          <w:szCs w:val="20"/>
          <w:lang w:val="uk-UA" w:eastAsia="ru-RU"/>
        </w:rPr>
      </w:pPr>
      <w:r w:rsidRPr="00A661BD">
        <w:rPr>
          <w:rFonts w:ascii="Times New Roman" w:eastAsia="Times New Roman" w:hAnsi="Times New Roman"/>
          <w:sz w:val="32"/>
          <w:szCs w:val="20"/>
          <w:lang w:val="uk-UA" w:eastAsia="ru-RU"/>
        </w:rPr>
        <w:t>У К Р А Ї Н А</w:t>
      </w:r>
    </w:p>
    <w:p w:rsidR="00A661BD" w:rsidRPr="00A661BD" w:rsidRDefault="00A661BD" w:rsidP="00A661BD">
      <w:pPr>
        <w:spacing w:after="0" w:line="240" w:lineRule="auto"/>
        <w:jc w:val="center"/>
        <w:rPr>
          <w:rFonts w:ascii="Times New Roman" w:eastAsia="Times New Roman" w:hAnsi="Times New Roman"/>
          <w:sz w:val="28"/>
          <w:szCs w:val="20"/>
          <w:lang w:val="uk-UA" w:eastAsia="ru-RU"/>
        </w:rPr>
      </w:pPr>
      <w:r w:rsidRPr="00A661BD">
        <w:rPr>
          <w:rFonts w:ascii="Times New Roman" w:eastAsia="Times New Roman" w:hAnsi="Times New Roman"/>
          <w:sz w:val="28"/>
          <w:szCs w:val="20"/>
          <w:lang w:val="uk-UA" w:eastAsia="ru-RU"/>
        </w:rPr>
        <w:t>Зеленодольська міська об’єднана територіальна громада</w:t>
      </w:r>
    </w:p>
    <w:p w:rsidR="00A661BD" w:rsidRPr="00A661BD" w:rsidRDefault="00A661BD" w:rsidP="00A661BD">
      <w:pPr>
        <w:pBdr>
          <w:bottom w:val="single" w:sz="12" w:space="1" w:color="auto"/>
        </w:pBdr>
        <w:spacing w:after="0" w:line="240" w:lineRule="auto"/>
        <w:jc w:val="center"/>
        <w:rPr>
          <w:rFonts w:ascii="Times New Roman" w:eastAsia="Times New Roman" w:hAnsi="Times New Roman"/>
          <w:sz w:val="28"/>
          <w:szCs w:val="24"/>
          <w:lang w:eastAsia="ru-RU"/>
        </w:rPr>
      </w:pPr>
      <w:r w:rsidRPr="00A661BD">
        <w:rPr>
          <w:rFonts w:ascii="Times New Roman" w:eastAsia="Times New Roman" w:hAnsi="Times New Roman"/>
          <w:sz w:val="28"/>
          <w:szCs w:val="24"/>
          <w:lang w:eastAsia="ru-RU"/>
        </w:rPr>
        <w:t>Апостолівського району Дніпропетровської області</w:t>
      </w:r>
    </w:p>
    <w:p w:rsidR="00A661BD" w:rsidRPr="00A661BD" w:rsidRDefault="00A661BD" w:rsidP="00A661BD">
      <w:pPr>
        <w:spacing w:after="0" w:line="240" w:lineRule="auto"/>
        <w:jc w:val="center"/>
        <w:rPr>
          <w:rFonts w:ascii="Times New Roman" w:eastAsia="Times New Roman" w:hAnsi="Times New Roman"/>
          <w:sz w:val="28"/>
          <w:szCs w:val="24"/>
          <w:lang w:val="uk-UA" w:eastAsia="ru-RU"/>
        </w:rPr>
      </w:pPr>
      <w:r w:rsidRPr="00A661BD">
        <w:rPr>
          <w:rFonts w:ascii="Times New Roman" w:eastAsia="Times New Roman" w:hAnsi="Times New Roman"/>
          <w:sz w:val="28"/>
          <w:szCs w:val="24"/>
          <w:lang w:val="uk-UA" w:eastAsia="ru-RU"/>
        </w:rPr>
        <w:t>Орган місцевого самоврядування</w:t>
      </w:r>
    </w:p>
    <w:p w:rsidR="00A661BD" w:rsidRPr="00A661BD" w:rsidRDefault="00A661BD" w:rsidP="00A661BD">
      <w:pPr>
        <w:spacing w:after="0" w:line="240" w:lineRule="auto"/>
        <w:jc w:val="center"/>
        <w:rPr>
          <w:rFonts w:ascii="Times New Roman" w:eastAsia="Times New Roman" w:hAnsi="Times New Roman"/>
          <w:sz w:val="28"/>
          <w:szCs w:val="24"/>
          <w:lang w:val="uk-UA" w:eastAsia="ru-RU"/>
        </w:rPr>
      </w:pPr>
    </w:p>
    <w:p w:rsidR="00A661BD" w:rsidRPr="00A661BD" w:rsidRDefault="00A661BD" w:rsidP="00A661BD">
      <w:pPr>
        <w:keepNext/>
        <w:spacing w:after="0" w:line="240" w:lineRule="auto"/>
        <w:jc w:val="center"/>
        <w:outlineLvl w:val="0"/>
        <w:rPr>
          <w:rFonts w:ascii="Times New Roman" w:eastAsia="Times New Roman" w:hAnsi="Times New Roman"/>
          <w:sz w:val="32"/>
          <w:szCs w:val="20"/>
          <w:lang w:val="uk-UA" w:eastAsia="ru-RU"/>
        </w:rPr>
      </w:pPr>
      <w:r w:rsidRPr="00A661BD">
        <w:rPr>
          <w:rFonts w:ascii="Times New Roman" w:eastAsia="Times New Roman" w:hAnsi="Times New Roman"/>
          <w:sz w:val="32"/>
          <w:szCs w:val="20"/>
          <w:lang w:val="uk-UA" w:eastAsia="ru-RU"/>
        </w:rPr>
        <w:t>Р І Ш Е Н Н Я</w:t>
      </w:r>
    </w:p>
    <w:p w:rsidR="00A661BD" w:rsidRPr="00A661BD" w:rsidRDefault="00A661BD" w:rsidP="00A661BD">
      <w:pPr>
        <w:spacing w:after="0" w:line="240" w:lineRule="auto"/>
        <w:rPr>
          <w:rFonts w:ascii="Times New Roman" w:eastAsia="Times New Roman" w:hAnsi="Times New Roman"/>
          <w:sz w:val="32"/>
          <w:szCs w:val="24"/>
          <w:lang w:val="uk-UA" w:eastAsia="ru-RU"/>
        </w:rPr>
      </w:pPr>
      <w:r w:rsidRPr="00A661BD">
        <w:rPr>
          <w:rFonts w:ascii="Times New Roman" w:eastAsia="Times New Roman" w:hAnsi="Times New Roman"/>
          <w:sz w:val="32"/>
          <w:szCs w:val="24"/>
          <w:lang w:val="uk-UA" w:eastAsia="ru-RU"/>
        </w:rPr>
        <w:t xml:space="preserve">                                Зеленодольської міської ради </w:t>
      </w:r>
    </w:p>
    <w:p w:rsidR="00A661BD" w:rsidRPr="00A661BD" w:rsidRDefault="00A661BD" w:rsidP="00A661BD">
      <w:pPr>
        <w:spacing w:after="0" w:line="240" w:lineRule="auto"/>
        <w:rPr>
          <w:rFonts w:ascii="Times New Roman" w:eastAsia="Times New Roman" w:hAnsi="Times New Roman"/>
          <w:sz w:val="28"/>
          <w:szCs w:val="28"/>
          <w:lang w:val="uk-UA" w:eastAsia="ru-RU"/>
        </w:rPr>
      </w:pPr>
      <w:r w:rsidRPr="00A661BD">
        <w:rPr>
          <w:rFonts w:ascii="Times New Roman" w:eastAsia="Times New Roman" w:hAnsi="Times New Roman"/>
          <w:sz w:val="24"/>
          <w:szCs w:val="24"/>
          <w:lang w:val="uk-UA" w:eastAsia="ru-RU"/>
        </w:rPr>
        <w:t xml:space="preserve">                                             </w:t>
      </w:r>
      <w:r w:rsidRPr="00A661BD">
        <w:rPr>
          <w:rFonts w:ascii="Times New Roman" w:eastAsia="Times New Roman" w:hAnsi="Times New Roman"/>
          <w:sz w:val="28"/>
          <w:szCs w:val="28"/>
          <w:lang w:val="uk-UA" w:eastAsia="ru-RU"/>
        </w:rPr>
        <w:t>______35___сесія_</w:t>
      </w:r>
      <w:r w:rsidRPr="00A661BD">
        <w:rPr>
          <w:rFonts w:ascii="Times New Roman" w:eastAsia="Times New Roman" w:hAnsi="Times New Roman"/>
          <w:sz w:val="28"/>
          <w:szCs w:val="28"/>
          <w:lang w:val="en-US" w:eastAsia="ru-RU"/>
        </w:rPr>
        <w:t>VI</w:t>
      </w:r>
      <w:r w:rsidRPr="00A661BD">
        <w:rPr>
          <w:rFonts w:ascii="Times New Roman" w:eastAsia="Times New Roman" w:hAnsi="Times New Roman"/>
          <w:sz w:val="28"/>
          <w:szCs w:val="28"/>
          <w:lang w:val="uk-UA" w:eastAsia="ru-RU"/>
        </w:rPr>
        <w:t>І_ скликання</w:t>
      </w:r>
    </w:p>
    <w:p w:rsidR="00A661BD" w:rsidRPr="00A661BD" w:rsidRDefault="00A661BD" w:rsidP="00A661BD">
      <w:pPr>
        <w:spacing w:after="0" w:line="240" w:lineRule="auto"/>
        <w:rPr>
          <w:rFonts w:ascii="Times New Roman" w:eastAsia="Times New Roman" w:hAnsi="Times New Roman"/>
          <w:sz w:val="24"/>
          <w:szCs w:val="24"/>
          <w:lang w:val="uk-UA" w:eastAsia="ru-RU"/>
        </w:rPr>
      </w:pPr>
    </w:p>
    <w:p w:rsidR="00A661BD" w:rsidRPr="00A661BD" w:rsidRDefault="00A661BD" w:rsidP="00A661BD">
      <w:pPr>
        <w:spacing w:after="0" w:line="240" w:lineRule="auto"/>
        <w:rPr>
          <w:rFonts w:ascii="Times New Roman" w:eastAsia="Times New Roman" w:hAnsi="Times New Roman"/>
          <w:sz w:val="28"/>
          <w:szCs w:val="28"/>
          <w:lang w:val="uk-UA" w:eastAsia="ru-RU"/>
        </w:rPr>
      </w:pPr>
      <w:r w:rsidRPr="00A661BD">
        <w:rPr>
          <w:rFonts w:ascii="Times New Roman" w:eastAsia="Times New Roman" w:hAnsi="Times New Roman"/>
          <w:sz w:val="28"/>
          <w:szCs w:val="28"/>
          <w:lang w:val="uk-UA" w:eastAsia="ru-RU"/>
        </w:rPr>
        <w:t>22 вересня 2017 року                                                                            №558</w:t>
      </w:r>
    </w:p>
    <w:p w:rsidR="00A661BD" w:rsidRPr="00A661BD" w:rsidRDefault="00A661BD" w:rsidP="00A661BD">
      <w:pPr>
        <w:spacing w:after="0" w:line="240" w:lineRule="auto"/>
        <w:rPr>
          <w:rFonts w:ascii="Times New Roman" w:eastAsia="Times New Roman" w:hAnsi="Times New Roman"/>
          <w:i/>
          <w:sz w:val="28"/>
          <w:szCs w:val="28"/>
          <w:lang w:val="uk-UA" w:eastAsia="ru-RU"/>
        </w:rPr>
      </w:pPr>
    </w:p>
    <w:p w:rsidR="00A661BD" w:rsidRPr="00A661BD" w:rsidRDefault="00A661BD" w:rsidP="00A661BD">
      <w:pPr>
        <w:spacing w:after="0" w:line="240" w:lineRule="auto"/>
        <w:rPr>
          <w:rFonts w:ascii="Times New Roman" w:eastAsia="Times New Roman" w:hAnsi="Times New Roman"/>
          <w:b/>
          <w:sz w:val="24"/>
          <w:szCs w:val="24"/>
          <w:lang w:val="uk-UA" w:eastAsia="ru-RU"/>
        </w:rPr>
      </w:pPr>
      <w:r w:rsidRPr="00A661BD">
        <w:rPr>
          <w:rFonts w:ascii="Times New Roman" w:eastAsia="Times New Roman" w:hAnsi="Times New Roman"/>
          <w:b/>
          <w:i/>
          <w:sz w:val="28"/>
          <w:szCs w:val="28"/>
          <w:lang w:val="uk-UA" w:eastAsia="ru-RU"/>
        </w:rPr>
        <w:t>Про списання  заборгованості</w:t>
      </w:r>
    </w:p>
    <w:p w:rsidR="00A661BD" w:rsidRPr="00A661BD" w:rsidRDefault="00A661BD" w:rsidP="00A661BD">
      <w:pPr>
        <w:spacing w:after="0" w:line="240" w:lineRule="auto"/>
        <w:ind w:firstLine="708"/>
        <w:jc w:val="both"/>
        <w:rPr>
          <w:rFonts w:ascii="Times New Roman" w:eastAsia="Times New Roman" w:hAnsi="Times New Roman"/>
          <w:b/>
          <w:sz w:val="28"/>
          <w:szCs w:val="28"/>
          <w:lang w:val="uk-UA" w:eastAsia="ru-RU"/>
        </w:rPr>
      </w:pPr>
      <w:r w:rsidRPr="00A661BD">
        <w:rPr>
          <w:rFonts w:ascii="Times New Roman" w:eastAsia="Times New Roman" w:hAnsi="Times New Roman"/>
          <w:sz w:val="28"/>
          <w:szCs w:val="28"/>
          <w:lang w:val="uk-UA" w:eastAsia="ru-RU"/>
        </w:rPr>
        <w:t xml:space="preserve">На підставі ст.25  Закону України «Про місцеве самоврядування в Україні», Порядку списання кредиторської заборгованості бюджетних установ, строк позовної давності якої минув, затвердженого наказом Державного казначейства України від 08.05.01 р. № 73,  Зеленодольська міська рада </w:t>
      </w:r>
      <w:r w:rsidRPr="00A661BD">
        <w:rPr>
          <w:rFonts w:ascii="Times New Roman" w:eastAsia="Times New Roman" w:hAnsi="Times New Roman"/>
          <w:b/>
          <w:sz w:val="28"/>
          <w:szCs w:val="28"/>
          <w:lang w:val="uk-UA" w:eastAsia="ru-RU"/>
        </w:rPr>
        <w:t>вирішила:</w:t>
      </w:r>
    </w:p>
    <w:p w:rsidR="00A661BD" w:rsidRPr="00A661BD" w:rsidRDefault="00A661BD" w:rsidP="00A661BD">
      <w:pPr>
        <w:spacing w:after="0" w:line="240" w:lineRule="auto"/>
        <w:jc w:val="both"/>
        <w:rPr>
          <w:rFonts w:ascii="Times New Roman" w:eastAsia="Times New Roman" w:hAnsi="Times New Roman"/>
          <w:sz w:val="28"/>
          <w:szCs w:val="28"/>
          <w:lang w:val="uk-UA" w:eastAsia="ru-RU"/>
        </w:rPr>
      </w:pPr>
      <w:r w:rsidRPr="00A661BD">
        <w:rPr>
          <w:rFonts w:ascii="Times New Roman" w:eastAsia="Times New Roman" w:hAnsi="Times New Roman"/>
          <w:sz w:val="28"/>
          <w:szCs w:val="28"/>
          <w:lang w:val="uk-UA" w:eastAsia="ru-RU"/>
        </w:rPr>
        <w:t xml:space="preserve">    </w:t>
      </w:r>
      <w:r w:rsidRPr="00A661BD">
        <w:rPr>
          <w:rFonts w:ascii="Times New Roman" w:eastAsia="Times New Roman" w:hAnsi="Times New Roman"/>
          <w:sz w:val="28"/>
          <w:szCs w:val="28"/>
          <w:lang w:val="uk-UA" w:eastAsia="ru-RU"/>
        </w:rPr>
        <w:tab/>
        <w:t xml:space="preserve"> 1. Списати з балансу Зеленодольської міської ради заборгованість з оплати за харчування дітей в дошкільних навчальних закладах за 2013 рік, строк позовної давності якої минув і яка є безнадійною для погашення:  дебіторську заборгованість у сумі 53 грн., кредиторську заборгованість у сумі 1866,34 грн.</w:t>
      </w:r>
    </w:p>
    <w:p w:rsidR="00A661BD" w:rsidRPr="00A661BD" w:rsidRDefault="00A661BD" w:rsidP="00A661BD">
      <w:pPr>
        <w:spacing w:after="0" w:line="240" w:lineRule="auto"/>
        <w:jc w:val="both"/>
        <w:rPr>
          <w:rFonts w:ascii="Times New Roman" w:eastAsia="Times New Roman" w:hAnsi="Times New Roman"/>
          <w:sz w:val="28"/>
          <w:szCs w:val="28"/>
          <w:lang w:val="uk-UA" w:eastAsia="ru-RU"/>
        </w:rPr>
      </w:pPr>
      <w:r w:rsidRPr="00A661BD">
        <w:rPr>
          <w:rFonts w:ascii="Times New Roman" w:eastAsia="Times New Roman" w:hAnsi="Times New Roman"/>
          <w:sz w:val="28"/>
          <w:szCs w:val="28"/>
          <w:lang w:val="uk-UA" w:eastAsia="ru-RU"/>
        </w:rPr>
        <w:tab/>
        <w:t xml:space="preserve">2. Списати з балансу Зеленодольської міської ради дебіторську заборгованість , строк позовної давності якої минув і яка є безнадійною для погашення на підставі постанови Господарського суду Дніпропетровської області № 50137327 від 10.05.16 про повернення виконавчого документа стягувачеві без виконання через відсутність рухомого та нерухомого майна та доходів боржника, а саме:  заборгованість за видатками спеціального фонду на придбання шафи холодильної та електросковороди фізичної особи – підприємця  Дяченко Тетяна Павлівна в сумі 26000 грн. </w:t>
      </w:r>
    </w:p>
    <w:p w:rsidR="00A661BD" w:rsidRPr="00A661BD" w:rsidRDefault="00A661BD" w:rsidP="00A661BD">
      <w:pPr>
        <w:spacing w:after="0" w:line="240" w:lineRule="auto"/>
        <w:ind w:firstLine="708"/>
        <w:jc w:val="both"/>
        <w:rPr>
          <w:rFonts w:ascii="Times New Roman" w:eastAsia="Times New Roman" w:hAnsi="Times New Roman"/>
          <w:sz w:val="28"/>
          <w:szCs w:val="28"/>
          <w:lang w:val="uk-UA" w:eastAsia="ru-RU"/>
        </w:rPr>
      </w:pPr>
      <w:r w:rsidRPr="00A661BD">
        <w:rPr>
          <w:rFonts w:ascii="Times New Roman" w:eastAsia="Times New Roman" w:hAnsi="Times New Roman"/>
          <w:sz w:val="28"/>
          <w:szCs w:val="28"/>
          <w:lang w:val="uk-UA" w:eastAsia="ru-RU"/>
        </w:rPr>
        <w:t xml:space="preserve">3. Списати з позабалансового рахунку 072 Зеленодольської міської ради списану дебіторську заборгованість, що перебуває на позабалансовому обліку більше п’яти років (з 2004 року) , за крадіжки матеріальних цінностей, </w:t>
      </w:r>
      <w:r w:rsidRPr="00A661BD">
        <w:rPr>
          <w:rFonts w:ascii="Times New Roman" w:eastAsia="Times New Roman" w:hAnsi="Times New Roman"/>
          <w:sz w:val="28"/>
          <w:szCs w:val="28"/>
          <w:lang w:val="uk-UA" w:eastAsia="ru-RU"/>
        </w:rPr>
        <w:lastRenderedPageBreak/>
        <w:t>по яких винна особа не знайдена правоохоронними органами  , у тому числі: велосипед 270 грн., лодка 1024 грн., разом 1294 грн.</w:t>
      </w:r>
    </w:p>
    <w:p w:rsidR="00A661BD" w:rsidRPr="00A661BD" w:rsidRDefault="00A661BD" w:rsidP="00A661BD">
      <w:pPr>
        <w:spacing w:after="0" w:line="240" w:lineRule="auto"/>
        <w:ind w:firstLine="708"/>
        <w:jc w:val="both"/>
        <w:rPr>
          <w:rFonts w:ascii="Times New Roman" w:eastAsia="Times New Roman" w:hAnsi="Times New Roman"/>
          <w:b/>
          <w:sz w:val="28"/>
          <w:szCs w:val="28"/>
          <w:lang w:val="uk-UA" w:eastAsia="ru-RU"/>
        </w:rPr>
      </w:pPr>
      <w:r w:rsidRPr="00A661BD">
        <w:rPr>
          <w:rFonts w:ascii="Times New Roman" w:eastAsia="Times New Roman" w:hAnsi="Times New Roman"/>
          <w:sz w:val="28"/>
          <w:szCs w:val="28"/>
          <w:lang w:val="uk-UA" w:eastAsia="ru-RU"/>
        </w:rPr>
        <w:t>4.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661BD" w:rsidRPr="00A661BD" w:rsidRDefault="00A661BD" w:rsidP="00A661BD">
      <w:pPr>
        <w:spacing w:after="0" w:line="240" w:lineRule="auto"/>
        <w:rPr>
          <w:rFonts w:ascii="Times New Roman" w:eastAsia="Times New Roman" w:hAnsi="Times New Roman"/>
          <w:b/>
          <w:sz w:val="24"/>
          <w:szCs w:val="24"/>
          <w:lang w:val="uk-UA" w:eastAsia="ru-RU"/>
        </w:rPr>
      </w:pPr>
      <w:r w:rsidRPr="00A661BD">
        <w:rPr>
          <w:rFonts w:ascii="Times New Roman" w:eastAsia="Times New Roman" w:hAnsi="Times New Roman"/>
          <w:b/>
          <w:sz w:val="24"/>
          <w:szCs w:val="24"/>
          <w:lang w:val="uk-UA" w:eastAsia="ru-RU"/>
        </w:rPr>
        <w:t xml:space="preserve">                    Виконуюча обов’язки</w:t>
      </w:r>
    </w:p>
    <w:p w:rsidR="00A661BD" w:rsidRDefault="00A661BD" w:rsidP="00A661BD">
      <w:pPr>
        <w:spacing w:after="0" w:line="240" w:lineRule="auto"/>
        <w:rPr>
          <w:rFonts w:ascii="Times New Roman" w:eastAsia="Times New Roman" w:hAnsi="Times New Roman"/>
          <w:b/>
          <w:sz w:val="28"/>
          <w:szCs w:val="28"/>
          <w:lang w:val="uk-UA" w:eastAsia="ru-RU"/>
        </w:rPr>
      </w:pPr>
      <w:r w:rsidRPr="00A661BD">
        <w:rPr>
          <w:rFonts w:ascii="Times New Roman" w:eastAsia="Times New Roman" w:hAnsi="Times New Roman"/>
          <w:b/>
          <w:sz w:val="24"/>
          <w:szCs w:val="24"/>
          <w:lang w:val="uk-UA" w:eastAsia="ru-RU"/>
        </w:rPr>
        <w:t xml:space="preserve">                    міського голови                                       О.М.ЯРОШЕНКО</w:t>
      </w:r>
    </w:p>
    <w:p w:rsidR="00442BBE" w:rsidRPr="00A661BD" w:rsidRDefault="00442BBE" w:rsidP="00A661BD">
      <w:pPr>
        <w:spacing w:after="0" w:line="240" w:lineRule="auto"/>
        <w:rPr>
          <w:rFonts w:ascii="Times New Roman" w:eastAsia="Times New Roman" w:hAnsi="Times New Roman"/>
          <w:b/>
          <w:sz w:val="28"/>
          <w:szCs w:val="28"/>
          <w:lang w:val="uk-UA" w:eastAsia="ru-RU"/>
        </w:rPr>
      </w:pPr>
    </w:p>
    <w:p w:rsidR="00B86D7A" w:rsidRPr="00B86D7A" w:rsidRDefault="00B86D7A" w:rsidP="00B86D7A">
      <w:pPr>
        <w:spacing w:after="0" w:line="240" w:lineRule="auto"/>
        <w:ind w:left="4253"/>
        <w:jc w:val="both"/>
        <w:rPr>
          <w:rFonts w:ascii="Times New Roman" w:eastAsia="Times New Roman" w:hAnsi="Times New Roman"/>
          <w:sz w:val="28"/>
          <w:szCs w:val="24"/>
          <w:lang w:val="uk-UA" w:eastAsia="ru-RU"/>
        </w:rPr>
      </w:pPr>
      <w:r>
        <w:rPr>
          <w:rFonts w:ascii="Times New Roman" w:eastAsia="Times New Roman" w:hAnsi="Times New Roman"/>
          <w:noProof/>
          <w:sz w:val="28"/>
          <w:szCs w:val="24"/>
          <w:lang w:eastAsia="ru-RU"/>
        </w:rPr>
        <w:drawing>
          <wp:inline distT="0" distB="0" distL="0" distR="0">
            <wp:extent cx="445135" cy="628015"/>
            <wp:effectExtent l="0" t="0" r="0" b="63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B86D7A" w:rsidRPr="00B86D7A" w:rsidRDefault="00B86D7A" w:rsidP="00B86D7A">
      <w:pPr>
        <w:spacing w:after="0" w:line="240" w:lineRule="auto"/>
        <w:rPr>
          <w:rFonts w:ascii="Times New Roman" w:eastAsia="Times New Roman" w:hAnsi="Times New Roman"/>
          <w:sz w:val="32"/>
          <w:szCs w:val="20"/>
          <w:lang w:val="uk-UA" w:eastAsia="uk-UA"/>
        </w:rPr>
      </w:pPr>
    </w:p>
    <w:p w:rsidR="00B86D7A" w:rsidRPr="00B86D7A" w:rsidRDefault="00B86D7A" w:rsidP="00B86D7A">
      <w:pPr>
        <w:spacing w:after="0" w:line="240" w:lineRule="auto"/>
        <w:jc w:val="center"/>
        <w:rPr>
          <w:rFonts w:ascii="Times New Roman" w:eastAsia="Times New Roman" w:hAnsi="Times New Roman"/>
          <w:sz w:val="32"/>
          <w:szCs w:val="20"/>
          <w:lang w:val="uk-UA" w:eastAsia="uk-UA"/>
        </w:rPr>
      </w:pPr>
      <w:r w:rsidRPr="00B86D7A">
        <w:rPr>
          <w:rFonts w:ascii="Times New Roman" w:eastAsia="Times New Roman" w:hAnsi="Times New Roman"/>
          <w:sz w:val="32"/>
          <w:szCs w:val="20"/>
          <w:lang w:val="uk-UA" w:eastAsia="uk-UA"/>
        </w:rPr>
        <w:t>У К Р А Ї Н А</w:t>
      </w:r>
    </w:p>
    <w:p w:rsidR="00B86D7A" w:rsidRPr="00B86D7A" w:rsidRDefault="00B86D7A" w:rsidP="00B86D7A">
      <w:pPr>
        <w:spacing w:after="0" w:line="240" w:lineRule="auto"/>
        <w:jc w:val="center"/>
        <w:rPr>
          <w:rFonts w:ascii="Times New Roman" w:eastAsia="Times New Roman" w:hAnsi="Times New Roman"/>
          <w:sz w:val="28"/>
          <w:szCs w:val="20"/>
          <w:lang w:val="uk-UA" w:eastAsia="uk-UA"/>
        </w:rPr>
      </w:pPr>
      <w:r w:rsidRPr="00B86D7A">
        <w:rPr>
          <w:rFonts w:ascii="Times New Roman" w:eastAsia="Times New Roman" w:hAnsi="Times New Roman"/>
          <w:sz w:val="28"/>
          <w:szCs w:val="20"/>
          <w:lang w:val="uk-UA" w:eastAsia="uk-UA"/>
        </w:rPr>
        <w:t>Зеленодольська територіальна громада</w:t>
      </w:r>
    </w:p>
    <w:p w:rsidR="00B86D7A" w:rsidRPr="00B86D7A" w:rsidRDefault="00B86D7A" w:rsidP="00B86D7A">
      <w:pPr>
        <w:pBdr>
          <w:bottom w:val="single" w:sz="12" w:space="1" w:color="auto"/>
        </w:pBdr>
        <w:spacing w:after="0" w:line="240" w:lineRule="auto"/>
        <w:jc w:val="center"/>
        <w:rPr>
          <w:rFonts w:ascii="Times New Roman" w:eastAsia="Times New Roman" w:hAnsi="Times New Roman"/>
          <w:sz w:val="28"/>
          <w:szCs w:val="24"/>
          <w:lang w:eastAsia="ru-RU"/>
        </w:rPr>
      </w:pPr>
      <w:r w:rsidRPr="00B86D7A">
        <w:rPr>
          <w:rFonts w:ascii="Times New Roman" w:eastAsia="Times New Roman" w:hAnsi="Times New Roman"/>
          <w:sz w:val="28"/>
          <w:szCs w:val="24"/>
          <w:lang w:eastAsia="ru-RU"/>
        </w:rPr>
        <w:t>Апостолівського району Дніпропетровської області</w:t>
      </w:r>
    </w:p>
    <w:p w:rsidR="00B86D7A" w:rsidRPr="00B86D7A" w:rsidRDefault="00B86D7A" w:rsidP="00B86D7A">
      <w:pPr>
        <w:spacing w:after="0" w:line="240" w:lineRule="auto"/>
        <w:jc w:val="center"/>
        <w:rPr>
          <w:rFonts w:ascii="Times New Roman" w:eastAsia="Times New Roman" w:hAnsi="Times New Roman"/>
          <w:sz w:val="28"/>
          <w:szCs w:val="24"/>
          <w:lang w:val="uk-UA" w:eastAsia="ru-RU"/>
        </w:rPr>
      </w:pPr>
      <w:r w:rsidRPr="00B86D7A">
        <w:rPr>
          <w:rFonts w:ascii="Times New Roman" w:eastAsia="Times New Roman" w:hAnsi="Times New Roman"/>
          <w:sz w:val="28"/>
          <w:szCs w:val="24"/>
          <w:lang w:val="uk-UA" w:eastAsia="ru-RU"/>
        </w:rPr>
        <w:t>Орган місцевого самоврядування</w:t>
      </w:r>
    </w:p>
    <w:p w:rsidR="00B86D7A" w:rsidRPr="00B86D7A" w:rsidRDefault="00B86D7A" w:rsidP="00B86D7A">
      <w:pPr>
        <w:spacing w:after="0" w:line="240" w:lineRule="auto"/>
        <w:jc w:val="center"/>
        <w:rPr>
          <w:rFonts w:ascii="Times New Roman" w:eastAsia="Times New Roman" w:hAnsi="Times New Roman"/>
          <w:sz w:val="28"/>
          <w:szCs w:val="24"/>
          <w:lang w:val="uk-UA" w:eastAsia="ru-RU"/>
        </w:rPr>
      </w:pPr>
    </w:p>
    <w:p w:rsidR="00B86D7A" w:rsidRPr="00B86D7A" w:rsidRDefault="00B86D7A" w:rsidP="00B86D7A">
      <w:pPr>
        <w:keepNext/>
        <w:spacing w:after="0"/>
        <w:jc w:val="center"/>
        <w:outlineLvl w:val="0"/>
        <w:rPr>
          <w:rFonts w:ascii="Times New Roman" w:eastAsia="Times New Roman" w:hAnsi="Times New Roman"/>
          <w:sz w:val="32"/>
          <w:szCs w:val="20"/>
          <w:lang w:val="uk-UA" w:eastAsia="uk-UA"/>
        </w:rPr>
      </w:pPr>
      <w:r w:rsidRPr="00B86D7A">
        <w:rPr>
          <w:rFonts w:ascii="Times New Roman" w:eastAsia="Times New Roman" w:hAnsi="Times New Roman"/>
          <w:sz w:val="32"/>
          <w:szCs w:val="20"/>
          <w:lang w:val="uk-UA" w:eastAsia="uk-UA"/>
        </w:rPr>
        <w:t>Р І Ш Е Н Н Я</w:t>
      </w:r>
    </w:p>
    <w:p w:rsidR="00B86D7A" w:rsidRPr="00B86D7A" w:rsidRDefault="00B86D7A" w:rsidP="00B86D7A">
      <w:pPr>
        <w:spacing w:after="0"/>
        <w:jc w:val="center"/>
        <w:rPr>
          <w:rFonts w:ascii="Times New Roman" w:eastAsia="Times New Roman" w:hAnsi="Times New Roman"/>
          <w:b/>
          <w:sz w:val="24"/>
          <w:szCs w:val="24"/>
          <w:lang w:val="uk-UA" w:eastAsia="ru-RU"/>
        </w:rPr>
      </w:pPr>
      <w:r w:rsidRPr="00B86D7A">
        <w:rPr>
          <w:rFonts w:ascii="Times New Roman" w:eastAsia="Times New Roman" w:hAnsi="Times New Roman"/>
          <w:b/>
          <w:sz w:val="32"/>
          <w:szCs w:val="24"/>
          <w:lang w:val="uk-UA" w:eastAsia="ru-RU"/>
        </w:rPr>
        <w:t>Зеленодольської міської ради</w:t>
      </w:r>
    </w:p>
    <w:p w:rsidR="00B86D7A" w:rsidRPr="00B86D7A" w:rsidRDefault="00B86D7A" w:rsidP="00B86D7A">
      <w:pPr>
        <w:spacing w:after="0"/>
        <w:jc w:val="center"/>
        <w:rPr>
          <w:rFonts w:ascii="Times New Roman" w:eastAsia="Times New Roman" w:hAnsi="Times New Roman"/>
          <w:sz w:val="28"/>
          <w:szCs w:val="28"/>
          <w:lang w:val="uk-UA" w:eastAsia="ru-RU"/>
        </w:rPr>
      </w:pPr>
      <w:r w:rsidRPr="00B86D7A">
        <w:rPr>
          <w:rFonts w:ascii="Times New Roman" w:eastAsia="Times New Roman" w:hAnsi="Times New Roman"/>
          <w:sz w:val="28"/>
          <w:szCs w:val="28"/>
          <w:lang w:val="uk-UA" w:eastAsia="ru-RU"/>
        </w:rPr>
        <w:t>3</w:t>
      </w:r>
      <w:r w:rsidRPr="00B86D7A">
        <w:rPr>
          <w:rFonts w:ascii="Times New Roman" w:eastAsia="Times New Roman" w:hAnsi="Times New Roman"/>
          <w:sz w:val="28"/>
          <w:szCs w:val="28"/>
          <w:lang w:eastAsia="ru-RU"/>
        </w:rPr>
        <w:t>5</w:t>
      </w:r>
      <w:r w:rsidRPr="00B86D7A">
        <w:rPr>
          <w:rFonts w:ascii="Times New Roman" w:eastAsia="Times New Roman" w:hAnsi="Times New Roman"/>
          <w:sz w:val="28"/>
          <w:szCs w:val="28"/>
          <w:lang w:val="uk-UA" w:eastAsia="ru-RU"/>
        </w:rPr>
        <w:t xml:space="preserve"> сесія </w:t>
      </w:r>
      <w:r w:rsidRPr="00B86D7A">
        <w:rPr>
          <w:rFonts w:ascii="Times New Roman" w:eastAsia="Times New Roman" w:hAnsi="Times New Roman"/>
          <w:sz w:val="28"/>
          <w:szCs w:val="28"/>
          <w:lang w:val="en-US" w:eastAsia="ru-RU"/>
        </w:rPr>
        <w:t>VII</w:t>
      </w:r>
      <w:r w:rsidRPr="00B86D7A">
        <w:rPr>
          <w:rFonts w:ascii="Times New Roman" w:eastAsia="Times New Roman" w:hAnsi="Times New Roman"/>
          <w:sz w:val="28"/>
          <w:szCs w:val="28"/>
          <w:lang w:val="uk-UA" w:eastAsia="ru-RU"/>
        </w:rPr>
        <w:t xml:space="preserve"> скликання</w:t>
      </w:r>
    </w:p>
    <w:p w:rsidR="00B86D7A" w:rsidRPr="00B86D7A" w:rsidRDefault="00B86D7A" w:rsidP="00B86D7A">
      <w:pPr>
        <w:spacing w:after="0" w:line="240" w:lineRule="auto"/>
        <w:rPr>
          <w:rFonts w:ascii="Times New Roman" w:eastAsia="Times New Roman" w:hAnsi="Times New Roman"/>
          <w:sz w:val="24"/>
          <w:szCs w:val="24"/>
          <w:lang w:val="uk-UA" w:eastAsia="ru-RU"/>
        </w:rPr>
      </w:pPr>
    </w:p>
    <w:p w:rsidR="00B86D7A" w:rsidRPr="00F8351D" w:rsidRDefault="00B86D7A" w:rsidP="00B86D7A">
      <w:pPr>
        <w:spacing w:after="0" w:line="240" w:lineRule="auto"/>
        <w:rPr>
          <w:rFonts w:ascii="Times New Roman" w:eastAsia="Times New Roman" w:hAnsi="Times New Roman"/>
          <w:b/>
          <w:sz w:val="28"/>
          <w:szCs w:val="28"/>
          <w:lang w:val="uk-UA" w:eastAsia="ru-RU"/>
        </w:rPr>
      </w:pPr>
      <w:r w:rsidRPr="00B86D7A">
        <w:rPr>
          <w:rFonts w:ascii="Times New Roman" w:eastAsia="Times New Roman" w:hAnsi="Times New Roman"/>
          <w:b/>
          <w:sz w:val="28"/>
          <w:szCs w:val="28"/>
          <w:lang w:val="uk-UA" w:eastAsia="ru-RU"/>
        </w:rPr>
        <w:t xml:space="preserve">22  вересня 2017 року                                                                    </w:t>
      </w:r>
      <w:r w:rsidRPr="00B86D7A">
        <w:rPr>
          <w:rFonts w:ascii="Times New Roman" w:eastAsia="Times New Roman" w:hAnsi="Times New Roman"/>
          <w:b/>
          <w:sz w:val="28"/>
          <w:szCs w:val="28"/>
          <w:lang w:eastAsia="ru-RU"/>
        </w:rPr>
        <w:t>№</w:t>
      </w:r>
      <w:r w:rsidR="00F8351D">
        <w:rPr>
          <w:rFonts w:ascii="Times New Roman" w:eastAsia="Times New Roman" w:hAnsi="Times New Roman"/>
          <w:b/>
          <w:sz w:val="28"/>
          <w:szCs w:val="28"/>
          <w:lang w:val="uk-UA" w:eastAsia="ru-RU"/>
        </w:rPr>
        <w:t xml:space="preserve"> 559</w:t>
      </w:r>
    </w:p>
    <w:p w:rsidR="00B86D7A" w:rsidRPr="00B86D7A" w:rsidRDefault="00B86D7A" w:rsidP="00B86D7A">
      <w:pPr>
        <w:spacing w:after="0" w:line="240" w:lineRule="auto"/>
        <w:rPr>
          <w:rFonts w:ascii="Times New Roman" w:eastAsia="Times New Roman" w:hAnsi="Times New Roman"/>
          <w:b/>
          <w:sz w:val="28"/>
          <w:szCs w:val="28"/>
          <w:lang w:val="uk-UA" w:eastAsia="ru-RU"/>
        </w:rPr>
      </w:pPr>
    </w:p>
    <w:p w:rsidR="00B86D7A" w:rsidRPr="00B86D7A" w:rsidRDefault="00B86D7A" w:rsidP="00B86D7A">
      <w:pPr>
        <w:spacing w:after="0" w:line="240" w:lineRule="auto"/>
        <w:outlineLvl w:val="1"/>
        <w:rPr>
          <w:rFonts w:ascii="Times New Roman" w:eastAsia="Times New Roman" w:hAnsi="Times New Roman"/>
          <w:b/>
          <w:bCs/>
          <w:i/>
          <w:sz w:val="28"/>
          <w:szCs w:val="28"/>
          <w:lang w:val="uk-UA" w:eastAsia="x-none"/>
        </w:rPr>
      </w:pPr>
      <w:bookmarkStart w:id="4" w:name="5"/>
      <w:bookmarkEnd w:id="4"/>
      <w:r w:rsidRPr="00B86D7A">
        <w:rPr>
          <w:rFonts w:ascii="Times New Roman" w:eastAsia="Times New Roman" w:hAnsi="Times New Roman"/>
          <w:b/>
          <w:bCs/>
          <w:i/>
          <w:sz w:val="28"/>
          <w:szCs w:val="28"/>
          <w:lang w:val="uk-UA" w:eastAsia="x-none"/>
        </w:rPr>
        <w:t xml:space="preserve">Про затвердження Положення про </w:t>
      </w:r>
    </w:p>
    <w:p w:rsidR="00B86D7A" w:rsidRPr="00B86D7A" w:rsidRDefault="00B86D7A" w:rsidP="00B86D7A">
      <w:pPr>
        <w:spacing w:after="0" w:line="240" w:lineRule="auto"/>
        <w:outlineLvl w:val="1"/>
        <w:rPr>
          <w:rFonts w:ascii="Times New Roman" w:eastAsia="Times New Roman" w:hAnsi="Times New Roman"/>
          <w:b/>
          <w:bCs/>
          <w:i/>
          <w:sz w:val="28"/>
          <w:szCs w:val="28"/>
          <w:lang w:val="uk-UA" w:eastAsia="x-none"/>
        </w:rPr>
      </w:pPr>
      <w:r w:rsidRPr="00B86D7A">
        <w:rPr>
          <w:rFonts w:ascii="Times New Roman" w:eastAsia="Times New Roman" w:hAnsi="Times New Roman"/>
          <w:b/>
          <w:bCs/>
          <w:i/>
          <w:sz w:val="28"/>
          <w:szCs w:val="28"/>
          <w:lang w:val="uk-UA" w:eastAsia="x-none"/>
        </w:rPr>
        <w:t xml:space="preserve">Громадський бюджет (Бюджет участі) </w:t>
      </w:r>
    </w:p>
    <w:p w:rsidR="00B86D7A" w:rsidRPr="00B86D7A" w:rsidRDefault="00B86D7A" w:rsidP="00B86D7A">
      <w:pPr>
        <w:spacing w:after="0" w:line="240" w:lineRule="auto"/>
        <w:outlineLvl w:val="1"/>
        <w:rPr>
          <w:rFonts w:ascii="Times New Roman" w:eastAsia="Times New Roman" w:hAnsi="Times New Roman"/>
          <w:b/>
          <w:bCs/>
          <w:i/>
          <w:sz w:val="28"/>
          <w:szCs w:val="28"/>
          <w:lang w:val="uk-UA" w:eastAsia="x-none"/>
        </w:rPr>
      </w:pPr>
      <w:r w:rsidRPr="00B86D7A">
        <w:rPr>
          <w:rFonts w:ascii="Times New Roman" w:eastAsia="Times New Roman" w:hAnsi="Times New Roman"/>
          <w:b/>
          <w:bCs/>
          <w:i/>
          <w:sz w:val="28"/>
          <w:szCs w:val="28"/>
          <w:lang w:val="uk-UA" w:eastAsia="x-none"/>
        </w:rPr>
        <w:t xml:space="preserve">Зеленодольської міської об’єднаної територіальної громади </w:t>
      </w:r>
    </w:p>
    <w:p w:rsidR="00B86D7A" w:rsidRPr="00B86D7A" w:rsidRDefault="00B86D7A" w:rsidP="00F8351D">
      <w:pPr>
        <w:spacing w:after="0" w:line="240" w:lineRule="auto"/>
        <w:ind w:firstLine="720"/>
        <w:jc w:val="both"/>
        <w:rPr>
          <w:rFonts w:ascii="Times New Roman" w:eastAsia="Times New Roman" w:hAnsi="Times New Roman"/>
          <w:noProof/>
          <w:sz w:val="28"/>
          <w:szCs w:val="28"/>
          <w:lang w:val="uk-UA" w:eastAsia="ru-RU"/>
        </w:rPr>
      </w:pPr>
      <w:bookmarkStart w:id="5" w:name="6"/>
      <w:bookmarkEnd w:id="5"/>
      <w:r w:rsidRPr="00B86D7A">
        <w:rPr>
          <w:rFonts w:ascii="Times New Roman" w:eastAsia="Times New Roman" w:hAnsi="Times New Roman"/>
          <w:noProof/>
          <w:sz w:val="28"/>
          <w:szCs w:val="28"/>
          <w:lang w:val="uk-UA" w:eastAsia="ru-RU"/>
        </w:rPr>
        <w:t>Відповідно до Закону України «Про місцеве самоврядування в Україні» з метою розвитку демократичного суспільства</w:t>
      </w:r>
      <w:r w:rsidRPr="00B86D7A">
        <w:rPr>
          <w:rFonts w:ascii="Times New Roman" w:eastAsia="Times New Roman" w:hAnsi="Times New Roman"/>
          <w:noProof/>
          <w:sz w:val="28"/>
          <w:szCs w:val="28"/>
          <w:shd w:val="clear" w:color="auto" w:fill="FFFFFF"/>
          <w:lang w:val="uk-UA" w:eastAsia="ru-RU"/>
        </w:rPr>
        <w:t xml:space="preserve">, удосконалення діалогу між </w:t>
      </w:r>
      <w:r w:rsidRPr="00B86D7A">
        <w:rPr>
          <w:rFonts w:ascii="Times New Roman" w:eastAsia="Times New Roman" w:hAnsi="Times New Roman"/>
          <w:noProof/>
          <w:sz w:val="28"/>
          <w:szCs w:val="28"/>
          <w:lang w:val="uk-UA" w:eastAsia="ru-RU"/>
        </w:rPr>
        <w:t>владою і громадою</w:t>
      </w:r>
      <w:r w:rsidRPr="00B86D7A">
        <w:rPr>
          <w:rFonts w:ascii="Times New Roman" w:eastAsia="Times New Roman" w:hAnsi="Times New Roman"/>
          <w:noProof/>
          <w:sz w:val="28"/>
          <w:szCs w:val="28"/>
          <w:shd w:val="clear" w:color="auto" w:fill="FFFFFF"/>
          <w:lang w:val="uk-UA" w:eastAsia="ru-RU"/>
        </w:rPr>
        <w:t xml:space="preserve">, </w:t>
      </w:r>
      <w:r w:rsidRPr="00B86D7A">
        <w:rPr>
          <w:rFonts w:ascii="Times New Roman" w:eastAsia="Times New Roman" w:hAnsi="Times New Roman"/>
          <w:noProof/>
          <w:sz w:val="28"/>
          <w:szCs w:val="28"/>
          <w:lang w:val="uk-UA" w:eastAsia="ru-RU"/>
        </w:rPr>
        <w:t>створення та підтримки повноцінного громадського простору, активізації місцевих ініціатив жителів  Зеленодольської міської об’єднаної територіальної громади (далі Зеленодольської міської  ОТГ)  щодо участі у бюджетному процесі</w:t>
      </w:r>
      <w:r w:rsidRPr="00B86D7A">
        <w:rPr>
          <w:rFonts w:ascii="Times New Roman" w:eastAsia="Times New Roman" w:hAnsi="Times New Roman"/>
          <w:bCs/>
          <w:noProof/>
          <w:sz w:val="28"/>
          <w:szCs w:val="28"/>
          <w:lang w:val="uk-UA" w:eastAsia="ru-RU"/>
        </w:rPr>
        <w:t xml:space="preserve"> на основі впровадження інноваційних механізмів залучення громадськості до розподілу коштів міського бюджету для </w:t>
      </w:r>
      <w:r w:rsidRPr="00B86D7A">
        <w:rPr>
          <w:rFonts w:ascii="Times New Roman" w:eastAsia="Times New Roman" w:hAnsi="Times New Roman"/>
          <w:noProof/>
          <w:sz w:val="28"/>
          <w:szCs w:val="28"/>
          <w:lang w:val="uk-UA" w:eastAsia="ru-RU"/>
        </w:rPr>
        <w:t xml:space="preserve">вирішення соціально значущих питань, Зеленодольська міська рада </w:t>
      </w:r>
      <w:r w:rsidRPr="00B86D7A">
        <w:rPr>
          <w:rFonts w:ascii="Times New Roman" w:eastAsia="Times New Roman" w:hAnsi="Times New Roman"/>
          <w:b/>
          <w:bCs/>
          <w:noProof/>
          <w:sz w:val="28"/>
          <w:szCs w:val="28"/>
          <w:lang w:val="uk-UA" w:eastAsia="ru-RU"/>
        </w:rPr>
        <w:t>вирішила</w:t>
      </w:r>
      <w:r w:rsidRPr="00B86D7A">
        <w:rPr>
          <w:rFonts w:ascii="Times New Roman" w:eastAsia="Times New Roman" w:hAnsi="Times New Roman"/>
          <w:noProof/>
          <w:sz w:val="28"/>
          <w:szCs w:val="28"/>
          <w:lang w:val="uk-UA" w:eastAsia="ru-RU"/>
        </w:rPr>
        <w:t xml:space="preserve">: </w:t>
      </w:r>
    </w:p>
    <w:p w:rsidR="00B86D7A" w:rsidRPr="00B86D7A" w:rsidRDefault="00B86D7A" w:rsidP="00F8351D">
      <w:pPr>
        <w:numPr>
          <w:ilvl w:val="0"/>
          <w:numId w:val="24"/>
        </w:numPr>
        <w:tabs>
          <w:tab w:val="left" w:pos="284"/>
        </w:tabs>
        <w:spacing w:after="0" w:line="240" w:lineRule="auto"/>
        <w:ind w:left="0" w:firstLine="0"/>
        <w:jc w:val="both"/>
        <w:outlineLvl w:val="1"/>
        <w:rPr>
          <w:rFonts w:ascii="Times New Roman" w:eastAsia="Times New Roman" w:hAnsi="Times New Roman"/>
          <w:bCs/>
          <w:sz w:val="28"/>
          <w:szCs w:val="28"/>
          <w:lang w:val="uk-UA" w:eastAsia="x-none"/>
        </w:rPr>
      </w:pPr>
      <w:bookmarkStart w:id="6" w:name="7"/>
      <w:bookmarkEnd w:id="6"/>
      <w:r w:rsidRPr="00B86D7A">
        <w:rPr>
          <w:rFonts w:ascii="Times New Roman" w:eastAsia="Times New Roman" w:hAnsi="Times New Roman"/>
          <w:sz w:val="28"/>
          <w:szCs w:val="28"/>
          <w:lang w:val="uk-UA" w:eastAsia="x-none"/>
        </w:rPr>
        <w:t xml:space="preserve">Затвердити Положення про </w:t>
      </w:r>
      <w:r w:rsidRPr="00B86D7A">
        <w:rPr>
          <w:rFonts w:ascii="Times New Roman" w:eastAsia="Times New Roman" w:hAnsi="Times New Roman"/>
          <w:bCs/>
          <w:sz w:val="28"/>
          <w:szCs w:val="28"/>
          <w:lang w:val="uk-UA" w:eastAsia="x-none"/>
        </w:rPr>
        <w:t>Громадський бюджет (Бюджет участі) Зеленодольської міської об’єднаної територіальної громади (далі – Положення).</w:t>
      </w:r>
    </w:p>
    <w:p w:rsidR="00B86D7A" w:rsidRPr="00B86D7A" w:rsidRDefault="00B86D7A" w:rsidP="00F8351D">
      <w:pPr>
        <w:numPr>
          <w:ilvl w:val="0"/>
          <w:numId w:val="24"/>
        </w:numPr>
        <w:tabs>
          <w:tab w:val="left" w:pos="284"/>
        </w:tabs>
        <w:spacing w:after="0" w:line="240" w:lineRule="auto"/>
        <w:ind w:left="0" w:firstLine="0"/>
        <w:jc w:val="both"/>
        <w:outlineLvl w:val="1"/>
        <w:rPr>
          <w:rFonts w:ascii="Times New Roman" w:eastAsia="Times New Roman" w:hAnsi="Times New Roman"/>
          <w:sz w:val="28"/>
          <w:szCs w:val="28"/>
          <w:lang w:val="uk-UA" w:eastAsia="x-none"/>
        </w:rPr>
      </w:pPr>
      <w:bookmarkStart w:id="7" w:name="8"/>
      <w:bookmarkEnd w:id="7"/>
      <w:r w:rsidRPr="00B86D7A">
        <w:rPr>
          <w:rFonts w:ascii="Times New Roman" w:eastAsia="Times New Roman" w:hAnsi="Times New Roman"/>
          <w:sz w:val="28"/>
          <w:szCs w:val="28"/>
          <w:lang w:val="uk-UA" w:eastAsia="x-none"/>
        </w:rPr>
        <w:t xml:space="preserve">Встановити, що </w:t>
      </w:r>
      <w:bookmarkStart w:id="8" w:name="9"/>
      <w:bookmarkEnd w:id="8"/>
      <w:r w:rsidRPr="00B86D7A">
        <w:rPr>
          <w:rFonts w:ascii="Times New Roman" w:eastAsia="Times New Roman" w:hAnsi="Times New Roman"/>
          <w:sz w:val="28"/>
          <w:szCs w:val="28"/>
          <w:lang w:val="uk-UA" w:eastAsia="x-none"/>
        </w:rPr>
        <w:t>під час формування міського бюджету на 2018 рік у рамках Бюджету участі у проекті бюджету у межах відповідних бюджетних програм передбачаються кошти для реалізації громадських проектів, відібраних відповідно до Положення.</w:t>
      </w:r>
    </w:p>
    <w:p w:rsidR="00B86D7A" w:rsidRPr="00F8351D" w:rsidRDefault="00B86D7A" w:rsidP="00F8351D">
      <w:pPr>
        <w:numPr>
          <w:ilvl w:val="0"/>
          <w:numId w:val="24"/>
        </w:numPr>
        <w:tabs>
          <w:tab w:val="left" w:pos="284"/>
        </w:tabs>
        <w:spacing w:after="0" w:line="240" w:lineRule="auto"/>
        <w:ind w:left="0" w:firstLine="0"/>
        <w:jc w:val="both"/>
        <w:outlineLvl w:val="1"/>
        <w:rPr>
          <w:rFonts w:ascii="Times New Roman" w:eastAsia="Times New Roman" w:hAnsi="Times New Roman"/>
          <w:sz w:val="28"/>
          <w:szCs w:val="28"/>
          <w:lang w:val="uk-UA" w:eastAsia="x-none"/>
        </w:rPr>
      </w:pPr>
      <w:r w:rsidRPr="00F8351D">
        <w:rPr>
          <w:rFonts w:ascii="Times New Roman" w:eastAsia="Times New Roman" w:hAnsi="Times New Roman"/>
          <w:sz w:val="28"/>
          <w:szCs w:val="28"/>
          <w:lang w:val="uk-UA" w:eastAsia="x-none"/>
        </w:rPr>
        <w:t xml:space="preserve"> </w:t>
      </w:r>
      <w:bookmarkStart w:id="9" w:name="10"/>
      <w:bookmarkStart w:id="10" w:name="12"/>
      <w:bookmarkStart w:id="11" w:name="13"/>
      <w:bookmarkStart w:id="12" w:name="14"/>
      <w:bookmarkEnd w:id="9"/>
      <w:bookmarkEnd w:id="10"/>
      <w:bookmarkEnd w:id="11"/>
      <w:bookmarkEnd w:id="12"/>
      <w:r w:rsidRPr="00F8351D">
        <w:rPr>
          <w:rFonts w:ascii="Times New Roman" w:eastAsia="Times New Roman" w:hAnsi="Times New Roman"/>
          <w:sz w:val="28"/>
          <w:szCs w:val="28"/>
          <w:lang w:val="uk-UA" w:eastAsia="x-none"/>
        </w:rPr>
        <w:t>Контроль за виконанням даного рішення покласти на Експертну раду з питань бюджету участі.</w:t>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4736"/>
        <w:gridCol w:w="4736"/>
      </w:tblGrid>
      <w:tr w:rsidR="00B86D7A" w:rsidRPr="00B86D7A" w:rsidTr="00B86D7A">
        <w:trPr>
          <w:tblCellSpacing w:w="22" w:type="dxa"/>
        </w:trPr>
        <w:tc>
          <w:tcPr>
            <w:tcW w:w="2465" w:type="pct"/>
            <w:vAlign w:val="center"/>
          </w:tcPr>
          <w:p w:rsidR="00B86D7A" w:rsidRPr="00B86D7A" w:rsidRDefault="00B86D7A" w:rsidP="00B86D7A">
            <w:pPr>
              <w:spacing w:before="100" w:beforeAutospacing="1" w:after="100" w:afterAutospacing="1" w:line="240" w:lineRule="auto"/>
              <w:ind w:left="709"/>
              <w:rPr>
                <w:rFonts w:ascii="Times New Roman" w:eastAsia="Times New Roman" w:hAnsi="Times New Roman"/>
                <w:noProof/>
                <w:sz w:val="28"/>
                <w:szCs w:val="28"/>
                <w:lang w:val="uk-UA" w:eastAsia="ru-RU"/>
              </w:rPr>
            </w:pPr>
            <w:bookmarkStart w:id="13" w:name="16"/>
            <w:bookmarkStart w:id="14" w:name="17"/>
            <w:bookmarkEnd w:id="13"/>
            <w:bookmarkEnd w:id="14"/>
            <w:r w:rsidRPr="00B86D7A">
              <w:rPr>
                <w:rFonts w:ascii="Times New Roman" w:eastAsia="Times New Roman" w:hAnsi="Times New Roman"/>
                <w:b/>
                <w:bCs/>
                <w:noProof/>
                <w:sz w:val="28"/>
                <w:szCs w:val="28"/>
                <w:lang w:val="uk-UA" w:eastAsia="ru-RU"/>
              </w:rPr>
              <w:lastRenderedPageBreak/>
              <w:t>В.о. міського голови</w:t>
            </w:r>
            <w:r w:rsidRPr="00B86D7A">
              <w:rPr>
                <w:rFonts w:ascii="Times New Roman" w:eastAsia="Times New Roman" w:hAnsi="Times New Roman"/>
                <w:noProof/>
                <w:sz w:val="28"/>
                <w:szCs w:val="28"/>
                <w:lang w:val="uk-UA" w:eastAsia="ru-RU"/>
              </w:rPr>
              <w:t> </w:t>
            </w:r>
          </w:p>
        </w:tc>
        <w:tc>
          <w:tcPr>
            <w:tcW w:w="2465" w:type="pct"/>
            <w:vAlign w:val="center"/>
          </w:tcPr>
          <w:p w:rsidR="00B86D7A" w:rsidRPr="00B86D7A" w:rsidRDefault="00B86D7A" w:rsidP="00B86D7A">
            <w:pPr>
              <w:spacing w:before="100" w:beforeAutospacing="1" w:after="100" w:afterAutospacing="1" w:line="240" w:lineRule="auto"/>
              <w:ind w:left="709"/>
              <w:jc w:val="center"/>
              <w:rPr>
                <w:rFonts w:ascii="Times New Roman" w:eastAsia="Times New Roman" w:hAnsi="Times New Roman"/>
                <w:b/>
                <w:bCs/>
                <w:noProof/>
                <w:sz w:val="28"/>
                <w:szCs w:val="28"/>
                <w:lang w:val="uk-UA" w:eastAsia="ru-RU"/>
              </w:rPr>
            </w:pPr>
            <w:bookmarkStart w:id="15" w:name="18"/>
            <w:bookmarkEnd w:id="15"/>
            <w:r w:rsidRPr="00B86D7A">
              <w:rPr>
                <w:rFonts w:ascii="Times New Roman" w:eastAsia="Times New Roman" w:hAnsi="Times New Roman"/>
                <w:b/>
                <w:bCs/>
                <w:noProof/>
                <w:sz w:val="28"/>
                <w:szCs w:val="28"/>
                <w:lang w:val="uk-UA" w:eastAsia="ru-RU"/>
              </w:rPr>
              <w:t xml:space="preserve">                       О.М. Ярошенко                 </w:t>
            </w:r>
          </w:p>
        </w:tc>
      </w:tr>
    </w:tbl>
    <w:p w:rsidR="00B86D7A" w:rsidRPr="00B86D7A" w:rsidRDefault="00B86D7A" w:rsidP="00B86D7A">
      <w:pPr>
        <w:spacing w:after="0" w:line="240" w:lineRule="auto"/>
        <w:jc w:val="right"/>
        <w:rPr>
          <w:rFonts w:ascii="Times New Roman" w:hAnsi="Times New Roman"/>
          <w:noProof/>
          <w:sz w:val="28"/>
          <w:szCs w:val="28"/>
          <w:lang w:val="uk-UA"/>
        </w:rPr>
      </w:pPr>
      <w:r w:rsidRPr="00B86D7A">
        <w:rPr>
          <w:rFonts w:ascii="Times New Roman" w:hAnsi="Times New Roman"/>
          <w:noProof/>
          <w:sz w:val="28"/>
          <w:szCs w:val="28"/>
          <w:lang w:val="uk-UA"/>
        </w:rPr>
        <w:t>Додаток 1</w:t>
      </w:r>
    </w:p>
    <w:p w:rsidR="00B86D7A" w:rsidRPr="00B86D7A" w:rsidRDefault="00B86D7A" w:rsidP="00B86D7A">
      <w:pPr>
        <w:spacing w:after="0" w:line="240" w:lineRule="auto"/>
        <w:ind w:left="4536"/>
        <w:jc w:val="center"/>
        <w:rPr>
          <w:rFonts w:ascii="Times New Roman" w:hAnsi="Times New Roman"/>
          <w:noProof/>
          <w:sz w:val="28"/>
          <w:szCs w:val="28"/>
          <w:lang w:val="uk-UA"/>
        </w:rPr>
      </w:pPr>
      <w:r w:rsidRPr="00B86D7A">
        <w:rPr>
          <w:rFonts w:ascii="Times New Roman" w:hAnsi="Times New Roman"/>
          <w:noProof/>
          <w:sz w:val="28"/>
          <w:szCs w:val="28"/>
          <w:lang w:val="uk-UA"/>
        </w:rPr>
        <w:t xml:space="preserve">до рішення Зеленодольської </w:t>
      </w:r>
    </w:p>
    <w:p w:rsidR="00B86D7A" w:rsidRPr="00B86D7A" w:rsidRDefault="00B86D7A" w:rsidP="00B86D7A">
      <w:pPr>
        <w:spacing w:after="0" w:line="240" w:lineRule="auto"/>
        <w:ind w:left="4536"/>
        <w:jc w:val="center"/>
        <w:rPr>
          <w:rFonts w:ascii="Times New Roman" w:hAnsi="Times New Roman"/>
          <w:noProof/>
          <w:sz w:val="28"/>
          <w:szCs w:val="28"/>
          <w:lang w:val="uk-UA"/>
        </w:rPr>
      </w:pPr>
      <w:r w:rsidRPr="00B86D7A">
        <w:rPr>
          <w:rFonts w:ascii="Times New Roman" w:hAnsi="Times New Roman"/>
          <w:noProof/>
          <w:sz w:val="28"/>
          <w:szCs w:val="28"/>
          <w:lang w:val="uk-UA"/>
        </w:rPr>
        <w:t>міської ради</w:t>
      </w:r>
      <w:r w:rsidRPr="00B86D7A">
        <w:rPr>
          <w:rFonts w:ascii="Times New Roman" w:hAnsi="Times New Roman"/>
          <w:noProof/>
          <w:sz w:val="28"/>
          <w:szCs w:val="28"/>
          <w:lang w:val="uk-UA"/>
        </w:rPr>
        <w:br/>
        <w:t xml:space="preserve">     від ________ 2017 року № _____</w:t>
      </w:r>
    </w:p>
    <w:p w:rsidR="00B86D7A" w:rsidRPr="00B86D7A" w:rsidRDefault="00B86D7A" w:rsidP="00B86D7A">
      <w:pPr>
        <w:spacing w:after="0" w:line="288" w:lineRule="auto"/>
        <w:jc w:val="right"/>
        <w:rPr>
          <w:rFonts w:ascii="Times New Roman" w:hAnsi="Times New Roman"/>
          <w:noProof/>
          <w:sz w:val="28"/>
          <w:szCs w:val="28"/>
          <w:lang w:val="uk-UA"/>
        </w:rPr>
      </w:pPr>
    </w:p>
    <w:p w:rsidR="00B86D7A" w:rsidRPr="00B86D7A" w:rsidRDefault="00B86D7A" w:rsidP="00B86D7A">
      <w:pPr>
        <w:spacing w:after="0" w:line="240" w:lineRule="auto"/>
        <w:jc w:val="center"/>
        <w:outlineLvl w:val="1"/>
        <w:rPr>
          <w:rFonts w:ascii="Times New Roman" w:eastAsia="Times New Roman" w:hAnsi="Times New Roman"/>
          <w:b/>
          <w:bCs/>
          <w:sz w:val="28"/>
          <w:szCs w:val="28"/>
          <w:lang w:val="uk-UA" w:eastAsia="x-none"/>
        </w:rPr>
      </w:pPr>
      <w:r w:rsidRPr="00B86D7A">
        <w:rPr>
          <w:rFonts w:ascii="Times New Roman" w:eastAsia="Times New Roman" w:hAnsi="Times New Roman"/>
          <w:b/>
          <w:bCs/>
          <w:sz w:val="28"/>
          <w:szCs w:val="28"/>
          <w:lang w:val="uk-UA" w:eastAsia="x-none"/>
        </w:rPr>
        <w:t xml:space="preserve">Положення </w:t>
      </w:r>
    </w:p>
    <w:p w:rsidR="00B86D7A" w:rsidRPr="00B86D7A" w:rsidRDefault="00B86D7A" w:rsidP="00B86D7A">
      <w:pPr>
        <w:spacing w:after="0" w:line="240" w:lineRule="auto"/>
        <w:jc w:val="center"/>
        <w:outlineLvl w:val="1"/>
        <w:rPr>
          <w:rFonts w:ascii="Times New Roman" w:eastAsia="Times New Roman" w:hAnsi="Times New Roman"/>
          <w:b/>
          <w:bCs/>
          <w:sz w:val="28"/>
          <w:szCs w:val="28"/>
          <w:lang w:val="uk-UA" w:eastAsia="x-none"/>
        </w:rPr>
      </w:pPr>
      <w:r w:rsidRPr="00B86D7A">
        <w:rPr>
          <w:rFonts w:ascii="Times New Roman" w:eastAsia="Times New Roman" w:hAnsi="Times New Roman"/>
          <w:b/>
          <w:bCs/>
          <w:sz w:val="28"/>
          <w:szCs w:val="28"/>
          <w:lang w:val="uk-UA" w:eastAsia="x-none"/>
        </w:rPr>
        <w:t xml:space="preserve">про Громадський бюджет (Бюджет участі) </w:t>
      </w:r>
    </w:p>
    <w:p w:rsidR="00B86D7A" w:rsidRPr="00B86D7A" w:rsidRDefault="00B86D7A" w:rsidP="00B86D7A">
      <w:pPr>
        <w:spacing w:after="0" w:line="240" w:lineRule="auto"/>
        <w:jc w:val="center"/>
        <w:outlineLvl w:val="1"/>
        <w:rPr>
          <w:rFonts w:ascii="Times New Roman" w:eastAsia="Times New Roman" w:hAnsi="Times New Roman"/>
          <w:b/>
          <w:bCs/>
          <w:sz w:val="28"/>
          <w:szCs w:val="28"/>
          <w:lang w:val="uk-UA" w:eastAsia="x-none"/>
        </w:rPr>
      </w:pPr>
      <w:r w:rsidRPr="00B86D7A">
        <w:rPr>
          <w:rFonts w:ascii="Times New Roman" w:eastAsia="Times New Roman" w:hAnsi="Times New Roman"/>
          <w:b/>
          <w:bCs/>
          <w:sz w:val="28"/>
          <w:szCs w:val="28"/>
          <w:lang w:val="uk-UA" w:eastAsia="x-none"/>
        </w:rPr>
        <w:t>Зеленодольської міської об’єднаної територіальної громади</w:t>
      </w:r>
    </w:p>
    <w:p w:rsidR="00B86D7A" w:rsidRPr="00B86D7A" w:rsidRDefault="00B86D7A" w:rsidP="00B86D7A">
      <w:pPr>
        <w:numPr>
          <w:ilvl w:val="0"/>
          <w:numId w:val="22"/>
        </w:numPr>
        <w:spacing w:before="240" w:after="120" w:line="240" w:lineRule="auto"/>
        <w:ind w:left="714" w:hanging="357"/>
        <w:jc w:val="center"/>
        <w:outlineLvl w:val="2"/>
        <w:rPr>
          <w:rFonts w:ascii="Times New Roman" w:eastAsia="Times New Roman" w:hAnsi="Times New Roman"/>
          <w:b/>
          <w:bCs/>
          <w:sz w:val="28"/>
          <w:szCs w:val="28"/>
          <w:lang w:val="en-US"/>
        </w:rPr>
      </w:pPr>
      <w:r w:rsidRPr="00B86D7A">
        <w:rPr>
          <w:rFonts w:ascii="Times New Roman" w:eastAsia="Times New Roman" w:hAnsi="Times New Roman"/>
          <w:b/>
          <w:bCs/>
          <w:sz w:val="28"/>
          <w:szCs w:val="28"/>
          <w:lang w:val="en-US"/>
        </w:rPr>
        <w:t xml:space="preserve">Загальні положення </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0" w:firstLine="0"/>
        <w:contextualSpacing/>
        <w:textAlignment w:val="baseline"/>
        <w:rPr>
          <w:rFonts w:ascii="Times New Roman" w:eastAsia="Times New Roman" w:hAnsi="Times New Roman"/>
          <w:sz w:val="28"/>
          <w:szCs w:val="28"/>
          <w:lang w:val="uk-UA" w:eastAsia="x-none"/>
        </w:rPr>
      </w:pPr>
      <w:bookmarkStart w:id="16" w:name="23"/>
      <w:bookmarkEnd w:id="16"/>
      <w:r w:rsidRPr="00B86D7A">
        <w:rPr>
          <w:rFonts w:ascii="Times New Roman" w:eastAsia="Times New Roman" w:hAnsi="Times New Roman"/>
          <w:sz w:val="28"/>
          <w:szCs w:val="28"/>
          <w:lang w:val="uk-UA" w:eastAsia="x-none"/>
        </w:rPr>
        <w:t>Це Положення визначає основні вимоги до організації і запровадження бюджетування за участі громади (далі – Бюджет участі) у Зеленодольській міській об’</w:t>
      </w:r>
      <w:r w:rsidRPr="00B86D7A">
        <w:rPr>
          <w:rFonts w:ascii="Times New Roman" w:eastAsia="Times New Roman" w:hAnsi="Times New Roman"/>
          <w:sz w:val="28"/>
          <w:szCs w:val="28"/>
          <w:lang w:val="en-US" w:eastAsia="x-none"/>
        </w:rPr>
        <w:t xml:space="preserve">єднаній територіальній громаді (далі Зеленодольській </w:t>
      </w:r>
      <w:r w:rsidRPr="00B86D7A">
        <w:rPr>
          <w:rFonts w:ascii="Times New Roman" w:eastAsia="Times New Roman" w:hAnsi="Times New Roman"/>
          <w:sz w:val="28"/>
          <w:szCs w:val="28"/>
          <w:lang w:val="uk-UA" w:eastAsia="x-none"/>
        </w:rPr>
        <w:t xml:space="preserve">міській </w:t>
      </w:r>
      <w:r w:rsidRPr="00B86D7A">
        <w:rPr>
          <w:rFonts w:ascii="Times New Roman" w:eastAsia="Times New Roman" w:hAnsi="Times New Roman"/>
          <w:sz w:val="28"/>
          <w:szCs w:val="28"/>
          <w:lang w:val="en-US" w:eastAsia="x-none"/>
        </w:rPr>
        <w:t>ОТГ)</w:t>
      </w:r>
      <w:r w:rsidRPr="00B86D7A">
        <w:rPr>
          <w:rFonts w:ascii="Times New Roman" w:eastAsia="Times New Roman" w:hAnsi="Times New Roman"/>
          <w:sz w:val="28"/>
          <w:szCs w:val="28"/>
          <w:lang w:val="uk-UA" w:eastAsia="x-none"/>
        </w:rPr>
        <w:t xml:space="preserve">.  </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0" w:firstLine="0"/>
        <w:contextualSpacing/>
        <w:textAlignment w:val="baseline"/>
        <w:rPr>
          <w:rFonts w:ascii="Times New Roman" w:eastAsia="Times New Roman" w:hAnsi="Times New Roman"/>
          <w:sz w:val="28"/>
          <w:szCs w:val="28"/>
          <w:lang w:val="uk-UA" w:eastAsia="x-none"/>
        </w:rPr>
      </w:pPr>
      <w:r w:rsidRPr="00B86D7A">
        <w:rPr>
          <w:rFonts w:ascii="Times New Roman" w:eastAsia="Times New Roman" w:hAnsi="Times New Roman"/>
          <w:sz w:val="28"/>
          <w:szCs w:val="28"/>
          <w:lang w:val="uk-UA" w:eastAsia="x-none"/>
        </w:rPr>
        <w:t>Закон України «Про місцеве самоврядування в Україні» надає територіальним громадам право брати участь у процесі розроблення та ухвалення рішень щодо питань місцевого значення, зокрема, Закон запроваджує такий механізм як місцеві ініціативи.</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0" w:firstLine="0"/>
        <w:contextualSpacing/>
        <w:textAlignment w:val="baseline"/>
        <w:rPr>
          <w:rFonts w:ascii="Times New Roman" w:eastAsia="Times New Roman" w:hAnsi="Times New Roman"/>
          <w:sz w:val="28"/>
          <w:szCs w:val="28"/>
          <w:lang w:val="uk-UA" w:eastAsia="x-none"/>
        </w:rPr>
      </w:pPr>
      <w:r w:rsidRPr="00B86D7A">
        <w:rPr>
          <w:rFonts w:ascii="Times New Roman" w:eastAsia="Times New Roman" w:hAnsi="Times New Roman"/>
          <w:sz w:val="28"/>
          <w:szCs w:val="28"/>
          <w:lang w:val="uk-UA" w:eastAsia="x-none"/>
        </w:rPr>
        <w:t xml:space="preserve">Запровадження Бюджету участі має сприяти налагодженню системного діалогу органу місцевого самоврядування з жителями, які проживають у межах громади, а саме </w:t>
      </w:r>
      <w:r w:rsidRPr="00B86D7A">
        <w:rPr>
          <w:rFonts w:ascii="Times New Roman" w:eastAsia="Times New Roman" w:hAnsi="Times New Roman"/>
          <w:sz w:val="28"/>
          <w:szCs w:val="28"/>
          <w:lang w:eastAsia="x-none"/>
        </w:rPr>
        <w:t xml:space="preserve">м. Зеленодольськ, </w:t>
      </w:r>
      <w:r w:rsidRPr="00B86D7A">
        <w:rPr>
          <w:rFonts w:ascii="Times New Roman" w:eastAsia="Times New Roman" w:hAnsi="Times New Roman"/>
          <w:sz w:val="28"/>
          <w:szCs w:val="28"/>
          <w:lang w:val="uk-UA" w:eastAsia="x-none"/>
        </w:rPr>
        <w:t>с. Мала Костромка, с. Велика Костромка та с. Мар’</w:t>
      </w:r>
      <w:r w:rsidRPr="00B86D7A">
        <w:rPr>
          <w:rFonts w:ascii="Times New Roman" w:eastAsia="Times New Roman" w:hAnsi="Times New Roman"/>
          <w:sz w:val="28"/>
          <w:szCs w:val="28"/>
          <w:lang w:eastAsia="x-none"/>
        </w:rPr>
        <w:t>янське</w:t>
      </w:r>
      <w:r w:rsidRPr="00B86D7A">
        <w:rPr>
          <w:rFonts w:ascii="Times New Roman" w:eastAsia="Times New Roman" w:hAnsi="Times New Roman"/>
          <w:sz w:val="28"/>
          <w:szCs w:val="28"/>
          <w:lang w:val="uk-UA" w:eastAsia="x-none"/>
        </w:rPr>
        <w:t xml:space="preserve">, створенню умов для реалізації територіальною громадою права брати участь у процесі розроблення та ухвалення рішень щодо питань місцевого значення, покращенню інфраструктури  Зеленодольської ОТГ та добробуту його жителів. </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contextualSpacing/>
        <w:textAlignment w:val="baseline"/>
        <w:rPr>
          <w:rFonts w:ascii="Times New Roman" w:eastAsia="Times New Roman" w:hAnsi="Times New Roman"/>
          <w:sz w:val="28"/>
          <w:szCs w:val="28"/>
          <w:lang w:val="uk-UA" w:eastAsia="x-none"/>
        </w:rPr>
      </w:pPr>
      <w:bookmarkStart w:id="17" w:name="24"/>
      <w:bookmarkStart w:id="18" w:name="26"/>
      <w:bookmarkEnd w:id="17"/>
      <w:bookmarkEnd w:id="18"/>
      <w:r w:rsidRPr="00B86D7A">
        <w:rPr>
          <w:rFonts w:ascii="Times New Roman" w:eastAsia="Times New Roman" w:hAnsi="Times New Roman"/>
          <w:sz w:val="28"/>
          <w:szCs w:val="28"/>
          <w:lang w:val="uk-UA" w:eastAsia="x-none"/>
        </w:rPr>
        <w:t>Терміни, що використовуються у цьому Положенні, вживаються в такому значенні:</w:t>
      </w:r>
    </w:p>
    <w:p w:rsidR="00B86D7A" w:rsidRPr="00B86D7A" w:rsidRDefault="00B86D7A" w:rsidP="00595324">
      <w:pPr>
        <w:tabs>
          <w:tab w:val="left" w:pos="142"/>
          <w:tab w:val="left" w:pos="567"/>
        </w:tabs>
        <w:spacing w:after="0" w:line="240" w:lineRule="auto"/>
        <w:contextualSpacing/>
        <w:rPr>
          <w:rFonts w:ascii="Times New Roman" w:eastAsia="Times New Roman" w:hAnsi="Times New Roman"/>
          <w:iCs/>
          <w:noProof/>
          <w:sz w:val="28"/>
          <w:szCs w:val="28"/>
          <w:lang w:val="uk-UA" w:eastAsia="ru-RU"/>
        </w:rPr>
      </w:pPr>
      <w:r w:rsidRPr="00B86D7A">
        <w:rPr>
          <w:rFonts w:ascii="Times New Roman" w:eastAsia="Times New Roman" w:hAnsi="Times New Roman"/>
          <w:i/>
          <w:iCs/>
          <w:noProof/>
          <w:sz w:val="28"/>
          <w:szCs w:val="28"/>
          <w:lang w:val="uk-UA" w:eastAsia="ru-RU"/>
        </w:rPr>
        <w:t>Автор проекту</w:t>
      </w:r>
      <w:r w:rsidRPr="00B86D7A">
        <w:rPr>
          <w:rFonts w:ascii="Times New Roman" w:eastAsia="Times New Roman" w:hAnsi="Times New Roman"/>
          <w:iCs/>
          <w:noProof/>
          <w:sz w:val="28"/>
          <w:szCs w:val="28"/>
          <w:lang w:val="uk-UA" w:eastAsia="ru-RU"/>
        </w:rPr>
        <w:t xml:space="preserve"> – особа, яка подає проект для участі у конкурсі;</w:t>
      </w:r>
    </w:p>
    <w:p w:rsidR="00B86D7A" w:rsidRPr="00B86D7A" w:rsidRDefault="00B86D7A" w:rsidP="00595324">
      <w:pPr>
        <w:tabs>
          <w:tab w:val="left" w:pos="142"/>
          <w:tab w:val="left" w:pos="567"/>
        </w:tabs>
        <w:spacing w:after="0" w:line="240" w:lineRule="auto"/>
        <w:contextualSpacing/>
        <w:rPr>
          <w:rFonts w:ascii="Times New Roman" w:eastAsia="Times New Roman" w:hAnsi="Times New Roman"/>
          <w:iCs/>
          <w:noProof/>
          <w:sz w:val="28"/>
          <w:szCs w:val="28"/>
          <w:lang w:val="uk-UA" w:eastAsia="ru-RU"/>
        </w:rPr>
      </w:pPr>
      <w:r w:rsidRPr="00B86D7A">
        <w:rPr>
          <w:rFonts w:ascii="Times New Roman" w:eastAsia="Times New Roman" w:hAnsi="Times New Roman"/>
          <w:i/>
          <w:iCs/>
          <w:noProof/>
          <w:sz w:val="28"/>
          <w:szCs w:val="28"/>
          <w:lang w:val="uk-UA" w:eastAsia="ru-RU"/>
        </w:rPr>
        <w:t>Бюджет</w:t>
      </w:r>
      <w:r w:rsidRPr="00B86D7A">
        <w:rPr>
          <w:rFonts w:ascii="Times New Roman" w:eastAsia="Times New Roman" w:hAnsi="Times New Roman"/>
          <w:noProof/>
          <w:sz w:val="28"/>
          <w:szCs w:val="28"/>
          <w:lang w:val="uk-UA" w:eastAsia="ru-RU"/>
        </w:rPr>
        <w:t xml:space="preserve"> </w:t>
      </w:r>
      <w:r w:rsidRPr="00B86D7A">
        <w:rPr>
          <w:rFonts w:ascii="Times New Roman" w:eastAsia="Times New Roman" w:hAnsi="Times New Roman"/>
          <w:i/>
          <w:iCs/>
          <w:noProof/>
          <w:sz w:val="28"/>
          <w:szCs w:val="28"/>
          <w:lang w:val="uk-UA" w:eastAsia="ru-RU"/>
        </w:rPr>
        <w:t>участі</w:t>
      </w:r>
      <w:r w:rsidRPr="00B86D7A">
        <w:rPr>
          <w:rFonts w:ascii="Times New Roman" w:eastAsia="Times New Roman" w:hAnsi="Times New Roman"/>
          <w:noProof/>
          <w:sz w:val="28"/>
          <w:szCs w:val="28"/>
          <w:lang w:val="uk-UA" w:eastAsia="ru-RU"/>
        </w:rPr>
        <w:t xml:space="preserve"> – частина бюджету міста, з якої здійснюються видатки, визначені безпосередньо членами територіальної громади міста відповідньо до цього Положення та за процедурою , визначеною відповідною Програмою. </w:t>
      </w:r>
    </w:p>
    <w:p w:rsidR="00B86D7A" w:rsidRPr="00B86D7A" w:rsidRDefault="00B86D7A" w:rsidP="00595324">
      <w:pPr>
        <w:tabs>
          <w:tab w:val="left" w:pos="142"/>
          <w:tab w:val="left" w:pos="567"/>
        </w:tabs>
        <w:spacing w:after="0" w:line="240" w:lineRule="auto"/>
        <w:contextualSpacing/>
        <w:rPr>
          <w:rFonts w:ascii="Times New Roman" w:eastAsia="Times New Roman" w:hAnsi="Times New Roman"/>
          <w:iCs/>
          <w:noProof/>
          <w:sz w:val="28"/>
          <w:szCs w:val="28"/>
          <w:lang w:val="uk-UA" w:eastAsia="ru-RU"/>
        </w:rPr>
      </w:pPr>
      <w:r w:rsidRPr="00B86D7A">
        <w:rPr>
          <w:rFonts w:ascii="Times New Roman" w:eastAsia="Times New Roman" w:hAnsi="Times New Roman"/>
          <w:i/>
          <w:iCs/>
          <w:noProof/>
          <w:sz w:val="28"/>
          <w:szCs w:val="28"/>
          <w:lang w:val="uk-UA" w:eastAsia="ru-RU"/>
        </w:rPr>
        <w:t xml:space="preserve">Експертна рада– </w:t>
      </w:r>
      <w:r w:rsidRPr="00B86D7A">
        <w:rPr>
          <w:rFonts w:ascii="Times New Roman" w:eastAsia="Times New Roman" w:hAnsi="Times New Roman"/>
          <w:iCs/>
          <w:noProof/>
          <w:sz w:val="28"/>
          <w:szCs w:val="28"/>
          <w:lang w:val="uk-UA" w:eastAsia="ru-RU"/>
        </w:rPr>
        <w:t xml:space="preserve">постійно діючий колегіальний орган, який створюється для організації, підготовки та виконання основних заходів та завдань щодо впровадження та реалізації Бюджету участі у Зеленодольській міській ОТГ; </w:t>
      </w:r>
    </w:p>
    <w:p w:rsidR="00B86D7A" w:rsidRPr="00B86D7A" w:rsidRDefault="00B86D7A" w:rsidP="00595324">
      <w:pPr>
        <w:tabs>
          <w:tab w:val="left" w:pos="142"/>
          <w:tab w:val="left" w:pos="567"/>
        </w:tabs>
        <w:spacing w:after="0" w:line="240" w:lineRule="auto"/>
        <w:contextualSpacing/>
        <w:rPr>
          <w:rFonts w:ascii="Times New Roman" w:hAnsi="Times New Roman"/>
          <w:noProof/>
          <w:sz w:val="28"/>
          <w:szCs w:val="28"/>
          <w:lang w:val="uk-UA"/>
        </w:rPr>
      </w:pPr>
      <w:r w:rsidRPr="00B86D7A">
        <w:rPr>
          <w:rFonts w:ascii="Times New Roman" w:hAnsi="Times New Roman"/>
          <w:i/>
          <w:iCs/>
          <w:noProof/>
          <w:sz w:val="28"/>
          <w:szCs w:val="28"/>
          <w:lang w:val="uk-UA"/>
        </w:rPr>
        <w:t xml:space="preserve">конкурс громадських проектів (далі – конкурс) – </w:t>
      </w:r>
      <w:r w:rsidRPr="00B86D7A">
        <w:rPr>
          <w:rFonts w:ascii="Times New Roman" w:hAnsi="Times New Roman"/>
          <w:noProof/>
          <w:sz w:val="28"/>
          <w:szCs w:val="28"/>
          <w:lang w:val="uk-UA"/>
        </w:rPr>
        <w:t>процедура визначення жителями Зеленодольської ОТГ у порядку, встановленому цим Положенням, проектів-переможців серед загальної кількості представлених для голосування громадських проектів шляхом відкритого голосування;</w:t>
      </w:r>
    </w:p>
    <w:p w:rsidR="00B86D7A" w:rsidRPr="00B86D7A" w:rsidRDefault="00B86D7A" w:rsidP="00595324">
      <w:pPr>
        <w:tabs>
          <w:tab w:val="left" w:pos="142"/>
          <w:tab w:val="left" w:pos="567"/>
        </w:tabs>
        <w:spacing w:after="0" w:line="240" w:lineRule="auto"/>
        <w:contextualSpacing/>
        <w:rPr>
          <w:rFonts w:ascii="Times New Roman" w:eastAsia="Times New Roman" w:hAnsi="Times New Roman"/>
          <w:i/>
          <w:iCs/>
          <w:noProof/>
          <w:sz w:val="28"/>
          <w:szCs w:val="28"/>
          <w:lang w:val="uk-UA" w:eastAsia="ru-RU"/>
        </w:rPr>
      </w:pPr>
      <w:r w:rsidRPr="00B86D7A">
        <w:rPr>
          <w:rFonts w:ascii="Times New Roman" w:eastAsia="Times New Roman" w:hAnsi="Times New Roman"/>
          <w:i/>
          <w:iCs/>
          <w:noProof/>
          <w:sz w:val="28"/>
          <w:szCs w:val="28"/>
          <w:lang w:val="uk-UA" w:eastAsia="ru-RU"/>
        </w:rPr>
        <w:t xml:space="preserve">громадський проект (далі – проект) – </w:t>
      </w:r>
      <w:r w:rsidRPr="00B86D7A">
        <w:rPr>
          <w:rFonts w:ascii="Times New Roman" w:eastAsia="Times New Roman" w:hAnsi="Times New Roman"/>
          <w:iCs/>
          <w:noProof/>
          <w:sz w:val="28"/>
          <w:szCs w:val="28"/>
          <w:lang w:val="uk-UA" w:eastAsia="ru-RU"/>
        </w:rPr>
        <w:t xml:space="preserve">це пропозиція, що подана автором та має підтримку не менше ___ осіб (окрім самого автора), що не суперечить чинному законодавству, реалізація якої є доцільною та корисною, належить до компетенції виконавчого комітету Зеленодольської міської ради, не </w:t>
      </w:r>
      <w:r w:rsidRPr="00B86D7A">
        <w:rPr>
          <w:rFonts w:ascii="Times New Roman" w:eastAsia="Times New Roman" w:hAnsi="Times New Roman"/>
          <w:iCs/>
          <w:noProof/>
          <w:sz w:val="28"/>
          <w:szCs w:val="28"/>
          <w:lang w:val="uk-UA" w:eastAsia="ru-RU"/>
        </w:rPr>
        <w:lastRenderedPageBreak/>
        <w:t>перевищує термін одного бюджетного року, обсяг виділеного фінансування та оформлена згідно з вимогами цього Положення;</w:t>
      </w:r>
    </w:p>
    <w:p w:rsidR="00B86D7A" w:rsidRPr="00B86D7A" w:rsidRDefault="00B86D7A" w:rsidP="00595324">
      <w:pPr>
        <w:tabs>
          <w:tab w:val="left" w:pos="142"/>
          <w:tab w:val="left" w:pos="567"/>
        </w:tabs>
        <w:spacing w:after="120" w:line="240" w:lineRule="auto"/>
        <w:contextualSpacing/>
        <w:rPr>
          <w:rFonts w:ascii="Times New Roman" w:eastAsia="Times New Roman" w:hAnsi="Times New Roman"/>
          <w:noProof/>
          <w:sz w:val="28"/>
          <w:szCs w:val="28"/>
          <w:lang w:val="uk-UA" w:eastAsia="ru-RU"/>
        </w:rPr>
      </w:pPr>
      <w:r w:rsidRPr="00B86D7A">
        <w:rPr>
          <w:rFonts w:ascii="Times New Roman" w:eastAsia="Times New Roman" w:hAnsi="Times New Roman"/>
          <w:i/>
          <w:noProof/>
          <w:sz w:val="28"/>
          <w:szCs w:val="28"/>
          <w:lang w:val="uk-UA" w:eastAsia="ru-RU"/>
        </w:rPr>
        <w:t>проекти-переможці</w:t>
      </w:r>
      <w:r w:rsidRPr="00B86D7A">
        <w:rPr>
          <w:rFonts w:ascii="Times New Roman" w:eastAsia="Times New Roman" w:hAnsi="Times New Roman"/>
          <w:noProof/>
          <w:sz w:val="28"/>
          <w:szCs w:val="28"/>
          <w:lang w:val="uk-UA" w:eastAsia="ru-RU"/>
        </w:rPr>
        <w:t xml:space="preserve"> – проекти, які за результатами конкурсу набрали найбільшу кількість голосів шляхом їх прямого підрахунку;</w:t>
      </w:r>
    </w:p>
    <w:p w:rsidR="00B86D7A" w:rsidRPr="00B86D7A" w:rsidRDefault="00B86D7A" w:rsidP="00595324">
      <w:pPr>
        <w:tabs>
          <w:tab w:val="left" w:pos="142"/>
          <w:tab w:val="left" w:pos="567"/>
        </w:tabs>
        <w:spacing w:after="120" w:line="240" w:lineRule="auto"/>
        <w:contextualSpacing/>
        <w:rPr>
          <w:rFonts w:ascii="Times New Roman" w:eastAsia="Times New Roman" w:hAnsi="Times New Roman"/>
          <w:noProof/>
          <w:sz w:val="28"/>
          <w:szCs w:val="28"/>
          <w:lang w:val="uk-UA" w:eastAsia="ru-RU"/>
        </w:rPr>
      </w:pPr>
      <w:r w:rsidRPr="00B86D7A">
        <w:rPr>
          <w:rFonts w:ascii="Times New Roman" w:eastAsia="Times New Roman" w:hAnsi="Times New Roman"/>
          <w:i/>
          <w:noProof/>
          <w:sz w:val="28"/>
          <w:szCs w:val="28"/>
          <w:lang w:val="uk-UA" w:eastAsia="ru-RU"/>
        </w:rPr>
        <w:t>пункт супроводу Бюджету участі</w:t>
      </w:r>
      <w:r w:rsidRPr="00B86D7A">
        <w:rPr>
          <w:rFonts w:ascii="Times New Roman" w:eastAsia="Times New Roman" w:hAnsi="Times New Roman"/>
          <w:b/>
          <w:noProof/>
          <w:sz w:val="28"/>
          <w:szCs w:val="28"/>
          <w:lang w:val="uk-UA" w:eastAsia="ru-RU"/>
        </w:rPr>
        <w:t xml:space="preserve"> </w:t>
      </w:r>
      <w:r w:rsidRPr="00B86D7A">
        <w:rPr>
          <w:rFonts w:ascii="Times New Roman" w:eastAsia="Times New Roman" w:hAnsi="Times New Roman"/>
          <w:noProof/>
          <w:sz w:val="28"/>
          <w:szCs w:val="28"/>
          <w:lang w:val="uk-UA" w:eastAsia="ru-RU"/>
        </w:rPr>
        <w:t>– приміщення в будівлі комунальної установи, у якому відповідальна (відповідальні) особа (особи) виконують функції прийому громадян з питань Бюджету участі (інформаційна підтримка, прийняття проектів, голосування тощо);</w:t>
      </w:r>
    </w:p>
    <w:p w:rsidR="00B86D7A" w:rsidRPr="00B86D7A" w:rsidRDefault="00B86D7A" w:rsidP="00595324">
      <w:pPr>
        <w:tabs>
          <w:tab w:val="left" w:pos="142"/>
          <w:tab w:val="left" w:pos="567"/>
        </w:tabs>
        <w:spacing w:after="0" w:line="240" w:lineRule="auto"/>
        <w:rPr>
          <w:rFonts w:ascii="Times New Roman" w:eastAsia="Times New Roman" w:hAnsi="Times New Roman"/>
          <w:iCs/>
          <w:noProof/>
          <w:sz w:val="28"/>
          <w:szCs w:val="28"/>
          <w:lang w:val="uk-UA" w:eastAsia="ru-RU"/>
        </w:rPr>
      </w:pPr>
      <w:r w:rsidRPr="00B86D7A">
        <w:rPr>
          <w:rFonts w:ascii="Times New Roman" w:eastAsia="Times New Roman" w:hAnsi="Times New Roman"/>
          <w:i/>
          <w:iCs/>
          <w:noProof/>
          <w:sz w:val="28"/>
          <w:szCs w:val="28"/>
          <w:lang w:val="uk-UA" w:eastAsia="ru-RU"/>
        </w:rPr>
        <w:t xml:space="preserve">електронна система «Громадський проект» (далі – електронна система) – </w:t>
      </w:r>
      <w:r w:rsidRPr="00B86D7A">
        <w:rPr>
          <w:rFonts w:ascii="Times New Roman" w:eastAsia="Times New Roman" w:hAnsi="Times New Roman"/>
          <w:iCs/>
          <w:noProof/>
          <w:sz w:val="28"/>
          <w:szCs w:val="28"/>
          <w:lang w:val="uk-UA" w:eastAsia="ru-RU"/>
        </w:rPr>
        <w:t>інформаційна (веб-сайт) система автоматизованого керування процесами у рамках Бюджету участі, що забезпечує автоматизацію процесів подання та представлення для голосування проектів, електронного голосування за проекти, зв'язку з авторами проектів, оприлюднення інформації щодо відібраних проектів та стану їх реалізації і підсумкових звітів про реалізацію проектів.</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textAlignment w:val="baseline"/>
        <w:rPr>
          <w:rFonts w:ascii="Times New Roman" w:eastAsia="Times New Roman" w:hAnsi="Times New Roman"/>
          <w:sz w:val="28"/>
          <w:szCs w:val="28"/>
          <w:lang w:val="uk-UA" w:eastAsia="x-none"/>
        </w:rPr>
      </w:pPr>
      <w:r w:rsidRPr="00B86D7A">
        <w:rPr>
          <w:rFonts w:ascii="Times New Roman" w:eastAsia="Times New Roman" w:hAnsi="Times New Roman"/>
          <w:sz w:val="28"/>
          <w:szCs w:val="28"/>
          <w:lang w:val="uk-UA" w:eastAsia="x-none"/>
        </w:rPr>
        <w:t>Фінансування проектних пропозицій бюджету участі здійснюється за рахунок коштів міського бюджету.</w:t>
      </w:r>
    </w:p>
    <w:p w:rsidR="00B86D7A" w:rsidRPr="00B86D7A" w:rsidRDefault="00B86D7A" w:rsidP="00595324">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textAlignment w:val="baseline"/>
        <w:rPr>
          <w:rFonts w:ascii="Times New Roman" w:eastAsia="Times New Roman" w:hAnsi="Times New Roman"/>
          <w:sz w:val="28"/>
          <w:szCs w:val="28"/>
          <w:lang w:val="uk-UA" w:eastAsia="x-none"/>
        </w:rPr>
      </w:pPr>
      <w:r w:rsidRPr="00B86D7A">
        <w:rPr>
          <w:rFonts w:ascii="Times New Roman" w:eastAsia="Times New Roman" w:hAnsi="Times New Roman"/>
          <w:sz w:val="28"/>
          <w:szCs w:val="28"/>
          <w:lang w:val="uk-UA" w:eastAsia="x-none"/>
        </w:rPr>
        <w:t xml:space="preserve">Загальний обсяг Бюджету участі на наступний бюджетний рік складає </w:t>
      </w:r>
      <w:r w:rsidRPr="00B86D7A">
        <w:rPr>
          <w:rFonts w:ascii="Times New Roman" w:eastAsia="Times New Roman" w:hAnsi="Times New Roman"/>
          <w:sz w:val="28"/>
          <w:szCs w:val="28"/>
          <w:lang w:eastAsia="x-none"/>
        </w:rPr>
        <w:t xml:space="preserve">до </w:t>
      </w:r>
      <w:r w:rsidRPr="00B86D7A">
        <w:rPr>
          <w:rFonts w:ascii="Times New Roman" w:eastAsia="Times New Roman" w:hAnsi="Times New Roman"/>
          <w:sz w:val="28"/>
          <w:szCs w:val="28"/>
          <w:lang w:val="uk-UA" w:eastAsia="x-none"/>
        </w:rPr>
        <w:t>1 відсот</w:t>
      </w:r>
      <w:r w:rsidRPr="00B86D7A">
        <w:rPr>
          <w:rFonts w:ascii="Times New Roman" w:eastAsia="Times New Roman" w:hAnsi="Times New Roman"/>
          <w:sz w:val="28"/>
          <w:szCs w:val="28"/>
          <w:lang w:eastAsia="x-none"/>
        </w:rPr>
        <w:t>ку</w:t>
      </w:r>
      <w:r w:rsidRPr="00B86D7A">
        <w:rPr>
          <w:rFonts w:ascii="Times New Roman" w:eastAsia="Times New Roman" w:hAnsi="Times New Roman"/>
          <w:sz w:val="28"/>
          <w:szCs w:val="28"/>
          <w:lang w:val="uk-UA" w:eastAsia="x-none"/>
        </w:rPr>
        <w:t xml:space="preserve"> затвердженого обсягу доходів загального фонду міського бюджету (без врахування міжбюджетних трансфертів) на поточний бюджетний період. Абсолютний обсяг фінансування бюджету участі визначається на дату установчого засідання Експертної ради щодо старту прийому проектних пропозицій. </w:t>
      </w:r>
    </w:p>
    <w:p w:rsidR="000E7B94" w:rsidRPr="00ED04A9" w:rsidRDefault="00B86D7A" w:rsidP="00442BBE">
      <w:pPr>
        <w:numPr>
          <w:ilvl w:val="1"/>
          <w:numId w:val="22"/>
        </w:numPr>
        <w:shd w:val="clear" w:color="auto" w:fill="FFFFFF"/>
        <w:tabs>
          <w:tab w:val="left" w:pos="142"/>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textAlignment w:val="baseline"/>
        <w:rPr>
          <w:rFonts w:ascii="Times New Roman" w:eastAsia="Times New Roman" w:hAnsi="Times New Roman"/>
          <w:sz w:val="28"/>
          <w:szCs w:val="28"/>
          <w:lang w:val="uk-UA" w:eastAsia="ru-RU"/>
        </w:rPr>
      </w:pPr>
      <w:r w:rsidRPr="00ED04A9">
        <w:rPr>
          <w:rFonts w:ascii="Times New Roman" w:eastAsia="Times New Roman" w:hAnsi="Times New Roman"/>
          <w:sz w:val="28"/>
          <w:szCs w:val="28"/>
          <w:lang w:val="uk-UA" w:eastAsia="x-none"/>
        </w:rPr>
        <w:t>Подання проектів та голосування за них можуть здійснювати дієздатні громадяни України (іноземці та особи без громадянства, які мають дозвіл на постійне проживання на території України), яким на момент подання проектів або голосування виповнилось 16 років, що зареєстровані та проживають на території  Зеленодольської міської ОТГ  (або мають довідку про місце роботи, навчання, служби чи інші документи, що підтверджують їх проживання на території Зеленодольської міської ОТГ).</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Cs/>
          <w:sz w:val="28"/>
          <w:szCs w:val="28"/>
          <w:lang w:val="en-US"/>
        </w:rPr>
      </w:pPr>
      <w:r w:rsidRPr="006E1229">
        <w:rPr>
          <w:rFonts w:ascii="Times New Roman" w:eastAsia="Times New Roman" w:hAnsi="Times New Roman"/>
          <w:b/>
          <w:bCs/>
          <w:sz w:val="28"/>
          <w:szCs w:val="28"/>
          <w:lang w:val="en-US"/>
        </w:rPr>
        <w:t>Етапи Бюджету участі</w:t>
      </w:r>
    </w:p>
    <w:p w:rsidR="006E1229" w:rsidRPr="006E1229" w:rsidRDefault="006E1229" w:rsidP="006E1229">
      <w:pPr>
        <w:numPr>
          <w:ilvl w:val="1"/>
          <w:numId w:val="22"/>
        </w:numPr>
        <w:tabs>
          <w:tab w:val="left" w:pos="1134"/>
          <w:tab w:val="left" w:pos="1843"/>
        </w:tabs>
        <w:spacing w:after="0" w:line="240" w:lineRule="auto"/>
        <w:ind w:left="0" w:firstLine="426"/>
        <w:jc w:val="both"/>
        <w:outlineLvl w:val="2"/>
        <w:rPr>
          <w:rFonts w:ascii="Times New Roman" w:eastAsia="Times New Roman" w:hAnsi="Times New Roman"/>
          <w:bCs/>
          <w:sz w:val="28"/>
          <w:szCs w:val="28"/>
        </w:rPr>
      </w:pPr>
      <w:r w:rsidRPr="006E1229">
        <w:rPr>
          <w:rFonts w:ascii="Times New Roman" w:eastAsia="Times New Roman" w:hAnsi="Times New Roman"/>
          <w:bCs/>
          <w:sz w:val="28"/>
          <w:szCs w:val="28"/>
        </w:rPr>
        <w:t xml:space="preserve">Щорічна процедура та порядок реалізації Бюджету участі передбачає наступні етапи: </w:t>
      </w:r>
    </w:p>
    <w:p w:rsidR="006E1229" w:rsidRPr="006E1229" w:rsidRDefault="006E1229" w:rsidP="006E1229">
      <w:pPr>
        <w:numPr>
          <w:ilvl w:val="0"/>
          <w:numId w:val="23"/>
        </w:numPr>
        <w:spacing w:after="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затвердження параметрів Бюджету участі на плановий рік та прогнозних обсягів Бюджету участі на наступні за плановим два бюджетні періоди;</w:t>
      </w:r>
    </w:p>
    <w:p w:rsidR="006E1229" w:rsidRPr="006E1229" w:rsidRDefault="006E1229" w:rsidP="006E1229">
      <w:pPr>
        <w:numPr>
          <w:ilvl w:val="0"/>
          <w:numId w:val="23"/>
        </w:numPr>
        <w:spacing w:after="12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подання проектів;</w:t>
      </w:r>
    </w:p>
    <w:p w:rsidR="006E1229" w:rsidRPr="006E1229" w:rsidRDefault="006E1229" w:rsidP="006E1229">
      <w:pPr>
        <w:numPr>
          <w:ilvl w:val="0"/>
          <w:numId w:val="23"/>
        </w:numPr>
        <w:spacing w:after="12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оцінка і прийняття проектів для голосування</w:t>
      </w:r>
      <w:r w:rsidRPr="006E1229">
        <w:rPr>
          <w:rFonts w:ascii="Times New Roman" w:hAnsi="Times New Roman"/>
          <w:noProof/>
          <w:sz w:val="28"/>
          <w:szCs w:val="28"/>
        </w:rPr>
        <w:t>;</w:t>
      </w:r>
    </w:p>
    <w:p w:rsidR="006E1229" w:rsidRPr="006E1229" w:rsidRDefault="006E1229" w:rsidP="006E1229">
      <w:pPr>
        <w:numPr>
          <w:ilvl w:val="0"/>
          <w:numId w:val="23"/>
        </w:numPr>
        <w:spacing w:after="12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голосування за проекти;</w:t>
      </w:r>
    </w:p>
    <w:p w:rsidR="006E1229" w:rsidRPr="006E1229" w:rsidRDefault="006E1229" w:rsidP="006E1229">
      <w:pPr>
        <w:numPr>
          <w:ilvl w:val="0"/>
          <w:numId w:val="23"/>
        </w:numPr>
        <w:spacing w:after="12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визначення проектів-переможців;</w:t>
      </w:r>
    </w:p>
    <w:p w:rsidR="006E1229" w:rsidRPr="006E1229" w:rsidRDefault="006E1229" w:rsidP="006E1229">
      <w:pPr>
        <w:numPr>
          <w:ilvl w:val="0"/>
          <w:numId w:val="23"/>
        </w:numPr>
        <w:spacing w:after="12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реалізація проектів-переможців;</w:t>
      </w:r>
    </w:p>
    <w:p w:rsidR="006E1229" w:rsidRPr="006E1229" w:rsidRDefault="006E1229" w:rsidP="006E1229">
      <w:pPr>
        <w:numPr>
          <w:ilvl w:val="0"/>
          <w:numId w:val="23"/>
        </w:numPr>
        <w:spacing w:after="0" w:line="240" w:lineRule="auto"/>
        <w:ind w:left="0" w:firstLine="425"/>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 звітування та оцінка результатів реалізації проектів. </w:t>
      </w:r>
    </w:p>
    <w:p w:rsidR="006E1229" w:rsidRPr="006E1229" w:rsidRDefault="006E1229" w:rsidP="006E1229">
      <w:pPr>
        <w:numPr>
          <w:ilvl w:val="1"/>
          <w:numId w:val="22"/>
        </w:numPr>
        <w:tabs>
          <w:tab w:val="left" w:pos="1134"/>
          <w:tab w:val="left" w:pos="1843"/>
        </w:tabs>
        <w:spacing w:before="240" w:after="0" w:line="240" w:lineRule="auto"/>
        <w:ind w:left="0" w:firstLine="426"/>
        <w:jc w:val="both"/>
        <w:outlineLvl w:val="2"/>
        <w:rPr>
          <w:rFonts w:ascii="Times New Roman" w:eastAsia="Times New Roman" w:hAnsi="Times New Roman"/>
          <w:b/>
          <w:bCs/>
          <w:sz w:val="28"/>
          <w:szCs w:val="28"/>
        </w:rPr>
      </w:pPr>
      <w:r w:rsidRPr="006E1229">
        <w:rPr>
          <w:rFonts w:ascii="Times New Roman" w:eastAsia="Times New Roman" w:hAnsi="Times New Roman"/>
          <w:bCs/>
          <w:sz w:val="28"/>
          <w:szCs w:val="28"/>
        </w:rPr>
        <w:lastRenderedPageBreak/>
        <w:t>Параметри Бюджету участі на плановий рік</w:t>
      </w:r>
      <w:r w:rsidRPr="006E1229">
        <w:rPr>
          <w:rFonts w:ascii="Times New Roman" w:eastAsia="Times New Roman" w:hAnsi="Times New Roman"/>
          <w:bCs/>
          <w:sz w:val="28"/>
          <w:szCs w:val="28"/>
          <w:lang w:val="uk-UA"/>
        </w:rPr>
        <w:t xml:space="preserve"> </w:t>
      </w:r>
      <w:r w:rsidRPr="006E1229">
        <w:rPr>
          <w:rFonts w:ascii="Times New Roman" w:eastAsia="Times New Roman" w:hAnsi="Times New Roman"/>
          <w:bCs/>
          <w:sz w:val="28"/>
          <w:szCs w:val="28"/>
        </w:rPr>
        <w:t xml:space="preserve"> щорічно затверджуються розпорядженням Зеленодольського</w:t>
      </w:r>
      <w:r w:rsidRPr="006E1229">
        <w:rPr>
          <w:rFonts w:ascii="Times New Roman" w:eastAsia="Times New Roman" w:hAnsi="Times New Roman"/>
          <w:bCs/>
          <w:sz w:val="28"/>
          <w:szCs w:val="28"/>
          <w:u w:val="single"/>
        </w:rPr>
        <w:t xml:space="preserve"> </w:t>
      </w:r>
      <w:r w:rsidRPr="006E1229">
        <w:rPr>
          <w:rFonts w:ascii="Times New Roman" w:eastAsia="Times New Roman" w:hAnsi="Times New Roman"/>
          <w:bCs/>
          <w:sz w:val="28"/>
          <w:szCs w:val="28"/>
        </w:rPr>
        <w:t>міського голови до 30 вересня і включають:</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загальний обсяг видатків на плановий рік, що планується спрямувати на реалізацію проектів;</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кількість підписів, що мають бути зібрані для подання проекту автором;</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максимальну тривалість реалізації проекту;</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максимальну вартість одного проекту;</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типи проектів;</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кількість пунктів супроводу Бюджету участі та їх територіальний поділ;</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терміни початку і завершення прийому проектів;</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терміни завершення оцінки Експертною радою поданих проектів та виставлення їх на голосування;</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терміни початку і завершення голосування за проекти;</w:t>
      </w:r>
    </w:p>
    <w:p w:rsidR="006E1229" w:rsidRPr="006E1229" w:rsidRDefault="006E1229" w:rsidP="006E1229">
      <w:pPr>
        <w:numPr>
          <w:ilvl w:val="0"/>
          <w:numId w:val="25"/>
        </w:numPr>
        <w:spacing w:after="12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термін визначення проектів-переможців;</w:t>
      </w:r>
    </w:p>
    <w:p w:rsidR="006E1229" w:rsidRPr="006E1229" w:rsidRDefault="006E1229" w:rsidP="006E1229">
      <w:pPr>
        <w:numPr>
          <w:ilvl w:val="0"/>
          <w:numId w:val="25"/>
        </w:numPr>
        <w:spacing w:after="0" w:line="240" w:lineRule="auto"/>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за необхідності інші параметри.</w:t>
      </w:r>
    </w:p>
    <w:p w:rsidR="006E1229" w:rsidRPr="006E1229" w:rsidRDefault="006E1229" w:rsidP="006E1229">
      <w:pPr>
        <w:numPr>
          <w:ilvl w:val="1"/>
          <w:numId w:val="22"/>
        </w:numPr>
        <w:tabs>
          <w:tab w:val="left" w:pos="1134"/>
        </w:tabs>
        <w:spacing w:after="0" w:line="240" w:lineRule="auto"/>
        <w:ind w:left="0" w:firstLine="414"/>
        <w:jc w:val="both"/>
        <w:outlineLvl w:val="2"/>
        <w:rPr>
          <w:rFonts w:ascii="Times New Roman" w:eastAsia="Times New Roman" w:hAnsi="Times New Roman"/>
          <w:bCs/>
          <w:sz w:val="28"/>
          <w:szCs w:val="28"/>
        </w:rPr>
      </w:pPr>
      <w:r w:rsidRPr="006E1229">
        <w:rPr>
          <w:rFonts w:ascii="Times New Roman" w:eastAsia="Times New Roman" w:hAnsi="Times New Roman"/>
          <w:bCs/>
          <w:sz w:val="28"/>
          <w:szCs w:val="28"/>
        </w:rPr>
        <w:t>Організаційні питання</w:t>
      </w:r>
      <w:r w:rsidRPr="006E1229">
        <w:rPr>
          <w:rFonts w:ascii="Times New Roman" w:eastAsia="Times New Roman" w:hAnsi="Times New Roman"/>
          <w:bCs/>
          <w:color w:val="FF0000"/>
          <w:sz w:val="28"/>
          <w:szCs w:val="28"/>
        </w:rPr>
        <w:t xml:space="preserve"> </w:t>
      </w:r>
      <w:r w:rsidRPr="006E1229">
        <w:rPr>
          <w:rFonts w:ascii="Times New Roman" w:eastAsia="Times New Roman" w:hAnsi="Times New Roman"/>
          <w:bCs/>
          <w:sz w:val="28"/>
          <w:szCs w:val="28"/>
        </w:rPr>
        <w:t>подання та конкурсного відбору проектів</w:t>
      </w:r>
      <w:r w:rsidRPr="006E1229">
        <w:rPr>
          <w:rFonts w:ascii="Times New Roman" w:eastAsia="Times New Roman" w:hAnsi="Times New Roman"/>
          <w:bCs/>
          <w:strike/>
          <w:color w:val="FF0000"/>
          <w:sz w:val="28"/>
          <w:szCs w:val="28"/>
        </w:rPr>
        <w:t xml:space="preserve"> </w:t>
      </w:r>
      <w:r w:rsidRPr="006E1229">
        <w:rPr>
          <w:rFonts w:ascii="Times New Roman" w:eastAsia="Times New Roman" w:hAnsi="Times New Roman"/>
          <w:bCs/>
          <w:sz w:val="28"/>
          <w:szCs w:val="28"/>
        </w:rPr>
        <w:t>щорічно можуть встановлюватися Зеленодольською міською радою.</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
          <w:bCs/>
          <w:sz w:val="28"/>
          <w:szCs w:val="28"/>
        </w:rPr>
      </w:pPr>
      <w:r w:rsidRPr="006E1229">
        <w:rPr>
          <w:rFonts w:ascii="Times New Roman" w:eastAsia="Times New Roman" w:hAnsi="Times New Roman"/>
          <w:b/>
          <w:bCs/>
          <w:sz w:val="28"/>
          <w:szCs w:val="28"/>
          <w:lang w:val="uk-UA"/>
        </w:rPr>
        <w:t>Порядок утворення та функції Експертної ради</w:t>
      </w:r>
    </w:p>
    <w:p w:rsidR="006E1229" w:rsidRPr="006E1229" w:rsidRDefault="006E1229" w:rsidP="006E1229">
      <w:pPr>
        <w:numPr>
          <w:ilvl w:val="1"/>
          <w:numId w:val="22"/>
        </w:numPr>
        <w:tabs>
          <w:tab w:val="left" w:pos="1134"/>
        </w:tabs>
        <w:spacing w:after="0" w:line="240" w:lineRule="auto"/>
        <w:ind w:left="0" w:firstLine="414"/>
        <w:jc w:val="both"/>
        <w:outlineLvl w:val="2"/>
        <w:rPr>
          <w:rFonts w:ascii="Times New Roman" w:eastAsia="Times New Roman" w:hAnsi="Times New Roman"/>
          <w:bCs/>
          <w:sz w:val="28"/>
          <w:szCs w:val="28"/>
        </w:rPr>
      </w:pPr>
      <w:r w:rsidRPr="006E1229">
        <w:rPr>
          <w:rFonts w:ascii="Times New Roman" w:eastAsia="Times New Roman" w:hAnsi="Times New Roman"/>
          <w:bCs/>
          <w:sz w:val="28"/>
          <w:szCs w:val="28"/>
        </w:rPr>
        <w:t xml:space="preserve">Експертна рада  - постійно діючий робочий орган, утворений розпорядженням Зеленодольського міського голови, що організовує та координує впровадження та реалізацію бюджету участі в місті. До складу експертної ради входять представники виконавчого комітету Зеленодольської міської ради  у кількості 6 осіб та за згодою представники громадськості, наукових кіл, бізнес-середовища, незалежні експерти у кількості 6 осіб. </w:t>
      </w:r>
    </w:p>
    <w:p w:rsidR="006E1229" w:rsidRPr="006E1229" w:rsidRDefault="006E1229" w:rsidP="006E1229">
      <w:pPr>
        <w:numPr>
          <w:ilvl w:val="1"/>
          <w:numId w:val="22"/>
        </w:numPr>
        <w:tabs>
          <w:tab w:val="left" w:pos="1134"/>
        </w:tabs>
        <w:spacing w:after="0" w:line="240" w:lineRule="auto"/>
        <w:ind w:left="0" w:firstLine="414"/>
        <w:jc w:val="both"/>
        <w:outlineLvl w:val="2"/>
        <w:rPr>
          <w:rFonts w:ascii="Times New Roman" w:eastAsia="Times New Roman" w:hAnsi="Times New Roman"/>
          <w:bCs/>
          <w:sz w:val="28"/>
          <w:szCs w:val="28"/>
        </w:rPr>
      </w:pPr>
      <w:r w:rsidRPr="006E1229">
        <w:rPr>
          <w:rFonts w:ascii="Times New Roman" w:eastAsia="Times New Roman" w:hAnsi="Times New Roman"/>
          <w:bCs/>
          <w:sz w:val="28"/>
          <w:szCs w:val="28"/>
          <w:lang w:val="uk-UA"/>
        </w:rPr>
        <w:t>Персональний склад Експертної ради затверджується розпорядженням Зеленодольського міського голови.</w:t>
      </w:r>
    </w:p>
    <w:p w:rsidR="006E1229" w:rsidRPr="006E1229" w:rsidRDefault="006E1229" w:rsidP="006E1229">
      <w:pPr>
        <w:numPr>
          <w:ilvl w:val="1"/>
          <w:numId w:val="22"/>
        </w:numPr>
        <w:tabs>
          <w:tab w:val="left" w:pos="1134"/>
        </w:tabs>
        <w:spacing w:after="0" w:line="240" w:lineRule="auto"/>
        <w:ind w:left="0" w:firstLine="414"/>
        <w:jc w:val="both"/>
        <w:outlineLvl w:val="2"/>
        <w:rPr>
          <w:rFonts w:ascii="Times New Roman" w:eastAsia="Times New Roman" w:hAnsi="Times New Roman"/>
          <w:bCs/>
          <w:sz w:val="28"/>
          <w:szCs w:val="28"/>
          <w:lang w:val="uk-UA"/>
        </w:rPr>
      </w:pPr>
      <w:r w:rsidRPr="006E1229">
        <w:rPr>
          <w:rFonts w:ascii="Times New Roman" w:eastAsia="Times New Roman" w:hAnsi="Times New Roman"/>
          <w:bCs/>
          <w:sz w:val="28"/>
          <w:szCs w:val="28"/>
          <w:lang w:val="uk-UA"/>
        </w:rPr>
        <w:t xml:space="preserve">Експертна рада обирає зі свого складу голову та секретаря під час засідання. Секретар Експертної ради є відповідальною особою по роботі з електронною системою. </w:t>
      </w:r>
    </w:p>
    <w:p w:rsidR="006E1229" w:rsidRPr="006E1229" w:rsidRDefault="006E1229" w:rsidP="006E1229">
      <w:pPr>
        <w:numPr>
          <w:ilvl w:val="1"/>
          <w:numId w:val="22"/>
        </w:numPr>
        <w:tabs>
          <w:tab w:val="left" w:pos="1134"/>
        </w:tabs>
        <w:spacing w:after="0" w:line="240" w:lineRule="auto"/>
        <w:ind w:left="0" w:firstLine="414"/>
        <w:jc w:val="both"/>
        <w:outlineLvl w:val="2"/>
        <w:rPr>
          <w:rFonts w:ascii="Times New Roman" w:eastAsia="Times New Roman" w:hAnsi="Times New Roman"/>
          <w:bCs/>
          <w:sz w:val="28"/>
          <w:szCs w:val="28"/>
          <w:lang w:val="uk-UA"/>
        </w:rPr>
      </w:pPr>
      <w:r w:rsidRPr="006E1229">
        <w:rPr>
          <w:rFonts w:ascii="Times New Roman" w:eastAsia="Times New Roman" w:hAnsi="Times New Roman"/>
          <w:bCs/>
          <w:sz w:val="28"/>
          <w:szCs w:val="28"/>
          <w:lang w:val="uk-UA"/>
        </w:rPr>
        <w:t>Функції експертної ради:</w:t>
      </w:r>
    </w:p>
    <w:p w:rsidR="006E1229" w:rsidRPr="006E1229" w:rsidRDefault="006E1229" w:rsidP="006E1229">
      <w:pPr>
        <w:numPr>
          <w:ilvl w:val="2"/>
          <w:numId w:val="22"/>
        </w:numPr>
        <w:spacing w:after="0" w:line="240" w:lineRule="auto"/>
        <w:ind w:left="0" w:firstLine="360"/>
        <w:jc w:val="both"/>
        <w:rPr>
          <w:rFonts w:ascii="Times New Roman" w:hAnsi="Times New Roman"/>
          <w:noProof/>
          <w:sz w:val="28"/>
          <w:szCs w:val="28"/>
          <w:lang w:val="uk-UA"/>
        </w:rPr>
      </w:pPr>
      <w:r w:rsidRPr="006E1229">
        <w:rPr>
          <w:rFonts w:ascii="Times New Roman" w:hAnsi="Times New Roman"/>
          <w:noProof/>
          <w:sz w:val="28"/>
          <w:szCs w:val="28"/>
          <w:lang w:val="uk-UA"/>
        </w:rPr>
        <w:t>приймати рішення про відповідність проектної пропозиції вимогам цього Положення;</w:t>
      </w:r>
    </w:p>
    <w:p w:rsidR="006E1229" w:rsidRPr="006E1229" w:rsidRDefault="006E1229" w:rsidP="006E1229">
      <w:pPr>
        <w:numPr>
          <w:ilvl w:val="2"/>
          <w:numId w:val="22"/>
        </w:numPr>
        <w:spacing w:after="0" w:line="240" w:lineRule="auto"/>
        <w:ind w:left="0" w:firstLine="360"/>
        <w:jc w:val="both"/>
        <w:rPr>
          <w:rFonts w:ascii="Times New Roman" w:hAnsi="Times New Roman"/>
          <w:noProof/>
          <w:sz w:val="28"/>
          <w:szCs w:val="28"/>
          <w:lang w:val="uk-UA"/>
        </w:rPr>
      </w:pPr>
      <w:r w:rsidRPr="006E1229">
        <w:rPr>
          <w:rFonts w:ascii="Times New Roman" w:hAnsi="Times New Roman"/>
          <w:noProof/>
          <w:sz w:val="28"/>
          <w:szCs w:val="28"/>
          <w:lang w:val="uk-UA"/>
        </w:rPr>
        <w:t>проводити попередній розгляд проектних пропозицій, при необхідності надавати авторам рекомендації щодо їх доопрацювання;</w:t>
      </w:r>
    </w:p>
    <w:p w:rsidR="006E1229" w:rsidRPr="006E1229" w:rsidRDefault="006E1229" w:rsidP="006E1229">
      <w:pPr>
        <w:numPr>
          <w:ilvl w:val="2"/>
          <w:numId w:val="22"/>
        </w:numPr>
        <w:spacing w:after="0" w:line="240" w:lineRule="auto"/>
        <w:ind w:left="0" w:firstLine="360"/>
        <w:jc w:val="both"/>
        <w:rPr>
          <w:rFonts w:ascii="Times New Roman" w:hAnsi="Times New Roman"/>
          <w:noProof/>
          <w:sz w:val="28"/>
          <w:szCs w:val="28"/>
          <w:lang w:val="uk-UA"/>
        </w:rPr>
      </w:pPr>
      <w:r w:rsidRPr="006E1229">
        <w:rPr>
          <w:rFonts w:ascii="Times New Roman" w:hAnsi="Times New Roman"/>
          <w:noProof/>
          <w:sz w:val="28"/>
          <w:szCs w:val="28"/>
          <w:lang w:val="uk-UA"/>
        </w:rPr>
        <w:t>подавати висновки та рекомендації щодо проектних пропозицій, поданих для фінансування за рахунок коштів бюджету участі (громадського бюджету);</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t>— приймати рішення щодо включення проектних пропозицій в перелік для голосування;</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lastRenderedPageBreak/>
        <w:t>— визначати абсолютний обсяг фінансування бюджету участі на наступний рік відповідно до пункту 1.5 цього Положення;</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t>— отримувати інформацію про хід реалізації проектних пропозицій, що фінансуються за рахунок коштів бюджету участі (громадського бюджету);</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t>— визначати уповноважених представників для доповідей і співдоповідей з питань бюджету участі (громадського бюджету) на засіданнях виконавчого комітету, постійних депутатських комісій та пленарних засіданнях міської ради;</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t>— контролювати хід реалізації проектних пропозицій, що фінансуються за рахунок бюджету участі (громадського бюджету),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6E1229" w:rsidRPr="006E1229" w:rsidRDefault="006E1229" w:rsidP="006E1229">
      <w:pPr>
        <w:spacing w:after="0" w:line="240" w:lineRule="auto"/>
        <w:ind w:firstLine="360"/>
        <w:jc w:val="both"/>
        <w:rPr>
          <w:rFonts w:ascii="Times New Roman" w:hAnsi="Times New Roman"/>
          <w:noProof/>
          <w:sz w:val="28"/>
          <w:szCs w:val="28"/>
          <w:lang w:val="uk-UA"/>
        </w:rPr>
      </w:pPr>
      <w:r w:rsidRPr="006E1229">
        <w:rPr>
          <w:rFonts w:ascii="Times New Roman" w:hAnsi="Times New Roman"/>
          <w:noProof/>
          <w:sz w:val="28"/>
          <w:szCs w:val="28"/>
          <w:lang w:val="uk-UA"/>
        </w:rPr>
        <w:t>— проводити свої засідання гласно та відкрито, публікувати протоколи засідань, завчасно повідомляти через офіційний веб-сайт міської ради про час та місце проведення засідання.</w:t>
      </w:r>
    </w:p>
    <w:p w:rsidR="006E1229" w:rsidRPr="006E1229" w:rsidRDefault="006E1229" w:rsidP="006E1229">
      <w:pPr>
        <w:numPr>
          <w:ilvl w:val="1"/>
          <w:numId w:val="24"/>
        </w:numPr>
        <w:spacing w:after="0" w:line="240" w:lineRule="auto"/>
        <w:ind w:left="72" w:firstLine="495"/>
        <w:jc w:val="both"/>
        <w:rPr>
          <w:rFonts w:ascii="Times New Roman" w:hAnsi="Times New Roman"/>
          <w:noProof/>
          <w:sz w:val="28"/>
          <w:szCs w:val="28"/>
          <w:lang w:val="uk-UA"/>
        </w:rPr>
      </w:pPr>
      <w:r w:rsidRPr="006E1229">
        <w:rPr>
          <w:rFonts w:ascii="Times New Roman" w:hAnsi="Times New Roman"/>
          <w:noProof/>
          <w:sz w:val="28"/>
          <w:szCs w:val="28"/>
          <w:lang w:val="uk-UA"/>
        </w:rPr>
        <w:t xml:space="preserve">Експертна рада працює у формі засідань (відбуваються за потребою, але не рідше одного разу на місяць), всі рішення на засіданні ухвалюються простою більшістю голосів з числа присутніх, готуються секретарем Комісії, затверджуються її головою і підписуються усіма учасниками засідання. Засідання вважається легітимним, якщо на ньому присутні понад 50 % загального складу Експертної  ради. У разі рівного розподілу голосів, рішення головуючого Експертної ради має вирішальне значення. </w:t>
      </w:r>
    </w:p>
    <w:p w:rsidR="006E1229" w:rsidRPr="006E1229" w:rsidRDefault="006E1229" w:rsidP="006E1229">
      <w:pPr>
        <w:numPr>
          <w:ilvl w:val="1"/>
          <w:numId w:val="24"/>
        </w:numPr>
        <w:spacing w:after="0" w:line="240" w:lineRule="auto"/>
        <w:ind w:left="0" w:firstLine="567"/>
        <w:jc w:val="both"/>
        <w:rPr>
          <w:rFonts w:ascii="Times New Roman" w:hAnsi="Times New Roman"/>
          <w:noProof/>
          <w:sz w:val="28"/>
          <w:szCs w:val="28"/>
          <w:lang w:val="uk-UA"/>
        </w:rPr>
      </w:pPr>
      <w:r w:rsidRPr="006E1229">
        <w:rPr>
          <w:rFonts w:ascii="Times New Roman" w:hAnsi="Times New Roman"/>
          <w:noProof/>
          <w:sz w:val="28"/>
          <w:szCs w:val="28"/>
          <w:lang w:val="uk-UA"/>
        </w:rPr>
        <w:t>Склад Експертної ради затверджується на термін _</w:t>
      </w:r>
      <w:r w:rsidRPr="006E1229">
        <w:rPr>
          <w:rFonts w:ascii="Times New Roman" w:hAnsi="Times New Roman"/>
          <w:noProof/>
          <w:sz w:val="28"/>
          <w:szCs w:val="28"/>
          <w:u w:val="single"/>
          <w:lang w:val="uk-UA"/>
        </w:rPr>
        <w:t>2</w:t>
      </w:r>
      <w:r w:rsidRPr="006E1229">
        <w:rPr>
          <w:rFonts w:ascii="Times New Roman" w:hAnsi="Times New Roman"/>
          <w:noProof/>
          <w:sz w:val="28"/>
          <w:szCs w:val="28"/>
          <w:lang w:val="uk-UA"/>
        </w:rPr>
        <w:t>_ роки з моменту підписання розпорядження Зеленодольським міським головою.</w:t>
      </w:r>
    </w:p>
    <w:p w:rsidR="006E1229" w:rsidRPr="006E1229" w:rsidRDefault="006E1229" w:rsidP="006E1229">
      <w:pPr>
        <w:numPr>
          <w:ilvl w:val="1"/>
          <w:numId w:val="24"/>
        </w:numPr>
        <w:spacing w:after="0" w:line="240" w:lineRule="auto"/>
        <w:ind w:left="0" w:firstLine="567"/>
        <w:jc w:val="both"/>
        <w:rPr>
          <w:rFonts w:ascii="Times New Roman" w:hAnsi="Times New Roman"/>
          <w:noProof/>
          <w:sz w:val="28"/>
          <w:szCs w:val="28"/>
          <w:lang w:val="uk-UA"/>
        </w:rPr>
      </w:pPr>
      <w:r w:rsidRPr="006E1229">
        <w:rPr>
          <w:rFonts w:ascii="Times New Roman" w:hAnsi="Times New Roman"/>
          <w:noProof/>
          <w:sz w:val="28"/>
          <w:szCs w:val="28"/>
          <w:lang w:val="uk-UA"/>
        </w:rPr>
        <w:t>Припинення членства в експертній раді здійснюється за власним бажанням або колегіальним рішенням з можливою рекомендацією нового члена.</w:t>
      </w:r>
    </w:p>
    <w:p w:rsidR="006E1229" w:rsidRPr="006E1229" w:rsidRDefault="006E1229" w:rsidP="006E1229">
      <w:pPr>
        <w:numPr>
          <w:ilvl w:val="1"/>
          <w:numId w:val="24"/>
        </w:numPr>
        <w:spacing w:after="0" w:line="240" w:lineRule="auto"/>
        <w:ind w:left="0" w:firstLine="567"/>
        <w:jc w:val="both"/>
        <w:rPr>
          <w:rFonts w:ascii="Times New Roman" w:hAnsi="Times New Roman"/>
          <w:noProof/>
          <w:sz w:val="28"/>
          <w:szCs w:val="28"/>
          <w:lang w:val="uk-UA"/>
        </w:rPr>
      </w:pPr>
      <w:r w:rsidRPr="006E1229">
        <w:rPr>
          <w:rFonts w:ascii="Times New Roman" w:hAnsi="Times New Roman"/>
          <w:noProof/>
          <w:sz w:val="28"/>
          <w:szCs w:val="28"/>
          <w:lang w:val="uk-UA"/>
        </w:rPr>
        <w:t>Експертна рада діє на підставі Положення про Громадський бюджет (бюджет участі).</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
          <w:bCs/>
          <w:sz w:val="28"/>
          <w:szCs w:val="28"/>
          <w:lang w:val="en-US"/>
        </w:rPr>
      </w:pPr>
      <w:r w:rsidRPr="006E1229">
        <w:rPr>
          <w:rFonts w:ascii="Times New Roman" w:eastAsia="Times New Roman" w:hAnsi="Times New Roman"/>
          <w:b/>
          <w:bCs/>
          <w:sz w:val="28"/>
          <w:szCs w:val="28"/>
          <w:lang w:val="en-US"/>
        </w:rPr>
        <w:t>Пункти супроводу Бюджету участі</w:t>
      </w:r>
    </w:p>
    <w:p w:rsidR="006E1229" w:rsidRPr="006E1229" w:rsidRDefault="006E1229" w:rsidP="006E1229">
      <w:pPr>
        <w:numPr>
          <w:ilvl w:val="1"/>
          <w:numId w:val="31"/>
        </w:numPr>
        <w:spacing w:after="0" w:line="240" w:lineRule="auto"/>
        <w:ind w:left="0" w:firstLine="426"/>
        <w:jc w:val="both"/>
        <w:rPr>
          <w:rFonts w:ascii="Times New Roman" w:hAnsi="Times New Roman"/>
          <w:noProof/>
          <w:sz w:val="28"/>
          <w:szCs w:val="28"/>
          <w:lang w:val="uk-UA"/>
        </w:rPr>
      </w:pPr>
      <w:r w:rsidRPr="006E1229">
        <w:rPr>
          <w:rFonts w:ascii="Times New Roman" w:hAnsi="Times New Roman"/>
          <w:noProof/>
          <w:sz w:val="28"/>
          <w:szCs w:val="28"/>
          <w:lang w:val="uk-UA"/>
        </w:rPr>
        <w:t>Інформація щодо визначених пунктів супроводу, місце їх розташування та графік роботи оприлюднюється на офіційному сайті Зеленодольської міської ради протягом трьох робочих днів з дати затвердження Зеленодольською міською радою параметрів Бюджету участі.</w:t>
      </w:r>
    </w:p>
    <w:p w:rsidR="006E1229" w:rsidRPr="006E1229" w:rsidRDefault="006E1229" w:rsidP="006E1229">
      <w:pPr>
        <w:numPr>
          <w:ilvl w:val="1"/>
          <w:numId w:val="31"/>
        </w:numPr>
        <w:spacing w:after="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Пункти супроводу Бюджету участі виконують такі завдання:</w:t>
      </w:r>
    </w:p>
    <w:p w:rsidR="006E1229" w:rsidRPr="006E1229" w:rsidRDefault="006E1229" w:rsidP="006E1229">
      <w:pPr>
        <w:numPr>
          <w:ilvl w:val="0"/>
          <w:numId w:val="27"/>
        </w:numPr>
        <w:tabs>
          <w:tab w:val="left" w:pos="1276"/>
        </w:tabs>
        <w:spacing w:after="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інформаційний та методичний супровід учасників процесу;</w:t>
      </w:r>
    </w:p>
    <w:p w:rsidR="006E1229" w:rsidRPr="006E1229" w:rsidRDefault="006E1229" w:rsidP="006E1229">
      <w:pPr>
        <w:numPr>
          <w:ilvl w:val="0"/>
          <w:numId w:val="27"/>
        </w:numPr>
        <w:tabs>
          <w:tab w:val="left" w:pos="1276"/>
        </w:tabs>
        <w:spacing w:after="12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видача бланків проектів;</w:t>
      </w:r>
    </w:p>
    <w:p w:rsidR="006E1229" w:rsidRPr="006E1229" w:rsidRDefault="006E1229" w:rsidP="006E1229">
      <w:pPr>
        <w:numPr>
          <w:ilvl w:val="0"/>
          <w:numId w:val="27"/>
        </w:numPr>
        <w:tabs>
          <w:tab w:val="left" w:pos="1276"/>
        </w:tabs>
        <w:spacing w:after="12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прийняття проектів у паперовому вигляді;</w:t>
      </w:r>
    </w:p>
    <w:p w:rsidR="006E1229" w:rsidRPr="006E1229" w:rsidRDefault="006E1229" w:rsidP="006E1229">
      <w:pPr>
        <w:numPr>
          <w:ilvl w:val="0"/>
          <w:numId w:val="27"/>
        </w:numPr>
        <w:tabs>
          <w:tab w:val="left" w:pos="1276"/>
        </w:tabs>
        <w:spacing w:after="12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ознайомлення мешканців із списком проектів, які прийняті для голосування;</w:t>
      </w:r>
    </w:p>
    <w:p w:rsidR="006E1229" w:rsidRPr="006E1229" w:rsidRDefault="006E1229" w:rsidP="006E1229">
      <w:pPr>
        <w:numPr>
          <w:ilvl w:val="0"/>
          <w:numId w:val="27"/>
        </w:numPr>
        <w:tabs>
          <w:tab w:val="left" w:pos="1276"/>
        </w:tabs>
        <w:spacing w:after="120" w:line="240" w:lineRule="auto"/>
        <w:ind w:left="0" w:firstLine="426"/>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забезпечення процесу голосування у друкованому вигляді;</w:t>
      </w:r>
    </w:p>
    <w:p w:rsidR="006E1229" w:rsidRPr="006E1229" w:rsidRDefault="006E1229" w:rsidP="006E1229">
      <w:pPr>
        <w:numPr>
          <w:ilvl w:val="0"/>
          <w:numId w:val="27"/>
        </w:numPr>
        <w:tabs>
          <w:tab w:val="left" w:pos="1276"/>
        </w:tabs>
        <w:spacing w:after="120" w:line="240" w:lineRule="auto"/>
        <w:ind w:left="0" w:firstLine="426"/>
        <w:jc w:val="both"/>
        <w:rPr>
          <w:rFonts w:ascii="Times New Roman" w:hAnsi="Times New Roman"/>
          <w:noProof/>
          <w:sz w:val="28"/>
          <w:szCs w:val="28"/>
          <w:lang w:val="uk-UA"/>
        </w:rPr>
      </w:pPr>
      <w:r w:rsidRPr="006E1229">
        <w:rPr>
          <w:rFonts w:ascii="Times New Roman" w:hAnsi="Times New Roman"/>
          <w:noProof/>
          <w:sz w:val="28"/>
          <w:szCs w:val="28"/>
          <w:lang w:val="uk-UA"/>
        </w:rPr>
        <w:lastRenderedPageBreak/>
        <w:t>внесення у електронну систему інформації із бюлетенів голосування, поданих в друкованому вигляді.</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Cs/>
          <w:sz w:val="28"/>
          <w:szCs w:val="28"/>
          <w:lang w:val="en-US"/>
        </w:rPr>
      </w:pPr>
      <w:r w:rsidRPr="006E1229">
        <w:rPr>
          <w:rFonts w:ascii="Times New Roman" w:eastAsia="Times New Roman" w:hAnsi="Times New Roman"/>
          <w:b/>
          <w:bCs/>
          <w:sz w:val="28"/>
          <w:szCs w:val="28"/>
          <w:lang w:val="en-US"/>
        </w:rPr>
        <w:t xml:space="preserve">Інформаційна кампанія </w:t>
      </w:r>
    </w:p>
    <w:p w:rsidR="006E1229" w:rsidRPr="006E1229" w:rsidRDefault="006E1229" w:rsidP="006E1229">
      <w:pPr>
        <w:numPr>
          <w:ilvl w:val="1"/>
          <w:numId w:val="30"/>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Інформаційна кампанія проводиться на усіх етапах Бюджету участі Відділом будівництва та інвестицій Зеленодольської міської ради.</w:t>
      </w:r>
    </w:p>
    <w:p w:rsidR="006E1229" w:rsidRPr="006E1229" w:rsidRDefault="006E1229" w:rsidP="006E1229">
      <w:pPr>
        <w:numPr>
          <w:ilvl w:val="1"/>
          <w:numId w:val="30"/>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 xml:space="preserve">Інформаційна кампанія передбачає:  </w:t>
      </w:r>
    </w:p>
    <w:p w:rsidR="006E1229" w:rsidRPr="006E1229" w:rsidRDefault="006E1229" w:rsidP="006E1229">
      <w:pPr>
        <w:shd w:val="clear" w:color="auto" w:fill="FFFFFF"/>
        <w:suppressAutoHyphens/>
        <w:spacing w:after="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xml:space="preserve">- ознайомлення мешканців з основними процедурами та принципами Бюджету участі, а також заохочення мешканців до підготовки та подання проектів; </w:t>
      </w:r>
    </w:p>
    <w:p w:rsidR="006E1229" w:rsidRPr="006E1229" w:rsidRDefault="006E1229" w:rsidP="006E1229">
      <w:pPr>
        <w:shd w:val="clear" w:color="auto" w:fill="FFFFFF"/>
        <w:suppressAutoHyphens/>
        <w:spacing w:after="12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інформування про етапи Бюджету участі, основні події у рамках Бюджету участі та їх терміни;</w:t>
      </w:r>
    </w:p>
    <w:p w:rsidR="006E1229" w:rsidRPr="006E1229" w:rsidRDefault="006E1229" w:rsidP="006E1229">
      <w:pPr>
        <w:shd w:val="clear" w:color="auto" w:fill="FFFFFF"/>
        <w:suppressAutoHyphens/>
        <w:spacing w:after="12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інформування щодо визначених пунктів супроводу Бюджету участі, місця їх розташування та графіку роботи;</w:t>
      </w:r>
    </w:p>
    <w:p w:rsidR="006E1229" w:rsidRPr="006E1229" w:rsidRDefault="006E1229" w:rsidP="006E1229">
      <w:pPr>
        <w:shd w:val="clear" w:color="auto" w:fill="FFFFFF"/>
        <w:suppressAutoHyphens/>
        <w:spacing w:after="12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xml:space="preserve">- представлення проектів-переможців, прийнятих для голосування, та заохочення мешканців до участі у голосуванні;  </w:t>
      </w:r>
    </w:p>
    <w:p w:rsidR="006E1229" w:rsidRPr="006E1229" w:rsidRDefault="006E1229" w:rsidP="006E1229">
      <w:pPr>
        <w:shd w:val="clear" w:color="auto" w:fill="FFFFFF"/>
        <w:suppressAutoHyphens/>
        <w:spacing w:after="12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поширення інформації стосовно ходу та результатів реалізації проектів;</w:t>
      </w:r>
    </w:p>
    <w:p w:rsidR="006E1229" w:rsidRPr="006E1229" w:rsidRDefault="006E1229" w:rsidP="006E1229">
      <w:pPr>
        <w:shd w:val="clear" w:color="auto" w:fill="FFFFFF"/>
        <w:suppressAutoHyphens/>
        <w:spacing w:after="120" w:line="240" w:lineRule="auto"/>
        <w:ind w:firstLine="720"/>
        <w:contextualSpacing/>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співпраця з неурядовими організаціями з питань популяризації Бюджету участі та участі у інформаційній кампанії;</w:t>
      </w:r>
    </w:p>
    <w:p w:rsidR="006E1229" w:rsidRPr="006E1229" w:rsidRDefault="006E1229" w:rsidP="006E1229">
      <w:pPr>
        <w:shd w:val="clear" w:color="auto" w:fill="FFFFFF"/>
        <w:suppressAutoHyphens/>
        <w:spacing w:after="0" w:line="240" w:lineRule="auto"/>
        <w:ind w:firstLine="720"/>
        <w:jc w:val="both"/>
        <w:textAlignment w:val="baseline"/>
        <w:rPr>
          <w:rFonts w:ascii="Times New Roman" w:eastAsia="Times New Roman" w:hAnsi="Times New Roman"/>
          <w:sz w:val="28"/>
          <w:szCs w:val="28"/>
          <w:lang w:val="uk-UA" w:eastAsia="x-none"/>
        </w:rPr>
      </w:pPr>
      <w:r w:rsidRPr="006E1229">
        <w:rPr>
          <w:rFonts w:ascii="Times New Roman" w:eastAsia="Times New Roman" w:hAnsi="Times New Roman"/>
          <w:sz w:val="28"/>
          <w:szCs w:val="28"/>
          <w:lang w:val="uk-UA" w:eastAsia="x-none"/>
        </w:rPr>
        <w:t>- інші інформаційні заходи (за потребою).</w:t>
      </w:r>
    </w:p>
    <w:p w:rsidR="006E1229" w:rsidRPr="006E1229" w:rsidRDefault="006E1229" w:rsidP="006E1229">
      <w:pPr>
        <w:numPr>
          <w:ilvl w:val="1"/>
          <w:numId w:val="30"/>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 xml:space="preserve">Відділ будівництва та інвестицій  щорічно до 15 квітня року, що передує плановому, сприяє організації та проведенню публічних дискусій про пріоритети розвитку міста громади, визначення проблем та  тематики проектів. </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
          <w:bCs/>
          <w:sz w:val="28"/>
          <w:szCs w:val="28"/>
          <w:lang w:val="en-US"/>
        </w:rPr>
      </w:pPr>
      <w:r w:rsidRPr="006E1229">
        <w:rPr>
          <w:rFonts w:ascii="Times New Roman" w:eastAsia="Times New Roman" w:hAnsi="Times New Roman"/>
          <w:b/>
          <w:bCs/>
          <w:sz w:val="28"/>
          <w:szCs w:val="28"/>
          <w:lang w:val="en-US"/>
        </w:rPr>
        <w:t xml:space="preserve">Електронна система «Громадський проект» </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Електронна система створюється для забезпечення автоматизації усіх етапів Бюджету участі і розміщується на офіційному веб-сайті Зеленодольської міської ради у рубриці «ГРОМАДСЬКИЙ ПРОЕКТ».</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highlight w:val="yellow"/>
          <w:lang w:val="uk-UA"/>
        </w:rPr>
      </w:pPr>
      <w:r w:rsidRPr="006E1229">
        <w:rPr>
          <w:rFonts w:ascii="Times New Roman" w:hAnsi="Times New Roman"/>
          <w:noProof/>
          <w:sz w:val="28"/>
          <w:szCs w:val="28"/>
          <w:lang w:val="uk-UA"/>
        </w:rPr>
        <w:t xml:space="preserve">Відповідальним за супроводження функціонування електронної системи, включаючи розміщення посібників для її користувачів, управління поданими проектами, внесення голосів поданих у вигляді паперових бланків, налаштування параметрів Бюджету участі на відповідний рік та управління іншим контентом системи є  спеціаліст з питань розвитку територіальної громади та залучення інвестицій </w:t>
      </w:r>
      <w:r w:rsidRPr="006E1229">
        <w:rPr>
          <w:rFonts w:ascii="Times New Roman" w:hAnsi="Times New Roman"/>
          <w:noProof/>
          <w:sz w:val="28"/>
          <w:szCs w:val="28"/>
          <w:lang w:val="en-US"/>
        </w:rPr>
        <w:t>I</w:t>
      </w:r>
      <w:r w:rsidRPr="006E1229">
        <w:rPr>
          <w:rFonts w:ascii="Times New Roman" w:hAnsi="Times New Roman"/>
          <w:noProof/>
          <w:sz w:val="28"/>
          <w:szCs w:val="28"/>
          <w:lang w:val="uk-UA"/>
        </w:rPr>
        <w:t xml:space="preserve"> категорії міської ради.</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 xml:space="preserve">Електронна система є загальнодоступною та містить можливість створення власних кабінетів авторами проектів. </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 xml:space="preserve">Для створення кабінету та подачі проектів автор проекту здійснює реєстрацію в електронній системі за допомогою системи </w:t>
      </w:r>
      <w:r w:rsidRPr="006E1229">
        <w:rPr>
          <w:rFonts w:ascii="Times New Roman" w:hAnsi="Times New Roman"/>
          <w:noProof/>
          <w:sz w:val="28"/>
          <w:szCs w:val="28"/>
          <w:lang w:val="en-US"/>
        </w:rPr>
        <w:t>BankID</w:t>
      </w:r>
      <w:r w:rsidRPr="006E1229">
        <w:rPr>
          <w:rFonts w:ascii="Times New Roman" w:hAnsi="Times New Roman"/>
          <w:noProof/>
          <w:sz w:val="28"/>
          <w:szCs w:val="28"/>
          <w:lang w:val="uk-UA"/>
        </w:rPr>
        <w:t xml:space="preserve"> </w:t>
      </w:r>
      <w:r w:rsidRPr="006E1229">
        <w:rPr>
          <w:rFonts w:ascii="Times New Roman" w:hAnsi="Times New Roman"/>
          <w:noProof/>
          <w:sz w:val="28"/>
          <w:szCs w:val="28"/>
        </w:rPr>
        <w:t xml:space="preserve"> або </w:t>
      </w:r>
      <w:r w:rsidRPr="006E1229">
        <w:rPr>
          <w:rFonts w:ascii="Times New Roman" w:hAnsi="Times New Roman"/>
          <w:noProof/>
          <w:sz w:val="28"/>
          <w:szCs w:val="28"/>
          <w:lang w:val="uk-UA"/>
        </w:rPr>
        <w:t xml:space="preserve"> авторизації через електронну пошту, внесення серії і номеру паспорта та завантаження його скан-копії (паспорту або посвідки на постійне проживання).</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Електронна система дозволяє відслідковувати статуси розгляду, голосування та реалізації проектів на сторінках відповідних проектів.</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lastRenderedPageBreak/>
        <w:t>Електронна система дозволяє повідомляти авторів проектів про будь-які зміни, пов’язані з розглядом та реалізацією поданих ними проектів по електронній пошті.</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Електронна система дозволяє автоматично визначати переможців конкурсу на підставі автоматичного підрахунку голосів.</w:t>
      </w:r>
    </w:p>
    <w:p w:rsidR="006E1229" w:rsidRPr="006E1229" w:rsidRDefault="006E1229" w:rsidP="006E1229">
      <w:pPr>
        <w:numPr>
          <w:ilvl w:val="1"/>
          <w:numId w:val="22"/>
        </w:numPr>
        <w:spacing w:after="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lang w:val="uk-UA"/>
        </w:rPr>
        <w:t>Електронна система дозволяє звітувати про розгляд і реалізацію проектів відповідальному спеціалісту виконавчого комітету Зеленодольської міської ради  за супроводження функціонування електронної системи.</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Cs/>
          <w:sz w:val="28"/>
          <w:szCs w:val="28"/>
          <w:lang w:val="en-US"/>
        </w:rPr>
      </w:pPr>
      <w:r w:rsidRPr="006E1229">
        <w:rPr>
          <w:rFonts w:ascii="Times New Roman" w:eastAsia="Times New Roman" w:hAnsi="Times New Roman"/>
          <w:b/>
          <w:bCs/>
          <w:sz w:val="28"/>
          <w:szCs w:val="28"/>
          <w:lang w:val="en-US"/>
        </w:rPr>
        <w:t>Порядок підготовки проектів</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 xml:space="preserve">Проект розробляється автором за формою згідно з додатком 1 до цього Положення. </w:t>
      </w:r>
    </w:p>
    <w:p w:rsidR="006E1229" w:rsidRPr="006E1229" w:rsidRDefault="006E1229" w:rsidP="006E1229">
      <w:pPr>
        <w:numPr>
          <w:ilvl w:val="1"/>
          <w:numId w:val="22"/>
        </w:numPr>
        <w:spacing w:after="0" w:line="240" w:lineRule="auto"/>
        <w:ind w:left="0" w:firstLine="709"/>
        <w:jc w:val="both"/>
        <w:rPr>
          <w:rFonts w:ascii="Times New Roman" w:hAnsi="Times New Roman"/>
          <w:noProof/>
          <w:spacing w:val="-2"/>
          <w:sz w:val="28"/>
          <w:szCs w:val="28"/>
          <w:lang w:val="uk-UA"/>
        </w:rPr>
      </w:pPr>
      <w:r w:rsidRPr="006E1229">
        <w:rPr>
          <w:rFonts w:ascii="Times New Roman" w:hAnsi="Times New Roman"/>
          <w:noProof/>
          <w:sz w:val="28"/>
          <w:szCs w:val="28"/>
          <w:lang w:val="uk-UA"/>
        </w:rPr>
        <w:t>Назва проекту повинна бути викладена лаконічно, в межах одного речення. Оригінальні назви не повинні суперечити їх основній меті.</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План заходів з виконання Проекту повинен відображати  етапи виконання проекту, зокрема закупівлю товарів (виконання робіт, надання послуг) (у залежності від потреб проекту).</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 xml:space="preserve">Розрахунки, креслення, що розкривають сутність цілі проекту та можливість його практичної реалізації, додаються автором до проекту, про що зазначається у формі проекту (назва додатку та кількість сторінок). </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При підготовці проекту автор забезпечує його відповідність таким вимогам:</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проект відповідає нормам законодавства;</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усі обов'язкові поля форми, наведеної у додатку 1 до цього Положення, заповнені;</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 xml:space="preserve">проект належить до одного з типів проектів, затверджених </w:t>
      </w:r>
      <w:r w:rsidRPr="006E1229">
        <w:rPr>
          <w:rFonts w:ascii="Times New Roman" w:hAnsi="Times New Roman"/>
          <w:noProof/>
          <w:sz w:val="28"/>
          <w:szCs w:val="28"/>
        </w:rPr>
        <w:t>розпорядженням Зеленодольського міського голови</w:t>
      </w:r>
      <w:r w:rsidRPr="006E1229">
        <w:rPr>
          <w:rFonts w:ascii="Times New Roman" w:hAnsi="Times New Roman"/>
          <w:noProof/>
          <w:sz w:val="28"/>
          <w:szCs w:val="28"/>
          <w:lang w:val="uk-UA"/>
        </w:rPr>
        <w:t xml:space="preserve">; </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питання реалізації проекту знаходиться в межах компетенції виконавчого комітету Зеленодольської міської ради;</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strike/>
          <w:noProof/>
          <w:spacing w:val="-2"/>
          <w:sz w:val="28"/>
          <w:szCs w:val="28"/>
          <w:lang w:val="uk-UA"/>
        </w:rPr>
      </w:pPr>
      <w:r w:rsidRPr="006E1229">
        <w:rPr>
          <w:rFonts w:ascii="Times New Roman" w:hAnsi="Times New Roman"/>
          <w:noProof/>
          <w:spacing w:val="-2"/>
          <w:sz w:val="28"/>
          <w:szCs w:val="28"/>
          <w:lang w:val="uk-UA"/>
        </w:rPr>
        <w:t>реалізація проекту планується на землях, які належать на праві комунальної власності територіальної громади на території будівель (приміщень) загального користування та об’єктів соціально-культурної сфери комунальної форми власності та відповідати затвердженій містобудівній документації;</w:t>
      </w:r>
    </w:p>
    <w:p w:rsidR="006E1229" w:rsidRPr="006E1229" w:rsidRDefault="006E1229" w:rsidP="006E1229">
      <w:pPr>
        <w:numPr>
          <w:ilvl w:val="0"/>
          <w:numId w:val="26"/>
        </w:numPr>
        <w:spacing w:after="120" w:line="240" w:lineRule="auto"/>
        <w:ind w:left="1134" w:hanging="207"/>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термін реалізації проекту не перевищує встановлену максимальну тривалість реалізації;</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реалізація проекту не порушує прав інших осіб;</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реалізація проекту не порушує прав інтелектуальної власності;</w:t>
      </w:r>
    </w:p>
    <w:p w:rsidR="006E1229" w:rsidRPr="006E1229" w:rsidRDefault="006E1229" w:rsidP="006E1229">
      <w:pPr>
        <w:numPr>
          <w:ilvl w:val="0"/>
          <w:numId w:val="26"/>
        </w:numPr>
        <w:tabs>
          <w:tab w:val="left" w:pos="1134"/>
        </w:tabs>
        <w:spacing w:after="120" w:line="240" w:lineRule="auto"/>
        <w:ind w:left="0" w:firstLine="709"/>
        <w:contextualSpacing/>
        <w:jc w:val="both"/>
        <w:rPr>
          <w:rFonts w:ascii="Times New Roman" w:hAnsi="Times New Roman"/>
          <w:noProof/>
          <w:sz w:val="28"/>
          <w:szCs w:val="28"/>
          <w:lang w:val="uk-UA"/>
        </w:rPr>
      </w:pPr>
      <w:r w:rsidRPr="006E1229">
        <w:rPr>
          <w:rFonts w:ascii="Times New Roman" w:hAnsi="Times New Roman"/>
          <w:noProof/>
          <w:sz w:val="28"/>
          <w:szCs w:val="28"/>
          <w:lang w:val="uk-UA"/>
        </w:rPr>
        <w:t>бюджет проекту, розрахований автором, включає усі витрати, пов’язані з: розробкою проектної документації; закупівлею сировини, матеріалів, комплектуючих; оплатою стороннім підрядникам послуг логістики (доставка, зберігання); оплатою праці виконавців; інформуванням жителів про реалізацію проекту (у разі необхідності).</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Cs/>
          <w:sz w:val="28"/>
          <w:szCs w:val="28"/>
          <w:lang w:val="en-US"/>
        </w:rPr>
      </w:pPr>
      <w:r w:rsidRPr="006E1229">
        <w:rPr>
          <w:rFonts w:ascii="Times New Roman" w:eastAsia="Times New Roman" w:hAnsi="Times New Roman"/>
          <w:b/>
          <w:bCs/>
          <w:sz w:val="28"/>
          <w:szCs w:val="28"/>
          <w:lang w:val="en-US"/>
        </w:rPr>
        <w:t>Порядок подання проектів</w:t>
      </w:r>
    </w:p>
    <w:p w:rsidR="006E1229" w:rsidRPr="006E1229" w:rsidRDefault="006E1229" w:rsidP="006E1229">
      <w:pPr>
        <w:numPr>
          <w:ilvl w:val="1"/>
          <w:numId w:val="22"/>
        </w:numPr>
        <w:spacing w:after="0" w:line="240" w:lineRule="auto"/>
        <w:ind w:left="0" w:firstLine="709"/>
        <w:jc w:val="both"/>
        <w:rPr>
          <w:rFonts w:ascii="Times New Roman" w:hAnsi="Times New Roman"/>
          <w:noProof/>
          <w:spacing w:val="-2"/>
          <w:sz w:val="28"/>
          <w:szCs w:val="28"/>
          <w:lang w:val="uk-UA"/>
        </w:rPr>
      </w:pPr>
      <w:r w:rsidRPr="006E1229">
        <w:rPr>
          <w:rFonts w:ascii="Times New Roman" w:hAnsi="Times New Roman"/>
          <w:noProof/>
          <w:sz w:val="28"/>
          <w:szCs w:val="28"/>
          <w:lang w:val="uk-UA"/>
        </w:rPr>
        <w:lastRenderedPageBreak/>
        <w:t xml:space="preserve">Проект подається автором у електронному (у електронній системі) через сайт https://zelenodolsk.pb.org.ua або паперовому (у пунктах супроводу Бюджету участі) вигляді. </w:t>
      </w:r>
    </w:p>
    <w:p w:rsidR="006E1229" w:rsidRPr="006E1229" w:rsidRDefault="006E1229" w:rsidP="006E1229">
      <w:pPr>
        <w:numPr>
          <w:ilvl w:val="1"/>
          <w:numId w:val="22"/>
        </w:numPr>
        <w:spacing w:after="0" w:line="240" w:lineRule="auto"/>
        <w:ind w:left="0" w:firstLine="709"/>
        <w:jc w:val="both"/>
        <w:rPr>
          <w:rFonts w:ascii="Times New Roman" w:hAnsi="Times New Roman"/>
          <w:b/>
          <w:noProof/>
          <w:sz w:val="28"/>
          <w:szCs w:val="28"/>
          <w:lang w:val="uk-UA"/>
        </w:rPr>
      </w:pPr>
      <w:r w:rsidRPr="006E1229">
        <w:rPr>
          <w:rFonts w:ascii="Times New Roman" w:hAnsi="Times New Roman"/>
          <w:noProof/>
          <w:sz w:val="28"/>
          <w:szCs w:val="28"/>
          <w:lang w:val="uk-UA"/>
        </w:rPr>
        <w:t>Проект</w:t>
      </w:r>
      <w:r w:rsidRPr="006E1229">
        <w:rPr>
          <w:rFonts w:ascii="Times New Roman" w:hAnsi="Times New Roman"/>
          <w:iCs/>
          <w:noProof/>
          <w:sz w:val="28"/>
          <w:szCs w:val="28"/>
          <w:lang w:val="uk-UA"/>
        </w:rPr>
        <w:t xml:space="preserve"> подається разом з </w:t>
      </w:r>
      <w:r w:rsidRPr="006E1229">
        <w:rPr>
          <w:rFonts w:ascii="Times New Roman" w:hAnsi="Times New Roman"/>
          <w:noProof/>
          <w:sz w:val="28"/>
          <w:szCs w:val="28"/>
          <w:lang w:val="uk-UA"/>
        </w:rPr>
        <w:t xml:space="preserve">підписами підтримки проекту у кількості осіб, встановлених розпорядженням Зеленодольського міського голови, за формою, наведеною у додатку 1 до цього Положення. </w:t>
      </w:r>
    </w:p>
    <w:p w:rsidR="006E1229" w:rsidRPr="006E1229" w:rsidRDefault="006E1229" w:rsidP="006E1229">
      <w:pPr>
        <w:numPr>
          <w:ilvl w:val="1"/>
          <w:numId w:val="22"/>
        </w:numPr>
        <w:spacing w:after="0" w:line="240" w:lineRule="auto"/>
        <w:ind w:left="0" w:firstLine="568"/>
        <w:jc w:val="both"/>
        <w:rPr>
          <w:rFonts w:ascii="Times New Roman" w:hAnsi="Times New Roman"/>
          <w:b/>
          <w:noProof/>
          <w:sz w:val="28"/>
          <w:szCs w:val="28"/>
          <w:lang w:val="uk-UA"/>
        </w:rPr>
      </w:pPr>
      <w:r w:rsidRPr="006E1229">
        <w:rPr>
          <w:rFonts w:ascii="Times New Roman" w:hAnsi="Times New Roman"/>
          <w:noProof/>
          <w:sz w:val="28"/>
          <w:szCs w:val="28"/>
          <w:lang w:val="uk-UA"/>
        </w:rPr>
        <w:t>Подання</w:t>
      </w:r>
      <w:r w:rsidRPr="006E1229">
        <w:rPr>
          <w:rFonts w:ascii="Times New Roman" w:hAnsi="Times New Roman"/>
          <w:iCs/>
          <w:noProof/>
          <w:sz w:val="28"/>
          <w:szCs w:val="28"/>
          <w:lang w:val="uk-UA"/>
        </w:rPr>
        <w:t xml:space="preserve"> проекту у паперовому вигляді здійснюється за умови пред’явлення автором оригіналу паспорту громадянина України (посвідки на постійне проживання в Україні). При поданні проекту у електронному вигляді, автор вносить серію і номер зазначених документів до електронної системи та прикріплює їх скановану копію</w:t>
      </w:r>
      <w:r w:rsidRPr="006E1229">
        <w:rPr>
          <w:rFonts w:ascii="Times New Roman" w:hAnsi="Times New Roman"/>
          <w:iCs/>
          <w:noProof/>
          <w:sz w:val="28"/>
          <w:szCs w:val="28"/>
        </w:rPr>
        <w:t xml:space="preserve"> або через систему BankID.</w:t>
      </w:r>
    </w:p>
    <w:p w:rsidR="006E1229" w:rsidRPr="006E1229" w:rsidRDefault="006E1229" w:rsidP="006E1229">
      <w:pPr>
        <w:numPr>
          <w:ilvl w:val="1"/>
          <w:numId w:val="22"/>
        </w:numPr>
        <w:spacing w:after="0" w:line="240" w:lineRule="auto"/>
        <w:ind w:left="0" w:firstLine="709"/>
        <w:jc w:val="both"/>
        <w:rPr>
          <w:rFonts w:ascii="Times New Roman" w:hAnsi="Times New Roman"/>
          <w:b/>
          <w:noProof/>
          <w:sz w:val="28"/>
          <w:szCs w:val="28"/>
          <w:lang w:val="uk-UA"/>
        </w:rPr>
      </w:pPr>
      <w:r w:rsidRPr="006E1229">
        <w:rPr>
          <w:rFonts w:ascii="Times New Roman" w:hAnsi="Times New Roman"/>
          <w:iCs/>
          <w:noProof/>
          <w:sz w:val="28"/>
          <w:szCs w:val="28"/>
          <w:lang w:val="uk-UA"/>
        </w:rPr>
        <w:t xml:space="preserve">Проекти, подані до пунктів супроводу Бюджету участі, передаються до відділу будівництва та інвестицій щоденно не пізніше дня, наступного за днем, коли був поданий проект. </w:t>
      </w:r>
    </w:p>
    <w:p w:rsidR="006E1229" w:rsidRPr="006E1229" w:rsidRDefault="006E1229" w:rsidP="006E1229">
      <w:pPr>
        <w:numPr>
          <w:ilvl w:val="1"/>
          <w:numId w:val="22"/>
        </w:numPr>
        <w:spacing w:after="0" w:line="240" w:lineRule="auto"/>
        <w:ind w:left="0" w:firstLine="709"/>
        <w:jc w:val="both"/>
        <w:rPr>
          <w:rFonts w:ascii="Times New Roman" w:hAnsi="Times New Roman"/>
          <w:b/>
          <w:noProof/>
          <w:sz w:val="28"/>
          <w:szCs w:val="28"/>
          <w:lang w:val="uk-UA"/>
        </w:rPr>
      </w:pPr>
      <w:r w:rsidRPr="006E1229">
        <w:rPr>
          <w:rFonts w:ascii="Times New Roman" w:hAnsi="Times New Roman"/>
          <w:noProof/>
          <w:sz w:val="28"/>
          <w:szCs w:val="28"/>
          <w:lang w:val="uk-UA"/>
        </w:rPr>
        <w:t xml:space="preserve">Спеціаліст з питань розвитку територіальної громади та залучення інвестицій </w:t>
      </w:r>
      <w:r w:rsidRPr="006E1229">
        <w:rPr>
          <w:rFonts w:ascii="Times New Roman" w:hAnsi="Times New Roman"/>
          <w:noProof/>
          <w:sz w:val="28"/>
          <w:szCs w:val="28"/>
          <w:lang w:val="en-US"/>
        </w:rPr>
        <w:t>I</w:t>
      </w:r>
      <w:r w:rsidRPr="006E1229">
        <w:rPr>
          <w:rFonts w:ascii="Times New Roman" w:hAnsi="Times New Roman"/>
          <w:noProof/>
          <w:sz w:val="28"/>
          <w:szCs w:val="28"/>
          <w:lang w:val="uk-UA"/>
        </w:rPr>
        <w:t xml:space="preserve"> категорії забезпечує внесення у електронну систему проектів, поданих у паперовому вигляді протягом трьох робочих днів з дня отримання таких проектів.</w:t>
      </w:r>
    </w:p>
    <w:p w:rsidR="006E1229" w:rsidRPr="006E1229" w:rsidRDefault="006E1229" w:rsidP="006E1229">
      <w:pPr>
        <w:numPr>
          <w:ilvl w:val="1"/>
          <w:numId w:val="22"/>
        </w:numPr>
        <w:spacing w:after="0" w:line="240" w:lineRule="auto"/>
        <w:ind w:left="0" w:firstLine="709"/>
        <w:jc w:val="both"/>
        <w:rPr>
          <w:rFonts w:ascii="Times New Roman" w:hAnsi="Times New Roman"/>
          <w:bCs/>
          <w:noProof/>
          <w:sz w:val="28"/>
          <w:szCs w:val="28"/>
          <w:lang w:val="uk-UA"/>
        </w:rPr>
      </w:pPr>
      <w:r w:rsidRPr="006E1229">
        <w:rPr>
          <w:rFonts w:ascii="Times New Roman" w:hAnsi="Times New Roman"/>
          <w:noProof/>
          <w:sz w:val="28"/>
          <w:szCs w:val="28"/>
          <w:lang w:val="uk-UA"/>
        </w:rPr>
        <w:t>Автор</w:t>
      </w:r>
      <w:r w:rsidRPr="006E1229">
        <w:rPr>
          <w:rFonts w:ascii="Times New Roman" w:hAnsi="Times New Roman"/>
          <w:bCs/>
          <w:noProof/>
          <w:sz w:val="28"/>
          <w:szCs w:val="28"/>
          <w:lang w:val="uk-UA"/>
        </w:rPr>
        <w:t xml:space="preserve"> проекту у будь-який момент може зняти свій проект з розгляду, але не пізніше ніж за 7 календарних днів до початку голосування. </w:t>
      </w:r>
    </w:p>
    <w:p w:rsidR="006E1229" w:rsidRPr="006E1229" w:rsidRDefault="006E1229" w:rsidP="006E1229">
      <w:pPr>
        <w:numPr>
          <w:ilvl w:val="1"/>
          <w:numId w:val="22"/>
        </w:numPr>
        <w:spacing w:after="120" w:line="240" w:lineRule="auto"/>
        <w:ind w:left="0" w:firstLine="709"/>
        <w:jc w:val="both"/>
        <w:rPr>
          <w:rFonts w:ascii="Times New Roman" w:hAnsi="Times New Roman"/>
          <w:bCs/>
          <w:noProof/>
          <w:sz w:val="28"/>
          <w:szCs w:val="28"/>
          <w:lang w:val="uk-UA"/>
        </w:rPr>
      </w:pPr>
      <w:r w:rsidRPr="006E1229">
        <w:rPr>
          <w:rFonts w:ascii="Times New Roman" w:hAnsi="Times New Roman"/>
          <w:bCs/>
          <w:noProof/>
          <w:sz w:val="28"/>
          <w:szCs w:val="28"/>
          <w:lang w:val="uk-UA"/>
        </w:rPr>
        <w:t xml:space="preserve">Зеленодольська міська рада та її виконавчий комітет сприяють публічному обговоренню поданих проектів та надають можливість автору або уповноваженій ним особі, представити проект у ході публічного обговорення. Метою такого </w:t>
      </w:r>
      <w:r w:rsidRPr="006E1229">
        <w:rPr>
          <w:rFonts w:ascii="Times New Roman" w:hAnsi="Times New Roman"/>
          <w:noProof/>
          <w:sz w:val="28"/>
          <w:szCs w:val="28"/>
          <w:lang w:val="uk-UA"/>
        </w:rPr>
        <w:t>обговорення</w:t>
      </w:r>
      <w:r w:rsidRPr="006E1229">
        <w:rPr>
          <w:rFonts w:ascii="Times New Roman" w:hAnsi="Times New Roman"/>
          <w:bCs/>
          <w:noProof/>
          <w:sz w:val="28"/>
          <w:szCs w:val="28"/>
          <w:lang w:val="uk-UA"/>
        </w:rPr>
        <w:t xml:space="preserve"> є детальний аналіз проекту. Внесення можливих поправок до проектів за результатами обговорення можливе не пізніше ніж за 7 календарних днів до початку голосування. </w:t>
      </w:r>
    </w:p>
    <w:p w:rsidR="006E1229" w:rsidRPr="006E1229" w:rsidRDefault="006E1229" w:rsidP="006E1229">
      <w:pPr>
        <w:numPr>
          <w:ilvl w:val="0"/>
          <w:numId w:val="22"/>
        </w:numPr>
        <w:spacing w:after="120" w:line="240" w:lineRule="auto"/>
        <w:jc w:val="center"/>
        <w:rPr>
          <w:rFonts w:ascii="Times New Roman" w:hAnsi="Times New Roman"/>
          <w:b/>
          <w:bCs/>
          <w:noProof/>
          <w:sz w:val="28"/>
          <w:szCs w:val="28"/>
          <w:lang w:val="uk-UA"/>
        </w:rPr>
      </w:pPr>
      <w:r w:rsidRPr="006E1229">
        <w:rPr>
          <w:rFonts w:ascii="Times New Roman" w:hAnsi="Times New Roman"/>
          <w:b/>
          <w:bCs/>
          <w:noProof/>
          <w:sz w:val="28"/>
          <w:szCs w:val="28"/>
          <w:lang w:val="uk-UA"/>
        </w:rPr>
        <w:t>Порядок розгляду проектних пропозицій</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 xml:space="preserve">9.1 Спеціаліст з питань розвитку територіальної громади та залучення інвестицій </w:t>
      </w:r>
      <w:r w:rsidRPr="006E1229">
        <w:rPr>
          <w:rFonts w:ascii="Times New Roman" w:hAnsi="Times New Roman"/>
          <w:bCs/>
          <w:noProof/>
          <w:sz w:val="28"/>
          <w:szCs w:val="28"/>
          <w:lang w:val="en-US"/>
        </w:rPr>
        <w:t>I</w:t>
      </w:r>
      <w:r w:rsidRPr="006E1229">
        <w:rPr>
          <w:rFonts w:ascii="Times New Roman" w:hAnsi="Times New Roman"/>
          <w:bCs/>
          <w:noProof/>
          <w:sz w:val="28"/>
          <w:szCs w:val="28"/>
          <w:lang w:val="uk-UA"/>
        </w:rPr>
        <w:t xml:space="preserve"> категорії веде реєстр отриманих проектних пропозицій, реалізація яких відбуватиметься за рахунок коштів бюджету участі (громадського бюджету) міста.</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9.2. Спеціаліст з питань розвитку територіальної громади та залучення інвестицій I категорії перевіряє повноту і правильність заповнення бланку-заявки проектної пропозиції. Передає в електронному та паперовому вигляді копії заповнених бланків-заявок проектних пропозицій Експертній раді з метою здійснення більш детальної перевірки, оцінки, надання рекомендацій та зауважень до кожної з проектних пропозицій.</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 У рамках бюджету участі (громадського бюджету) не можуть прийматися до розгляду проектні пропозиції, що:</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9.3.1. розраховані тільки на розробку проектно-кошторисної документації;</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9.3.2. не є цілісними, а мають фрагментарний характер;</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9.3.3. суперечать затвердженим програмам міста, або дублюють заходи, які передбачені цими програмами;</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lastRenderedPageBreak/>
        <w:t>9.3.4. суперечать чинному законодавству України;</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9.3.5. мають обмежений доступ для мешканців міста;</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9.3.6. передбачають реалізацію проектних пропозицій приватного комерційного характеру.</w:t>
      </w:r>
    </w:p>
    <w:p w:rsidR="006E1229" w:rsidRPr="006E1229" w:rsidRDefault="006E1229" w:rsidP="006E1229">
      <w:pPr>
        <w:spacing w:after="120" w:line="240" w:lineRule="auto"/>
        <w:ind w:firstLine="720"/>
        <w:contextualSpacing/>
        <w:jc w:val="both"/>
        <w:rPr>
          <w:rFonts w:ascii="Times New Roman" w:hAnsi="Times New Roman"/>
          <w:bCs/>
          <w:noProof/>
          <w:sz w:val="28"/>
          <w:szCs w:val="28"/>
          <w:lang w:val="uk-UA"/>
        </w:rPr>
      </w:pPr>
      <w:r w:rsidRPr="006E1229">
        <w:rPr>
          <w:rFonts w:ascii="Times New Roman" w:hAnsi="Times New Roman"/>
          <w:bCs/>
          <w:noProof/>
          <w:sz w:val="28"/>
          <w:szCs w:val="28"/>
          <w:lang w:val="uk-UA"/>
        </w:rPr>
        <w:t>9.4. За результатами розгляду проектних пропозицій Експертна рада формує перелік тих, що відповідають вимогам цього Положення та будуть представлені для голосування.</w:t>
      </w:r>
      <w:r w:rsidRPr="006E1229">
        <w:rPr>
          <w:noProof/>
          <w:sz w:val="24"/>
          <w:szCs w:val="24"/>
          <w:lang w:val="uk-UA"/>
        </w:rPr>
        <w:t xml:space="preserve"> </w:t>
      </w:r>
      <w:r w:rsidRPr="006E1229">
        <w:rPr>
          <w:rFonts w:ascii="Times New Roman" w:hAnsi="Times New Roman"/>
          <w:bCs/>
          <w:noProof/>
          <w:sz w:val="28"/>
          <w:szCs w:val="28"/>
          <w:lang w:val="uk-UA"/>
        </w:rPr>
        <w:t>Спеціаліст з питань розвитку територіальної громади та залучення інвестицій I категорії міської ради оприлюднює перелік на офіційному веб-сайті міської ради та в місцях, що будуть визначені для голосування.</w:t>
      </w:r>
    </w:p>
    <w:p w:rsidR="006E1229" w:rsidRPr="006E1229" w:rsidRDefault="006E1229" w:rsidP="006E1229">
      <w:pPr>
        <w:spacing w:after="120" w:line="240" w:lineRule="auto"/>
        <w:ind w:firstLine="720"/>
        <w:jc w:val="both"/>
        <w:rPr>
          <w:rFonts w:ascii="Times New Roman" w:hAnsi="Times New Roman"/>
          <w:bCs/>
          <w:noProof/>
          <w:sz w:val="28"/>
          <w:szCs w:val="28"/>
          <w:lang w:val="uk-UA"/>
        </w:rPr>
      </w:pPr>
      <w:r w:rsidRPr="006E1229">
        <w:rPr>
          <w:rFonts w:ascii="Times New Roman" w:hAnsi="Times New Roman"/>
          <w:bCs/>
          <w:noProof/>
          <w:sz w:val="28"/>
          <w:szCs w:val="28"/>
          <w:lang w:val="uk-UA"/>
        </w:rPr>
        <w:t>9.5. 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
          <w:bCs/>
          <w:sz w:val="28"/>
          <w:szCs w:val="28"/>
          <w:lang w:val="en-US"/>
        </w:rPr>
      </w:pPr>
      <w:r w:rsidRPr="006E1229">
        <w:rPr>
          <w:rFonts w:ascii="Times New Roman" w:eastAsia="Times New Roman" w:hAnsi="Times New Roman"/>
          <w:b/>
          <w:bCs/>
          <w:sz w:val="28"/>
          <w:szCs w:val="28"/>
        </w:rPr>
        <w:t xml:space="preserve"> </w:t>
      </w:r>
      <w:r w:rsidRPr="006E1229">
        <w:rPr>
          <w:rFonts w:ascii="Times New Roman" w:eastAsia="Times New Roman" w:hAnsi="Times New Roman"/>
          <w:b/>
          <w:bCs/>
          <w:sz w:val="28"/>
          <w:szCs w:val="28"/>
          <w:lang w:val="en-US"/>
        </w:rPr>
        <w:t>Голосування за проекти</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 xml:space="preserve">Голосування за проекти здійснюється шляхом заповнення бланку голосування в електронному вигляді або на паперових носіях за формою, наведеною у додатку 2 до цього Положення. </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Одна особа може проголосувати не більше, ніж за п’ять проектів.</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 xml:space="preserve">Голосування у електронному вигляді здійснюється у електронній системі за допомогою авторизації мешканця Зеленодольської ОТГ через систему </w:t>
      </w:r>
      <w:r w:rsidRPr="006E1229">
        <w:rPr>
          <w:rFonts w:ascii="Times New Roman" w:hAnsi="Times New Roman"/>
          <w:noProof/>
          <w:sz w:val="28"/>
          <w:szCs w:val="28"/>
          <w:lang w:val="en-US"/>
        </w:rPr>
        <w:t>BankID</w:t>
      </w:r>
      <w:r w:rsidRPr="006E1229">
        <w:rPr>
          <w:rFonts w:ascii="Times New Roman" w:hAnsi="Times New Roman"/>
          <w:noProof/>
          <w:sz w:val="28"/>
          <w:szCs w:val="28"/>
        </w:rPr>
        <w:t xml:space="preserve"> або </w:t>
      </w:r>
      <w:r w:rsidRPr="006E1229">
        <w:rPr>
          <w:rFonts w:ascii="Times New Roman" w:hAnsi="Times New Roman"/>
          <w:noProof/>
          <w:sz w:val="28"/>
          <w:szCs w:val="28"/>
          <w:lang w:val="uk-UA"/>
        </w:rPr>
        <w:t>електронну пошту і введення мешканцем серії та номеру свого паспорту громадянина України (посвідки на постійне проживання) та сканкопії даного документу.</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Голосування на паперових носіях здійснюється у пунктах супроводу і здійснюється за пред’явлення оригіналу паспорту (посвідки на постійне проживання) шляхом заповнення бланку голосування.</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Бланк</w:t>
      </w:r>
      <w:r w:rsidRPr="006E1229">
        <w:rPr>
          <w:rFonts w:ascii="Times New Roman" w:hAnsi="Times New Roman"/>
          <w:bCs/>
          <w:noProof/>
          <w:sz w:val="28"/>
          <w:szCs w:val="28"/>
          <w:lang w:val="uk-UA"/>
        </w:rPr>
        <w:t xml:space="preserve"> голосування можна отримати шляхом: </w:t>
      </w:r>
    </w:p>
    <w:p w:rsidR="006E1229" w:rsidRPr="006E1229" w:rsidRDefault="006E1229" w:rsidP="006E1229">
      <w:pPr>
        <w:shd w:val="clear" w:color="auto" w:fill="FFFFFF"/>
        <w:spacing w:after="0" w:line="240" w:lineRule="auto"/>
        <w:ind w:firstLine="720"/>
        <w:jc w:val="both"/>
        <w:rPr>
          <w:rFonts w:ascii="Times New Roman" w:eastAsia="Times New Roman" w:hAnsi="Times New Roman"/>
          <w:noProof/>
          <w:sz w:val="28"/>
          <w:szCs w:val="28"/>
          <w:lang w:val="uk-UA" w:eastAsia="ru-RU"/>
        </w:rPr>
      </w:pPr>
      <w:r w:rsidRPr="006E1229">
        <w:rPr>
          <w:rFonts w:ascii="Times New Roman" w:eastAsia="Times New Roman" w:hAnsi="Times New Roman"/>
          <w:bCs/>
          <w:noProof/>
          <w:sz w:val="28"/>
          <w:szCs w:val="28"/>
          <w:lang w:val="uk-UA" w:eastAsia="ru-RU"/>
        </w:rPr>
        <w:t xml:space="preserve">- роздрукування його із електронної системи; </w:t>
      </w:r>
    </w:p>
    <w:p w:rsidR="006E1229" w:rsidRPr="006E1229" w:rsidRDefault="006E1229" w:rsidP="006E1229">
      <w:pPr>
        <w:shd w:val="clear" w:color="auto" w:fill="FFFFFF"/>
        <w:spacing w:after="0" w:line="240" w:lineRule="auto"/>
        <w:ind w:firstLine="720"/>
        <w:jc w:val="both"/>
        <w:rPr>
          <w:rFonts w:ascii="Times New Roman" w:eastAsia="Times New Roman" w:hAnsi="Times New Roman"/>
          <w:bCs/>
          <w:noProof/>
          <w:sz w:val="28"/>
          <w:szCs w:val="28"/>
          <w:lang w:val="uk-UA" w:eastAsia="ru-RU"/>
        </w:rPr>
      </w:pPr>
      <w:r w:rsidRPr="006E1229">
        <w:rPr>
          <w:rFonts w:ascii="Times New Roman" w:eastAsia="Times New Roman" w:hAnsi="Times New Roman"/>
          <w:bCs/>
          <w:noProof/>
          <w:sz w:val="28"/>
          <w:szCs w:val="28"/>
          <w:lang w:val="uk-UA" w:eastAsia="ru-RU"/>
        </w:rPr>
        <w:t>- отримання його паперової форми у пункті супроводу.</w:t>
      </w:r>
    </w:p>
    <w:p w:rsidR="006E1229" w:rsidRPr="006E1229" w:rsidRDefault="006E1229" w:rsidP="006E1229">
      <w:pPr>
        <w:numPr>
          <w:ilvl w:val="1"/>
          <w:numId w:val="22"/>
        </w:numPr>
        <w:spacing w:after="0" w:line="240" w:lineRule="auto"/>
        <w:ind w:left="0" w:firstLine="709"/>
        <w:jc w:val="both"/>
        <w:rPr>
          <w:rFonts w:ascii="Times New Roman" w:hAnsi="Times New Roman"/>
          <w:bCs/>
          <w:noProof/>
          <w:sz w:val="28"/>
          <w:szCs w:val="28"/>
          <w:lang w:val="uk-UA"/>
        </w:rPr>
      </w:pPr>
      <w:r w:rsidRPr="006E1229">
        <w:rPr>
          <w:rFonts w:ascii="Times New Roman" w:hAnsi="Times New Roman"/>
          <w:noProof/>
          <w:sz w:val="28"/>
          <w:szCs w:val="28"/>
          <w:lang w:val="uk-UA"/>
        </w:rPr>
        <w:t>Голосування</w:t>
      </w:r>
      <w:r w:rsidRPr="006E1229">
        <w:rPr>
          <w:rFonts w:ascii="Times New Roman" w:hAnsi="Times New Roman"/>
          <w:bCs/>
          <w:noProof/>
          <w:sz w:val="28"/>
          <w:szCs w:val="28"/>
          <w:lang w:val="uk-UA"/>
        </w:rPr>
        <w:t xml:space="preserve"> за проектні пропозиції триває протягом періоду,  визначеного Експертною радою після їх оприлюднення на офіційному веб-сайті міської ради.</w:t>
      </w:r>
    </w:p>
    <w:p w:rsidR="006E1229" w:rsidRPr="006E1229" w:rsidRDefault="006E1229" w:rsidP="006E1229">
      <w:pPr>
        <w:numPr>
          <w:ilvl w:val="1"/>
          <w:numId w:val="22"/>
        </w:numPr>
        <w:spacing w:after="0" w:line="240" w:lineRule="auto"/>
        <w:ind w:left="0" w:firstLine="709"/>
        <w:jc w:val="both"/>
        <w:rPr>
          <w:rFonts w:ascii="Times New Roman" w:hAnsi="Times New Roman"/>
          <w:b/>
          <w:noProof/>
          <w:sz w:val="28"/>
          <w:szCs w:val="28"/>
          <w:lang w:val="uk-UA"/>
        </w:rPr>
      </w:pPr>
      <w:r w:rsidRPr="006E1229">
        <w:rPr>
          <w:rFonts w:ascii="Times New Roman" w:hAnsi="Times New Roman"/>
          <w:iCs/>
          <w:noProof/>
          <w:sz w:val="28"/>
          <w:szCs w:val="28"/>
          <w:lang w:val="uk-UA"/>
        </w:rPr>
        <w:t xml:space="preserve">Голоси, подані на бланках голосування на паперових носіях до пунктів супроводу Бюджету участі, передаються до Відділу будівництва та інвестицій щоденно не пізніше дня, наступного за днем, коли був поданий такий голос. </w:t>
      </w:r>
    </w:p>
    <w:p w:rsidR="006E1229" w:rsidRPr="006E1229" w:rsidRDefault="006E1229" w:rsidP="006E1229">
      <w:pPr>
        <w:numPr>
          <w:ilvl w:val="1"/>
          <w:numId w:val="22"/>
        </w:numPr>
        <w:spacing w:after="12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Голоси, подані на бланках голосування на паперових носіях</w:t>
      </w:r>
      <w:r w:rsidRPr="006E1229">
        <w:rPr>
          <w:rFonts w:ascii="Times New Roman" w:hAnsi="Times New Roman"/>
          <w:iCs/>
          <w:noProof/>
          <w:sz w:val="28"/>
          <w:szCs w:val="28"/>
          <w:lang w:val="uk-UA"/>
        </w:rPr>
        <w:t xml:space="preserve"> до пунктів супроводу Бюджету участі</w:t>
      </w:r>
      <w:r w:rsidRPr="006E1229">
        <w:rPr>
          <w:rFonts w:ascii="Times New Roman" w:hAnsi="Times New Roman"/>
          <w:noProof/>
          <w:sz w:val="28"/>
          <w:szCs w:val="28"/>
          <w:lang w:val="uk-UA"/>
        </w:rPr>
        <w:t xml:space="preserve">, вносяться до електронної системи спеціалістом з питань розвитку територіальної громади та залучення інвестицій </w:t>
      </w:r>
      <w:r w:rsidRPr="006E1229">
        <w:rPr>
          <w:rFonts w:ascii="Times New Roman" w:hAnsi="Times New Roman"/>
          <w:noProof/>
          <w:sz w:val="28"/>
          <w:szCs w:val="28"/>
          <w:lang w:val="en-US"/>
        </w:rPr>
        <w:t>I</w:t>
      </w:r>
      <w:r w:rsidRPr="006E1229">
        <w:rPr>
          <w:rFonts w:ascii="Times New Roman" w:hAnsi="Times New Roman"/>
          <w:noProof/>
          <w:sz w:val="28"/>
          <w:szCs w:val="28"/>
        </w:rPr>
        <w:t xml:space="preserve"> категорії</w:t>
      </w:r>
      <w:r w:rsidRPr="006E1229">
        <w:rPr>
          <w:rFonts w:ascii="Times New Roman" w:hAnsi="Times New Roman"/>
          <w:noProof/>
          <w:sz w:val="28"/>
          <w:szCs w:val="28"/>
          <w:lang w:val="uk-UA"/>
        </w:rPr>
        <w:t xml:space="preserve"> у день отримання бланків. </w:t>
      </w:r>
    </w:p>
    <w:p w:rsidR="006E1229" w:rsidRPr="006E1229" w:rsidRDefault="006E1229" w:rsidP="006E1229">
      <w:pPr>
        <w:numPr>
          <w:ilvl w:val="0"/>
          <w:numId w:val="22"/>
        </w:numPr>
        <w:spacing w:before="120" w:after="120" w:line="240" w:lineRule="auto"/>
        <w:ind w:left="714" w:hanging="357"/>
        <w:jc w:val="center"/>
        <w:outlineLvl w:val="2"/>
        <w:rPr>
          <w:rFonts w:ascii="Times New Roman" w:eastAsia="Times New Roman" w:hAnsi="Times New Roman"/>
          <w:b/>
          <w:bCs/>
          <w:sz w:val="28"/>
          <w:szCs w:val="28"/>
          <w:lang w:val="en-US"/>
        </w:rPr>
      </w:pPr>
      <w:r w:rsidRPr="006E1229">
        <w:rPr>
          <w:rFonts w:ascii="Times New Roman" w:eastAsia="Times New Roman" w:hAnsi="Times New Roman"/>
          <w:b/>
          <w:bCs/>
          <w:sz w:val="28"/>
          <w:szCs w:val="28"/>
        </w:rPr>
        <w:t xml:space="preserve"> </w:t>
      </w:r>
      <w:r w:rsidRPr="006E1229">
        <w:rPr>
          <w:rFonts w:ascii="Times New Roman" w:eastAsia="Times New Roman" w:hAnsi="Times New Roman"/>
          <w:b/>
          <w:bCs/>
          <w:sz w:val="28"/>
          <w:szCs w:val="28"/>
          <w:lang w:val="en-US"/>
        </w:rPr>
        <w:t>Визначення переможців</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Після завершення кінцевого терміну голосування електронна система автоматично здійснює підрахунок голосів, визначає проекти-переможці та формує їх списки.</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lastRenderedPageBreak/>
        <w:t>Останній за рейтингом проект, що виходить за рамки встановленого обсягу Бюджету участі на відповідний рік, не включається до списку проектів-переможців.</w:t>
      </w:r>
    </w:p>
    <w:p w:rsidR="006E1229" w:rsidRPr="006E1229" w:rsidRDefault="006E1229" w:rsidP="006E1229">
      <w:pPr>
        <w:numPr>
          <w:ilvl w:val="1"/>
          <w:numId w:val="22"/>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 xml:space="preserve">За результатами голосування спеціаліст з питань розвитку територіальної громади та залучення інвестицій </w:t>
      </w:r>
      <w:r w:rsidRPr="006E1229">
        <w:rPr>
          <w:rFonts w:ascii="Times New Roman" w:hAnsi="Times New Roman"/>
          <w:noProof/>
          <w:sz w:val="28"/>
          <w:szCs w:val="28"/>
          <w:lang w:val="en-US"/>
        </w:rPr>
        <w:t>I</w:t>
      </w:r>
      <w:r w:rsidRPr="006E1229">
        <w:rPr>
          <w:rFonts w:ascii="Times New Roman" w:hAnsi="Times New Roman"/>
          <w:noProof/>
          <w:sz w:val="28"/>
          <w:szCs w:val="28"/>
          <w:lang w:val="uk-UA"/>
        </w:rPr>
        <w:t xml:space="preserve"> категорії виконавчого комітету  Зеленодольської міської ради  протягом 5 робочих днів після закінчення голосування:</w:t>
      </w:r>
    </w:p>
    <w:p w:rsidR="006E1229" w:rsidRPr="006E1229" w:rsidRDefault="006E1229" w:rsidP="006E1229">
      <w:pPr>
        <w:numPr>
          <w:ilvl w:val="2"/>
          <w:numId w:val="28"/>
        </w:numPr>
        <w:spacing w:after="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забезпечує передачу проектів-переможців та останнього за рейтингом проекту, що виходить за рамки встановленого обсягу Бюджету участі Експертній раді.</w:t>
      </w:r>
    </w:p>
    <w:p w:rsidR="006E1229" w:rsidRPr="006E1229" w:rsidRDefault="006E1229" w:rsidP="006E1229">
      <w:pPr>
        <w:spacing w:after="0" w:line="240" w:lineRule="auto"/>
        <w:ind w:firstLine="709"/>
        <w:jc w:val="both"/>
        <w:rPr>
          <w:rFonts w:ascii="Times New Roman" w:hAnsi="Times New Roman"/>
          <w:noProof/>
          <w:sz w:val="28"/>
          <w:szCs w:val="28"/>
          <w:lang w:val="uk-UA"/>
        </w:rPr>
      </w:pPr>
      <w:r w:rsidRPr="006E1229">
        <w:rPr>
          <w:rFonts w:ascii="Times New Roman" w:hAnsi="Times New Roman"/>
          <w:noProof/>
          <w:sz w:val="28"/>
          <w:szCs w:val="28"/>
          <w:lang w:val="uk-UA"/>
        </w:rPr>
        <w:t>11.4 Рекомендованими до реалізаціїї вважатимуться ті пропозиції (проекти), які набрали найбільшу кількість голосів до вичерпання обсягу коштів Бюджету участі.</w:t>
      </w:r>
    </w:p>
    <w:p w:rsidR="006E1229" w:rsidRPr="006E1229" w:rsidRDefault="006E1229" w:rsidP="006E1229">
      <w:pPr>
        <w:spacing w:before="120" w:after="120" w:line="240" w:lineRule="auto"/>
        <w:ind w:left="1210"/>
        <w:jc w:val="center"/>
        <w:outlineLvl w:val="2"/>
        <w:rPr>
          <w:rFonts w:ascii="Times New Roman" w:eastAsia="Times New Roman" w:hAnsi="Times New Roman"/>
          <w:b/>
          <w:bCs/>
          <w:sz w:val="28"/>
          <w:szCs w:val="28"/>
        </w:rPr>
      </w:pPr>
      <w:r w:rsidRPr="006E1229">
        <w:rPr>
          <w:rFonts w:ascii="Times New Roman" w:eastAsia="Times New Roman" w:hAnsi="Times New Roman"/>
          <w:b/>
          <w:bCs/>
          <w:sz w:val="28"/>
          <w:szCs w:val="28"/>
          <w:lang w:val="uk-UA"/>
        </w:rPr>
        <w:t>12.</w:t>
      </w:r>
      <w:r w:rsidRPr="006E1229">
        <w:rPr>
          <w:rFonts w:ascii="Times New Roman" w:eastAsia="Times New Roman" w:hAnsi="Times New Roman"/>
          <w:b/>
          <w:bCs/>
          <w:sz w:val="28"/>
          <w:szCs w:val="28"/>
        </w:rPr>
        <w:t>Затвердження видатків для реалізації проектів-переможців у складі міського бюджету</w:t>
      </w:r>
    </w:p>
    <w:p w:rsidR="006E1229" w:rsidRPr="006E1229" w:rsidRDefault="006E1229" w:rsidP="006E1229">
      <w:pPr>
        <w:numPr>
          <w:ilvl w:val="1"/>
          <w:numId w:val="32"/>
        </w:numPr>
        <w:spacing w:after="120" w:line="240" w:lineRule="auto"/>
        <w:ind w:left="0" w:firstLine="720"/>
        <w:jc w:val="both"/>
        <w:rPr>
          <w:rFonts w:ascii="Times New Roman" w:hAnsi="Times New Roman"/>
          <w:noProof/>
          <w:sz w:val="28"/>
          <w:szCs w:val="28"/>
          <w:lang w:val="uk-UA"/>
        </w:rPr>
      </w:pPr>
      <w:r w:rsidRPr="006E1229">
        <w:rPr>
          <w:rFonts w:ascii="Times New Roman" w:hAnsi="Times New Roman"/>
          <w:noProof/>
          <w:sz w:val="28"/>
          <w:szCs w:val="28"/>
        </w:rPr>
        <w:t>Зеленодольська міська рада</w:t>
      </w:r>
      <w:r w:rsidRPr="006E1229">
        <w:rPr>
          <w:rFonts w:ascii="Times New Roman" w:hAnsi="Times New Roman"/>
          <w:noProof/>
          <w:sz w:val="28"/>
          <w:szCs w:val="28"/>
          <w:lang w:val="uk-UA"/>
        </w:rPr>
        <w:t xml:space="preserve"> враховує під час формування проекту бюджету на плановий рік відповідні обсяги коштів на реалізацію проектів-переможців з урахуванням особливостей, передбачених у пункті 1.5 цього Положення.</w:t>
      </w:r>
    </w:p>
    <w:p w:rsidR="006E1229" w:rsidRPr="006E1229" w:rsidRDefault="006E1229" w:rsidP="006E1229">
      <w:pPr>
        <w:numPr>
          <w:ilvl w:val="0"/>
          <w:numId w:val="32"/>
        </w:numPr>
        <w:spacing w:before="120" w:after="120" w:line="240" w:lineRule="auto"/>
        <w:ind w:left="714" w:hanging="357"/>
        <w:jc w:val="center"/>
        <w:outlineLvl w:val="2"/>
        <w:rPr>
          <w:rFonts w:ascii="Times New Roman" w:eastAsia="Times New Roman" w:hAnsi="Times New Roman"/>
          <w:b/>
          <w:bCs/>
          <w:sz w:val="28"/>
          <w:szCs w:val="28"/>
        </w:rPr>
      </w:pPr>
      <w:r w:rsidRPr="006E1229">
        <w:rPr>
          <w:rFonts w:ascii="Times New Roman" w:eastAsia="Times New Roman" w:hAnsi="Times New Roman"/>
          <w:b/>
          <w:bCs/>
          <w:sz w:val="28"/>
          <w:szCs w:val="28"/>
          <w:lang w:val="uk-UA"/>
        </w:rPr>
        <w:t xml:space="preserve"> </w:t>
      </w:r>
      <w:r w:rsidRPr="006E1229">
        <w:rPr>
          <w:rFonts w:ascii="Times New Roman" w:eastAsia="Times New Roman" w:hAnsi="Times New Roman"/>
          <w:b/>
          <w:bCs/>
          <w:sz w:val="28"/>
          <w:szCs w:val="28"/>
        </w:rPr>
        <w:t>Реалізація пропозицій (проектів) та звітність</w:t>
      </w:r>
    </w:p>
    <w:p w:rsidR="006E1229" w:rsidRPr="006E1229" w:rsidRDefault="006E1229" w:rsidP="006E1229">
      <w:pPr>
        <w:spacing w:after="0" w:line="240" w:lineRule="auto"/>
        <w:ind w:firstLine="567"/>
        <w:jc w:val="both"/>
        <w:rPr>
          <w:rFonts w:ascii="Times New Roman" w:hAnsi="Times New Roman"/>
          <w:noProof/>
          <w:sz w:val="28"/>
          <w:szCs w:val="28"/>
        </w:rPr>
      </w:pPr>
      <w:r w:rsidRPr="006E1229">
        <w:rPr>
          <w:rFonts w:ascii="Times New Roman" w:hAnsi="Times New Roman"/>
          <w:noProof/>
          <w:sz w:val="28"/>
          <w:szCs w:val="28"/>
        </w:rPr>
        <w:t xml:space="preserve">13.1 Пропозиції (проекти), які відповідно до розділу 11 були рекомендованими виносяться на розгляд чергової сесії Зеленодольської міської ради після обговорення та погодження з Експертною радою, що організовує та координує впровадження та реалізацію бюджету участі в місті. </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13.2 Пропозиції, які будуть затверджені рішенням Зеленодольської міської ради підлягають фінансуванню за рахунок коштів Бюджету участі (громадського бюджету) на наступний бюджетний рік.</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13.3 Відповідальні структурні підрозділи готують звіти:</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1) узагальнений про стан реалізації проектів за формою згідно   додатку 3 до Положення у такі терміни:</w:t>
      </w:r>
    </w:p>
    <w:p w:rsidR="006E1229" w:rsidRPr="006E1229" w:rsidRDefault="006E1229" w:rsidP="006E1229">
      <w:pPr>
        <w:numPr>
          <w:ilvl w:val="0"/>
          <w:numId w:val="33"/>
        </w:num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оперативний щоквартальний звіт – до 20 числа місяця, наступного за звітним періодом;</w:t>
      </w:r>
    </w:p>
    <w:p w:rsidR="006E1229" w:rsidRPr="006E1229" w:rsidRDefault="006E1229" w:rsidP="006E1229">
      <w:pPr>
        <w:numPr>
          <w:ilvl w:val="0"/>
          <w:numId w:val="33"/>
        </w:num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річний звіт за підсумками року – до 31 січня року, наступного за звітним.</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2) про реалізацію кожного проекту Бюджету участі, що  подаються на 30 день після завершення реалізації відповідного проекту.</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t>13.4.</w:t>
      </w:r>
      <w:r w:rsidRPr="006E1229">
        <w:rPr>
          <w:rFonts w:ascii="Times New Roman" w:hAnsi="Times New Roman"/>
          <w:noProof/>
          <w:sz w:val="28"/>
          <w:szCs w:val="28"/>
          <w:lang w:val="uk-UA"/>
        </w:rPr>
        <w:tab/>
        <w:t>Звіт включає в себе:</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загальний опис результатів проекту;</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що не вдалося реалізувати, або було реалізовано іншим чином;</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опис робіт, які було проведено, їх послідовність;</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фактичний термін реалізації;</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фактичний бюджет;</w:t>
      </w:r>
    </w:p>
    <w:p w:rsidR="006E1229" w:rsidRPr="006E1229" w:rsidRDefault="006E1229" w:rsidP="006E1229">
      <w:pPr>
        <w:spacing w:after="0" w:line="240" w:lineRule="auto"/>
        <w:jc w:val="both"/>
        <w:rPr>
          <w:rFonts w:ascii="Times New Roman" w:hAnsi="Times New Roman"/>
          <w:noProof/>
          <w:sz w:val="28"/>
          <w:szCs w:val="28"/>
          <w:lang w:val="uk-UA"/>
        </w:rPr>
      </w:pPr>
      <w:r w:rsidRPr="006E1229">
        <w:rPr>
          <w:rFonts w:ascii="Times New Roman" w:hAnsi="Times New Roman"/>
          <w:noProof/>
          <w:sz w:val="28"/>
          <w:szCs w:val="28"/>
          <w:lang w:val="uk-UA"/>
        </w:rPr>
        <w:t>-</w:t>
      </w:r>
      <w:r w:rsidRPr="006E1229">
        <w:rPr>
          <w:rFonts w:ascii="Times New Roman" w:hAnsi="Times New Roman"/>
          <w:noProof/>
          <w:sz w:val="28"/>
          <w:szCs w:val="28"/>
          <w:lang w:val="uk-UA"/>
        </w:rPr>
        <w:tab/>
        <w:t>фото-звіт результату.</w:t>
      </w:r>
    </w:p>
    <w:p w:rsidR="006E1229" w:rsidRPr="006E1229" w:rsidRDefault="006E1229" w:rsidP="006E1229">
      <w:pPr>
        <w:spacing w:after="0" w:line="240" w:lineRule="auto"/>
        <w:ind w:firstLine="567"/>
        <w:jc w:val="both"/>
        <w:rPr>
          <w:rFonts w:ascii="Times New Roman" w:hAnsi="Times New Roman"/>
          <w:noProof/>
          <w:sz w:val="28"/>
          <w:szCs w:val="28"/>
          <w:lang w:val="uk-UA"/>
        </w:rPr>
      </w:pPr>
      <w:r w:rsidRPr="006E1229">
        <w:rPr>
          <w:rFonts w:ascii="Times New Roman" w:hAnsi="Times New Roman"/>
          <w:noProof/>
          <w:sz w:val="28"/>
          <w:szCs w:val="28"/>
          <w:lang w:val="uk-UA"/>
        </w:rPr>
        <w:lastRenderedPageBreak/>
        <w:t>13.5.</w:t>
      </w:r>
      <w:r w:rsidRPr="006E1229">
        <w:rPr>
          <w:rFonts w:ascii="Times New Roman" w:hAnsi="Times New Roman"/>
          <w:noProof/>
          <w:sz w:val="28"/>
          <w:szCs w:val="28"/>
          <w:lang w:val="uk-UA"/>
        </w:rPr>
        <w:tab/>
        <w:t>Звіти про стан реалізації та про реалізацію кожного проекту оприлюднюються у електронній системі та на офіційному веб-сайті Зеленодольської міської ради протягом п’яти робочих днів з дня їх підготовки.</w:t>
      </w:r>
    </w:p>
    <w:p w:rsidR="006E1229" w:rsidRPr="006E1229" w:rsidRDefault="006E1229" w:rsidP="006E1229">
      <w:pPr>
        <w:numPr>
          <w:ilvl w:val="0"/>
          <w:numId w:val="32"/>
        </w:numPr>
        <w:tabs>
          <w:tab w:val="left" w:pos="567"/>
          <w:tab w:val="left" w:pos="3686"/>
        </w:tabs>
        <w:spacing w:before="120" w:after="120" w:line="240" w:lineRule="auto"/>
        <w:ind w:left="0" w:firstLine="0"/>
        <w:jc w:val="center"/>
        <w:outlineLvl w:val="2"/>
        <w:rPr>
          <w:rFonts w:ascii="Times New Roman" w:eastAsia="Times New Roman" w:hAnsi="Times New Roman"/>
          <w:bCs/>
          <w:sz w:val="28"/>
          <w:szCs w:val="28"/>
        </w:rPr>
      </w:pPr>
      <w:r w:rsidRPr="006E1229">
        <w:rPr>
          <w:rFonts w:ascii="Times New Roman" w:eastAsia="Times New Roman" w:hAnsi="Times New Roman"/>
          <w:b/>
          <w:bCs/>
          <w:sz w:val="28"/>
          <w:szCs w:val="28"/>
        </w:rPr>
        <w:t>Особливості застосування Бюджету участі на 2018 рік</w:t>
      </w:r>
    </w:p>
    <w:p w:rsidR="006E1229" w:rsidRPr="006E1229" w:rsidRDefault="006E1229" w:rsidP="006E1229">
      <w:pPr>
        <w:numPr>
          <w:ilvl w:val="1"/>
          <w:numId w:val="32"/>
        </w:numPr>
        <w:spacing w:after="120" w:line="240" w:lineRule="auto"/>
        <w:ind w:left="0" w:firstLine="709"/>
        <w:jc w:val="both"/>
        <w:rPr>
          <w:rFonts w:ascii="Times New Roman" w:hAnsi="Times New Roman"/>
          <w:noProof/>
          <w:sz w:val="28"/>
          <w:szCs w:val="28"/>
          <w:lang w:val="uk-UA"/>
        </w:rPr>
      </w:pPr>
      <w:r w:rsidRPr="006E1229">
        <w:rPr>
          <w:rFonts w:ascii="Times New Roman" w:hAnsi="Times New Roman"/>
          <w:noProof/>
          <w:sz w:val="28"/>
          <w:szCs w:val="28"/>
          <w:lang w:val="uk-UA"/>
        </w:rPr>
        <w:t>У зв’язку з тим, що Бюджет участі застосовується вперше при формуванні проекту бюджету Зеленодольської ОТГ на 2018 рік Зеленодольська міська рада щодо цього процесу може встановлювати інші терміни щодо окремих його етапів (процедур), ніж ті, що встановлені цим Положенням.</w:t>
      </w:r>
    </w:p>
    <w:p w:rsidR="001F62DD" w:rsidRDefault="001F62DD" w:rsidP="00287EE3">
      <w:pPr>
        <w:spacing w:after="0" w:line="240" w:lineRule="auto"/>
        <w:ind w:right="57"/>
        <w:rPr>
          <w:rFonts w:ascii="Times New Roman" w:hAnsi="Times New Roman"/>
          <w:b/>
          <w:sz w:val="28"/>
          <w:szCs w:val="28"/>
          <w:lang w:val="uk-UA"/>
        </w:rPr>
      </w:pPr>
    </w:p>
    <w:p w:rsidR="00287EE3" w:rsidRPr="00287EE3" w:rsidRDefault="00287EE3" w:rsidP="00287EE3">
      <w:pPr>
        <w:spacing w:after="0" w:line="240" w:lineRule="auto"/>
        <w:ind w:right="57"/>
        <w:rPr>
          <w:rFonts w:ascii="Times New Roman" w:hAnsi="Times New Roman"/>
          <w:b/>
          <w:sz w:val="28"/>
          <w:szCs w:val="28"/>
          <w:lang w:val="uk-UA"/>
        </w:rPr>
      </w:pPr>
      <w:r w:rsidRPr="00287EE3">
        <w:rPr>
          <w:rFonts w:ascii="Times New Roman" w:hAnsi="Times New Roman"/>
          <w:b/>
          <w:noProof/>
          <w:sz w:val="28"/>
          <w:szCs w:val="28"/>
          <w:lang w:eastAsia="ru-RU"/>
        </w:rPr>
        <w:drawing>
          <wp:anchor distT="0" distB="0" distL="114300" distR="114300" simplePos="0" relativeHeight="251661312" behindDoc="0" locked="0" layoutInCell="1" allowOverlap="1" wp14:anchorId="1A71D8D1" wp14:editId="1C9792C2">
            <wp:simplePos x="0" y="0"/>
            <wp:positionH relativeFrom="column">
              <wp:posOffset>2914015</wp:posOffset>
            </wp:positionH>
            <wp:positionV relativeFrom="paragraph">
              <wp:posOffset>27940</wp:posOffset>
            </wp:positionV>
            <wp:extent cx="442595" cy="632460"/>
            <wp:effectExtent l="0" t="0" r="0" b="0"/>
            <wp:wrapTopAndBottom/>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42595" cy="632460"/>
                    </a:xfrm>
                    <a:prstGeom prst="rect">
                      <a:avLst/>
                    </a:prstGeom>
                    <a:noFill/>
                  </pic:spPr>
                </pic:pic>
              </a:graphicData>
            </a:graphic>
          </wp:anchor>
        </w:drawing>
      </w:r>
    </w:p>
    <w:p w:rsidR="00287EE3" w:rsidRPr="00287EE3" w:rsidRDefault="00287EE3" w:rsidP="00287EE3">
      <w:pPr>
        <w:keepNext/>
        <w:spacing w:after="0" w:line="240" w:lineRule="auto"/>
        <w:jc w:val="center"/>
        <w:outlineLvl w:val="1"/>
        <w:rPr>
          <w:rFonts w:ascii="Times New Roman" w:hAnsi="Times New Roman"/>
          <w:b/>
          <w:bCs/>
          <w:iCs/>
          <w:sz w:val="28"/>
          <w:szCs w:val="28"/>
          <w:lang w:val="uk-UA" w:eastAsia="ru-RU"/>
        </w:rPr>
      </w:pPr>
      <w:r w:rsidRPr="00287EE3">
        <w:rPr>
          <w:rFonts w:ascii="Times New Roman" w:hAnsi="Times New Roman"/>
          <w:b/>
          <w:bCs/>
          <w:iCs/>
          <w:sz w:val="28"/>
          <w:szCs w:val="28"/>
          <w:lang w:eastAsia="ru-RU"/>
        </w:rPr>
        <w:t>У К Р А Ї Н А</w:t>
      </w:r>
    </w:p>
    <w:p w:rsidR="00287EE3" w:rsidRPr="00287EE3" w:rsidRDefault="00287EE3" w:rsidP="00287EE3">
      <w:pPr>
        <w:spacing w:after="0" w:line="240" w:lineRule="auto"/>
        <w:jc w:val="center"/>
        <w:rPr>
          <w:rFonts w:ascii="Times New Roman" w:hAnsi="Times New Roman"/>
          <w:sz w:val="28"/>
          <w:szCs w:val="28"/>
          <w:lang w:val="uk-UA" w:eastAsia="ru-RU"/>
        </w:rPr>
      </w:pPr>
      <w:r w:rsidRPr="00287EE3">
        <w:rPr>
          <w:rFonts w:ascii="Times New Roman" w:hAnsi="Times New Roman"/>
          <w:sz w:val="28"/>
          <w:szCs w:val="28"/>
          <w:lang w:val="uk-UA" w:eastAsia="ru-RU"/>
        </w:rPr>
        <w:t>Зеленодольська територіальна громада</w:t>
      </w:r>
    </w:p>
    <w:p w:rsidR="00287EE3" w:rsidRPr="00287EE3" w:rsidRDefault="00287EE3" w:rsidP="00287EE3">
      <w:pPr>
        <w:pBdr>
          <w:bottom w:val="single" w:sz="12" w:space="1" w:color="auto"/>
        </w:pBdr>
        <w:spacing w:after="0" w:line="240" w:lineRule="auto"/>
        <w:ind w:left="57" w:right="57"/>
        <w:jc w:val="center"/>
        <w:rPr>
          <w:rFonts w:ascii="Times New Roman" w:hAnsi="Times New Roman"/>
          <w:sz w:val="28"/>
          <w:szCs w:val="28"/>
        </w:rPr>
      </w:pPr>
      <w:r w:rsidRPr="00287EE3">
        <w:rPr>
          <w:rFonts w:ascii="Times New Roman" w:hAnsi="Times New Roman"/>
          <w:sz w:val="28"/>
          <w:szCs w:val="28"/>
        </w:rPr>
        <w:t xml:space="preserve">Апостолівського району </w:t>
      </w:r>
      <w:r w:rsidRPr="00287EE3">
        <w:rPr>
          <w:rFonts w:ascii="Times New Roman" w:hAnsi="Times New Roman"/>
          <w:sz w:val="28"/>
          <w:szCs w:val="28"/>
          <w:lang w:val="uk-UA"/>
        </w:rPr>
        <w:t>Дніпропетровської області</w:t>
      </w:r>
    </w:p>
    <w:p w:rsidR="00287EE3" w:rsidRPr="00287EE3" w:rsidRDefault="00287EE3" w:rsidP="00287EE3">
      <w:pPr>
        <w:spacing w:after="0" w:line="240" w:lineRule="auto"/>
        <w:ind w:left="57" w:right="57"/>
        <w:jc w:val="center"/>
        <w:rPr>
          <w:rFonts w:ascii="Times New Roman" w:hAnsi="Times New Roman"/>
          <w:sz w:val="28"/>
          <w:szCs w:val="28"/>
          <w:lang w:val="uk-UA"/>
        </w:rPr>
      </w:pPr>
      <w:r w:rsidRPr="00287EE3">
        <w:rPr>
          <w:rFonts w:ascii="Times New Roman" w:hAnsi="Times New Roman"/>
          <w:sz w:val="28"/>
          <w:szCs w:val="28"/>
          <w:lang w:val="uk-UA"/>
        </w:rPr>
        <w:t>Орган місцевого самоврядування</w:t>
      </w:r>
    </w:p>
    <w:p w:rsidR="00287EE3" w:rsidRPr="00287EE3" w:rsidRDefault="00287EE3" w:rsidP="00287EE3">
      <w:pPr>
        <w:keepNext/>
        <w:spacing w:after="0" w:line="240" w:lineRule="auto"/>
        <w:jc w:val="center"/>
        <w:outlineLvl w:val="0"/>
        <w:rPr>
          <w:rFonts w:ascii="Times New Roman" w:hAnsi="Times New Roman"/>
          <w:b/>
          <w:bCs/>
          <w:sz w:val="28"/>
          <w:szCs w:val="28"/>
          <w:lang w:val="uk-UA" w:eastAsia="ru-RU"/>
        </w:rPr>
      </w:pPr>
      <w:r w:rsidRPr="00287EE3">
        <w:rPr>
          <w:rFonts w:ascii="Times New Roman" w:hAnsi="Times New Roman"/>
          <w:b/>
          <w:bCs/>
          <w:sz w:val="28"/>
          <w:szCs w:val="28"/>
          <w:lang w:val="uk-UA" w:eastAsia="ru-RU"/>
        </w:rPr>
        <w:t>Р І Ш Е Н Н Я</w:t>
      </w:r>
    </w:p>
    <w:p w:rsidR="00287EE3" w:rsidRPr="00287EE3" w:rsidRDefault="00287EE3" w:rsidP="00287EE3">
      <w:pPr>
        <w:spacing w:after="0" w:line="240" w:lineRule="auto"/>
        <w:ind w:left="57" w:right="57"/>
        <w:jc w:val="center"/>
        <w:rPr>
          <w:rFonts w:ascii="Times New Roman" w:hAnsi="Times New Roman"/>
          <w:sz w:val="28"/>
          <w:szCs w:val="28"/>
          <w:lang w:val="uk-UA"/>
        </w:rPr>
      </w:pPr>
      <w:r w:rsidRPr="00287EE3">
        <w:rPr>
          <w:rFonts w:ascii="Times New Roman" w:hAnsi="Times New Roman"/>
          <w:sz w:val="28"/>
          <w:szCs w:val="28"/>
        </w:rPr>
        <w:t xml:space="preserve"> Зеленодольської </w:t>
      </w:r>
      <w:r w:rsidRPr="00287EE3">
        <w:rPr>
          <w:rFonts w:ascii="Times New Roman" w:hAnsi="Times New Roman"/>
          <w:sz w:val="28"/>
          <w:szCs w:val="28"/>
          <w:lang w:val="uk-UA"/>
        </w:rPr>
        <w:t>міської</w:t>
      </w:r>
      <w:r w:rsidRPr="00287EE3">
        <w:rPr>
          <w:rFonts w:ascii="Times New Roman" w:hAnsi="Times New Roman"/>
          <w:sz w:val="28"/>
          <w:szCs w:val="28"/>
        </w:rPr>
        <w:t xml:space="preserve"> ради</w:t>
      </w:r>
    </w:p>
    <w:p w:rsidR="00287EE3" w:rsidRPr="00287EE3" w:rsidRDefault="00287EE3" w:rsidP="00287EE3">
      <w:pPr>
        <w:spacing w:after="0" w:line="240" w:lineRule="auto"/>
        <w:ind w:left="57" w:right="57"/>
        <w:jc w:val="center"/>
        <w:rPr>
          <w:rFonts w:ascii="Times New Roman" w:hAnsi="Times New Roman"/>
          <w:sz w:val="28"/>
          <w:szCs w:val="28"/>
          <w:lang w:val="uk-UA"/>
        </w:rPr>
      </w:pPr>
      <w:r w:rsidRPr="00287EE3">
        <w:rPr>
          <w:rFonts w:ascii="Times New Roman" w:hAnsi="Times New Roman"/>
          <w:sz w:val="28"/>
          <w:szCs w:val="28"/>
          <w:lang w:val="uk-UA"/>
        </w:rPr>
        <w:t xml:space="preserve">35 сесії </w:t>
      </w:r>
      <w:r w:rsidRPr="00287EE3">
        <w:rPr>
          <w:rFonts w:ascii="Times New Roman" w:hAnsi="Times New Roman"/>
          <w:sz w:val="28"/>
          <w:szCs w:val="28"/>
          <w:lang w:val="en-US"/>
        </w:rPr>
        <w:t>V</w:t>
      </w:r>
      <w:r w:rsidRPr="00287EE3">
        <w:rPr>
          <w:rFonts w:ascii="Times New Roman" w:hAnsi="Times New Roman"/>
          <w:sz w:val="28"/>
          <w:szCs w:val="28"/>
          <w:lang w:val="uk-UA"/>
        </w:rPr>
        <w:t>ІІ скликання</w:t>
      </w:r>
    </w:p>
    <w:p w:rsidR="00287EE3" w:rsidRPr="00287EE3" w:rsidRDefault="00287EE3" w:rsidP="00287EE3">
      <w:pPr>
        <w:spacing w:after="0" w:line="240" w:lineRule="auto"/>
        <w:ind w:left="57" w:right="57"/>
        <w:jc w:val="both"/>
        <w:rPr>
          <w:rFonts w:ascii="Times New Roman" w:hAnsi="Times New Roman"/>
          <w:b/>
          <w:sz w:val="28"/>
          <w:szCs w:val="28"/>
          <w:lang w:val="uk-UA"/>
        </w:rPr>
      </w:pPr>
    </w:p>
    <w:p w:rsidR="00287EE3" w:rsidRPr="00287EE3" w:rsidRDefault="00287EE3" w:rsidP="00287EE3">
      <w:pPr>
        <w:spacing w:after="0" w:line="240" w:lineRule="auto"/>
        <w:ind w:left="57" w:right="57"/>
        <w:jc w:val="both"/>
        <w:rPr>
          <w:rFonts w:ascii="Times New Roman" w:hAnsi="Times New Roman"/>
          <w:b/>
          <w:bCs/>
          <w:sz w:val="28"/>
          <w:szCs w:val="28"/>
          <w:lang w:val="uk-UA"/>
        </w:rPr>
      </w:pPr>
      <w:r w:rsidRPr="00287EE3">
        <w:rPr>
          <w:rFonts w:ascii="Times New Roman" w:hAnsi="Times New Roman"/>
          <w:b/>
          <w:sz w:val="28"/>
          <w:szCs w:val="28"/>
          <w:lang w:val="uk-UA"/>
        </w:rPr>
        <w:t xml:space="preserve">     22 вересня  2017 року</w:t>
      </w:r>
      <w:r w:rsidRPr="00287EE3">
        <w:rPr>
          <w:rFonts w:ascii="Times New Roman" w:hAnsi="Times New Roman"/>
          <w:sz w:val="28"/>
          <w:szCs w:val="28"/>
          <w:lang w:val="uk-UA"/>
        </w:rPr>
        <w:t xml:space="preserve">                                            </w:t>
      </w:r>
      <w:r w:rsidR="00ED04A9">
        <w:rPr>
          <w:rFonts w:ascii="Times New Roman" w:hAnsi="Times New Roman"/>
          <w:b/>
          <w:bCs/>
          <w:sz w:val="28"/>
          <w:szCs w:val="28"/>
          <w:lang w:val="uk-UA"/>
        </w:rPr>
        <w:t xml:space="preserve">                  № 560</w:t>
      </w:r>
    </w:p>
    <w:p w:rsidR="00287EE3" w:rsidRPr="00287EE3" w:rsidRDefault="00287EE3" w:rsidP="00287EE3">
      <w:pPr>
        <w:spacing w:before="40" w:after="40" w:line="240" w:lineRule="auto"/>
        <w:ind w:right="57"/>
        <w:jc w:val="both"/>
        <w:rPr>
          <w:rFonts w:ascii="Times New Roman" w:hAnsi="Times New Roman"/>
          <w:b/>
          <w:sz w:val="28"/>
          <w:szCs w:val="28"/>
          <w:lang w:val="uk-UA"/>
        </w:rPr>
      </w:pPr>
    </w:p>
    <w:p w:rsidR="00287EE3" w:rsidRPr="00B86D7A" w:rsidRDefault="00287EE3" w:rsidP="00287EE3">
      <w:pPr>
        <w:tabs>
          <w:tab w:val="left" w:pos="6495"/>
          <w:tab w:val="right" w:pos="9355"/>
        </w:tabs>
        <w:spacing w:after="0" w:line="240" w:lineRule="auto"/>
        <w:ind w:left="57" w:right="57"/>
        <w:rPr>
          <w:rFonts w:ascii="Times New Roman" w:hAnsi="Times New Roman"/>
          <w:b/>
          <w:i/>
          <w:sz w:val="28"/>
          <w:szCs w:val="28"/>
          <w:lang w:val="uk-UA"/>
        </w:rPr>
      </w:pPr>
      <w:r w:rsidRPr="00B86D7A">
        <w:rPr>
          <w:rFonts w:ascii="Times New Roman" w:hAnsi="Times New Roman"/>
          <w:b/>
          <w:i/>
          <w:sz w:val="28"/>
          <w:szCs w:val="28"/>
          <w:lang w:val="uk-UA"/>
        </w:rPr>
        <w:t xml:space="preserve">Про внесення змін до Положення про відділ архітектури </w:t>
      </w:r>
    </w:p>
    <w:p w:rsidR="00287EE3" w:rsidRPr="00B86D7A" w:rsidRDefault="00287EE3" w:rsidP="00287EE3">
      <w:pPr>
        <w:tabs>
          <w:tab w:val="left" w:pos="6495"/>
          <w:tab w:val="right" w:pos="9355"/>
        </w:tabs>
        <w:spacing w:after="0" w:line="240" w:lineRule="auto"/>
        <w:ind w:left="57" w:right="57"/>
        <w:rPr>
          <w:rFonts w:ascii="Times New Roman" w:hAnsi="Times New Roman"/>
          <w:b/>
          <w:i/>
          <w:sz w:val="28"/>
          <w:szCs w:val="28"/>
          <w:lang w:val="uk-UA"/>
        </w:rPr>
      </w:pPr>
      <w:r w:rsidRPr="00B86D7A">
        <w:rPr>
          <w:rFonts w:ascii="Times New Roman" w:hAnsi="Times New Roman"/>
          <w:b/>
          <w:i/>
          <w:sz w:val="28"/>
          <w:szCs w:val="28"/>
          <w:lang w:val="uk-UA"/>
        </w:rPr>
        <w:t xml:space="preserve">та інспекції державного архітектурно-будівельного </w:t>
      </w:r>
    </w:p>
    <w:p w:rsidR="00287EE3" w:rsidRPr="00287EE3" w:rsidRDefault="00287EE3" w:rsidP="00C5755A">
      <w:pPr>
        <w:tabs>
          <w:tab w:val="left" w:pos="6495"/>
          <w:tab w:val="right" w:pos="9355"/>
        </w:tabs>
        <w:spacing w:after="0" w:line="240" w:lineRule="auto"/>
        <w:ind w:left="57" w:right="57"/>
        <w:rPr>
          <w:rFonts w:ascii="Times New Roman" w:hAnsi="Times New Roman"/>
          <w:sz w:val="28"/>
          <w:szCs w:val="28"/>
          <w:lang w:val="uk-UA"/>
        </w:rPr>
      </w:pPr>
      <w:r w:rsidRPr="00B86D7A">
        <w:rPr>
          <w:rFonts w:ascii="Times New Roman" w:hAnsi="Times New Roman"/>
          <w:b/>
          <w:i/>
          <w:sz w:val="28"/>
          <w:szCs w:val="28"/>
          <w:lang w:val="uk-UA"/>
        </w:rPr>
        <w:t>контролю виконавчого комітету Зеленодольської міської ради</w:t>
      </w:r>
      <w:r w:rsidRPr="00287EE3">
        <w:rPr>
          <w:lang w:val="uk-UA"/>
        </w:rPr>
        <w:tab/>
      </w:r>
      <w:r w:rsidRPr="00287EE3">
        <w:rPr>
          <w:rFonts w:ascii="Times New Roman" w:hAnsi="Times New Roman"/>
          <w:sz w:val="28"/>
          <w:szCs w:val="28"/>
          <w:lang w:val="uk-UA"/>
        </w:rPr>
        <w:tab/>
      </w:r>
    </w:p>
    <w:p w:rsidR="00287EE3" w:rsidRPr="00287EE3" w:rsidRDefault="00287EE3" w:rsidP="00287EE3">
      <w:pPr>
        <w:spacing w:after="0" w:line="240" w:lineRule="auto"/>
        <w:ind w:left="57" w:right="57" w:firstLine="651"/>
        <w:jc w:val="both"/>
        <w:rPr>
          <w:rFonts w:ascii="Times New Roman" w:hAnsi="Times New Roman"/>
          <w:sz w:val="28"/>
          <w:szCs w:val="28"/>
          <w:lang w:val="uk-UA"/>
        </w:rPr>
      </w:pPr>
      <w:r w:rsidRPr="00287EE3">
        <w:rPr>
          <w:rFonts w:ascii="Times New Roman" w:hAnsi="Times New Roman"/>
          <w:sz w:val="28"/>
          <w:szCs w:val="28"/>
          <w:lang w:val="uk-UA"/>
        </w:rPr>
        <w:t xml:space="preserve">З метою приведення Положення про відділ архітектури та інспекції державного архітектурно-будівельного контролю виконавчого комітету Зеленодольської міської ради, затвердженого рішенням Зеленодольської міської ради від 23 червня 2017 року № 480,  до норм чинного законодавства, врахувавши рекомендації Держархбудінспекції та керуючись статтею 25, частиною 4 статті 54 Закону України «Про місцеве самоврядування в Україні», Зеленодольська міська рада </w:t>
      </w:r>
    </w:p>
    <w:p w:rsidR="00287EE3" w:rsidRPr="00287EE3" w:rsidRDefault="00287EE3" w:rsidP="00BB2B50">
      <w:pPr>
        <w:spacing w:after="0" w:line="240" w:lineRule="atLeast"/>
        <w:jc w:val="both"/>
        <w:rPr>
          <w:rFonts w:ascii="Times New Roman" w:hAnsi="Times New Roman"/>
          <w:b/>
          <w:sz w:val="28"/>
          <w:szCs w:val="28"/>
          <w:lang w:val="uk-UA"/>
        </w:rPr>
      </w:pPr>
      <w:r w:rsidRPr="00287EE3">
        <w:rPr>
          <w:rFonts w:ascii="Times New Roman" w:hAnsi="Times New Roman"/>
          <w:b/>
          <w:sz w:val="28"/>
          <w:szCs w:val="28"/>
          <w:lang w:val="uk-UA"/>
        </w:rPr>
        <w:t xml:space="preserve">                                                   </w:t>
      </w:r>
      <w:r w:rsidRPr="00287EE3">
        <w:rPr>
          <w:rFonts w:ascii="Times New Roman" w:hAnsi="Times New Roman"/>
          <w:b/>
          <w:sz w:val="28"/>
          <w:szCs w:val="28"/>
        </w:rPr>
        <w:t>ВИРІШИЛА:</w:t>
      </w:r>
    </w:p>
    <w:p w:rsidR="00287EE3" w:rsidRPr="00287EE3" w:rsidRDefault="00287EE3" w:rsidP="001043E1">
      <w:pPr>
        <w:numPr>
          <w:ilvl w:val="0"/>
          <w:numId w:val="3"/>
        </w:numPr>
        <w:spacing w:after="0" w:line="240" w:lineRule="auto"/>
        <w:ind w:left="284" w:right="57" w:hanging="142"/>
        <w:jc w:val="both"/>
        <w:rPr>
          <w:rFonts w:ascii="Times New Roman" w:hAnsi="Times New Roman"/>
          <w:sz w:val="28"/>
          <w:szCs w:val="28"/>
          <w:lang w:val="uk-UA"/>
        </w:rPr>
      </w:pPr>
      <w:r w:rsidRPr="00287EE3">
        <w:rPr>
          <w:rFonts w:ascii="Times New Roman" w:hAnsi="Times New Roman"/>
          <w:sz w:val="28"/>
          <w:szCs w:val="28"/>
          <w:lang w:val="uk-UA"/>
        </w:rPr>
        <w:t>Внести зміни до Положення про відділ архітектури та інспекції державного архітектурно-будівельного контролю виконавчого комітету Зеленодольської міської ради, затвердженого рішенням Зеленодольської міської ради від 23 червня 2017 року № 480, виклавши його в новій редакції, що додається.</w:t>
      </w:r>
    </w:p>
    <w:p w:rsidR="00287EE3" w:rsidRPr="00287EE3" w:rsidRDefault="00287EE3" w:rsidP="00C5755A">
      <w:pPr>
        <w:numPr>
          <w:ilvl w:val="0"/>
          <w:numId w:val="3"/>
        </w:numPr>
        <w:spacing w:after="0" w:line="240" w:lineRule="auto"/>
        <w:ind w:left="284" w:right="57" w:hanging="142"/>
        <w:contextualSpacing/>
        <w:rPr>
          <w:rFonts w:ascii="Times New Roman" w:hAnsi="Times New Roman"/>
          <w:sz w:val="28"/>
          <w:szCs w:val="28"/>
          <w:lang w:val="uk-UA"/>
        </w:rPr>
      </w:pPr>
      <w:r w:rsidRPr="00287EE3">
        <w:rPr>
          <w:rFonts w:ascii="Times New Roman" w:hAnsi="Times New Roman"/>
          <w:sz w:val="28"/>
          <w:szCs w:val="28"/>
        </w:rPr>
        <w:lastRenderedPageBreak/>
        <w:t>Контроль за даним рішенням покласти</w:t>
      </w:r>
      <w:r w:rsidRPr="00287EE3">
        <w:rPr>
          <w:rFonts w:ascii="Times New Roman" w:hAnsi="Times New Roman"/>
          <w:sz w:val="28"/>
          <w:szCs w:val="28"/>
          <w:lang w:val="uk-UA"/>
        </w:rPr>
        <w:t xml:space="preserve"> на начальника відділу архітектури та інспекції державного архітектурно-будівельного контролю виконавчого комітету Зеленодольської міської ради Полтавець О.В</w:t>
      </w:r>
      <w:r w:rsidRPr="00287EE3">
        <w:rPr>
          <w:rFonts w:ascii="Times New Roman" w:hAnsi="Times New Roman"/>
          <w:sz w:val="28"/>
          <w:szCs w:val="28"/>
        </w:rPr>
        <w:t>.</w:t>
      </w:r>
    </w:p>
    <w:p w:rsidR="00287EE3" w:rsidRPr="00287EE3" w:rsidRDefault="00287EE3" w:rsidP="00287EE3">
      <w:pPr>
        <w:spacing w:after="0" w:line="240" w:lineRule="auto"/>
        <w:ind w:left="720" w:right="57"/>
        <w:contextualSpacing/>
        <w:jc w:val="center"/>
        <w:rPr>
          <w:rFonts w:ascii="Times New Roman" w:hAnsi="Times New Roman"/>
          <w:sz w:val="28"/>
          <w:szCs w:val="28"/>
          <w:lang w:val="uk-UA"/>
        </w:rPr>
      </w:pPr>
    </w:p>
    <w:p w:rsidR="001043E1" w:rsidRDefault="00287EE3" w:rsidP="00287EE3">
      <w:pPr>
        <w:spacing w:after="0" w:line="240" w:lineRule="auto"/>
        <w:ind w:right="57"/>
        <w:contextualSpacing/>
        <w:jc w:val="center"/>
        <w:rPr>
          <w:rFonts w:ascii="Times New Roman" w:hAnsi="Times New Roman"/>
          <w:b/>
          <w:sz w:val="28"/>
          <w:szCs w:val="28"/>
          <w:lang w:val="uk-UA"/>
        </w:rPr>
      </w:pPr>
      <w:r w:rsidRPr="00287EE3">
        <w:rPr>
          <w:rFonts w:ascii="Times New Roman" w:hAnsi="Times New Roman"/>
          <w:sz w:val="28"/>
          <w:szCs w:val="28"/>
          <w:lang w:val="uk-UA"/>
        </w:rPr>
        <w:t xml:space="preserve">        </w:t>
      </w:r>
      <w:r w:rsidRPr="00BB2B50">
        <w:rPr>
          <w:rFonts w:ascii="Times New Roman" w:hAnsi="Times New Roman"/>
          <w:b/>
          <w:sz w:val="28"/>
          <w:szCs w:val="28"/>
          <w:lang w:val="uk-UA"/>
        </w:rPr>
        <w:t xml:space="preserve">В.о. міського голови      </w:t>
      </w:r>
      <w:r w:rsidR="00BB2B50">
        <w:rPr>
          <w:rFonts w:ascii="Times New Roman" w:hAnsi="Times New Roman"/>
          <w:b/>
          <w:sz w:val="28"/>
          <w:szCs w:val="28"/>
          <w:lang w:val="uk-UA"/>
        </w:rPr>
        <w:t xml:space="preserve">                        </w:t>
      </w:r>
      <w:r w:rsidRPr="00BB2B50">
        <w:rPr>
          <w:rFonts w:ascii="Times New Roman" w:hAnsi="Times New Roman"/>
          <w:b/>
          <w:sz w:val="28"/>
          <w:szCs w:val="28"/>
          <w:lang w:val="uk-UA"/>
        </w:rPr>
        <w:t xml:space="preserve">   О.М. Ярошенко</w:t>
      </w:r>
    </w:p>
    <w:p w:rsidR="001043E1" w:rsidRPr="001043E1" w:rsidRDefault="001043E1" w:rsidP="001043E1">
      <w:pPr>
        <w:tabs>
          <w:tab w:val="left" w:pos="6570"/>
          <w:tab w:val="right" w:pos="9355"/>
        </w:tabs>
        <w:spacing w:after="0" w:line="240" w:lineRule="auto"/>
        <w:jc w:val="right"/>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Додаток </w:t>
      </w:r>
    </w:p>
    <w:p w:rsidR="001043E1" w:rsidRPr="001043E1" w:rsidRDefault="001043E1" w:rsidP="001043E1">
      <w:pPr>
        <w:tabs>
          <w:tab w:val="left" w:pos="6465"/>
          <w:tab w:val="right" w:pos="9355"/>
        </w:tabs>
        <w:spacing w:after="0" w:line="240" w:lineRule="auto"/>
        <w:jc w:val="right"/>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до рішення Зеленодольської</w:t>
      </w:r>
    </w:p>
    <w:p w:rsidR="001043E1" w:rsidRPr="001043E1" w:rsidRDefault="001043E1" w:rsidP="001043E1">
      <w:pPr>
        <w:tabs>
          <w:tab w:val="left" w:pos="6480"/>
          <w:tab w:val="right" w:pos="9355"/>
        </w:tabs>
        <w:spacing w:after="0" w:line="240" w:lineRule="auto"/>
        <w:jc w:val="right"/>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ab/>
        <w:t>міської ради</w:t>
      </w:r>
    </w:p>
    <w:p w:rsidR="001043E1" w:rsidRPr="001043E1" w:rsidRDefault="001043E1" w:rsidP="001043E1">
      <w:pPr>
        <w:tabs>
          <w:tab w:val="left" w:pos="6495"/>
          <w:tab w:val="right" w:pos="9355"/>
        </w:tabs>
        <w:spacing w:after="0" w:line="240" w:lineRule="auto"/>
        <w:jc w:val="right"/>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ab/>
        <w:t>від___________ №_____</w:t>
      </w:r>
    </w:p>
    <w:p w:rsidR="001043E1" w:rsidRPr="001043E1" w:rsidRDefault="001043E1" w:rsidP="001043E1">
      <w:pPr>
        <w:tabs>
          <w:tab w:val="left" w:pos="6495"/>
          <w:tab w:val="right" w:pos="9355"/>
        </w:tabs>
        <w:spacing w:after="0" w:line="240" w:lineRule="auto"/>
        <w:jc w:val="both"/>
        <w:rPr>
          <w:rFonts w:ascii="Times New Roman" w:eastAsia="Times New Roman" w:hAnsi="Times New Roman"/>
          <w:sz w:val="28"/>
          <w:szCs w:val="28"/>
          <w:lang w:val="uk-UA" w:eastAsia="ru-RU"/>
        </w:rPr>
      </w:pPr>
    </w:p>
    <w:p w:rsidR="001043E1" w:rsidRPr="001043E1" w:rsidRDefault="001043E1" w:rsidP="001043E1">
      <w:pPr>
        <w:tabs>
          <w:tab w:val="left" w:pos="6495"/>
          <w:tab w:val="right" w:pos="9355"/>
        </w:tabs>
        <w:spacing w:after="0" w:line="240" w:lineRule="auto"/>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ПОЛОЖЕННЯ</w:t>
      </w:r>
    </w:p>
    <w:p w:rsidR="001043E1" w:rsidRPr="001043E1" w:rsidRDefault="001043E1" w:rsidP="001043E1">
      <w:pPr>
        <w:tabs>
          <w:tab w:val="left" w:pos="6495"/>
          <w:tab w:val="right" w:pos="9355"/>
        </w:tabs>
        <w:spacing w:after="0" w:line="240" w:lineRule="auto"/>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про відділ архітектури та інспекції державного архітектурно-будівельного контролю виконавчого комітету Зеленодольської міської ради</w:t>
      </w:r>
    </w:p>
    <w:p w:rsidR="001043E1" w:rsidRPr="001043E1" w:rsidRDefault="001043E1" w:rsidP="001043E1">
      <w:pPr>
        <w:numPr>
          <w:ilvl w:val="0"/>
          <w:numId w:val="4"/>
        </w:numPr>
        <w:tabs>
          <w:tab w:val="left" w:pos="6495"/>
          <w:tab w:val="right" w:pos="9355"/>
        </w:tabs>
        <w:spacing w:after="0" w:line="240" w:lineRule="auto"/>
        <w:contextualSpacing/>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Загальні положення</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p>
    <w:p w:rsidR="001043E1" w:rsidRPr="001043E1" w:rsidRDefault="001043E1" w:rsidP="001043E1">
      <w:pPr>
        <w:tabs>
          <w:tab w:val="left" w:pos="6495"/>
          <w:tab w:val="right" w:pos="9355"/>
        </w:tabs>
        <w:spacing w:after="0" w:line="240" w:lineRule="auto"/>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1.1. Відділ архітектури та інспекції державного архітектурно-будівельного контролю виконавчого комітету Зеленодольської міської ради (далі відділ) є структурним підрозділом, підзвітним і підконтрольним виконавчому комітету Зеленодольської міської ради.</w:t>
      </w:r>
      <w:r w:rsidRPr="001043E1">
        <w:rPr>
          <w:rFonts w:ascii="Times New Roman" w:eastAsia="Times New Roman" w:hAnsi="Times New Roman"/>
          <w:color w:val="000000"/>
          <w:sz w:val="28"/>
          <w:szCs w:val="28"/>
          <w:lang w:val="uk-UA" w:eastAsia="ru-RU"/>
        </w:rPr>
        <w:t xml:space="preserve"> </w:t>
      </w:r>
      <w:r w:rsidRPr="001043E1">
        <w:rPr>
          <w:rFonts w:ascii="Times New Roman" w:eastAsia="Times New Roman" w:hAnsi="Times New Roman"/>
          <w:sz w:val="28"/>
          <w:szCs w:val="28"/>
          <w:lang w:val="uk-UA" w:eastAsia="ru-RU"/>
        </w:rPr>
        <w:t xml:space="preserve">У своїй діяльності підпорядковується міському голові та безпосередньо першому заступнику міського голови. </w:t>
      </w:r>
      <w:r w:rsidRPr="001043E1">
        <w:rPr>
          <w:rFonts w:ascii="Times New Roman" w:eastAsia="Times New Roman" w:hAnsi="Times New Roman"/>
          <w:color w:val="000000"/>
          <w:sz w:val="28"/>
          <w:szCs w:val="28"/>
          <w:lang w:val="uk-UA" w:eastAsia="ru-RU"/>
        </w:rPr>
        <w:t xml:space="preserve">Також </w:t>
      </w:r>
      <w:r w:rsidRPr="001043E1">
        <w:rPr>
          <w:rFonts w:ascii="Times New Roman" w:eastAsia="Times New Roman" w:hAnsi="Times New Roman"/>
          <w:color w:val="000000"/>
          <w:sz w:val="28"/>
          <w:szCs w:val="20"/>
          <w:lang w:val="uk-UA" w:eastAsia="ru-RU"/>
        </w:rPr>
        <w:t>у межах делегованих державних повноважень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(далі Держархбудінспекція).</w:t>
      </w:r>
      <w:r w:rsidRPr="001043E1">
        <w:rPr>
          <w:rFonts w:ascii="Times New Roman" w:eastAsia="Times New Roman" w:hAnsi="Times New Roman"/>
          <w:sz w:val="28"/>
          <w:szCs w:val="28"/>
          <w:lang w:val="uk-UA" w:eastAsia="ru-RU"/>
        </w:rPr>
        <w:t xml:space="preserve">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1.2. Відділ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r w:rsidRPr="001043E1">
        <w:rPr>
          <w:rFonts w:ascii="Times New Roman" w:eastAsia="Times New Roman" w:hAnsi="Times New Roman"/>
          <w:color w:val="000000"/>
          <w:sz w:val="28"/>
          <w:szCs w:val="28"/>
          <w:shd w:val="clear" w:color="auto" w:fill="FFFFFF"/>
          <w:lang w:val="uk-UA" w:eastAsia="ru-RU"/>
        </w:rPr>
        <w:t>Мінрегіону</w:t>
      </w:r>
      <w:r w:rsidRPr="001043E1">
        <w:rPr>
          <w:rFonts w:ascii="Times New Roman" w:eastAsia="Times New Roman" w:hAnsi="Times New Roman"/>
          <w:color w:val="000000"/>
          <w:sz w:val="24"/>
          <w:szCs w:val="24"/>
          <w:shd w:val="clear" w:color="auto" w:fill="FFFFFF"/>
          <w:lang w:val="uk-UA" w:eastAsia="ru-RU"/>
        </w:rPr>
        <w:t xml:space="preserve"> </w:t>
      </w:r>
      <w:r w:rsidRPr="001043E1">
        <w:rPr>
          <w:rFonts w:ascii="Times New Roman" w:eastAsia="Times New Roman" w:hAnsi="Times New Roman"/>
          <w:sz w:val="28"/>
          <w:szCs w:val="28"/>
          <w:lang w:val="uk-UA" w:eastAsia="ru-RU"/>
        </w:rPr>
        <w:t>та Держархбудінспекції, рішеннями органів та посадових осіб Зеленодольської міської ради, а також цим Положенням.</w:t>
      </w:r>
    </w:p>
    <w:p w:rsidR="001043E1" w:rsidRPr="001043E1" w:rsidRDefault="001043E1" w:rsidP="001043E1">
      <w:pPr>
        <w:shd w:val="clear" w:color="auto" w:fill="FFFFFF"/>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1.3. Призначення особи на посаду у відділі, яка передбачає роботу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та скасування зазначених документів, здійснюється за умови проходження кандидатом на таку посаду відповідної підготовки у Держархбудінспекції з перевіркою рівня його кваліфікації та знань шляхом проведення заліку. Про успішне складення заліку Держархбудінспекція повідомляє відділ державного архітектурно-будівельного контролю виконавчого комітету Зеленодольської міської ради.</w:t>
      </w:r>
    </w:p>
    <w:p w:rsidR="001043E1" w:rsidRPr="001043E1" w:rsidRDefault="001043E1" w:rsidP="001043E1">
      <w:pPr>
        <w:numPr>
          <w:ilvl w:val="0"/>
          <w:numId w:val="4"/>
        </w:numPr>
        <w:tabs>
          <w:tab w:val="left" w:pos="6495"/>
          <w:tab w:val="right" w:pos="9355"/>
        </w:tabs>
        <w:spacing w:after="0" w:line="0" w:lineRule="atLeast"/>
        <w:contextualSpacing/>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Структура відділу</w:t>
      </w:r>
    </w:p>
    <w:p w:rsidR="001043E1" w:rsidRPr="001043E1" w:rsidRDefault="001043E1" w:rsidP="001043E1">
      <w:pPr>
        <w:tabs>
          <w:tab w:val="left" w:pos="6495"/>
          <w:tab w:val="right" w:pos="9355"/>
        </w:tabs>
        <w:spacing w:after="0" w:line="0" w:lineRule="atLeast"/>
        <w:contextualSpacing/>
        <w:rPr>
          <w:rFonts w:ascii="Times New Roman" w:eastAsia="Times New Roman" w:hAnsi="Times New Roman"/>
          <w:sz w:val="28"/>
          <w:szCs w:val="28"/>
          <w:lang w:val="uk-UA" w:eastAsia="ru-RU"/>
        </w:rPr>
      </w:pPr>
      <w:r w:rsidRPr="001043E1">
        <w:rPr>
          <w:rFonts w:ascii="Times New Roman" w:eastAsia="Times New Roman" w:hAnsi="Times New Roman"/>
          <w:color w:val="000000"/>
          <w:sz w:val="28"/>
          <w:szCs w:val="28"/>
          <w:lang w:val="uk-UA" w:eastAsia="ru-RU"/>
        </w:rPr>
        <w:t xml:space="preserve">      2.1. Структура, штатна чисельність відділу затверджуються рішенням сесії міської ради</w:t>
      </w:r>
      <w:r w:rsidRPr="001043E1">
        <w:rPr>
          <w:rFonts w:ascii="Times New Roman" w:eastAsia="Times New Roman" w:hAnsi="Times New Roman"/>
          <w:sz w:val="28"/>
          <w:szCs w:val="28"/>
          <w:lang w:val="uk-UA" w:eastAsia="ru-RU"/>
        </w:rPr>
        <w:t>.</w:t>
      </w:r>
    </w:p>
    <w:p w:rsidR="001043E1" w:rsidRPr="001043E1" w:rsidRDefault="001043E1" w:rsidP="001043E1">
      <w:pPr>
        <w:tabs>
          <w:tab w:val="left" w:pos="6495"/>
          <w:tab w:val="right" w:pos="9355"/>
        </w:tabs>
        <w:spacing w:after="0" w:line="0" w:lineRule="atLeast"/>
        <w:contextualSpacing/>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lastRenderedPageBreak/>
        <w:t xml:space="preserve">      2.2. До складу відділу входять начальник відділу, головний спеціаліст відділу та спеціаліст з архітектурних питань І категорії відділу.</w:t>
      </w:r>
    </w:p>
    <w:p w:rsidR="001043E1" w:rsidRPr="001043E1" w:rsidRDefault="001043E1" w:rsidP="001043E1">
      <w:pPr>
        <w:tabs>
          <w:tab w:val="left" w:pos="6495"/>
          <w:tab w:val="right" w:pos="9355"/>
        </w:tabs>
        <w:spacing w:after="0" w:line="0" w:lineRule="atLeast"/>
        <w:contextualSpacing/>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2.3. Начальник відділу розподіляє обов’язки між співробітниками відділу.</w:t>
      </w:r>
    </w:p>
    <w:p w:rsidR="001043E1" w:rsidRPr="001043E1" w:rsidRDefault="001043E1" w:rsidP="001043E1">
      <w:pPr>
        <w:tabs>
          <w:tab w:val="left" w:pos="6495"/>
          <w:tab w:val="right" w:pos="9355"/>
        </w:tabs>
        <w:spacing w:after="0" w:line="0" w:lineRule="atLeast"/>
        <w:contextualSpacing/>
        <w:rPr>
          <w:rFonts w:ascii="Times New Roman" w:eastAsia="Times New Roman" w:hAnsi="Times New Roman"/>
          <w:color w:val="FFFFFF"/>
          <w:sz w:val="28"/>
          <w:szCs w:val="28"/>
          <w:lang w:val="uk-UA" w:eastAsia="ru-RU"/>
        </w:rPr>
      </w:pPr>
      <w:r w:rsidRPr="001043E1">
        <w:rPr>
          <w:rFonts w:ascii="Times New Roman" w:eastAsia="Times New Roman" w:hAnsi="Times New Roman"/>
          <w:sz w:val="28"/>
          <w:szCs w:val="28"/>
          <w:lang w:val="uk-UA" w:eastAsia="ru-RU"/>
        </w:rPr>
        <w:t xml:space="preserve">      2.4. Обсяг функціональних обов’язків працівників відділу встановлюється їх посадовими інструкціями з дотриманням позицій цього Положення.</w:t>
      </w:r>
    </w:p>
    <w:p w:rsidR="001043E1" w:rsidRPr="001043E1" w:rsidRDefault="001043E1" w:rsidP="001043E1">
      <w:pPr>
        <w:numPr>
          <w:ilvl w:val="0"/>
          <w:numId w:val="4"/>
        </w:numPr>
        <w:tabs>
          <w:tab w:val="left" w:pos="6495"/>
          <w:tab w:val="right" w:pos="9355"/>
        </w:tabs>
        <w:spacing w:after="0" w:line="0" w:lineRule="atLeast"/>
        <w:contextualSpacing/>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Основні завдання відділу</w:t>
      </w:r>
    </w:p>
    <w:p w:rsidR="001043E1" w:rsidRPr="001043E1" w:rsidRDefault="001043E1" w:rsidP="001043E1">
      <w:pPr>
        <w:spacing w:after="0" w:line="228" w:lineRule="auto"/>
        <w:ind w:firstLine="450"/>
        <w:jc w:val="both"/>
        <w:rPr>
          <w:rFonts w:ascii="Times New Roman" w:eastAsia="Times New Roman" w:hAnsi="Times New Roman"/>
          <w:color w:val="000000"/>
          <w:sz w:val="28"/>
          <w:szCs w:val="28"/>
          <w:lang w:val="uk-UA" w:eastAsia="ru-RU"/>
        </w:rPr>
      </w:pPr>
      <w:r w:rsidRPr="001043E1">
        <w:rPr>
          <w:rFonts w:ascii="Times New Roman" w:eastAsia="Times New Roman" w:hAnsi="Times New Roman"/>
          <w:color w:val="000000"/>
          <w:sz w:val="28"/>
          <w:szCs w:val="28"/>
          <w:lang w:val="uk-UA" w:eastAsia="ru-RU"/>
        </w:rPr>
        <w:t xml:space="preserve"> 3.1. </w:t>
      </w:r>
      <w:r w:rsidRPr="001043E1">
        <w:rPr>
          <w:rFonts w:ascii="Times New Roman" w:eastAsia="Times New Roman" w:hAnsi="Times New Roman"/>
          <w:sz w:val="28"/>
          <w:szCs w:val="28"/>
          <w:lang w:val="uk-UA" w:eastAsia="ru-RU"/>
        </w:rPr>
        <w:t xml:space="preserve">Забезпечення реалізації </w:t>
      </w:r>
      <w:r w:rsidRPr="001043E1">
        <w:rPr>
          <w:rFonts w:ascii="Times New Roman" w:eastAsia="Times New Roman" w:hAnsi="Times New Roman"/>
          <w:color w:val="000000"/>
          <w:sz w:val="28"/>
          <w:szCs w:val="28"/>
          <w:lang w:val="uk-UA" w:eastAsia="ru-RU"/>
        </w:rPr>
        <w:t>державної політики у сфері містобудування та архітектури, з питань</w:t>
      </w:r>
      <w:r w:rsidRPr="001043E1">
        <w:rPr>
          <w:rFonts w:ascii="Courier New" w:eastAsia="Times New Roman" w:hAnsi="Courier New" w:cs="Courier New"/>
          <w:color w:val="000000"/>
          <w:sz w:val="20"/>
          <w:szCs w:val="20"/>
          <w:lang w:val="uk-UA" w:eastAsia="ru-RU"/>
        </w:rPr>
        <w:t xml:space="preserve"> </w:t>
      </w:r>
      <w:r w:rsidRPr="001043E1">
        <w:rPr>
          <w:rFonts w:ascii="Times New Roman" w:eastAsia="Times New Roman" w:hAnsi="Times New Roman"/>
          <w:color w:val="000000"/>
          <w:sz w:val="28"/>
          <w:szCs w:val="28"/>
          <w:lang w:val="uk-UA" w:eastAsia="ru-RU"/>
        </w:rPr>
        <w:t xml:space="preserve">державного архітектурно-будівельного контролю та </w:t>
      </w:r>
      <w:r w:rsidRPr="001043E1">
        <w:rPr>
          <w:rFonts w:ascii="Times New Roman" w:eastAsia="Times New Roman" w:hAnsi="Times New Roman"/>
          <w:sz w:val="28"/>
          <w:szCs w:val="28"/>
          <w:lang w:val="uk-UA" w:eastAsia="ru-RU"/>
        </w:rPr>
        <w:t>ведення містобудівного кадастру на території міської ради</w:t>
      </w:r>
      <w:r w:rsidRPr="001043E1">
        <w:rPr>
          <w:rFonts w:ascii="Times New Roman" w:eastAsia="Times New Roman" w:hAnsi="Times New Roman"/>
          <w:color w:val="000000"/>
          <w:sz w:val="28"/>
          <w:szCs w:val="28"/>
          <w:lang w:val="uk-UA" w:eastAsia="ru-RU"/>
        </w:rPr>
        <w:t xml:space="preserve">. Виконання реєстраційних </w:t>
      </w:r>
      <w:r w:rsidRPr="001043E1">
        <w:rPr>
          <w:rFonts w:ascii="Times New Roman" w:eastAsia="Times New Roman" w:hAnsi="Times New Roman"/>
          <w:sz w:val="28"/>
          <w:szCs w:val="28"/>
          <w:lang w:val="uk-UA" w:eastAsia="ru-RU"/>
        </w:rPr>
        <w:t>функцій у сфер</w:t>
      </w:r>
      <w:r w:rsidRPr="001043E1">
        <w:rPr>
          <w:rFonts w:ascii="Times New Roman" w:eastAsia="Times New Roman" w:hAnsi="Times New Roman"/>
          <w:sz w:val="28"/>
          <w:szCs w:val="28"/>
          <w:lang w:eastAsia="ru-RU"/>
        </w:rPr>
        <w:t>i</w:t>
      </w:r>
      <w:r w:rsidRPr="001043E1">
        <w:rPr>
          <w:rFonts w:ascii="Times New Roman" w:eastAsia="Times New Roman" w:hAnsi="Times New Roman"/>
          <w:sz w:val="28"/>
          <w:szCs w:val="28"/>
          <w:lang w:val="uk-UA" w:eastAsia="ru-RU"/>
        </w:rPr>
        <w:t xml:space="preserve"> м</w:t>
      </w:r>
      <w:r w:rsidRPr="001043E1">
        <w:rPr>
          <w:rFonts w:ascii="Times New Roman" w:eastAsia="Times New Roman" w:hAnsi="Times New Roman"/>
          <w:sz w:val="28"/>
          <w:szCs w:val="28"/>
          <w:lang w:eastAsia="ru-RU"/>
        </w:rPr>
        <w:t>i</w:t>
      </w:r>
      <w:r w:rsidRPr="001043E1">
        <w:rPr>
          <w:rFonts w:ascii="Times New Roman" w:eastAsia="Times New Roman" w:hAnsi="Times New Roman"/>
          <w:sz w:val="28"/>
          <w:szCs w:val="28"/>
          <w:lang w:val="uk-UA" w:eastAsia="ru-RU"/>
        </w:rPr>
        <w:t>стобуд</w:t>
      </w:r>
      <w:r w:rsidRPr="001043E1">
        <w:rPr>
          <w:rFonts w:ascii="Times New Roman" w:eastAsia="Times New Roman" w:hAnsi="Times New Roman"/>
          <w:sz w:val="28"/>
          <w:szCs w:val="28"/>
          <w:lang w:eastAsia="ru-RU"/>
        </w:rPr>
        <w:t>i</w:t>
      </w:r>
      <w:r w:rsidRPr="001043E1">
        <w:rPr>
          <w:rFonts w:ascii="Times New Roman" w:eastAsia="Times New Roman" w:hAnsi="Times New Roman"/>
          <w:sz w:val="28"/>
          <w:szCs w:val="28"/>
          <w:lang w:val="uk-UA" w:eastAsia="ru-RU"/>
        </w:rPr>
        <w:t>вної д</w:t>
      </w:r>
      <w:r w:rsidRPr="001043E1">
        <w:rPr>
          <w:rFonts w:ascii="Times New Roman" w:eastAsia="Times New Roman" w:hAnsi="Times New Roman"/>
          <w:sz w:val="28"/>
          <w:szCs w:val="28"/>
          <w:lang w:eastAsia="ru-RU"/>
        </w:rPr>
        <w:t>i</w:t>
      </w:r>
      <w:r w:rsidRPr="001043E1">
        <w:rPr>
          <w:rFonts w:ascii="Times New Roman" w:eastAsia="Times New Roman" w:hAnsi="Times New Roman"/>
          <w:sz w:val="28"/>
          <w:szCs w:val="28"/>
          <w:lang w:val="uk-UA" w:eastAsia="ru-RU"/>
        </w:rPr>
        <w:t>яльност</w:t>
      </w:r>
      <w:r w:rsidRPr="001043E1">
        <w:rPr>
          <w:rFonts w:ascii="Times New Roman" w:eastAsia="Times New Roman" w:hAnsi="Times New Roman"/>
          <w:sz w:val="28"/>
          <w:szCs w:val="28"/>
          <w:lang w:eastAsia="ru-RU"/>
        </w:rPr>
        <w:t>i</w:t>
      </w:r>
      <w:r w:rsidRPr="001043E1">
        <w:rPr>
          <w:rFonts w:ascii="Times New Roman" w:eastAsia="Times New Roman" w:hAnsi="Times New Roman"/>
          <w:sz w:val="28"/>
          <w:szCs w:val="28"/>
          <w:lang w:val="uk-UA" w:eastAsia="ru-RU"/>
        </w:rPr>
        <w:t>.</w:t>
      </w:r>
    </w:p>
    <w:p w:rsidR="001043E1" w:rsidRPr="001043E1" w:rsidRDefault="001043E1" w:rsidP="001043E1">
      <w:pPr>
        <w:tabs>
          <w:tab w:val="left" w:pos="6495"/>
          <w:tab w:val="right" w:pos="9355"/>
        </w:tabs>
        <w:spacing w:after="0" w:line="0" w:lineRule="atLeast"/>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3.2. Підготовка пропозицій до програм соціально-економічного розвитку міської ради і подання їх на розгляд міської ради з подальшим затвердженням на сесії депутатами міської ради.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3.3. Підготовка рішень щодо планування територій на місцевому рівні.</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3.4. Внесення пропозицій щодо розроблення, коригування показників і  затвердження генерального плану міста та населених пунктів міської ради.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3.5. Аналіз стану містобудування на території міської ради, організація, розроблення, затвердження в установленому порядку містобудівної документації.</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3.6. Координація діяльності суб’єктів містобудування щодо комплексного розвитку території, забудови міста та населених пунктів Зеленодольської міської ради, поліпшення архітектурного вигляду.</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b/>
          <w:sz w:val="28"/>
          <w:szCs w:val="28"/>
          <w:lang w:val="uk-UA" w:eastAsia="ru-RU"/>
        </w:rPr>
      </w:pPr>
      <w:r w:rsidRPr="001043E1">
        <w:rPr>
          <w:rFonts w:ascii="Times New Roman" w:eastAsia="Times New Roman" w:hAnsi="Times New Roman"/>
          <w:sz w:val="28"/>
          <w:szCs w:val="28"/>
          <w:lang w:val="uk-UA" w:eastAsia="ru-RU"/>
        </w:rPr>
        <w:t xml:space="preserve">       3.7. Основним завданням в сфері держархбудконтролю є здійснення відповідно до закону державного архітектурно-будівельного контролю, виконання реєстраційних функцій у сфері містобудівної діяльності.</w:t>
      </w:r>
    </w:p>
    <w:p w:rsidR="001043E1" w:rsidRPr="001043E1" w:rsidRDefault="001043E1" w:rsidP="001043E1">
      <w:pPr>
        <w:numPr>
          <w:ilvl w:val="0"/>
          <w:numId w:val="4"/>
        </w:numPr>
        <w:tabs>
          <w:tab w:val="left" w:pos="6495"/>
          <w:tab w:val="right" w:pos="9355"/>
        </w:tabs>
        <w:spacing w:after="0" w:line="0" w:lineRule="atLeast"/>
        <w:contextualSpacing/>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Функції відділу</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b/>
          <w:sz w:val="28"/>
          <w:szCs w:val="28"/>
          <w:lang w:val="uk-UA" w:eastAsia="ru-RU"/>
        </w:rPr>
      </w:pPr>
      <w:r w:rsidRPr="001043E1">
        <w:rPr>
          <w:rFonts w:ascii="Times New Roman" w:eastAsia="Times New Roman" w:hAnsi="Times New Roman"/>
          <w:sz w:val="28"/>
          <w:szCs w:val="28"/>
          <w:lang w:val="uk-UA" w:eastAsia="ru-RU"/>
        </w:rPr>
        <w:t xml:space="preserve">       </w:t>
      </w:r>
      <w:r w:rsidRPr="001043E1">
        <w:rPr>
          <w:rFonts w:ascii="Times New Roman" w:eastAsia="Times New Roman" w:hAnsi="Times New Roman"/>
          <w:b/>
          <w:sz w:val="28"/>
          <w:szCs w:val="28"/>
          <w:lang w:val="uk-UA" w:eastAsia="ru-RU"/>
        </w:rPr>
        <w:t>4.1. Відділ відповідно до покладених на нього завдань у сфері містобудування та архітектури: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 Готує пропозиції до проектів програм соціально-економічного розвитку міської ради щодо розроблення (оновлення) містобудівної документації населених пунктів Зеленодольської міської ради та подає їх на розгляд міськради.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4.1.2. Сприяє виконавчому комітету Зеленодольської міської ради у вирішенні питань соціально-економічного розвитку територій у межах своїх повноважень.</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4.1.3. Здійснює моніторинг: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реалізації генерального плану населених пунктів Зеленодольської міської ради;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стану розроблення, оновлення містобудівної документації (генерального плану міста та сіл, плани зонування територій, детальні плани територій);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забудови та іншого використання територій.</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4.1.4. Розглядає пропозиції органів місцевого самоврядування стосовно встановлення та зміни меж населених пунктів і готує висновки щодо їх затвердження в установленому законодавством порядку.</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lastRenderedPageBreak/>
        <w:t xml:space="preserve">       4.1.5. Сприяє розробленню, проведенню експертизи містобудівної документації населених пунктів Зеленодольської міської ради.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4.1.6. Координує в межах своєї компетенції діяльність: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суб’єктів містобудування, </w:t>
      </w:r>
      <w:r w:rsidRPr="001043E1">
        <w:rPr>
          <w:rFonts w:ascii="Times New Roman" w:eastAsia="Times New Roman" w:hAnsi="Times New Roman"/>
          <w:sz w:val="28"/>
          <w:szCs w:val="28"/>
          <w:shd w:val="clear" w:color="auto" w:fill="FFFFFF"/>
          <w:lang w:val="uk-UA" w:eastAsia="ru-RU"/>
        </w:rPr>
        <w:t>щодо комплексного розвитку територій, забудови населених пунктів на території міської ради, поліпшення їх архітектурного вигляду, збереження традиційного характеру середовища і об’єктів архітектурної та містобудівної спадщини;</w:t>
      </w:r>
      <w:r w:rsidRPr="001043E1">
        <w:rPr>
          <w:rFonts w:ascii="Times New Roman" w:eastAsia="Times New Roman" w:hAnsi="Times New Roman"/>
          <w:sz w:val="28"/>
          <w:szCs w:val="28"/>
          <w:lang w:val="uk-UA" w:eastAsia="ru-RU"/>
        </w:rPr>
        <w:t xml:space="preserve">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підприємств, установ та організацій, які надають послуги у сфері містобудування та архітектури.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4.1.7. Надає будівельні паспорти забудови земельних ділянок на будівництво, реконструкцію, добудову житлових, дачних, садових та господарських будівель.</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4.1.8. Надає містобудівні умови та обмеження забудови земельної ділянки під будівництво, реконструкцію, добудову об’єктів житлового, громадського, виробничого, сільськогосподарського, комерційного та соціально-культурного призначення.</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4.1.9. Надає пропозиції органам місцевого самоврядування щодо розроблення комплексних схем розміщення тимчасових споруд для провадження підприємницької діяльності на території населених пунктів міської ради.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4.1.10. Оформляє паспорти прив’язки тимчасових споруд для провадження підприємницької діяльності.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4.1.11. Розглядає інвестиційні містобудівні програми, бізнес-плани розвитку окремих підприємств і територій, готує висновки з цих питань для міської ради.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4.1.12. Сприяє діяльності місцевих організацій творчих спілок у сфері містобудування та архітектури.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4.1.13. Інформує населення через засоби масової інформації про містобудівні програми розвитку міської ради, розміщення найважливіших об'єктів архітектури, організує громадське обговорення із зазначених питань. </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4.1.14.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4.1.15. Готує, бере участь у підготовці проектів угод, договорів, меморандумів, протоколів зустрічей делегацій і робочих груп у межах своїх повноважень. </w:t>
      </w:r>
    </w:p>
    <w:p w:rsidR="001043E1" w:rsidRPr="001043E1" w:rsidRDefault="001043E1" w:rsidP="001043E1">
      <w:pPr>
        <w:tabs>
          <w:tab w:val="left" w:pos="6495"/>
          <w:tab w:val="right" w:pos="9355"/>
        </w:tabs>
        <w:spacing w:after="0" w:line="0" w:lineRule="atLeast"/>
        <w:ind w:hanging="567"/>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4.1.16. Організовує ведення містобудівного кадастру на території Зеленодольської  міської ради. </w:t>
      </w:r>
    </w:p>
    <w:p w:rsidR="001043E1" w:rsidRPr="001043E1" w:rsidRDefault="001043E1" w:rsidP="001043E1">
      <w:pPr>
        <w:tabs>
          <w:tab w:val="left" w:pos="6495"/>
          <w:tab w:val="right" w:pos="9355"/>
        </w:tabs>
        <w:spacing w:after="0" w:line="0" w:lineRule="atLeast"/>
        <w:ind w:hanging="567"/>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4.1.17. Сприяє створенню та оновленню картографічної основи Зеленодольської міської ради.</w:t>
      </w:r>
    </w:p>
    <w:p w:rsidR="001043E1" w:rsidRPr="001043E1" w:rsidRDefault="001043E1" w:rsidP="001043E1">
      <w:pPr>
        <w:tabs>
          <w:tab w:val="left" w:pos="6495"/>
          <w:tab w:val="right" w:pos="9355"/>
        </w:tabs>
        <w:spacing w:after="0" w:line="0" w:lineRule="atLeast"/>
        <w:ind w:right="-2"/>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4.1.18. Створює і веде архів містобудівної документації, а також матеріалів містобудівного кадастру Зеленодольської міської ради. </w:t>
      </w:r>
    </w:p>
    <w:p w:rsidR="001043E1" w:rsidRPr="001043E1" w:rsidRDefault="001043E1" w:rsidP="001043E1">
      <w:pPr>
        <w:tabs>
          <w:tab w:val="left" w:pos="6495"/>
          <w:tab w:val="right" w:pos="9355"/>
        </w:tabs>
        <w:spacing w:after="0" w:line="0" w:lineRule="atLeast"/>
        <w:ind w:right="-2"/>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4.1.19. Виконує інші функції у сфері містобудування та архітектури, визначені законодавством та нормативно-правовими актами.</w:t>
      </w:r>
    </w:p>
    <w:p w:rsidR="001043E1" w:rsidRPr="001043E1" w:rsidRDefault="001043E1" w:rsidP="001043E1">
      <w:pPr>
        <w:tabs>
          <w:tab w:val="left" w:pos="6495"/>
          <w:tab w:val="right" w:pos="9355"/>
        </w:tabs>
        <w:spacing w:after="0" w:line="0" w:lineRule="atLeast"/>
        <w:jc w:val="both"/>
        <w:rPr>
          <w:rFonts w:ascii="Times New Roman" w:eastAsia="Times New Roman" w:hAnsi="Times New Roman"/>
          <w:b/>
          <w:sz w:val="28"/>
          <w:szCs w:val="28"/>
          <w:lang w:val="uk-UA" w:eastAsia="ru-RU"/>
        </w:rPr>
      </w:pPr>
      <w:r w:rsidRPr="001043E1">
        <w:rPr>
          <w:rFonts w:ascii="Times New Roman" w:eastAsia="Times New Roman" w:hAnsi="Times New Roman"/>
          <w:color w:val="FF0000"/>
          <w:sz w:val="28"/>
          <w:szCs w:val="28"/>
          <w:lang w:val="uk-UA" w:eastAsia="ru-RU"/>
        </w:rPr>
        <w:lastRenderedPageBreak/>
        <w:t xml:space="preserve">       </w:t>
      </w:r>
      <w:r w:rsidRPr="001043E1">
        <w:rPr>
          <w:rFonts w:ascii="Times New Roman" w:eastAsia="Times New Roman" w:hAnsi="Times New Roman"/>
          <w:b/>
          <w:sz w:val="28"/>
          <w:szCs w:val="28"/>
          <w:lang w:val="uk-UA" w:eastAsia="ru-RU"/>
        </w:rPr>
        <w:t>4.2. Відділ відповідно до покладених на нього завдань у сфері державного архітектурно-будівельного контролю:</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4.2.1. Отримує документи, що дають право на виконання підготовчих та будівельних робіт. Скасовує право на виконання підготовчих та будівельних робіт.</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19" w:name="n19"/>
      <w:bookmarkEnd w:id="19"/>
      <w:r w:rsidRPr="001043E1">
        <w:rPr>
          <w:rFonts w:ascii="Times New Roman" w:eastAsia="Times New Roman" w:hAnsi="Times New Roman"/>
          <w:sz w:val="28"/>
          <w:szCs w:val="28"/>
          <w:lang w:val="uk-UA" w:eastAsia="ru-RU"/>
        </w:rPr>
        <w:t xml:space="preserve">        4.2.2. Приймає в експлуатацію закінчені будівництвом об’єкти (реєструє декларації про готовність об’єкта до експлуатації та повертає такі декларації на доопрацювання для усунення виявлених недоліків). Скасовує реєстрацію декларацій про готовність об’єкта до експлуатації.</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20" w:name="n20"/>
      <w:bookmarkEnd w:id="20"/>
      <w:r w:rsidRPr="001043E1">
        <w:rPr>
          <w:rFonts w:ascii="Times New Roman" w:eastAsia="Times New Roman" w:hAnsi="Times New Roman"/>
          <w:sz w:val="28"/>
          <w:szCs w:val="28"/>
          <w:lang w:val="uk-UA" w:eastAsia="ru-RU"/>
        </w:rPr>
        <w:t xml:space="preserve">        4.2.3 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та скасування зазначених документів.</w:t>
      </w:r>
    </w:p>
    <w:p w:rsidR="001043E1" w:rsidRPr="001043E1" w:rsidRDefault="001043E1" w:rsidP="001043E1">
      <w:pPr>
        <w:tabs>
          <w:tab w:val="left" w:pos="284"/>
          <w:tab w:val="left" w:pos="426"/>
        </w:tabs>
        <w:spacing w:after="0" w:line="0" w:lineRule="atLeast"/>
        <w:jc w:val="both"/>
        <w:rPr>
          <w:rFonts w:ascii="Times New Roman" w:eastAsia="Times New Roman" w:hAnsi="Times New Roman"/>
          <w:sz w:val="28"/>
          <w:szCs w:val="28"/>
          <w:lang w:val="uk-UA" w:eastAsia="ru-RU"/>
        </w:rPr>
      </w:pPr>
      <w:bookmarkStart w:id="21" w:name="n21"/>
      <w:bookmarkEnd w:id="21"/>
      <w:r w:rsidRPr="001043E1">
        <w:rPr>
          <w:rFonts w:ascii="Times New Roman" w:eastAsia="Times New Roman" w:hAnsi="Times New Roman"/>
          <w:sz w:val="28"/>
          <w:szCs w:val="28"/>
          <w:lang w:val="uk-UA" w:eastAsia="ru-RU"/>
        </w:rPr>
        <w:t xml:space="preserve">        4.2.4. Здійснює державний архітектурно-будівельний контроль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населених пунктів на які поширюється компетенція Зеленодольської міської ради.</w:t>
      </w:r>
      <w:bookmarkStart w:id="22" w:name="n22"/>
      <w:bookmarkEnd w:id="22"/>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4.2.5. Здійснює контроль за виконанням законних вимог (приписів) посадових осіб органів держархбудконтролю.</w:t>
      </w:r>
      <w:bookmarkStart w:id="23" w:name="n23"/>
      <w:bookmarkEnd w:id="23"/>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4.2.6. 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24" w:name="n24"/>
      <w:bookmarkEnd w:id="24"/>
      <w:r w:rsidRPr="001043E1">
        <w:rPr>
          <w:rFonts w:ascii="Times New Roman" w:eastAsia="Times New Roman" w:hAnsi="Times New Roman"/>
          <w:sz w:val="28"/>
          <w:szCs w:val="28"/>
          <w:lang w:val="uk-UA" w:eastAsia="ru-RU"/>
        </w:rPr>
        <w:t xml:space="preserve">        4.2.7. Розглядає відповідно до закону справи про правопорушення у сфері містобудівної діяльності із прийняттям відповідних рішень.</w:t>
      </w:r>
    </w:p>
    <w:p w:rsidR="001043E1" w:rsidRPr="001043E1" w:rsidRDefault="001043E1" w:rsidP="001043E1">
      <w:pPr>
        <w:tabs>
          <w:tab w:val="right" w:pos="9496"/>
        </w:tabs>
        <w:spacing w:after="0" w:line="0" w:lineRule="atLeast"/>
        <w:jc w:val="both"/>
        <w:rPr>
          <w:rFonts w:ascii="Times New Roman" w:eastAsia="Times New Roman" w:hAnsi="Times New Roman"/>
          <w:b/>
          <w:sz w:val="28"/>
          <w:szCs w:val="28"/>
          <w:lang w:val="uk-UA" w:eastAsia="ru-RU"/>
        </w:rPr>
      </w:pPr>
      <w:bookmarkStart w:id="25" w:name="n25"/>
      <w:bookmarkEnd w:id="25"/>
      <w:r w:rsidRPr="001043E1">
        <w:rPr>
          <w:rFonts w:ascii="Times New Roman" w:eastAsia="Times New Roman" w:hAnsi="Times New Roman"/>
          <w:sz w:val="28"/>
          <w:szCs w:val="28"/>
          <w:lang w:val="uk-UA" w:eastAsia="ru-RU"/>
        </w:rPr>
        <w:t xml:space="preserve">       4.2.8. Здійснює інші повноваження, визначені законом.</w:t>
      </w:r>
    </w:p>
    <w:p w:rsidR="001043E1" w:rsidRPr="001043E1" w:rsidRDefault="001043E1" w:rsidP="001043E1">
      <w:pPr>
        <w:tabs>
          <w:tab w:val="left" w:pos="360"/>
        </w:tabs>
        <w:spacing w:after="0" w:line="0" w:lineRule="atLeast"/>
        <w:jc w:val="center"/>
        <w:rPr>
          <w:rFonts w:ascii="Times New Roman" w:eastAsia="Times New Roman" w:hAnsi="Times New Roman"/>
          <w:sz w:val="28"/>
          <w:szCs w:val="28"/>
          <w:lang w:val="uk-UA" w:eastAsia="ru-RU"/>
        </w:rPr>
      </w:pPr>
      <w:r w:rsidRPr="001043E1">
        <w:rPr>
          <w:rFonts w:ascii="Times New Roman" w:eastAsia="Times New Roman" w:hAnsi="Times New Roman"/>
          <w:b/>
          <w:sz w:val="28"/>
          <w:szCs w:val="28"/>
          <w:lang w:val="uk-UA" w:eastAsia="ru-RU"/>
        </w:rPr>
        <w:t>5. Права відділу</w:t>
      </w:r>
      <w:r w:rsidRPr="001043E1">
        <w:rPr>
          <w:rFonts w:ascii="Times New Roman" w:eastAsia="Times New Roman" w:hAnsi="Times New Roman"/>
          <w:sz w:val="28"/>
          <w:szCs w:val="28"/>
          <w:lang w:val="uk-UA" w:eastAsia="ru-RU"/>
        </w:rPr>
        <w:t xml:space="preserve">    </w:t>
      </w:r>
    </w:p>
    <w:p w:rsidR="001043E1" w:rsidRPr="001043E1" w:rsidRDefault="001043E1" w:rsidP="001043E1">
      <w:pPr>
        <w:tabs>
          <w:tab w:val="left" w:pos="360"/>
        </w:tabs>
        <w:spacing w:after="0" w:line="0" w:lineRule="atLeast"/>
        <w:rPr>
          <w:rFonts w:ascii="Times New Roman" w:eastAsia="Times New Roman" w:hAnsi="Times New Roman"/>
          <w:b/>
          <w:sz w:val="28"/>
          <w:szCs w:val="28"/>
          <w:lang w:val="uk-UA" w:eastAsia="ru-RU"/>
        </w:rPr>
      </w:pPr>
      <w:r w:rsidRPr="001043E1">
        <w:rPr>
          <w:rFonts w:ascii="Times New Roman" w:eastAsia="Times New Roman" w:hAnsi="Times New Roman"/>
          <w:sz w:val="28"/>
          <w:szCs w:val="28"/>
          <w:lang w:val="uk-UA" w:eastAsia="ru-RU"/>
        </w:rPr>
        <w:tab/>
        <w:t xml:space="preserve">   5.1. Одержувати в установленому порядку від інших структурних підрозділів міської ради, підприємств, установ та організацій інформацію, документи, інші матеріали, необхідні для виконання покладених на нього завдань.</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ab/>
        <w:t xml:space="preserve">   5.2. Залучати спеціалістів інших структур підрозділів міської ради, підприємств, установ та організацій, об'єднань громадян (за погодженням з їхніми керівниками) до розгляду питань, що належать до його компетенції.</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5.3. Користуватися відповідними інформаційними базами даних державних органів та органів місцевого самоврядування, державною системою урядового зв’язку та іншими технічними засобами.</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5.4. Брати в установленому законодавством порядку участь у роботі комісій, що утворюються з метою розслідування причин і наслідків аварій на будівництві.</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lastRenderedPageBreak/>
        <w:t xml:space="preserve">        5.5. Проводити претензійно-позовну роботу, звертатися до суду з позовами щодо захисту своїх прав та законних інтересів. </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5.6. Видавати акти у передбаченій законом формі  та контролювати їх виконання.</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color w:val="FF0000"/>
          <w:sz w:val="28"/>
          <w:szCs w:val="28"/>
          <w:lang w:val="uk-UA" w:eastAsia="ru-RU"/>
        </w:rPr>
        <w:t xml:space="preserve">        </w:t>
      </w:r>
      <w:r w:rsidRPr="001043E1">
        <w:rPr>
          <w:rFonts w:ascii="Times New Roman" w:eastAsia="Times New Roman" w:hAnsi="Times New Roman"/>
          <w:sz w:val="28"/>
          <w:szCs w:val="28"/>
          <w:lang w:val="uk-UA" w:eastAsia="ru-RU"/>
        </w:rPr>
        <w:t>5.7. Відділ в установленому законодавством порядку та у межах повноважень взаємодіє з іншими структурними підрозділами міської ради, органами державної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5.8. Посадові особи відділу для виконання покладених на них завдань під час перевірки мають право:</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5.8.1. Безперешкодного доступу до місця будівництва об’єкта та до прийнятих в експлуатацію об’єктів, що підлягають обов’язковому обстеженню</w:t>
      </w:r>
      <w:bookmarkStart w:id="26" w:name="n28"/>
      <w:bookmarkEnd w:id="26"/>
      <w:r w:rsidRPr="001043E1">
        <w:rPr>
          <w:rFonts w:ascii="Times New Roman" w:eastAsia="Times New Roman" w:hAnsi="Times New Roman"/>
          <w:sz w:val="28"/>
          <w:szCs w:val="28"/>
          <w:lang w:val="uk-UA" w:eastAsia="ru-RU"/>
        </w:rPr>
        <w:t xml:space="preserve">.                  </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5.8.2. Складати протоколи про вчинення правопорушень та акти перевірок, накладати штрафи відповідно до закону.</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27" w:name="n29"/>
      <w:bookmarkEnd w:id="27"/>
      <w:r w:rsidRPr="001043E1">
        <w:rPr>
          <w:rFonts w:ascii="Times New Roman" w:eastAsia="Times New Roman" w:hAnsi="Times New Roman"/>
          <w:sz w:val="28"/>
          <w:szCs w:val="28"/>
          <w:lang w:val="uk-UA" w:eastAsia="ru-RU"/>
        </w:rPr>
        <w:t xml:space="preserve">       5.8.3.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28" w:name="n30"/>
      <w:bookmarkEnd w:id="28"/>
      <w:r w:rsidRPr="001043E1">
        <w:rPr>
          <w:rFonts w:ascii="Times New Roman" w:eastAsia="Times New Roman" w:hAnsi="Times New Roman"/>
          <w:sz w:val="28"/>
          <w:szCs w:val="28"/>
          <w:lang w:val="uk-UA" w:eastAsia="ru-RU"/>
        </w:rPr>
        <w:t xml:space="preserve">      - усунення порушення вимог законодавства у сфері містобудівної діяльності, будівельних норм, стандартів і правил;</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29" w:name="n31"/>
      <w:bookmarkEnd w:id="29"/>
      <w:r w:rsidRPr="001043E1">
        <w:rPr>
          <w:rFonts w:ascii="Times New Roman" w:eastAsia="Times New Roman" w:hAnsi="Times New Roman"/>
          <w:sz w:val="28"/>
          <w:szCs w:val="28"/>
          <w:lang w:val="uk-UA" w:eastAsia="ru-RU"/>
        </w:rPr>
        <w:t xml:space="preserve">      - зупинення підготовчих та будівельних робіт.</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0" w:name="n32"/>
      <w:bookmarkEnd w:id="30"/>
      <w:r w:rsidRPr="001043E1">
        <w:rPr>
          <w:rFonts w:ascii="Times New Roman" w:eastAsia="Times New Roman" w:hAnsi="Times New Roman"/>
          <w:sz w:val="28"/>
          <w:szCs w:val="28"/>
          <w:lang w:val="uk-UA" w:eastAsia="ru-RU"/>
        </w:rPr>
        <w:t xml:space="preserve">        5.8.4.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1" w:name="n33"/>
      <w:bookmarkEnd w:id="31"/>
      <w:r w:rsidRPr="001043E1">
        <w:rPr>
          <w:rFonts w:ascii="Times New Roman" w:eastAsia="Times New Roman" w:hAnsi="Times New Roman"/>
          <w:sz w:val="28"/>
          <w:szCs w:val="28"/>
          <w:lang w:val="uk-UA" w:eastAsia="ru-RU"/>
        </w:rPr>
        <w:t xml:space="preserve">      5.8.5.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2" w:name="n34"/>
      <w:bookmarkEnd w:id="32"/>
      <w:r w:rsidRPr="001043E1">
        <w:rPr>
          <w:rFonts w:ascii="Times New Roman" w:eastAsia="Times New Roman" w:hAnsi="Times New Roman"/>
          <w:sz w:val="28"/>
          <w:szCs w:val="28"/>
          <w:lang w:val="uk-UA" w:eastAsia="ru-RU"/>
        </w:rPr>
        <w:t xml:space="preserve">      5.8.6.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3" w:name="n35"/>
      <w:bookmarkEnd w:id="33"/>
      <w:r w:rsidRPr="001043E1">
        <w:rPr>
          <w:rFonts w:ascii="Times New Roman" w:eastAsia="Times New Roman" w:hAnsi="Times New Roman"/>
          <w:sz w:val="28"/>
          <w:szCs w:val="28"/>
          <w:lang w:val="uk-UA" w:eastAsia="ru-RU"/>
        </w:rPr>
        <w:t xml:space="preserve">      5.8.7.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4" w:name="n36"/>
      <w:bookmarkEnd w:id="34"/>
      <w:r w:rsidRPr="001043E1">
        <w:rPr>
          <w:rFonts w:ascii="Times New Roman" w:eastAsia="Times New Roman" w:hAnsi="Times New Roman"/>
          <w:sz w:val="28"/>
          <w:szCs w:val="28"/>
          <w:lang w:val="uk-UA" w:eastAsia="ru-RU"/>
        </w:rPr>
        <w:lastRenderedPageBreak/>
        <w:t xml:space="preserve">      5.8.8. Вимагати у випадках, передбачених законодавством, вибіркового розкриття окремих конструктивних елементів будинків і споруд, проведення </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зйомки і замірів, додаткових лабораторних та інших випробувань будівельних матеріалів, виробів і конструкцій.</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5" w:name="n37"/>
      <w:bookmarkEnd w:id="35"/>
      <w:r w:rsidRPr="001043E1">
        <w:rPr>
          <w:rFonts w:ascii="Times New Roman" w:eastAsia="Times New Roman" w:hAnsi="Times New Roman"/>
          <w:sz w:val="28"/>
          <w:szCs w:val="28"/>
          <w:lang w:val="uk-UA" w:eastAsia="ru-RU"/>
        </w:rPr>
        <w:t xml:space="preserve">      5.8.9. Забороняти за вмотивованим письмовим рішенням керівника відділу експлуатацію закінчених будівництвом об’єктів, не прийнятих в експлуатацію.</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bookmarkStart w:id="36" w:name="n38"/>
      <w:bookmarkEnd w:id="36"/>
      <w:r w:rsidRPr="001043E1">
        <w:rPr>
          <w:rFonts w:ascii="Times New Roman" w:eastAsia="Times New Roman" w:hAnsi="Times New Roman"/>
          <w:sz w:val="28"/>
          <w:szCs w:val="28"/>
          <w:lang w:val="uk-UA" w:eastAsia="ru-RU"/>
        </w:rPr>
        <w:t xml:space="preserve">     5.8.10. Здійснювати фіксування процесу проведення перевірки з використанням фото-, аудіо- та відеотехніки.</w:t>
      </w:r>
    </w:p>
    <w:p w:rsidR="001043E1" w:rsidRPr="001043E1" w:rsidRDefault="001043E1" w:rsidP="001043E1">
      <w:pPr>
        <w:spacing w:after="0" w:line="0" w:lineRule="atLeast"/>
        <w:jc w:val="both"/>
        <w:rPr>
          <w:rFonts w:ascii="Times New Roman" w:eastAsia="Times New Roman" w:hAnsi="Times New Roman"/>
          <w:b/>
          <w:sz w:val="28"/>
          <w:szCs w:val="28"/>
          <w:lang w:val="uk-UA" w:eastAsia="ru-RU"/>
        </w:rPr>
      </w:pPr>
      <w:bookmarkStart w:id="37" w:name="n39"/>
      <w:bookmarkEnd w:id="37"/>
      <w:r w:rsidRPr="001043E1">
        <w:rPr>
          <w:rFonts w:ascii="Times New Roman" w:eastAsia="Times New Roman" w:hAnsi="Times New Roman"/>
          <w:sz w:val="28"/>
          <w:szCs w:val="28"/>
          <w:lang w:val="uk-UA" w:eastAsia="ru-RU"/>
        </w:rPr>
        <w:t xml:space="preserve">     5.8.11.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1043E1" w:rsidRPr="001043E1" w:rsidRDefault="001043E1" w:rsidP="001043E1">
      <w:pPr>
        <w:tabs>
          <w:tab w:val="left" w:pos="360"/>
        </w:tabs>
        <w:spacing w:after="0" w:line="0" w:lineRule="atLeast"/>
        <w:jc w:val="center"/>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6. Начальник відділу</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b/>
          <w:sz w:val="28"/>
          <w:szCs w:val="28"/>
          <w:lang w:val="uk-UA" w:eastAsia="ru-RU"/>
        </w:rPr>
        <w:t xml:space="preserve">       </w:t>
      </w:r>
      <w:r w:rsidRPr="001043E1">
        <w:rPr>
          <w:rFonts w:ascii="Times New Roman" w:eastAsia="Times New Roman" w:hAnsi="Times New Roman"/>
          <w:sz w:val="28"/>
          <w:szCs w:val="28"/>
          <w:lang w:val="uk-UA" w:eastAsia="ru-RU"/>
        </w:rPr>
        <w:t>6.1.</w:t>
      </w:r>
      <w:r w:rsidRPr="001043E1">
        <w:rPr>
          <w:rFonts w:ascii="Times New Roman" w:eastAsia="Times New Roman" w:hAnsi="Times New Roman"/>
          <w:b/>
          <w:sz w:val="28"/>
          <w:szCs w:val="28"/>
          <w:lang w:val="uk-UA" w:eastAsia="ru-RU"/>
        </w:rPr>
        <w:t xml:space="preserve">  </w:t>
      </w:r>
      <w:r w:rsidRPr="001043E1">
        <w:rPr>
          <w:rFonts w:ascii="Times New Roman" w:eastAsia="Times New Roman" w:hAnsi="Times New Roman"/>
          <w:sz w:val="28"/>
          <w:szCs w:val="28"/>
          <w:lang w:val="uk-UA" w:eastAsia="ru-RU"/>
        </w:rPr>
        <w:t xml:space="preserve">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w:t>
      </w:r>
    </w:p>
    <w:p w:rsidR="001043E1" w:rsidRPr="001043E1" w:rsidRDefault="001043E1" w:rsidP="001043E1">
      <w:pPr>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державній службі на керівних посадах не менш як три роки або на керівних посадах в іншій сфері не менш як п’ять років.</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6.2. Начальник призначається на посаду і звільняється з посади розпорядженням міського голови.</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6.3. Начальник відділу:</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ab/>
        <w:t xml:space="preserve">  6.3.1. </w:t>
      </w:r>
      <w:r w:rsidRPr="001043E1">
        <w:rPr>
          <w:rFonts w:ascii="Times New Roman" w:eastAsia="Times New Roman" w:hAnsi="Times New Roman"/>
          <w:color w:val="000000"/>
          <w:sz w:val="28"/>
          <w:szCs w:val="28"/>
          <w:shd w:val="clear" w:color="auto" w:fill="FFFFFF"/>
          <w:lang w:val="uk-UA" w:eastAsia="ru-RU"/>
        </w:rPr>
        <w:t xml:space="preserve">Очолює </w:t>
      </w:r>
      <w:r w:rsidRPr="001043E1">
        <w:rPr>
          <w:rFonts w:ascii="Times New Roman" w:eastAsia="Times New Roman" w:hAnsi="Times New Roman"/>
          <w:sz w:val="28"/>
          <w:szCs w:val="28"/>
          <w:lang w:val="uk-UA" w:eastAsia="ru-RU"/>
        </w:rPr>
        <w:t>відділ</w:t>
      </w:r>
      <w:r w:rsidRPr="001043E1">
        <w:rPr>
          <w:rFonts w:ascii="Times New Roman" w:eastAsia="Times New Roman" w:hAnsi="Times New Roman"/>
          <w:color w:val="000000"/>
          <w:sz w:val="28"/>
          <w:szCs w:val="28"/>
          <w:shd w:val="clear" w:color="auto" w:fill="FFFFFF"/>
          <w:lang w:val="uk-UA" w:eastAsia="ru-RU"/>
        </w:rPr>
        <w:t>, здійснює керівництво його діяльністю, представляє його у відносинах з іншими органами, підприємствами, установами, організаціями в Україні та за її межами, несе персональну відповідальність за виконання покладених законом на відділ завдань</w:t>
      </w:r>
      <w:r w:rsidRPr="001043E1">
        <w:rPr>
          <w:rFonts w:ascii="Times New Roman" w:eastAsia="Times New Roman" w:hAnsi="Times New Roman"/>
          <w:sz w:val="28"/>
          <w:szCs w:val="28"/>
          <w:lang w:val="uk-UA" w:eastAsia="ru-RU"/>
        </w:rPr>
        <w:t>.</w:t>
      </w:r>
    </w:p>
    <w:p w:rsidR="001043E1" w:rsidRPr="001043E1" w:rsidRDefault="001043E1" w:rsidP="001043E1">
      <w:pPr>
        <w:tabs>
          <w:tab w:val="left" w:pos="360"/>
        </w:tabs>
        <w:spacing w:after="0" w:line="0" w:lineRule="atLeast"/>
        <w:jc w:val="both"/>
        <w:rPr>
          <w:rFonts w:ascii="Times New Roman" w:eastAsia="Times New Roman" w:hAnsi="Times New Roman"/>
          <w:color w:val="000000"/>
          <w:sz w:val="28"/>
          <w:szCs w:val="28"/>
          <w:shd w:val="clear" w:color="auto" w:fill="FFFFFF"/>
          <w:lang w:val="uk-UA" w:eastAsia="ru-RU"/>
        </w:rPr>
      </w:pPr>
      <w:r w:rsidRPr="001043E1">
        <w:rPr>
          <w:rFonts w:ascii="Times New Roman" w:eastAsia="Times New Roman" w:hAnsi="Times New Roman"/>
          <w:color w:val="000000"/>
          <w:sz w:val="28"/>
          <w:szCs w:val="28"/>
          <w:shd w:val="clear" w:color="auto" w:fill="FFFFFF"/>
          <w:lang w:val="uk-UA" w:eastAsia="ru-RU"/>
        </w:rPr>
        <w:tab/>
        <w:t xml:space="preserve"> 6.3.2. Організовує та контролює виконання у відділі </w:t>
      </w:r>
      <w:r w:rsidRPr="001043E1">
        <w:rPr>
          <w:rFonts w:ascii="Times New Roman" w:eastAsia="Times New Roman" w:hAnsi="Times New Roman"/>
          <w:color w:val="000000"/>
          <w:sz w:val="28"/>
          <w:szCs w:val="28"/>
          <w:shd w:val="clear" w:color="auto" w:fill="FFFFFF"/>
          <w:lang w:eastAsia="ru-RU"/>
        </w:rPr>
        <w:t> </w:t>
      </w:r>
      <w:hyperlink r:id="rId14" w:tgtFrame="_blank" w:history="1">
        <w:r w:rsidRPr="001043E1">
          <w:rPr>
            <w:rFonts w:ascii="Times New Roman" w:eastAsia="Times New Roman" w:hAnsi="Times New Roman"/>
            <w:sz w:val="28"/>
            <w:szCs w:val="28"/>
            <w:bdr w:val="none" w:sz="0" w:space="0" w:color="auto" w:frame="1"/>
            <w:shd w:val="clear" w:color="auto" w:fill="FFFFFF"/>
            <w:lang w:val="uk-UA" w:eastAsia="ru-RU"/>
          </w:rPr>
          <w:t>Конституції</w:t>
        </w:r>
      </w:hyperlink>
      <w:r w:rsidRPr="001043E1">
        <w:rPr>
          <w:rFonts w:ascii="Times New Roman" w:eastAsia="Times New Roman" w:hAnsi="Times New Roman"/>
          <w:sz w:val="28"/>
          <w:szCs w:val="28"/>
          <w:shd w:val="clear" w:color="auto" w:fill="FFFFFF"/>
          <w:lang w:eastAsia="ru-RU"/>
        </w:rPr>
        <w:t> </w:t>
      </w:r>
      <w:r w:rsidRPr="001043E1">
        <w:rPr>
          <w:rFonts w:ascii="Times New Roman" w:eastAsia="Times New Roman" w:hAnsi="Times New Roman"/>
          <w:color w:val="000000"/>
          <w:sz w:val="28"/>
          <w:szCs w:val="28"/>
          <w:shd w:val="clear" w:color="auto" w:fill="FFFFFF"/>
          <w:lang w:val="uk-UA" w:eastAsia="ru-RU"/>
        </w:rPr>
        <w:t xml:space="preserve">та законів України, актів Президента України та Кабінету Міністрів України, наказів Мінрегіону, Держархбудінспекції, </w:t>
      </w:r>
      <w:r w:rsidRPr="001043E1">
        <w:rPr>
          <w:rFonts w:ascii="Times New Roman" w:eastAsia="Times New Roman" w:hAnsi="Times New Roman"/>
          <w:sz w:val="28"/>
          <w:szCs w:val="28"/>
          <w:lang w:val="uk-UA" w:eastAsia="ru-RU"/>
        </w:rPr>
        <w:t>рішень органів та посадових осіб Зеленодольської міської ради.</w:t>
      </w:r>
    </w:p>
    <w:p w:rsidR="001043E1" w:rsidRPr="001043E1" w:rsidRDefault="001043E1" w:rsidP="001043E1">
      <w:pPr>
        <w:tabs>
          <w:tab w:val="left" w:pos="360"/>
        </w:tabs>
        <w:spacing w:after="0" w:line="0" w:lineRule="atLeast"/>
        <w:jc w:val="both"/>
        <w:rPr>
          <w:rFonts w:ascii="Times New Roman" w:eastAsia="Times New Roman" w:hAnsi="Times New Roman"/>
          <w:b/>
          <w:sz w:val="28"/>
          <w:szCs w:val="28"/>
          <w:lang w:val="uk-UA" w:eastAsia="ru-RU"/>
        </w:rPr>
      </w:pPr>
      <w:r w:rsidRPr="001043E1">
        <w:rPr>
          <w:rFonts w:ascii="Times New Roman" w:eastAsia="Times New Roman" w:hAnsi="Times New Roman"/>
          <w:sz w:val="28"/>
          <w:szCs w:val="28"/>
          <w:lang w:val="uk-UA" w:eastAsia="ru-RU"/>
        </w:rPr>
        <w:t xml:space="preserve">       6.3.3.</w:t>
      </w:r>
      <w:r w:rsidRPr="001043E1">
        <w:rPr>
          <w:rFonts w:ascii="Times New Roman" w:eastAsia="Times New Roman" w:hAnsi="Times New Roman"/>
          <w:color w:val="000000"/>
          <w:sz w:val="28"/>
          <w:szCs w:val="28"/>
          <w:shd w:val="clear" w:color="auto" w:fill="FFFFFF"/>
          <w:lang w:val="uk-UA" w:eastAsia="ru-RU"/>
        </w:rPr>
        <w:t xml:space="preserve"> Здійснює інші повноваження, визначені законом.</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6.4. Начальник відділу має право:</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6.4.1. Представляти відділ у міській раді, у виконавчому комітеті міської ради, у інших органах, підприємствах, установах та організаціях.</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6.4.2. Запитувати та отримувати від структурних підрозділів виконавчого комітету міської ради, підприємств, установ і організацій відомості, які стосуються діяльності відділу або необхідні для виконання покладених на відділ завдань.</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6.4.3. Вносити міській раді, виконавчому комітету міської ради, міському голові пропозиції щодо вдосконалення роботи відділу.  </w:t>
      </w:r>
    </w:p>
    <w:p w:rsidR="001043E1" w:rsidRPr="001043E1" w:rsidRDefault="001043E1" w:rsidP="001043E1">
      <w:pPr>
        <w:tabs>
          <w:tab w:val="left" w:pos="360"/>
        </w:tabs>
        <w:spacing w:after="0" w:line="0" w:lineRule="atLeast"/>
        <w:jc w:val="both"/>
        <w:rPr>
          <w:rFonts w:ascii="Times New Roman" w:eastAsia="Times New Roman" w:hAnsi="Times New Roman"/>
          <w:sz w:val="28"/>
          <w:szCs w:val="28"/>
          <w:lang w:val="uk-UA" w:eastAsia="ru-RU"/>
        </w:rPr>
      </w:pPr>
      <w:r w:rsidRPr="001043E1">
        <w:rPr>
          <w:rFonts w:ascii="Times New Roman" w:eastAsia="Times New Roman" w:hAnsi="Times New Roman"/>
          <w:sz w:val="28"/>
          <w:szCs w:val="28"/>
          <w:lang w:val="uk-UA" w:eastAsia="ru-RU"/>
        </w:rPr>
        <w:t xml:space="preserve">      6.4.4. Має інші права, визначені законом.</w:t>
      </w:r>
    </w:p>
    <w:p w:rsidR="001043E1" w:rsidRDefault="001043E1" w:rsidP="001043E1">
      <w:pPr>
        <w:tabs>
          <w:tab w:val="left" w:pos="360"/>
        </w:tabs>
        <w:spacing w:after="0" w:line="0" w:lineRule="atLeast"/>
        <w:jc w:val="both"/>
        <w:rPr>
          <w:rFonts w:ascii="Times New Roman" w:eastAsia="Times New Roman" w:hAnsi="Times New Roman"/>
          <w:b/>
          <w:sz w:val="28"/>
          <w:szCs w:val="28"/>
          <w:lang w:val="uk-UA" w:eastAsia="ru-RU"/>
        </w:rPr>
      </w:pPr>
      <w:r w:rsidRPr="001043E1">
        <w:rPr>
          <w:rFonts w:ascii="Times New Roman" w:eastAsia="Times New Roman" w:hAnsi="Times New Roman"/>
          <w:b/>
          <w:sz w:val="28"/>
          <w:szCs w:val="28"/>
          <w:lang w:val="uk-UA" w:eastAsia="ru-RU"/>
        </w:rPr>
        <w:t xml:space="preserve">      Секретар міської ради                                              О.М. Ярошенко</w:t>
      </w:r>
    </w:p>
    <w:p w:rsidR="000D055A" w:rsidRDefault="000D055A" w:rsidP="001043E1">
      <w:pPr>
        <w:tabs>
          <w:tab w:val="left" w:pos="360"/>
        </w:tabs>
        <w:spacing w:after="0" w:line="0" w:lineRule="atLeast"/>
        <w:jc w:val="both"/>
        <w:rPr>
          <w:rFonts w:ascii="Times New Roman" w:eastAsia="Times New Roman" w:hAnsi="Times New Roman"/>
          <w:b/>
          <w:sz w:val="28"/>
          <w:szCs w:val="28"/>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lastRenderedPageBreak/>
        <w:drawing>
          <wp:anchor distT="0" distB="0" distL="114300" distR="114300" simplePos="0" relativeHeight="251696128"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jc w:val="center"/>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У К Р А Ї Н А</w:t>
      </w:r>
    </w:p>
    <w:p w:rsidR="006A3446" w:rsidRPr="006A3446" w:rsidRDefault="006A3446" w:rsidP="006A3446">
      <w:pPr>
        <w:spacing w:after="0" w:line="240" w:lineRule="auto"/>
        <w:jc w:val="center"/>
        <w:rPr>
          <w:rFonts w:ascii="Times New Roman" w:eastAsia="Times New Roman" w:hAnsi="Times New Roman"/>
          <w:sz w:val="28"/>
          <w:szCs w:val="20"/>
          <w:lang w:val="uk-UA" w:eastAsia="uk-UA"/>
        </w:rPr>
      </w:pPr>
      <w:r w:rsidRPr="006A3446">
        <w:rPr>
          <w:rFonts w:ascii="Times New Roman" w:eastAsia="Times New Roman" w:hAnsi="Times New Roman"/>
          <w:sz w:val="28"/>
          <w:szCs w:val="20"/>
          <w:lang w:val="uk-UA" w:eastAsia="uk-UA"/>
        </w:rPr>
        <w:t>Зеленодольська міська об’</w:t>
      </w:r>
      <w:r w:rsidRPr="006A3446">
        <w:rPr>
          <w:rFonts w:ascii="Times New Roman" w:eastAsia="Times New Roman" w:hAnsi="Times New Roman"/>
          <w:sz w:val="28"/>
          <w:szCs w:val="20"/>
          <w:lang w:eastAsia="uk-UA"/>
        </w:rPr>
        <w:t xml:space="preserve">єднана </w:t>
      </w:r>
      <w:r w:rsidRPr="006A3446">
        <w:rPr>
          <w:rFonts w:ascii="Times New Roman" w:eastAsia="Times New Roman" w:hAnsi="Times New Roman"/>
          <w:sz w:val="28"/>
          <w:szCs w:val="20"/>
          <w:lang w:val="uk-UA" w:eastAsia="uk-UA"/>
        </w:rPr>
        <w:t>територіальна громада</w:t>
      </w:r>
    </w:p>
    <w:p w:rsidR="006A3446" w:rsidRPr="006A3446" w:rsidRDefault="006A3446" w:rsidP="006A3446">
      <w:pPr>
        <w:pBdr>
          <w:bottom w:val="single" w:sz="12" w:space="1" w:color="auto"/>
        </w:pBdr>
        <w:spacing w:after="0" w:line="240" w:lineRule="auto"/>
        <w:jc w:val="center"/>
        <w:rPr>
          <w:rFonts w:ascii="Times New Roman" w:eastAsia="Times New Roman" w:hAnsi="Times New Roman"/>
          <w:sz w:val="28"/>
          <w:szCs w:val="24"/>
          <w:lang w:eastAsia="ru-RU"/>
        </w:rPr>
      </w:pPr>
      <w:r w:rsidRPr="006A3446">
        <w:rPr>
          <w:rFonts w:ascii="Times New Roman" w:eastAsia="Times New Roman" w:hAnsi="Times New Roman"/>
          <w:sz w:val="28"/>
          <w:szCs w:val="24"/>
          <w:lang w:eastAsia="ru-RU"/>
        </w:rPr>
        <w:t>Апостолівського району Дніпропетровської області</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r w:rsidRPr="006A3446">
        <w:rPr>
          <w:rFonts w:ascii="Times New Roman" w:eastAsia="Times New Roman" w:hAnsi="Times New Roman"/>
          <w:sz w:val="28"/>
          <w:szCs w:val="24"/>
          <w:lang w:val="uk-UA" w:eastAsia="ru-RU"/>
        </w:rPr>
        <w:t>Орган місцевого самоврядування</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p>
    <w:p w:rsidR="006A3446" w:rsidRPr="006A3446" w:rsidRDefault="006A3446" w:rsidP="006A3446">
      <w:pPr>
        <w:keepNext/>
        <w:spacing w:after="0" w:line="240" w:lineRule="auto"/>
        <w:jc w:val="center"/>
        <w:outlineLvl w:val="0"/>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Р І Ш Е Н Н Я</w:t>
      </w:r>
    </w:p>
    <w:p w:rsidR="006A3446" w:rsidRPr="006A3446" w:rsidRDefault="006A3446" w:rsidP="006A3446">
      <w:pPr>
        <w:spacing w:after="0" w:line="240" w:lineRule="auto"/>
        <w:jc w:val="center"/>
        <w:rPr>
          <w:rFonts w:ascii="Times New Roman" w:eastAsia="Times New Roman" w:hAnsi="Times New Roman"/>
          <w:sz w:val="24"/>
          <w:szCs w:val="24"/>
          <w:lang w:val="uk-UA" w:eastAsia="ru-RU"/>
        </w:rPr>
      </w:pPr>
      <w:r w:rsidRPr="006A3446">
        <w:rPr>
          <w:rFonts w:ascii="Times New Roman" w:eastAsia="Times New Roman" w:hAnsi="Times New Roman"/>
          <w:sz w:val="32"/>
          <w:szCs w:val="24"/>
          <w:lang w:val="uk-UA" w:eastAsia="ru-RU"/>
        </w:rPr>
        <w:t xml:space="preserve">Зеленодольської міської ради </w:t>
      </w:r>
    </w:p>
    <w:p w:rsidR="006A3446" w:rsidRPr="006A3446" w:rsidRDefault="006A3446" w:rsidP="006A3446">
      <w:pPr>
        <w:spacing w:after="0" w:line="240" w:lineRule="auto"/>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_____35____сесія_</w:t>
      </w:r>
      <w:r w:rsidRPr="006A3446">
        <w:rPr>
          <w:rFonts w:ascii="Times New Roman" w:eastAsia="Times New Roman" w:hAnsi="Times New Roman"/>
          <w:sz w:val="28"/>
          <w:szCs w:val="28"/>
          <w:lang w:val="en-US" w:eastAsia="ru-RU"/>
        </w:rPr>
        <w:t>VII</w:t>
      </w:r>
      <w:r w:rsidRPr="006A3446">
        <w:rPr>
          <w:rFonts w:ascii="Times New Roman" w:eastAsia="Times New Roman" w:hAnsi="Times New Roman"/>
          <w:sz w:val="28"/>
          <w:szCs w:val="28"/>
          <w:lang w:val="uk-UA" w:eastAsia="ru-RU"/>
        </w:rPr>
        <w:t>_ скликання</w:t>
      </w:r>
    </w:p>
    <w:p w:rsidR="006A3446" w:rsidRPr="006A3446" w:rsidRDefault="006A3446" w:rsidP="006A3446">
      <w:pPr>
        <w:spacing w:after="0" w:line="240" w:lineRule="auto"/>
        <w:rPr>
          <w:rFonts w:ascii="Times New Roman" w:eastAsia="Times New Roman" w:hAnsi="Times New Roman"/>
          <w:sz w:val="28"/>
          <w:szCs w:val="28"/>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r w:rsidRPr="006A3446">
        <w:rPr>
          <w:rFonts w:ascii="Times New Roman" w:eastAsia="Times New Roman" w:hAnsi="Times New Roman"/>
          <w:sz w:val="28"/>
          <w:szCs w:val="28"/>
          <w:lang w:val="uk-UA" w:eastAsia="ru-RU"/>
        </w:rPr>
        <w:t>22 вересня 2017 року                                                                        № 561</w:t>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i/>
          <w:sz w:val="28"/>
          <w:szCs w:val="28"/>
          <w:lang w:val="uk-UA" w:eastAsia="ru-RU"/>
        </w:rPr>
      </w:pPr>
      <w:r w:rsidRPr="006A3446">
        <w:rPr>
          <w:rFonts w:ascii="Times New Roman" w:eastAsia="Times New Roman" w:hAnsi="Times New Roman"/>
          <w:i/>
          <w:sz w:val="28"/>
          <w:szCs w:val="28"/>
          <w:lang w:val="uk-UA" w:eastAsia="ru-RU"/>
        </w:rPr>
        <w:t xml:space="preserve"> </w:t>
      </w:r>
      <w:r w:rsidRPr="006A3446">
        <w:rPr>
          <w:rFonts w:ascii="Times New Roman" w:eastAsia="Times New Roman" w:hAnsi="Times New Roman"/>
          <w:b/>
          <w:i/>
          <w:sz w:val="28"/>
          <w:szCs w:val="28"/>
          <w:lang w:val="uk-UA" w:eastAsia="ru-RU"/>
        </w:rPr>
        <w:t>Про погодження надання матеріальної допомоги</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Розглянувши заяву в.о. завідувача КЗ «Сільский клуб «Дніпровський» Огинського Є.Г.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1. Погодити надання виконуючому обов’язки завідувача комунального закладу «Сільский клуб «Дніпровський» Огинському Євгену Григоровичу матеріальної допомоги для вирішення соціально – побутових питань у розмірі посадового окладу.</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Виконуюча обов’язки </w:t>
      </w:r>
    </w:p>
    <w:p w:rsidR="00E13813"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міського голови                                            О.М.ЯРОШЕНКО</w:t>
      </w:r>
    </w:p>
    <w:p w:rsidR="006A3446" w:rsidRPr="006A3446" w:rsidRDefault="006A3446" w:rsidP="006A3446">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98176"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jc w:val="center"/>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У К Р А Ї Н А</w:t>
      </w:r>
    </w:p>
    <w:p w:rsidR="006A3446" w:rsidRPr="006A3446" w:rsidRDefault="006A3446" w:rsidP="006A3446">
      <w:pPr>
        <w:spacing w:after="0" w:line="240" w:lineRule="auto"/>
        <w:jc w:val="center"/>
        <w:rPr>
          <w:rFonts w:ascii="Times New Roman" w:eastAsia="Times New Roman" w:hAnsi="Times New Roman"/>
          <w:sz w:val="28"/>
          <w:szCs w:val="20"/>
          <w:lang w:val="uk-UA" w:eastAsia="uk-UA"/>
        </w:rPr>
      </w:pPr>
      <w:r w:rsidRPr="006A3446">
        <w:rPr>
          <w:rFonts w:ascii="Times New Roman" w:eastAsia="Times New Roman" w:hAnsi="Times New Roman"/>
          <w:sz w:val="28"/>
          <w:szCs w:val="20"/>
          <w:lang w:val="uk-UA" w:eastAsia="uk-UA"/>
        </w:rPr>
        <w:t>Зеленодольська міська об’</w:t>
      </w:r>
      <w:r w:rsidRPr="006A3446">
        <w:rPr>
          <w:rFonts w:ascii="Times New Roman" w:eastAsia="Times New Roman" w:hAnsi="Times New Roman"/>
          <w:sz w:val="28"/>
          <w:szCs w:val="20"/>
          <w:lang w:eastAsia="uk-UA"/>
        </w:rPr>
        <w:t xml:space="preserve">єднана </w:t>
      </w:r>
      <w:r w:rsidRPr="006A3446">
        <w:rPr>
          <w:rFonts w:ascii="Times New Roman" w:eastAsia="Times New Roman" w:hAnsi="Times New Roman"/>
          <w:sz w:val="28"/>
          <w:szCs w:val="20"/>
          <w:lang w:val="uk-UA" w:eastAsia="uk-UA"/>
        </w:rPr>
        <w:t>територіальна громада</w:t>
      </w:r>
    </w:p>
    <w:p w:rsidR="006A3446" w:rsidRPr="006A3446" w:rsidRDefault="006A3446" w:rsidP="006A3446">
      <w:pPr>
        <w:pBdr>
          <w:bottom w:val="single" w:sz="12" w:space="1" w:color="auto"/>
        </w:pBdr>
        <w:spacing w:after="0" w:line="240" w:lineRule="auto"/>
        <w:jc w:val="center"/>
        <w:rPr>
          <w:rFonts w:ascii="Times New Roman" w:eastAsia="Times New Roman" w:hAnsi="Times New Roman"/>
          <w:sz w:val="28"/>
          <w:szCs w:val="24"/>
          <w:lang w:eastAsia="ru-RU"/>
        </w:rPr>
      </w:pPr>
      <w:r w:rsidRPr="006A3446">
        <w:rPr>
          <w:rFonts w:ascii="Times New Roman" w:eastAsia="Times New Roman" w:hAnsi="Times New Roman"/>
          <w:sz w:val="28"/>
          <w:szCs w:val="24"/>
          <w:lang w:eastAsia="ru-RU"/>
        </w:rPr>
        <w:t>Апостолівського району Дніпропетровської області</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r w:rsidRPr="006A3446">
        <w:rPr>
          <w:rFonts w:ascii="Times New Roman" w:eastAsia="Times New Roman" w:hAnsi="Times New Roman"/>
          <w:sz w:val="28"/>
          <w:szCs w:val="24"/>
          <w:lang w:val="uk-UA" w:eastAsia="ru-RU"/>
        </w:rPr>
        <w:t>Орган місцевого самоврядування</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p>
    <w:p w:rsidR="006A3446" w:rsidRPr="006A3446" w:rsidRDefault="006A3446" w:rsidP="006A3446">
      <w:pPr>
        <w:keepNext/>
        <w:spacing w:after="0" w:line="240" w:lineRule="auto"/>
        <w:jc w:val="center"/>
        <w:outlineLvl w:val="0"/>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Р І Ш Е Н Н Я</w:t>
      </w:r>
    </w:p>
    <w:p w:rsidR="006A3446" w:rsidRPr="006A3446" w:rsidRDefault="006A3446" w:rsidP="006A3446">
      <w:pPr>
        <w:spacing w:after="0" w:line="240" w:lineRule="auto"/>
        <w:jc w:val="center"/>
        <w:rPr>
          <w:rFonts w:ascii="Times New Roman" w:eastAsia="Times New Roman" w:hAnsi="Times New Roman"/>
          <w:sz w:val="24"/>
          <w:szCs w:val="24"/>
          <w:lang w:val="uk-UA" w:eastAsia="ru-RU"/>
        </w:rPr>
      </w:pPr>
      <w:r w:rsidRPr="006A3446">
        <w:rPr>
          <w:rFonts w:ascii="Times New Roman" w:eastAsia="Times New Roman" w:hAnsi="Times New Roman"/>
          <w:sz w:val="32"/>
          <w:szCs w:val="24"/>
          <w:lang w:val="uk-UA" w:eastAsia="ru-RU"/>
        </w:rPr>
        <w:t xml:space="preserve">Зеленодольської міської ради </w:t>
      </w:r>
    </w:p>
    <w:p w:rsidR="006A3446" w:rsidRPr="006A3446" w:rsidRDefault="006A3446" w:rsidP="006A3446">
      <w:pPr>
        <w:spacing w:after="0" w:line="240" w:lineRule="auto"/>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_____35____сесія_</w:t>
      </w:r>
      <w:r w:rsidRPr="006A3446">
        <w:rPr>
          <w:rFonts w:ascii="Times New Roman" w:eastAsia="Times New Roman" w:hAnsi="Times New Roman"/>
          <w:sz w:val="28"/>
          <w:szCs w:val="28"/>
          <w:lang w:val="en-US" w:eastAsia="ru-RU"/>
        </w:rPr>
        <w:t>VII</w:t>
      </w:r>
      <w:r w:rsidRPr="006A3446">
        <w:rPr>
          <w:rFonts w:ascii="Times New Roman" w:eastAsia="Times New Roman" w:hAnsi="Times New Roman"/>
          <w:sz w:val="28"/>
          <w:szCs w:val="28"/>
          <w:lang w:val="uk-UA" w:eastAsia="ru-RU"/>
        </w:rPr>
        <w:t>_ скликання</w:t>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r w:rsidRPr="006A3446">
        <w:rPr>
          <w:rFonts w:ascii="Times New Roman" w:eastAsia="Times New Roman" w:hAnsi="Times New Roman"/>
          <w:sz w:val="28"/>
          <w:szCs w:val="28"/>
          <w:lang w:val="uk-UA" w:eastAsia="ru-RU"/>
        </w:rPr>
        <w:lastRenderedPageBreak/>
        <w:t>22 вересня 2017 року                                                                        № 561/1</w:t>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b/>
          <w:sz w:val="24"/>
          <w:szCs w:val="24"/>
          <w:lang w:val="uk-UA" w:eastAsia="ru-RU"/>
        </w:rPr>
      </w:pPr>
      <w:r w:rsidRPr="006A3446">
        <w:rPr>
          <w:rFonts w:ascii="Times New Roman" w:eastAsia="Times New Roman" w:hAnsi="Times New Roman"/>
          <w:b/>
          <w:i/>
          <w:sz w:val="28"/>
          <w:szCs w:val="28"/>
          <w:lang w:val="uk-UA" w:eastAsia="ru-RU"/>
        </w:rPr>
        <w:t xml:space="preserve"> Про погодження надання матеріальної допомоги</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Розглянувши заяву в.о. завідувача КЗ «Сільский клуб «Дніпровський» Огинського Є.Г.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1. Погодити надання виконуючому обов’язки завідувача комунального закладу «Сільский клуб «Дніпровський» Огинському Євгену Григоровичу допомоги для оздоровлення при наданні чергової відпустки у розмірі посадового окладу.</w:t>
      </w:r>
    </w:p>
    <w:p w:rsidR="006A3446" w:rsidRPr="006A3446" w:rsidRDefault="006A3446" w:rsidP="006A3446">
      <w:pPr>
        <w:spacing w:after="0" w:line="240" w:lineRule="auto"/>
        <w:ind w:firstLine="708"/>
        <w:jc w:val="both"/>
        <w:rPr>
          <w:rFonts w:ascii="Times New Roman" w:eastAsia="Times New Roman" w:hAnsi="Times New Roman"/>
          <w:sz w:val="24"/>
          <w:szCs w:val="24"/>
          <w:lang w:val="uk-UA" w:eastAsia="ru-RU"/>
        </w:rPr>
      </w:pPr>
      <w:r w:rsidRPr="006A3446">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Виконуюча обов’язки </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міського голови                                            О.М.ЯРОШЕНКО</w:t>
      </w:r>
    </w:p>
    <w:p w:rsidR="006A3446" w:rsidRPr="006A3446" w:rsidRDefault="006A3446" w:rsidP="006A3446">
      <w:pPr>
        <w:spacing w:after="0" w:line="240" w:lineRule="auto"/>
        <w:jc w:val="both"/>
        <w:rPr>
          <w:rFonts w:ascii="Times New Roman" w:eastAsia="Times New Roman" w:hAnsi="Times New Roman"/>
          <w:sz w:val="28"/>
          <w:szCs w:val="24"/>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jc w:val="center"/>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У К Р А Ї Н А</w:t>
      </w:r>
    </w:p>
    <w:p w:rsidR="006A3446" w:rsidRPr="006A3446" w:rsidRDefault="006A3446" w:rsidP="006A3446">
      <w:pPr>
        <w:spacing w:after="0" w:line="240" w:lineRule="auto"/>
        <w:jc w:val="center"/>
        <w:rPr>
          <w:rFonts w:ascii="Times New Roman" w:eastAsia="Times New Roman" w:hAnsi="Times New Roman"/>
          <w:sz w:val="28"/>
          <w:szCs w:val="20"/>
          <w:lang w:val="uk-UA" w:eastAsia="uk-UA"/>
        </w:rPr>
      </w:pPr>
      <w:r w:rsidRPr="006A3446">
        <w:rPr>
          <w:rFonts w:ascii="Times New Roman" w:eastAsia="Times New Roman" w:hAnsi="Times New Roman"/>
          <w:sz w:val="28"/>
          <w:szCs w:val="20"/>
          <w:lang w:val="uk-UA" w:eastAsia="uk-UA"/>
        </w:rPr>
        <w:t>Зеленодольська міська об’</w:t>
      </w:r>
      <w:r w:rsidRPr="006A3446">
        <w:rPr>
          <w:rFonts w:ascii="Times New Roman" w:eastAsia="Times New Roman" w:hAnsi="Times New Roman"/>
          <w:sz w:val="28"/>
          <w:szCs w:val="20"/>
          <w:lang w:eastAsia="uk-UA"/>
        </w:rPr>
        <w:t xml:space="preserve">єднана </w:t>
      </w:r>
      <w:r w:rsidRPr="006A3446">
        <w:rPr>
          <w:rFonts w:ascii="Times New Roman" w:eastAsia="Times New Roman" w:hAnsi="Times New Roman"/>
          <w:sz w:val="28"/>
          <w:szCs w:val="20"/>
          <w:lang w:val="uk-UA" w:eastAsia="uk-UA"/>
        </w:rPr>
        <w:t>територіальна громада</w:t>
      </w:r>
    </w:p>
    <w:p w:rsidR="006A3446" w:rsidRPr="006A3446" w:rsidRDefault="006A3446" w:rsidP="006A3446">
      <w:pPr>
        <w:pBdr>
          <w:bottom w:val="single" w:sz="12" w:space="1" w:color="auto"/>
        </w:pBdr>
        <w:spacing w:after="0" w:line="240" w:lineRule="auto"/>
        <w:jc w:val="center"/>
        <w:rPr>
          <w:rFonts w:ascii="Times New Roman" w:eastAsia="Times New Roman" w:hAnsi="Times New Roman"/>
          <w:sz w:val="28"/>
          <w:szCs w:val="24"/>
          <w:lang w:eastAsia="ru-RU"/>
        </w:rPr>
      </w:pPr>
      <w:r w:rsidRPr="006A3446">
        <w:rPr>
          <w:rFonts w:ascii="Times New Roman" w:eastAsia="Times New Roman" w:hAnsi="Times New Roman"/>
          <w:sz w:val="28"/>
          <w:szCs w:val="24"/>
          <w:lang w:eastAsia="ru-RU"/>
        </w:rPr>
        <w:t>Апостолівського району Дніпропетровської області</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r w:rsidRPr="006A3446">
        <w:rPr>
          <w:rFonts w:ascii="Times New Roman" w:eastAsia="Times New Roman" w:hAnsi="Times New Roman"/>
          <w:sz w:val="28"/>
          <w:szCs w:val="24"/>
          <w:lang w:val="uk-UA" w:eastAsia="ru-RU"/>
        </w:rPr>
        <w:t>Орган місцевого самоврядування</w:t>
      </w:r>
    </w:p>
    <w:p w:rsidR="006A3446" w:rsidRPr="006A3446" w:rsidRDefault="006A3446" w:rsidP="006A3446">
      <w:pPr>
        <w:spacing w:after="0" w:line="240" w:lineRule="auto"/>
        <w:jc w:val="center"/>
        <w:rPr>
          <w:rFonts w:ascii="Times New Roman" w:eastAsia="Times New Roman" w:hAnsi="Times New Roman"/>
          <w:sz w:val="28"/>
          <w:szCs w:val="24"/>
          <w:lang w:val="uk-UA" w:eastAsia="ru-RU"/>
        </w:rPr>
      </w:pPr>
    </w:p>
    <w:p w:rsidR="006A3446" w:rsidRPr="006A3446" w:rsidRDefault="006A3446" w:rsidP="006A3446">
      <w:pPr>
        <w:keepNext/>
        <w:spacing w:after="0" w:line="240" w:lineRule="auto"/>
        <w:jc w:val="center"/>
        <w:outlineLvl w:val="0"/>
        <w:rPr>
          <w:rFonts w:ascii="Times New Roman" w:eastAsia="Times New Roman" w:hAnsi="Times New Roman"/>
          <w:sz w:val="32"/>
          <w:szCs w:val="20"/>
          <w:lang w:val="uk-UA" w:eastAsia="uk-UA"/>
        </w:rPr>
      </w:pPr>
      <w:r w:rsidRPr="006A3446">
        <w:rPr>
          <w:rFonts w:ascii="Times New Roman" w:eastAsia="Times New Roman" w:hAnsi="Times New Roman"/>
          <w:sz w:val="32"/>
          <w:szCs w:val="20"/>
          <w:lang w:val="uk-UA" w:eastAsia="uk-UA"/>
        </w:rPr>
        <w:t>Р І Ш Е Н Н Я</w:t>
      </w:r>
    </w:p>
    <w:p w:rsidR="006A3446" w:rsidRPr="006A3446" w:rsidRDefault="006A3446" w:rsidP="006A3446">
      <w:pPr>
        <w:spacing w:after="0" w:line="240" w:lineRule="auto"/>
        <w:jc w:val="center"/>
        <w:rPr>
          <w:rFonts w:ascii="Times New Roman" w:eastAsia="Times New Roman" w:hAnsi="Times New Roman"/>
          <w:sz w:val="24"/>
          <w:szCs w:val="24"/>
          <w:lang w:val="uk-UA" w:eastAsia="ru-RU"/>
        </w:rPr>
      </w:pPr>
      <w:r w:rsidRPr="006A3446">
        <w:rPr>
          <w:rFonts w:ascii="Times New Roman" w:eastAsia="Times New Roman" w:hAnsi="Times New Roman"/>
          <w:sz w:val="32"/>
          <w:szCs w:val="24"/>
          <w:lang w:val="uk-UA" w:eastAsia="ru-RU"/>
        </w:rPr>
        <w:t xml:space="preserve">Зеленодольської міської ради </w:t>
      </w:r>
    </w:p>
    <w:p w:rsidR="006A3446" w:rsidRPr="006A3446" w:rsidRDefault="006A3446" w:rsidP="006A3446">
      <w:pPr>
        <w:spacing w:after="0" w:line="240" w:lineRule="auto"/>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_____35____сесія_</w:t>
      </w:r>
      <w:r w:rsidRPr="006A3446">
        <w:rPr>
          <w:rFonts w:ascii="Times New Roman" w:eastAsia="Times New Roman" w:hAnsi="Times New Roman"/>
          <w:sz w:val="28"/>
          <w:szCs w:val="28"/>
          <w:lang w:val="en-US" w:eastAsia="ru-RU"/>
        </w:rPr>
        <w:t>VII</w:t>
      </w:r>
      <w:r w:rsidRPr="006A3446">
        <w:rPr>
          <w:rFonts w:ascii="Times New Roman" w:eastAsia="Times New Roman" w:hAnsi="Times New Roman"/>
          <w:sz w:val="28"/>
          <w:szCs w:val="28"/>
          <w:lang w:val="uk-UA" w:eastAsia="ru-RU"/>
        </w:rPr>
        <w:t>_ скликання</w:t>
      </w:r>
    </w:p>
    <w:p w:rsidR="006A3446" w:rsidRPr="006A3446" w:rsidRDefault="006A3446" w:rsidP="006A3446">
      <w:pPr>
        <w:spacing w:after="0" w:line="240" w:lineRule="auto"/>
        <w:rPr>
          <w:rFonts w:ascii="Times New Roman" w:eastAsia="Times New Roman" w:hAnsi="Times New Roman"/>
          <w:sz w:val="28"/>
          <w:szCs w:val="28"/>
          <w:lang w:val="uk-UA" w:eastAsia="ru-RU"/>
        </w:rPr>
      </w:pPr>
    </w:p>
    <w:p w:rsidR="006A3446" w:rsidRPr="006A3446" w:rsidRDefault="006A3446" w:rsidP="006A3446">
      <w:pPr>
        <w:spacing w:after="0" w:line="240" w:lineRule="auto"/>
        <w:rPr>
          <w:rFonts w:ascii="Times New Roman" w:eastAsia="Times New Roman" w:hAnsi="Times New Roman"/>
          <w:sz w:val="24"/>
          <w:szCs w:val="24"/>
          <w:lang w:val="uk-UA" w:eastAsia="ru-RU"/>
        </w:rPr>
      </w:pPr>
      <w:r w:rsidRPr="006A3446">
        <w:rPr>
          <w:rFonts w:ascii="Times New Roman" w:eastAsia="Times New Roman" w:hAnsi="Times New Roman"/>
          <w:sz w:val="28"/>
          <w:szCs w:val="28"/>
          <w:lang w:val="uk-UA" w:eastAsia="ru-RU"/>
        </w:rPr>
        <w:t>22 вересня 2017 року                                                                        № 561/2</w:t>
      </w:r>
    </w:p>
    <w:p w:rsidR="006A3446" w:rsidRPr="006A3446" w:rsidRDefault="006A3446" w:rsidP="006A3446">
      <w:pPr>
        <w:spacing w:after="0" w:line="240" w:lineRule="auto"/>
        <w:rPr>
          <w:rFonts w:ascii="Times New Roman" w:eastAsia="Times New Roman" w:hAnsi="Times New Roman"/>
          <w:sz w:val="24"/>
          <w:szCs w:val="24"/>
          <w:lang w:val="uk-UA" w:eastAsia="ru-RU"/>
        </w:rPr>
      </w:pPr>
    </w:p>
    <w:p w:rsidR="006A3446" w:rsidRPr="006A3446" w:rsidRDefault="006A3446" w:rsidP="006A3446">
      <w:pPr>
        <w:spacing w:after="0" w:line="240" w:lineRule="auto"/>
        <w:rPr>
          <w:rFonts w:ascii="Times New Roman" w:eastAsia="Times New Roman" w:hAnsi="Times New Roman"/>
          <w:b/>
          <w:sz w:val="24"/>
          <w:szCs w:val="24"/>
          <w:lang w:val="uk-UA" w:eastAsia="ru-RU"/>
        </w:rPr>
      </w:pPr>
      <w:r w:rsidRPr="006A3446">
        <w:rPr>
          <w:rFonts w:ascii="Times New Roman" w:eastAsia="Times New Roman" w:hAnsi="Times New Roman"/>
          <w:b/>
          <w:i/>
          <w:sz w:val="28"/>
          <w:szCs w:val="28"/>
          <w:lang w:val="uk-UA" w:eastAsia="ru-RU"/>
        </w:rPr>
        <w:t xml:space="preserve"> Про погодження надання матеріальної допомоги</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Розглянувши заяву завідувача міської бібліотеки для дітей м.Зеленодольська Павлюченко Т.А.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t xml:space="preserve">   1. Погодити надання матеріальної допомоги для вирішення соціально– побутових питань  завідувачу міської бібліотеки для дітей м.Зеленодольська  Павлюченко Тетяні Анатоліївні у розмірі посадового окладу.</w:t>
      </w:r>
    </w:p>
    <w:p w:rsidR="006A3446" w:rsidRPr="006A3446" w:rsidRDefault="006A3446" w:rsidP="006A3446">
      <w:pPr>
        <w:spacing w:after="0" w:line="240" w:lineRule="auto"/>
        <w:ind w:firstLine="708"/>
        <w:jc w:val="both"/>
        <w:rPr>
          <w:rFonts w:ascii="Times New Roman" w:eastAsia="Times New Roman" w:hAnsi="Times New Roman"/>
          <w:sz w:val="28"/>
          <w:szCs w:val="28"/>
          <w:lang w:val="uk-UA" w:eastAsia="ru-RU"/>
        </w:rPr>
      </w:pPr>
      <w:r w:rsidRPr="006A3446">
        <w:rPr>
          <w:rFonts w:ascii="Times New Roman" w:eastAsia="Times New Roman" w:hAnsi="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Виконуюча обов’язки </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r w:rsidRPr="006A3446">
        <w:rPr>
          <w:rFonts w:ascii="Times New Roman" w:eastAsia="Times New Roman" w:hAnsi="Times New Roman"/>
          <w:b/>
          <w:sz w:val="24"/>
          <w:szCs w:val="24"/>
          <w:lang w:val="uk-UA" w:eastAsia="ru-RU"/>
        </w:rPr>
        <w:t xml:space="preserve">              міського голови                                            О.М.ЯРОШЕНКО</w:t>
      </w:r>
    </w:p>
    <w:p w:rsidR="006A3446" w:rsidRPr="006A3446" w:rsidRDefault="006A3446" w:rsidP="006A3446">
      <w:pPr>
        <w:spacing w:after="0" w:line="240" w:lineRule="auto"/>
        <w:jc w:val="both"/>
        <w:rPr>
          <w:rFonts w:ascii="Times New Roman" w:eastAsia="Times New Roman" w:hAnsi="Times New Roman"/>
          <w:b/>
          <w:sz w:val="24"/>
          <w:szCs w:val="24"/>
          <w:lang w:val="uk-UA" w:eastAsia="ru-RU"/>
        </w:rPr>
      </w:pPr>
    </w:p>
    <w:p w:rsidR="00E13813" w:rsidRDefault="00E13813" w:rsidP="001043E1">
      <w:pPr>
        <w:tabs>
          <w:tab w:val="left" w:pos="360"/>
        </w:tabs>
        <w:spacing w:after="0" w:line="0" w:lineRule="atLeast"/>
        <w:jc w:val="both"/>
        <w:rPr>
          <w:rFonts w:ascii="Times New Roman" w:eastAsia="Times New Roman" w:hAnsi="Times New Roman"/>
          <w:b/>
          <w:sz w:val="28"/>
          <w:szCs w:val="28"/>
          <w:lang w:val="uk-UA" w:eastAsia="ru-RU"/>
        </w:rPr>
      </w:pPr>
    </w:p>
    <w:p w:rsidR="000D055A" w:rsidRPr="001043E1" w:rsidRDefault="000D055A" w:rsidP="001043E1">
      <w:pPr>
        <w:tabs>
          <w:tab w:val="left" w:pos="360"/>
        </w:tabs>
        <w:spacing w:after="0" w:line="0" w:lineRule="atLeast"/>
        <w:jc w:val="both"/>
        <w:rPr>
          <w:rFonts w:ascii="Times New Roman" w:eastAsia="Times New Roman" w:hAnsi="Times New Roman"/>
          <w:b/>
          <w:sz w:val="28"/>
          <w:szCs w:val="28"/>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89984"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13813" w:rsidRPr="00E13813" w:rsidRDefault="00E13813" w:rsidP="00E13813">
      <w:pPr>
        <w:spacing w:after="0" w:line="240" w:lineRule="auto"/>
        <w:jc w:val="center"/>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У К Р А Ї Н А</w:t>
      </w:r>
    </w:p>
    <w:p w:rsidR="00E13813" w:rsidRPr="00E13813" w:rsidRDefault="00E13813" w:rsidP="00E13813">
      <w:pPr>
        <w:spacing w:after="0" w:line="240" w:lineRule="auto"/>
        <w:jc w:val="center"/>
        <w:rPr>
          <w:rFonts w:ascii="Times New Roman" w:eastAsia="Times New Roman" w:hAnsi="Times New Roman"/>
          <w:sz w:val="28"/>
          <w:szCs w:val="20"/>
          <w:lang w:val="uk-UA" w:eastAsia="uk-UA"/>
        </w:rPr>
      </w:pPr>
      <w:r w:rsidRPr="00E13813">
        <w:rPr>
          <w:rFonts w:ascii="Times New Roman" w:eastAsia="Times New Roman" w:hAnsi="Times New Roman"/>
          <w:sz w:val="28"/>
          <w:szCs w:val="20"/>
          <w:lang w:val="uk-UA" w:eastAsia="uk-UA"/>
        </w:rPr>
        <w:t>Зеленодольська міська об’</w:t>
      </w:r>
      <w:r w:rsidRPr="00E13813">
        <w:rPr>
          <w:rFonts w:ascii="Times New Roman" w:eastAsia="Times New Roman" w:hAnsi="Times New Roman"/>
          <w:sz w:val="28"/>
          <w:szCs w:val="20"/>
          <w:lang w:eastAsia="uk-UA"/>
        </w:rPr>
        <w:t xml:space="preserve">єднана </w:t>
      </w:r>
      <w:r w:rsidRPr="00E13813">
        <w:rPr>
          <w:rFonts w:ascii="Times New Roman" w:eastAsia="Times New Roman" w:hAnsi="Times New Roman"/>
          <w:sz w:val="28"/>
          <w:szCs w:val="20"/>
          <w:lang w:val="uk-UA" w:eastAsia="uk-UA"/>
        </w:rPr>
        <w:t>територіальна громада</w:t>
      </w:r>
    </w:p>
    <w:p w:rsidR="00E13813" w:rsidRPr="00E13813" w:rsidRDefault="00E13813" w:rsidP="00E13813">
      <w:pPr>
        <w:pBdr>
          <w:bottom w:val="single" w:sz="12" w:space="1" w:color="auto"/>
        </w:pBdr>
        <w:spacing w:after="0" w:line="240" w:lineRule="auto"/>
        <w:jc w:val="center"/>
        <w:rPr>
          <w:rFonts w:ascii="Times New Roman" w:eastAsia="Times New Roman" w:hAnsi="Times New Roman"/>
          <w:sz w:val="28"/>
          <w:szCs w:val="24"/>
          <w:lang w:eastAsia="ru-RU"/>
        </w:rPr>
      </w:pPr>
      <w:r w:rsidRPr="00E13813">
        <w:rPr>
          <w:rFonts w:ascii="Times New Roman" w:eastAsia="Times New Roman" w:hAnsi="Times New Roman"/>
          <w:sz w:val="28"/>
          <w:szCs w:val="24"/>
          <w:lang w:eastAsia="ru-RU"/>
        </w:rPr>
        <w:t>Апостолівського району Дніпропетровської області</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r w:rsidRPr="00E13813">
        <w:rPr>
          <w:rFonts w:ascii="Times New Roman" w:eastAsia="Times New Roman" w:hAnsi="Times New Roman"/>
          <w:sz w:val="28"/>
          <w:szCs w:val="24"/>
          <w:lang w:val="uk-UA" w:eastAsia="ru-RU"/>
        </w:rPr>
        <w:t>Орган місцевого самоврядування</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p>
    <w:p w:rsidR="00E13813" w:rsidRPr="00E13813" w:rsidRDefault="00E13813" w:rsidP="00E13813">
      <w:pPr>
        <w:keepNext/>
        <w:spacing w:after="0" w:line="240" w:lineRule="auto"/>
        <w:jc w:val="center"/>
        <w:outlineLvl w:val="0"/>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Р І Ш Е Н Н Я</w:t>
      </w:r>
    </w:p>
    <w:p w:rsidR="00E13813" w:rsidRPr="00E13813" w:rsidRDefault="00E13813" w:rsidP="00E13813">
      <w:pPr>
        <w:spacing w:after="0" w:line="240" w:lineRule="auto"/>
        <w:jc w:val="center"/>
        <w:rPr>
          <w:rFonts w:ascii="Times New Roman" w:eastAsia="Times New Roman" w:hAnsi="Times New Roman"/>
          <w:sz w:val="24"/>
          <w:szCs w:val="24"/>
          <w:lang w:val="uk-UA" w:eastAsia="ru-RU"/>
        </w:rPr>
      </w:pPr>
      <w:r w:rsidRPr="00E13813">
        <w:rPr>
          <w:rFonts w:ascii="Times New Roman" w:eastAsia="Times New Roman" w:hAnsi="Times New Roman"/>
          <w:sz w:val="32"/>
          <w:szCs w:val="24"/>
          <w:lang w:val="uk-UA" w:eastAsia="ru-RU"/>
        </w:rPr>
        <w:t xml:space="preserve">Зеленодольської міської ради </w:t>
      </w:r>
    </w:p>
    <w:p w:rsidR="00E13813" w:rsidRPr="00E13813" w:rsidRDefault="00E13813" w:rsidP="00E13813">
      <w:pPr>
        <w:spacing w:after="0" w:line="240" w:lineRule="auto"/>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_____35____сесія_</w:t>
      </w:r>
      <w:r w:rsidRPr="00E13813">
        <w:rPr>
          <w:rFonts w:ascii="Times New Roman" w:eastAsia="Times New Roman" w:hAnsi="Times New Roman"/>
          <w:sz w:val="28"/>
          <w:szCs w:val="28"/>
          <w:lang w:val="en-US" w:eastAsia="ru-RU"/>
        </w:rPr>
        <w:t>VII</w:t>
      </w:r>
      <w:r w:rsidRPr="00E13813">
        <w:rPr>
          <w:rFonts w:ascii="Times New Roman" w:eastAsia="Times New Roman" w:hAnsi="Times New Roman"/>
          <w:sz w:val="28"/>
          <w:szCs w:val="28"/>
          <w:lang w:val="uk-UA" w:eastAsia="ru-RU"/>
        </w:rPr>
        <w:t>_ скликання</w:t>
      </w:r>
    </w:p>
    <w:p w:rsidR="00E13813" w:rsidRPr="00E13813" w:rsidRDefault="00E13813" w:rsidP="00E13813">
      <w:pPr>
        <w:spacing w:after="0" w:line="240" w:lineRule="auto"/>
        <w:rPr>
          <w:rFonts w:ascii="Times New Roman" w:eastAsia="Times New Roman" w:hAnsi="Times New Roman"/>
          <w:sz w:val="24"/>
          <w:szCs w:val="24"/>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sidRPr="00E13813">
        <w:rPr>
          <w:rFonts w:ascii="Times New Roman" w:eastAsia="Times New Roman" w:hAnsi="Times New Roman"/>
          <w:sz w:val="28"/>
          <w:szCs w:val="28"/>
          <w:lang w:val="uk-UA" w:eastAsia="ru-RU"/>
        </w:rPr>
        <w:t>22 вересня 2017 року                                                                        № 561/3</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sidRPr="00E13813">
        <w:rPr>
          <w:rFonts w:ascii="Times New Roman" w:eastAsia="Times New Roman" w:hAnsi="Times New Roman"/>
          <w:b/>
          <w:i/>
          <w:sz w:val="28"/>
          <w:szCs w:val="28"/>
          <w:lang w:val="uk-UA" w:eastAsia="ru-RU"/>
        </w:rPr>
        <w:t xml:space="preserve"> Про погодження надання матеріальної допомоги</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Розглянувши заяву завідувача бібліотеки с. Велика Костромка Гукової Л.М.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1. Погодити надання завідувачу бібліотеки с. Велика Костромка Гуковій Людмилі Миколаївні   матеріальної допомоги для вирішення соціально – побутових питань у розмірі посадового окладу.</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13813" w:rsidRPr="00E13813"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sz w:val="24"/>
          <w:szCs w:val="24"/>
          <w:lang w:val="uk-UA" w:eastAsia="ru-RU"/>
        </w:rPr>
        <w:t xml:space="preserve">              </w:t>
      </w:r>
      <w:r w:rsidRPr="00E13813">
        <w:rPr>
          <w:rFonts w:ascii="Times New Roman" w:eastAsia="Times New Roman" w:hAnsi="Times New Roman"/>
          <w:b/>
          <w:sz w:val="24"/>
          <w:szCs w:val="24"/>
          <w:lang w:val="uk-UA" w:eastAsia="ru-RU"/>
        </w:rPr>
        <w:t xml:space="preserve">Виконуюча обов’язки </w:t>
      </w:r>
    </w:p>
    <w:p w:rsidR="00E13813" w:rsidRPr="006A3446"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b/>
          <w:sz w:val="24"/>
          <w:szCs w:val="24"/>
          <w:lang w:val="uk-UA" w:eastAsia="ru-RU"/>
        </w:rPr>
        <w:t xml:space="preserve">              міського голови                                            О.М.ЯРОШЕНКО</w:t>
      </w:r>
    </w:p>
    <w:p w:rsidR="006A3446" w:rsidRPr="00E13813" w:rsidRDefault="006A3446" w:rsidP="00E13813">
      <w:pPr>
        <w:spacing w:after="0" w:line="240" w:lineRule="auto"/>
        <w:jc w:val="both"/>
        <w:rPr>
          <w:rFonts w:ascii="Times New Roman" w:eastAsia="Times New Roman" w:hAnsi="Times New Roman"/>
          <w:b/>
          <w:sz w:val="28"/>
          <w:szCs w:val="24"/>
          <w:lang w:val="uk-UA" w:eastAsia="ru-RU"/>
        </w:rPr>
      </w:pPr>
    </w:p>
    <w:p w:rsidR="00E13813" w:rsidRPr="00E13813" w:rsidRDefault="00E13813" w:rsidP="00E13813">
      <w:pPr>
        <w:spacing w:after="0" w:line="240" w:lineRule="auto"/>
        <w:jc w:val="both"/>
        <w:rPr>
          <w:rFonts w:ascii="Times New Roman" w:eastAsia="Times New Roman" w:hAnsi="Times New Roman"/>
          <w:b/>
          <w:sz w:val="28"/>
          <w:szCs w:val="24"/>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92032"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13813" w:rsidRPr="00E13813" w:rsidRDefault="00E13813" w:rsidP="00E13813">
      <w:pPr>
        <w:spacing w:after="0" w:line="240" w:lineRule="auto"/>
        <w:jc w:val="center"/>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У К Р А Ї Н А</w:t>
      </w:r>
    </w:p>
    <w:p w:rsidR="00E13813" w:rsidRPr="00E13813" w:rsidRDefault="00E13813" w:rsidP="00E13813">
      <w:pPr>
        <w:spacing w:after="0" w:line="240" w:lineRule="auto"/>
        <w:jc w:val="center"/>
        <w:rPr>
          <w:rFonts w:ascii="Times New Roman" w:eastAsia="Times New Roman" w:hAnsi="Times New Roman"/>
          <w:sz w:val="28"/>
          <w:szCs w:val="20"/>
          <w:lang w:val="uk-UA" w:eastAsia="uk-UA"/>
        </w:rPr>
      </w:pPr>
      <w:r w:rsidRPr="00E13813">
        <w:rPr>
          <w:rFonts w:ascii="Times New Roman" w:eastAsia="Times New Roman" w:hAnsi="Times New Roman"/>
          <w:sz w:val="28"/>
          <w:szCs w:val="20"/>
          <w:lang w:val="uk-UA" w:eastAsia="uk-UA"/>
        </w:rPr>
        <w:t>Зеленодольська міська об’</w:t>
      </w:r>
      <w:r w:rsidRPr="00E13813">
        <w:rPr>
          <w:rFonts w:ascii="Times New Roman" w:eastAsia="Times New Roman" w:hAnsi="Times New Roman"/>
          <w:sz w:val="28"/>
          <w:szCs w:val="20"/>
          <w:lang w:eastAsia="uk-UA"/>
        </w:rPr>
        <w:t xml:space="preserve">єднана </w:t>
      </w:r>
      <w:r w:rsidRPr="00E13813">
        <w:rPr>
          <w:rFonts w:ascii="Times New Roman" w:eastAsia="Times New Roman" w:hAnsi="Times New Roman"/>
          <w:sz w:val="28"/>
          <w:szCs w:val="20"/>
          <w:lang w:val="uk-UA" w:eastAsia="uk-UA"/>
        </w:rPr>
        <w:t>територіальна громада</w:t>
      </w:r>
    </w:p>
    <w:p w:rsidR="00E13813" w:rsidRPr="00E13813" w:rsidRDefault="00E13813" w:rsidP="00E13813">
      <w:pPr>
        <w:pBdr>
          <w:bottom w:val="single" w:sz="12" w:space="1" w:color="auto"/>
        </w:pBdr>
        <w:spacing w:after="0" w:line="240" w:lineRule="auto"/>
        <w:jc w:val="center"/>
        <w:rPr>
          <w:rFonts w:ascii="Times New Roman" w:eastAsia="Times New Roman" w:hAnsi="Times New Roman"/>
          <w:sz w:val="28"/>
          <w:szCs w:val="24"/>
          <w:lang w:eastAsia="ru-RU"/>
        </w:rPr>
      </w:pPr>
      <w:r w:rsidRPr="00E13813">
        <w:rPr>
          <w:rFonts w:ascii="Times New Roman" w:eastAsia="Times New Roman" w:hAnsi="Times New Roman"/>
          <w:sz w:val="28"/>
          <w:szCs w:val="24"/>
          <w:lang w:eastAsia="ru-RU"/>
        </w:rPr>
        <w:lastRenderedPageBreak/>
        <w:t>Апостолівського району Дніпропетровської області</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r w:rsidRPr="00E13813">
        <w:rPr>
          <w:rFonts w:ascii="Times New Roman" w:eastAsia="Times New Roman" w:hAnsi="Times New Roman"/>
          <w:sz w:val="28"/>
          <w:szCs w:val="24"/>
          <w:lang w:val="uk-UA" w:eastAsia="ru-RU"/>
        </w:rPr>
        <w:t>Орган місцевого самоврядування</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p>
    <w:p w:rsidR="00E13813" w:rsidRPr="00E13813" w:rsidRDefault="00E13813" w:rsidP="00E13813">
      <w:pPr>
        <w:keepNext/>
        <w:spacing w:after="0" w:line="240" w:lineRule="auto"/>
        <w:jc w:val="center"/>
        <w:outlineLvl w:val="0"/>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Р І Ш Е Н Н Я</w:t>
      </w:r>
    </w:p>
    <w:p w:rsidR="00E13813" w:rsidRPr="00E13813" w:rsidRDefault="00E13813" w:rsidP="00E13813">
      <w:pPr>
        <w:spacing w:after="0" w:line="240" w:lineRule="auto"/>
        <w:jc w:val="center"/>
        <w:rPr>
          <w:rFonts w:ascii="Times New Roman" w:eastAsia="Times New Roman" w:hAnsi="Times New Roman"/>
          <w:sz w:val="24"/>
          <w:szCs w:val="24"/>
          <w:lang w:val="uk-UA" w:eastAsia="ru-RU"/>
        </w:rPr>
      </w:pPr>
      <w:r w:rsidRPr="00E13813">
        <w:rPr>
          <w:rFonts w:ascii="Times New Roman" w:eastAsia="Times New Roman" w:hAnsi="Times New Roman"/>
          <w:sz w:val="32"/>
          <w:szCs w:val="24"/>
          <w:lang w:val="uk-UA" w:eastAsia="ru-RU"/>
        </w:rPr>
        <w:t xml:space="preserve">Зеленодольської міської ради </w:t>
      </w:r>
    </w:p>
    <w:p w:rsidR="00E13813" w:rsidRPr="00E13813" w:rsidRDefault="00E13813" w:rsidP="00E13813">
      <w:pPr>
        <w:spacing w:after="0" w:line="240" w:lineRule="auto"/>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_____35____сесія_</w:t>
      </w:r>
      <w:r w:rsidRPr="00E13813">
        <w:rPr>
          <w:rFonts w:ascii="Times New Roman" w:eastAsia="Times New Roman" w:hAnsi="Times New Roman"/>
          <w:sz w:val="28"/>
          <w:szCs w:val="28"/>
          <w:lang w:val="en-US" w:eastAsia="ru-RU"/>
        </w:rPr>
        <w:t>VII</w:t>
      </w:r>
      <w:r w:rsidRPr="00E13813">
        <w:rPr>
          <w:rFonts w:ascii="Times New Roman" w:eastAsia="Times New Roman" w:hAnsi="Times New Roman"/>
          <w:sz w:val="28"/>
          <w:szCs w:val="28"/>
          <w:lang w:val="uk-UA" w:eastAsia="ru-RU"/>
        </w:rPr>
        <w:t>_ скликання</w:t>
      </w:r>
    </w:p>
    <w:p w:rsidR="00E13813" w:rsidRPr="00E13813" w:rsidRDefault="00E13813" w:rsidP="00E13813">
      <w:pPr>
        <w:spacing w:after="0" w:line="240" w:lineRule="auto"/>
        <w:rPr>
          <w:rFonts w:ascii="Times New Roman" w:eastAsia="Times New Roman" w:hAnsi="Times New Roman"/>
          <w:sz w:val="24"/>
          <w:szCs w:val="24"/>
          <w:lang w:val="uk-UA" w:eastAsia="ru-RU"/>
        </w:rPr>
      </w:pPr>
    </w:p>
    <w:p w:rsidR="00E13813" w:rsidRPr="00E13813" w:rsidRDefault="00E13813" w:rsidP="00E13813">
      <w:pPr>
        <w:spacing w:after="0" w:line="240" w:lineRule="auto"/>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22 вересня 2017 року                                                                        № 561/4</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p>
    <w:p w:rsidR="00E13813" w:rsidRPr="00E13813" w:rsidRDefault="00E13813" w:rsidP="00E13813">
      <w:pPr>
        <w:spacing w:after="0" w:line="240" w:lineRule="auto"/>
        <w:rPr>
          <w:rFonts w:ascii="Times New Roman" w:eastAsia="Times New Roman" w:hAnsi="Times New Roman"/>
          <w:b/>
          <w:sz w:val="24"/>
          <w:szCs w:val="24"/>
          <w:lang w:val="uk-UA" w:eastAsia="ru-RU"/>
        </w:rPr>
      </w:pPr>
      <w:r w:rsidRPr="00E13813">
        <w:rPr>
          <w:rFonts w:ascii="Times New Roman" w:eastAsia="Times New Roman" w:hAnsi="Times New Roman"/>
          <w:b/>
          <w:i/>
          <w:sz w:val="28"/>
          <w:szCs w:val="28"/>
          <w:lang w:val="uk-UA" w:eastAsia="ru-RU"/>
        </w:rPr>
        <w:t xml:space="preserve"> Про погодження надання матеріальної допомоги</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Розглянувши заяву завідувача бібліотеки с. Велика Костромка Гукової Л.М.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1. Погодити надання завідувачу бібліотеки с. Велика Костромка Гуковій Людмилі Миколаївні  допомоги для оздоровлення при наданні чергової відпустки у розмірі посадового окладу.</w:t>
      </w:r>
    </w:p>
    <w:p w:rsidR="00E13813" w:rsidRPr="00E13813" w:rsidRDefault="00E13813" w:rsidP="00E13813">
      <w:pPr>
        <w:spacing w:after="0" w:line="240" w:lineRule="auto"/>
        <w:ind w:firstLine="708"/>
        <w:jc w:val="both"/>
        <w:rPr>
          <w:rFonts w:ascii="Times New Roman" w:eastAsia="Times New Roman" w:hAnsi="Times New Roman"/>
          <w:sz w:val="28"/>
          <w:szCs w:val="24"/>
          <w:lang w:val="uk-UA" w:eastAsia="ru-RU"/>
        </w:rPr>
      </w:pPr>
      <w:r w:rsidRPr="00E13813">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Pr="00E13813">
        <w:rPr>
          <w:rFonts w:ascii="Times New Roman" w:eastAsia="Times New Roman" w:hAnsi="Times New Roman"/>
          <w:sz w:val="28"/>
          <w:szCs w:val="24"/>
          <w:lang w:val="uk-UA" w:eastAsia="ru-RU"/>
        </w:rPr>
        <w:t xml:space="preserve">        </w:t>
      </w:r>
    </w:p>
    <w:p w:rsidR="00E13813" w:rsidRPr="00E13813"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sz w:val="28"/>
          <w:szCs w:val="24"/>
          <w:lang w:val="uk-UA" w:eastAsia="ru-RU"/>
        </w:rPr>
        <w:t xml:space="preserve">              </w:t>
      </w:r>
      <w:r w:rsidRPr="00E13813">
        <w:rPr>
          <w:rFonts w:ascii="Times New Roman" w:eastAsia="Times New Roman" w:hAnsi="Times New Roman"/>
          <w:b/>
          <w:sz w:val="24"/>
          <w:szCs w:val="24"/>
          <w:lang w:val="uk-UA" w:eastAsia="ru-RU"/>
        </w:rPr>
        <w:t xml:space="preserve">Виконуюча обов’язки </w:t>
      </w:r>
    </w:p>
    <w:p w:rsidR="00E13813"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b/>
          <w:sz w:val="24"/>
          <w:szCs w:val="24"/>
          <w:lang w:val="uk-UA" w:eastAsia="ru-RU"/>
        </w:rPr>
        <w:t xml:space="preserve">              міського голови                                            О.М.ЯРОШЕНКО</w:t>
      </w:r>
    </w:p>
    <w:p w:rsidR="00E13813" w:rsidRPr="00E13813" w:rsidRDefault="00E13813" w:rsidP="00E13813">
      <w:pPr>
        <w:spacing w:after="0" w:line="240" w:lineRule="auto"/>
        <w:jc w:val="both"/>
        <w:rPr>
          <w:rFonts w:ascii="Times New Roman" w:eastAsia="Times New Roman" w:hAnsi="Times New Roman"/>
          <w:sz w:val="28"/>
          <w:szCs w:val="24"/>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-149225</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13813" w:rsidRPr="00E13813" w:rsidRDefault="00E13813" w:rsidP="00E13813">
      <w:pPr>
        <w:spacing w:after="0" w:line="240" w:lineRule="auto"/>
        <w:jc w:val="center"/>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У К Р А Ї Н А</w:t>
      </w:r>
    </w:p>
    <w:p w:rsidR="00E13813" w:rsidRPr="00E13813" w:rsidRDefault="00E13813" w:rsidP="00E13813">
      <w:pPr>
        <w:spacing w:after="0" w:line="240" w:lineRule="auto"/>
        <w:jc w:val="center"/>
        <w:rPr>
          <w:rFonts w:ascii="Times New Roman" w:eastAsia="Times New Roman" w:hAnsi="Times New Roman"/>
          <w:sz w:val="28"/>
          <w:szCs w:val="20"/>
          <w:lang w:val="uk-UA" w:eastAsia="uk-UA"/>
        </w:rPr>
      </w:pPr>
      <w:r w:rsidRPr="00E13813">
        <w:rPr>
          <w:rFonts w:ascii="Times New Roman" w:eastAsia="Times New Roman" w:hAnsi="Times New Roman"/>
          <w:sz w:val="28"/>
          <w:szCs w:val="20"/>
          <w:lang w:val="uk-UA" w:eastAsia="uk-UA"/>
        </w:rPr>
        <w:t>Зеленодольська міська об’</w:t>
      </w:r>
      <w:r w:rsidRPr="00E13813">
        <w:rPr>
          <w:rFonts w:ascii="Times New Roman" w:eastAsia="Times New Roman" w:hAnsi="Times New Roman"/>
          <w:sz w:val="28"/>
          <w:szCs w:val="20"/>
          <w:lang w:eastAsia="uk-UA"/>
        </w:rPr>
        <w:t xml:space="preserve">єднана </w:t>
      </w:r>
      <w:r w:rsidRPr="00E13813">
        <w:rPr>
          <w:rFonts w:ascii="Times New Roman" w:eastAsia="Times New Roman" w:hAnsi="Times New Roman"/>
          <w:sz w:val="28"/>
          <w:szCs w:val="20"/>
          <w:lang w:val="uk-UA" w:eastAsia="uk-UA"/>
        </w:rPr>
        <w:t>територіальна громада</w:t>
      </w:r>
    </w:p>
    <w:p w:rsidR="00E13813" w:rsidRPr="00E13813" w:rsidRDefault="00E13813" w:rsidP="00E13813">
      <w:pPr>
        <w:pBdr>
          <w:bottom w:val="single" w:sz="12" w:space="1" w:color="auto"/>
        </w:pBdr>
        <w:spacing w:after="0" w:line="240" w:lineRule="auto"/>
        <w:jc w:val="center"/>
        <w:rPr>
          <w:rFonts w:ascii="Times New Roman" w:eastAsia="Times New Roman" w:hAnsi="Times New Roman"/>
          <w:sz w:val="28"/>
          <w:szCs w:val="24"/>
          <w:lang w:eastAsia="ru-RU"/>
        </w:rPr>
      </w:pPr>
      <w:r w:rsidRPr="00E13813">
        <w:rPr>
          <w:rFonts w:ascii="Times New Roman" w:eastAsia="Times New Roman" w:hAnsi="Times New Roman"/>
          <w:sz w:val="28"/>
          <w:szCs w:val="24"/>
          <w:lang w:eastAsia="ru-RU"/>
        </w:rPr>
        <w:t>Апостолівського району Дніпропетровської області</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r w:rsidRPr="00E13813">
        <w:rPr>
          <w:rFonts w:ascii="Times New Roman" w:eastAsia="Times New Roman" w:hAnsi="Times New Roman"/>
          <w:sz w:val="28"/>
          <w:szCs w:val="24"/>
          <w:lang w:val="uk-UA" w:eastAsia="ru-RU"/>
        </w:rPr>
        <w:t>Орган місцевого самоврядування</w:t>
      </w:r>
    </w:p>
    <w:p w:rsidR="00E13813" w:rsidRPr="00E13813" w:rsidRDefault="00E13813" w:rsidP="00E13813">
      <w:pPr>
        <w:spacing w:after="0" w:line="240" w:lineRule="auto"/>
        <w:jc w:val="center"/>
        <w:rPr>
          <w:rFonts w:ascii="Times New Roman" w:eastAsia="Times New Roman" w:hAnsi="Times New Roman"/>
          <w:sz w:val="28"/>
          <w:szCs w:val="24"/>
          <w:lang w:val="uk-UA" w:eastAsia="ru-RU"/>
        </w:rPr>
      </w:pPr>
    </w:p>
    <w:p w:rsidR="00E13813" w:rsidRPr="00E13813" w:rsidRDefault="00E13813" w:rsidP="00E13813">
      <w:pPr>
        <w:keepNext/>
        <w:spacing w:after="0" w:line="240" w:lineRule="auto"/>
        <w:jc w:val="center"/>
        <w:outlineLvl w:val="0"/>
        <w:rPr>
          <w:rFonts w:ascii="Times New Roman" w:eastAsia="Times New Roman" w:hAnsi="Times New Roman"/>
          <w:sz w:val="32"/>
          <w:szCs w:val="20"/>
          <w:lang w:val="uk-UA" w:eastAsia="uk-UA"/>
        </w:rPr>
      </w:pPr>
      <w:r w:rsidRPr="00E13813">
        <w:rPr>
          <w:rFonts w:ascii="Times New Roman" w:eastAsia="Times New Roman" w:hAnsi="Times New Roman"/>
          <w:sz w:val="32"/>
          <w:szCs w:val="20"/>
          <w:lang w:val="uk-UA" w:eastAsia="uk-UA"/>
        </w:rPr>
        <w:t>Р І Ш Е Н Н Я</w:t>
      </w:r>
    </w:p>
    <w:p w:rsidR="00E13813" w:rsidRPr="00E13813" w:rsidRDefault="00E13813" w:rsidP="00E13813">
      <w:pPr>
        <w:spacing w:after="0" w:line="240" w:lineRule="auto"/>
        <w:jc w:val="center"/>
        <w:rPr>
          <w:rFonts w:ascii="Times New Roman" w:eastAsia="Times New Roman" w:hAnsi="Times New Roman"/>
          <w:sz w:val="24"/>
          <w:szCs w:val="24"/>
          <w:lang w:val="uk-UA" w:eastAsia="ru-RU"/>
        </w:rPr>
      </w:pPr>
      <w:r w:rsidRPr="00E13813">
        <w:rPr>
          <w:rFonts w:ascii="Times New Roman" w:eastAsia="Times New Roman" w:hAnsi="Times New Roman"/>
          <w:sz w:val="32"/>
          <w:szCs w:val="24"/>
          <w:lang w:val="uk-UA" w:eastAsia="ru-RU"/>
        </w:rPr>
        <w:t xml:space="preserve">Зеленодольської міської ради </w:t>
      </w:r>
    </w:p>
    <w:p w:rsidR="00E13813" w:rsidRPr="00E13813" w:rsidRDefault="00E13813" w:rsidP="00E13813">
      <w:pPr>
        <w:spacing w:after="0" w:line="240" w:lineRule="auto"/>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_____35____сесія_</w:t>
      </w:r>
      <w:r w:rsidRPr="00E13813">
        <w:rPr>
          <w:rFonts w:ascii="Times New Roman" w:eastAsia="Times New Roman" w:hAnsi="Times New Roman"/>
          <w:sz w:val="28"/>
          <w:szCs w:val="28"/>
          <w:lang w:val="en-US" w:eastAsia="ru-RU"/>
        </w:rPr>
        <w:t>VII</w:t>
      </w:r>
      <w:r w:rsidRPr="00E13813">
        <w:rPr>
          <w:rFonts w:ascii="Times New Roman" w:eastAsia="Times New Roman" w:hAnsi="Times New Roman"/>
          <w:sz w:val="28"/>
          <w:szCs w:val="28"/>
          <w:lang w:val="uk-UA" w:eastAsia="ru-RU"/>
        </w:rPr>
        <w:t>_ скликання</w:t>
      </w:r>
    </w:p>
    <w:p w:rsidR="00E13813" w:rsidRPr="00E13813" w:rsidRDefault="00E13813" w:rsidP="00E13813">
      <w:pPr>
        <w:spacing w:after="0" w:line="240" w:lineRule="auto"/>
        <w:rPr>
          <w:rFonts w:ascii="Times New Roman" w:eastAsia="Times New Roman" w:hAnsi="Times New Roman"/>
          <w:sz w:val="24"/>
          <w:szCs w:val="24"/>
          <w:lang w:val="uk-UA" w:eastAsia="ru-RU"/>
        </w:rPr>
      </w:pPr>
    </w:p>
    <w:p w:rsidR="00E13813" w:rsidRPr="00E13813" w:rsidRDefault="00E13813" w:rsidP="00E13813">
      <w:pPr>
        <w:spacing w:after="0" w:line="240" w:lineRule="auto"/>
        <w:rPr>
          <w:rFonts w:ascii="Times New Roman" w:eastAsia="Times New Roman" w:hAnsi="Times New Roman"/>
          <w:sz w:val="24"/>
          <w:szCs w:val="24"/>
          <w:lang w:val="uk-UA" w:eastAsia="ru-RU"/>
        </w:rPr>
      </w:pPr>
      <w:r w:rsidRPr="00E13813">
        <w:rPr>
          <w:rFonts w:ascii="Times New Roman" w:eastAsia="Times New Roman" w:hAnsi="Times New Roman"/>
          <w:sz w:val="28"/>
          <w:szCs w:val="28"/>
          <w:lang w:val="uk-UA" w:eastAsia="ru-RU"/>
        </w:rPr>
        <w:t>22 вересня 2017 року                                                                        № 561/5</w:t>
      </w:r>
    </w:p>
    <w:p w:rsidR="00E13813" w:rsidRPr="00E13813" w:rsidRDefault="00E13813" w:rsidP="00E13813">
      <w:pPr>
        <w:spacing w:after="0" w:line="240" w:lineRule="auto"/>
        <w:rPr>
          <w:rFonts w:ascii="Times New Roman" w:eastAsia="Times New Roman" w:hAnsi="Times New Roman"/>
          <w:b/>
          <w:sz w:val="24"/>
          <w:szCs w:val="24"/>
          <w:lang w:val="uk-UA" w:eastAsia="ru-RU"/>
        </w:rPr>
      </w:pPr>
    </w:p>
    <w:p w:rsidR="00E13813" w:rsidRPr="00E13813" w:rsidRDefault="00E13813" w:rsidP="00E13813">
      <w:pPr>
        <w:spacing w:after="0" w:line="240" w:lineRule="auto"/>
        <w:rPr>
          <w:rFonts w:ascii="Times New Roman" w:eastAsia="Times New Roman" w:hAnsi="Times New Roman"/>
          <w:b/>
          <w:sz w:val="24"/>
          <w:szCs w:val="24"/>
          <w:lang w:val="uk-UA" w:eastAsia="ru-RU"/>
        </w:rPr>
      </w:pPr>
      <w:r w:rsidRPr="00E13813">
        <w:rPr>
          <w:rFonts w:ascii="Times New Roman" w:eastAsia="Times New Roman" w:hAnsi="Times New Roman"/>
          <w:b/>
          <w:i/>
          <w:sz w:val="28"/>
          <w:szCs w:val="28"/>
          <w:lang w:val="uk-UA" w:eastAsia="ru-RU"/>
        </w:rPr>
        <w:t xml:space="preserve"> Про погодження надання матеріальної допомоги</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Розглянувши заяву виконуючого обов’язки завідувача КЗ «Будинок культури с.Мар’янське» Коваль Т.М.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w:t>
      </w:r>
      <w:r w:rsidRPr="00E13813">
        <w:rPr>
          <w:rFonts w:ascii="Times New Roman" w:eastAsia="Times New Roman" w:hAnsi="Times New Roman"/>
          <w:sz w:val="28"/>
          <w:szCs w:val="28"/>
          <w:lang w:val="uk-UA" w:eastAsia="ru-RU"/>
        </w:rPr>
        <w:lastRenderedPageBreak/>
        <w:t>Міністрів України від 09.12.15 р. № 1026, Зеленодольська міська рада вирішила:</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 xml:space="preserve">   1. Погодити надання виконуючому обов’язки завідувача комунального закладу «Будинок культури с. Мар’янське» Коваль Тетяні Миколаївні   матеріальної допомоги для вирішення соціально – побутових питань у розмірі посадового окладу.</w:t>
      </w:r>
    </w:p>
    <w:p w:rsidR="00E13813" w:rsidRPr="00E13813" w:rsidRDefault="00E13813" w:rsidP="00E13813">
      <w:pPr>
        <w:spacing w:after="0" w:line="240" w:lineRule="auto"/>
        <w:ind w:firstLine="708"/>
        <w:jc w:val="both"/>
        <w:rPr>
          <w:rFonts w:ascii="Times New Roman" w:eastAsia="Times New Roman" w:hAnsi="Times New Roman"/>
          <w:sz w:val="28"/>
          <w:szCs w:val="28"/>
          <w:lang w:val="uk-UA" w:eastAsia="ru-RU"/>
        </w:rPr>
      </w:pPr>
      <w:r w:rsidRPr="00E13813">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13813" w:rsidRPr="00E13813"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b/>
          <w:sz w:val="24"/>
          <w:szCs w:val="24"/>
          <w:lang w:val="uk-UA" w:eastAsia="ru-RU"/>
        </w:rPr>
        <w:t xml:space="preserve">              Виконуюча обов’язки </w:t>
      </w:r>
    </w:p>
    <w:p w:rsidR="00E13813" w:rsidRDefault="00E13813" w:rsidP="00E13813">
      <w:pPr>
        <w:spacing w:after="0" w:line="240" w:lineRule="auto"/>
        <w:jc w:val="both"/>
        <w:rPr>
          <w:rFonts w:ascii="Times New Roman" w:eastAsia="Times New Roman" w:hAnsi="Times New Roman"/>
          <w:b/>
          <w:sz w:val="24"/>
          <w:szCs w:val="24"/>
          <w:lang w:val="uk-UA" w:eastAsia="ru-RU"/>
        </w:rPr>
      </w:pPr>
      <w:r w:rsidRPr="00E13813">
        <w:rPr>
          <w:rFonts w:ascii="Times New Roman" w:eastAsia="Times New Roman" w:hAnsi="Times New Roman"/>
          <w:b/>
          <w:sz w:val="24"/>
          <w:szCs w:val="24"/>
          <w:lang w:val="uk-UA" w:eastAsia="ru-RU"/>
        </w:rPr>
        <w:t xml:space="preserve">              міського голови                                            О.М.ЯРОШЕНКО</w:t>
      </w:r>
    </w:p>
    <w:p w:rsidR="00130DA1" w:rsidRPr="00E13813" w:rsidRDefault="00130DA1" w:rsidP="00E13813">
      <w:pPr>
        <w:spacing w:after="0" w:line="240" w:lineRule="auto"/>
        <w:jc w:val="both"/>
        <w:rPr>
          <w:rFonts w:ascii="Times New Roman" w:eastAsia="Times New Roman" w:hAnsi="Times New Roman"/>
          <w:b/>
          <w:sz w:val="24"/>
          <w:szCs w:val="24"/>
          <w:lang w:val="uk-UA" w:eastAsia="ru-RU"/>
        </w:rPr>
      </w:pPr>
    </w:p>
    <w:p w:rsidR="00E13813" w:rsidRPr="00E13813" w:rsidRDefault="00E13813" w:rsidP="00E13813">
      <w:pPr>
        <w:spacing w:after="0" w:line="240" w:lineRule="auto"/>
        <w:jc w:val="both"/>
        <w:rPr>
          <w:rFonts w:ascii="Times New Roman" w:eastAsia="Times New Roman" w:hAnsi="Times New Roman"/>
          <w:sz w:val="28"/>
          <w:szCs w:val="24"/>
          <w:lang w:val="uk-UA" w:eastAsia="ru-RU"/>
        </w:rPr>
      </w:pPr>
    </w:p>
    <w:p w:rsidR="00130DA1" w:rsidRPr="00130DA1" w:rsidRDefault="00130DA1" w:rsidP="00130DA1">
      <w:pPr>
        <w:spacing w:after="0" w:line="240" w:lineRule="auto"/>
        <w:rPr>
          <w:rFonts w:ascii="Times New Roman" w:eastAsia="Times New Roman" w:hAnsi="Times New Roman"/>
          <w:sz w:val="24"/>
          <w:szCs w:val="24"/>
          <w:lang w:val="uk-UA" w:eastAsia="ru-RU"/>
        </w:rPr>
      </w:pPr>
    </w:p>
    <w:p w:rsidR="00130DA1" w:rsidRPr="00130DA1" w:rsidRDefault="00130DA1" w:rsidP="00130DA1">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02272"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DA1" w:rsidRPr="00130DA1" w:rsidRDefault="00130DA1" w:rsidP="00130DA1">
      <w:pPr>
        <w:spacing w:after="0" w:line="240" w:lineRule="auto"/>
        <w:rPr>
          <w:rFonts w:ascii="Times New Roman" w:eastAsia="Times New Roman" w:hAnsi="Times New Roman"/>
          <w:sz w:val="32"/>
          <w:szCs w:val="20"/>
          <w:lang w:val="uk-UA" w:eastAsia="ru-RU"/>
        </w:rPr>
      </w:pPr>
    </w:p>
    <w:p w:rsidR="00130DA1" w:rsidRPr="00130DA1" w:rsidRDefault="00130DA1" w:rsidP="00130DA1">
      <w:pPr>
        <w:spacing w:after="0" w:line="240" w:lineRule="auto"/>
        <w:rPr>
          <w:rFonts w:ascii="Times New Roman" w:eastAsia="Times New Roman" w:hAnsi="Times New Roman"/>
          <w:sz w:val="32"/>
          <w:szCs w:val="20"/>
          <w:lang w:val="uk-UA" w:eastAsia="ru-RU"/>
        </w:rPr>
      </w:pPr>
      <w:r w:rsidRPr="00130DA1">
        <w:rPr>
          <w:rFonts w:ascii="Times New Roman" w:eastAsia="Times New Roman" w:hAnsi="Times New Roman"/>
          <w:sz w:val="32"/>
          <w:szCs w:val="20"/>
          <w:lang w:val="uk-UA" w:eastAsia="ru-RU"/>
        </w:rPr>
        <w:t xml:space="preserve">                                              У К Р А Ї Н А</w:t>
      </w:r>
    </w:p>
    <w:p w:rsidR="00130DA1" w:rsidRPr="00130DA1" w:rsidRDefault="00130DA1" w:rsidP="00130DA1">
      <w:pPr>
        <w:spacing w:after="0" w:line="240" w:lineRule="auto"/>
        <w:jc w:val="center"/>
        <w:rPr>
          <w:rFonts w:ascii="Times New Roman" w:eastAsia="Times New Roman" w:hAnsi="Times New Roman"/>
          <w:sz w:val="28"/>
          <w:szCs w:val="20"/>
          <w:lang w:val="uk-UA" w:eastAsia="ru-RU"/>
        </w:rPr>
      </w:pPr>
      <w:r w:rsidRPr="00130DA1">
        <w:rPr>
          <w:rFonts w:ascii="Times New Roman" w:eastAsia="Times New Roman" w:hAnsi="Times New Roman"/>
          <w:sz w:val="28"/>
          <w:szCs w:val="20"/>
          <w:lang w:val="uk-UA" w:eastAsia="ru-RU"/>
        </w:rPr>
        <w:t>Зеленодольська міська об’єднана територіальна громада</w:t>
      </w:r>
    </w:p>
    <w:p w:rsidR="00130DA1" w:rsidRPr="00130DA1" w:rsidRDefault="00130DA1" w:rsidP="00130DA1">
      <w:pPr>
        <w:pBdr>
          <w:bottom w:val="single" w:sz="12" w:space="1" w:color="auto"/>
        </w:pBdr>
        <w:spacing w:after="0" w:line="240" w:lineRule="auto"/>
        <w:jc w:val="center"/>
        <w:rPr>
          <w:rFonts w:ascii="Times New Roman" w:eastAsia="Times New Roman" w:hAnsi="Times New Roman"/>
          <w:sz w:val="28"/>
          <w:szCs w:val="24"/>
          <w:lang w:eastAsia="ru-RU"/>
        </w:rPr>
      </w:pPr>
      <w:r w:rsidRPr="00130DA1">
        <w:rPr>
          <w:rFonts w:ascii="Times New Roman" w:eastAsia="Times New Roman" w:hAnsi="Times New Roman"/>
          <w:sz w:val="28"/>
          <w:szCs w:val="24"/>
          <w:lang w:eastAsia="ru-RU"/>
        </w:rPr>
        <w:t>Апостолівського району Дніпропетровської області</w:t>
      </w:r>
    </w:p>
    <w:p w:rsidR="00130DA1" w:rsidRPr="00130DA1" w:rsidRDefault="00130DA1" w:rsidP="00130DA1">
      <w:pPr>
        <w:spacing w:after="0" w:line="240" w:lineRule="auto"/>
        <w:jc w:val="center"/>
        <w:rPr>
          <w:rFonts w:ascii="Times New Roman" w:eastAsia="Times New Roman" w:hAnsi="Times New Roman"/>
          <w:sz w:val="28"/>
          <w:szCs w:val="24"/>
          <w:lang w:val="uk-UA" w:eastAsia="ru-RU"/>
        </w:rPr>
      </w:pPr>
      <w:r w:rsidRPr="00130DA1">
        <w:rPr>
          <w:rFonts w:ascii="Times New Roman" w:eastAsia="Times New Roman" w:hAnsi="Times New Roman"/>
          <w:sz w:val="28"/>
          <w:szCs w:val="24"/>
          <w:lang w:val="uk-UA" w:eastAsia="ru-RU"/>
        </w:rPr>
        <w:t>Орган місцевого самоврядування</w:t>
      </w:r>
    </w:p>
    <w:p w:rsidR="00130DA1" w:rsidRPr="00130DA1" w:rsidRDefault="00130DA1" w:rsidP="00130DA1">
      <w:pPr>
        <w:spacing w:after="0" w:line="240" w:lineRule="auto"/>
        <w:jc w:val="center"/>
        <w:rPr>
          <w:rFonts w:ascii="Times New Roman" w:eastAsia="Times New Roman" w:hAnsi="Times New Roman"/>
          <w:sz w:val="28"/>
          <w:szCs w:val="24"/>
          <w:lang w:val="uk-UA" w:eastAsia="ru-RU"/>
        </w:rPr>
      </w:pPr>
    </w:p>
    <w:p w:rsidR="00130DA1" w:rsidRPr="00130DA1" w:rsidRDefault="00130DA1" w:rsidP="00130DA1">
      <w:pPr>
        <w:keepNext/>
        <w:spacing w:after="0" w:line="240" w:lineRule="auto"/>
        <w:jc w:val="center"/>
        <w:outlineLvl w:val="0"/>
        <w:rPr>
          <w:rFonts w:ascii="Times New Roman" w:eastAsia="Times New Roman" w:hAnsi="Times New Roman"/>
          <w:sz w:val="32"/>
          <w:szCs w:val="20"/>
          <w:lang w:val="uk-UA" w:eastAsia="ru-RU"/>
        </w:rPr>
      </w:pPr>
      <w:r w:rsidRPr="00130DA1">
        <w:rPr>
          <w:rFonts w:ascii="Times New Roman" w:eastAsia="Times New Roman" w:hAnsi="Times New Roman"/>
          <w:sz w:val="32"/>
          <w:szCs w:val="20"/>
          <w:lang w:val="uk-UA" w:eastAsia="ru-RU"/>
        </w:rPr>
        <w:t>Р І Ш Е Н Н Я</w:t>
      </w:r>
    </w:p>
    <w:p w:rsidR="00130DA1" w:rsidRPr="00130DA1" w:rsidRDefault="00130DA1" w:rsidP="00130DA1">
      <w:pPr>
        <w:spacing w:after="0" w:line="240" w:lineRule="auto"/>
        <w:rPr>
          <w:rFonts w:ascii="Times New Roman" w:eastAsia="Times New Roman" w:hAnsi="Times New Roman"/>
          <w:sz w:val="32"/>
          <w:szCs w:val="24"/>
          <w:lang w:val="uk-UA" w:eastAsia="ru-RU"/>
        </w:rPr>
      </w:pPr>
      <w:r w:rsidRPr="00130DA1">
        <w:rPr>
          <w:rFonts w:ascii="Times New Roman" w:eastAsia="Times New Roman" w:hAnsi="Times New Roman"/>
          <w:sz w:val="32"/>
          <w:szCs w:val="24"/>
          <w:lang w:val="uk-UA" w:eastAsia="ru-RU"/>
        </w:rPr>
        <w:t xml:space="preserve">                                Зеленодольської міської ради </w:t>
      </w:r>
    </w:p>
    <w:p w:rsidR="00130DA1" w:rsidRPr="00130DA1" w:rsidRDefault="00130DA1" w:rsidP="00130DA1">
      <w:pPr>
        <w:spacing w:after="0" w:line="240" w:lineRule="auto"/>
        <w:rPr>
          <w:rFonts w:ascii="Times New Roman" w:eastAsia="Times New Roman" w:hAnsi="Times New Roman"/>
          <w:sz w:val="28"/>
          <w:szCs w:val="28"/>
          <w:lang w:val="uk-UA" w:eastAsia="ru-RU"/>
        </w:rPr>
      </w:pPr>
      <w:r w:rsidRPr="00130DA1">
        <w:rPr>
          <w:rFonts w:ascii="Times New Roman" w:eastAsia="Times New Roman" w:hAnsi="Times New Roman"/>
          <w:sz w:val="24"/>
          <w:szCs w:val="24"/>
          <w:lang w:val="uk-UA" w:eastAsia="ru-RU"/>
        </w:rPr>
        <w:t xml:space="preserve">                                             </w:t>
      </w:r>
      <w:r w:rsidRPr="00130DA1">
        <w:rPr>
          <w:rFonts w:ascii="Times New Roman" w:eastAsia="Times New Roman" w:hAnsi="Times New Roman"/>
          <w:sz w:val="28"/>
          <w:szCs w:val="28"/>
          <w:lang w:val="uk-UA" w:eastAsia="ru-RU"/>
        </w:rPr>
        <w:t>____35___сесія_</w:t>
      </w:r>
      <w:r w:rsidRPr="00130DA1">
        <w:rPr>
          <w:rFonts w:ascii="Times New Roman" w:eastAsia="Times New Roman" w:hAnsi="Times New Roman"/>
          <w:sz w:val="28"/>
          <w:szCs w:val="28"/>
          <w:lang w:val="en-US" w:eastAsia="ru-RU"/>
        </w:rPr>
        <w:t>VI</w:t>
      </w:r>
      <w:r w:rsidRPr="00130DA1">
        <w:rPr>
          <w:rFonts w:ascii="Times New Roman" w:eastAsia="Times New Roman" w:hAnsi="Times New Roman"/>
          <w:sz w:val="28"/>
          <w:szCs w:val="28"/>
          <w:lang w:val="uk-UA" w:eastAsia="ru-RU"/>
        </w:rPr>
        <w:t>І_ скликання</w:t>
      </w:r>
    </w:p>
    <w:p w:rsidR="00130DA1" w:rsidRPr="00130DA1" w:rsidRDefault="00130DA1" w:rsidP="00130DA1">
      <w:pPr>
        <w:spacing w:after="0" w:line="240" w:lineRule="auto"/>
        <w:rPr>
          <w:rFonts w:ascii="Times New Roman" w:eastAsia="Times New Roman" w:hAnsi="Times New Roman"/>
          <w:sz w:val="24"/>
          <w:szCs w:val="24"/>
          <w:lang w:val="uk-UA" w:eastAsia="ru-RU"/>
        </w:rPr>
      </w:pPr>
      <w:r w:rsidRPr="00130DA1">
        <w:rPr>
          <w:rFonts w:ascii="Times New Roman" w:eastAsia="Times New Roman" w:hAnsi="Times New Roman"/>
          <w:sz w:val="24"/>
          <w:szCs w:val="24"/>
          <w:lang w:val="uk-UA" w:eastAsia="ru-RU"/>
        </w:rPr>
        <w:t xml:space="preserve">   </w:t>
      </w:r>
      <w:r w:rsidRPr="00130DA1">
        <w:rPr>
          <w:rFonts w:ascii="Times New Roman" w:eastAsia="Times New Roman" w:hAnsi="Times New Roman"/>
          <w:sz w:val="28"/>
          <w:szCs w:val="28"/>
          <w:lang w:val="uk-UA" w:eastAsia="ru-RU"/>
        </w:rPr>
        <w:t>22 вересня 2017  року                                                                         № 562</w:t>
      </w:r>
    </w:p>
    <w:p w:rsidR="00130DA1" w:rsidRPr="00130DA1" w:rsidRDefault="00130DA1" w:rsidP="00130DA1">
      <w:pPr>
        <w:spacing w:after="0" w:line="240" w:lineRule="auto"/>
        <w:rPr>
          <w:rFonts w:ascii="Times New Roman" w:eastAsia="Times New Roman" w:hAnsi="Times New Roman"/>
          <w:i/>
          <w:sz w:val="28"/>
          <w:szCs w:val="28"/>
          <w:lang w:val="uk-UA" w:eastAsia="ru-RU"/>
        </w:rPr>
      </w:pPr>
    </w:p>
    <w:p w:rsidR="00130DA1" w:rsidRPr="00130DA1" w:rsidRDefault="00130DA1" w:rsidP="00130DA1">
      <w:pPr>
        <w:spacing w:after="0" w:line="240" w:lineRule="auto"/>
        <w:rPr>
          <w:rFonts w:ascii="Times New Roman" w:eastAsia="Times New Roman" w:hAnsi="Times New Roman"/>
          <w:b/>
          <w:sz w:val="28"/>
          <w:szCs w:val="28"/>
          <w:lang w:val="uk-UA" w:eastAsia="ru-RU"/>
        </w:rPr>
      </w:pPr>
      <w:r w:rsidRPr="00130DA1">
        <w:rPr>
          <w:rFonts w:ascii="Times New Roman" w:eastAsia="Times New Roman" w:hAnsi="Times New Roman"/>
          <w:b/>
          <w:i/>
          <w:sz w:val="28"/>
          <w:szCs w:val="28"/>
          <w:lang w:val="uk-UA" w:eastAsia="ru-RU"/>
        </w:rPr>
        <w:t xml:space="preserve">Про преміювання </w:t>
      </w:r>
    </w:p>
    <w:p w:rsidR="00130DA1" w:rsidRPr="00130DA1" w:rsidRDefault="00130DA1" w:rsidP="00130DA1">
      <w:pPr>
        <w:spacing w:after="0" w:line="240" w:lineRule="auto"/>
        <w:ind w:firstLine="708"/>
        <w:jc w:val="both"/>
        <w:rPr>
          <w:rFonts w:ascii="Times New Roman" w:eastAsia="Times New Roman" w:hAnsi="Times New Roman"/>
          <w:sz w:val="28"/>
          <w:szCs w:val="28"/>
          <w:lang w:val="uk-UA" w:eastAsia="ru-RU"/>
        </w:rPr>
      </w:pPr>
      <w:r w:rsidRPr="00130DA1">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130DA1" w:rsidRPr="00130DA1" w:rsidRDefault="00130DA1" w:rsidP="00130DA1">
      <w:pPr>
        <w:spacing w:after="0" w:line="240" w:lineRule="auto"/>
        <w:ind w:firstLine="708"/>
        <w:jc w:val="both"/>
        <w:rPr>
          <w:rFonts w:ascii="Times New Roman" w:eastAsia="Times New Roman" w:hAnsi="Times New Roman"/>
          <w:sz w:val="28"/>
          <w:szCs w:val="28"/>
          <w:lang w:val="uk-UA" w:eastAsia="ru-RU"/>
        </w:rPr>
      </w:pPr>
      <w:r w:rsidRPr="00130DA1">
        <w:rPr>
          <w:rFonts w:ascii="Times New Roman" w:eastAsia="Times New Roman" w:hAnsi="Times New Roman"/>
          <w:sz w:val="28"/>
          <w:szCs w:val="28"/>
          <w:lang w:val="uk-UA" w:eastAsia="ru-RU"/>
        </w:rPr>
        <w:t>1. Преміювати  міського голову Савченка А.В. за вересень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130DA1" w:rsidRPr="00130DA1" w:rsidRDefault="00130DA1" w:rsidP="00130DA1">
      <w:pPr>
        <w:spacing w:after="0" w:line="240" w:lineRule="auto"/>
        <w:ind w:firstLine="708"/>
        <w:jc w:val="both"/>
        <w:rPr>
          <w:rFonts w:ascii="Times New Roman" w:eastAsia="Times New Roman" w:hAnsi="Times New Roman"/>
          <w:sz w:val="28"/>
          <w:szCs w:val="28"/>
          <w:lang w:val="uk-UA" w:eastAsia="ru-RU"/>
        </w:rPr>
      </w:pPr>
      <w:r w:rsidRPr="00130DA1">
        <w:rPr>
          <w:rFonts w:ascii="Times New Roman" w:eastAsia="Times New Roman" w:hAnsi="Times New Roman"/>
          <w:sz w:val="28"/>
          <w:szCs w:val="28"/>
          <w:lang w:val="uk-UA" w:eastAsia="ru-RU"/>
        </w:rPr>
        <w:lastRenderedPageBreak/>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130DA1" w:rsidRPr="00130DA1" w:rsidRDefault="00130DA1" w:rsidP="00130DA1">
      <w:pPr>
        <w:spacing w:after="0" w:line="240" w:lineRule="auto"/>
        <w:jc w:val="both"/>
        <w:rPr>
          <w:rFonts w:ascii="Times New Roman" w:eastAsia="Times New Roman" w:hAnsi="Times New Roman"/>
          <w:b/>
          <w:sz w:val="24"/>
          <w:szCs w:val="24"/>
          <w:lang w:val="uk-UA" w:eastAsia="ru-RU"/>
        </w:rPr>
      </w:pPr>
      <w:r w:rsidRPr="00130DA1">
        <w:rPr>
          <w:rFonts w:ascii="Times New Roman" w:eastAsia="Times New Roman" w:hAnsi="Times New Roman"/>
          <w:b/>
          <w:sz w:val="24"/>
          <w:szCs w:val="24"/>
          <w:lang w:val="uk-UA" w:eastAsia="ru-RU"/>
        </w:rPr>
        <w:t xml:space="preserve">              Виконуюча обов’язки </w:t>
      </w:r>
    </w:p>
    <w:p w:rsidR="00130DA1" w:rsidRPr="00130DA1" w:rsidRDefault="00130DA1" w:rsidP="00130DA1">
      <w:pPr>
        <w:spacing w:after="0" w:line="240" w:lineRule="auto"/>
        <w:jc w:val="both"/>
        <w:rPr>
          <w:rFonts w:ascii="Times New Roman" w:eastAsia="Times New Roman" w:hAnsi="Times New Roman"/>
          <w:b/>
          <w:sz w:val="24"/>
          <w:szCs w:val="24"/>
          <w:lang w:val="uk-UA" w:eastAsia="ru-RU"/>
        </w:rPr>
      </w:pPr>
      <w:r w:rsidRPr="00130DA1">
        <w:rPr>
          <w:rFonts w:ascii="Times New Roman" w:eastAsia="Times New Roman" w:hAnsi="Times New Roman"/>
          <w:b/>
          <w:sz w:val="24"/>
          <w:szCs w:val="24"/>
          <w:lang w:val="uk-UA" w:eastAsia="ru-RU"/>
        </w:rPr>
        <w:t xml:space="preserve">              міського голови                                            О.М.ЯРОШЕНКО</w:t>
      </w:r>
    </w:p>
    <w:p w:rsidR="00130DA1" w:rsidRPr="00130DA1" w:rsidRDefault="00130DA1" w:rsidP="00130DA1">
      <w:pPr>
        <w:spacing w:after="0" w:line="240" w:lineRule="auto"/>
        <w:jc w:val="both"/>
        <w:rPr>
          <w:rFonts w:ascii="Times New Roman" w:eastAsia="Times New Roman" w:hAnsi="Times New Roman"/>
          <w:b/>
          <w:sz w:val="24"/>
          <w:szCs w:val="24"/>
          <w:lang w:val="uk-UA" w:eastAsia="ru-RU"/>
        </w:rPr>
      </w:pPr>
    </w:p>
    <w:p w:rsidR="00E13813" w:rsidRPr="00E13813" w:rsidRDefault="00E13813" w:rsidP="00E13813">
      <w:pPr>
        <w:spacing w:after="0" w:line="240" w:lineRule="auto"/>
        <w:rPr>
          <w:rFonts w:ascii="Times New Roman" w:eastAsia="Times New Roman" w:hAnsi="Times New Roman"/>
          <w:sz w:val="18"/>
          <w:szCs w:val="18"/>
          <w:lang w:val="uk-UA" w:eastAsia="ru-RU"/>
        </w:rPr>
      </w:pPr>
    </w:p>
    <w:p w:rsidR="001043E1" w:rsidRPr="001043E1" w:rsidRDefault="001043E1" w:rsidP="00287EE3">
      <w:pPr>
        <w:spacing w:after="0" w:line="240" w:lineRule="auto"/>
        <w:ind w:right="57"/>
        <w:contextualSpacing/>
        <w:jc w:val="center"/>
        <w:rPr>
          <w:rFonts w:ascii="Times New Roman" w:hAnsi="Times New Roman"/>
          <w:b/>
          <w:sz w:val="28"/>
          <w:szCs w:val="28"/>
          <w:lang w:val="uk-UA"/>
        </w:rPr>
      </w:pP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5408" behindDoc="0" locked="0" layoutInCell="1" allowOverlap="1" wp14:anchorId="7DE5E53A" wp14:editId="7797F095">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867" w:type="dxa"/>
        <w:jc w:val="center"/>
        <w:tblLook w:val="01E0" w:firstRow="1" w:lastRow="1" w:firstColumn="1" w:lastColumn="1" w:noHBand="0" w:noVBand="0"/>
      </w:tblPr>
      <w:tblGrid>
        <w:gridCol w:w="3489"/>
        <w:gridCol w:w="3189"/>
        <w:gridCol w:w="3189"/>
      </w:tblGrid>
      <w:tr w:rsidR="00FD7EAB" w:rsidRPr="00FD7EAB" w:rsidTr="00FD7EAB">
        <w:trPr>
          <w:trHeight w:val="129"/>
          <w:jc w:val="center"/>
        </w:trPr>
        <w:tc>
          <w:tcPr>
            <w:tcW w:w="3489" w:type="dxa"/>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89"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89" w:type="dxa"/>
          </w:tcPr>
          <w:p w:rsidR="00D07ED1" w:rsidRPr="00FD7EAB" w:rsidRDefault="00D07ED1" w:rsidP="00D07ED1">
            <w:pPr>
              <w:spacing w:after="0" w:line="360" w:lineRule="auto"/>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 xml:space="preserve">                        </w:t>
            </w:r>
            <w:r w:rsidRPr="00FD7EAB">
              <w:rPr>
                <w:rFonts w:ascii="Times New Roman" w:eastAsia="Times New Roman" w:hAnsi="Times New Roman"/>
                <w:b/>
                <w:sz w:val="28"/>
                <w:szCs w:val="28"/>
                <w:lang w:eastAsia="ru-RU"/>
              </w:rPr>
              <w:t>№</w:t>
            </w:r>
            <w:r w:rsidR="00130DA1">
              <w:rPr>
                <w:rFonts w:ascii="Times New Roman" w:eastAsia="Times New Roman" w:hAnsi="Times New Roman"/>
                <w:b/>
                <w:sz w:val="28"/>
                <w:szCs w:val="28"/>
                <w:lang w:val="uk-UA" w:eastAsia="ru-RU"/>
              </w:rPr>
              <w:t xml:space="preserve"> 563</w:t>
            </w: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 xml:space="preserve">Про вилучення  земельної ділянки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b/>
          <w:i/>
          <w:iCs/>
          <w:spacing w:val="-5"/>
          <w:sz w:val="28"/>
          <w:szCs w:val="28"/>
          <w:lang w:val="uk-UA" w:eastAsia="ru-RU"/>
        </w:rPr>
        <w:tab/>
      </w:r>
      <w:r w:rsidRPr="00D07ED1">
        <w:rPr>
          <w:rFonts w:ascii="Times New Roman" w:eastAsia="Times New Roman" w:hAnsi="Times New Roman"/>
          <w:iCs/>
          <w:spacing w:val="-5"/>
          <w:sz w:val="28"/>
          <w:szCs w:val="28"/>
          <w:lang w:val="uk-UA" w:eastAsia="ru-RU"/>
        </w:rPr>
        <w:t>Розглянувши заяву  (вхід. №  145004-000469-335-69-2017  від 06.09.2017 р.) фізичної особи Богомолової Тетяни Миколаївни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7ED1" w:rsidRPr="00D07ED1" w:rsidRDefault="00D07ED1" w:rsidP="00D07ED1">
      <w:pPr>
        <w:spacing w:after="0" w:line="240" w:lineRule="auto"/>
        <w:ind w:right="175"/>
        <w:jc w:val="both"/>
        <w:rPr>
          <w:rFonts w:ascii="Times New Roman" w:eastAsia="Times New Roman" w:hAnsi="Times New Roman"/>
          <w:b/>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7E17B6" w:rsidP="007E17B6">
      <w:pPr>
        <w:tabs>
          <w:tab w:val="left" w:pos="0"/>
          <w:tab w:val="left" w:pos="709"/>
        </w:tabs>
        <w:spacing w:after="0" w:line="240" w:lineRule="auto"/>
        <w:ind w:left="142" w:right="175" w:hanging="142"/>
        <w:jc w:val="both"/>
        <w:rPr>
          <w:rFonts w:ascii="Times New Roman" w:eastAsia="Times New Roman" w:hAnsi="Times New Roman"/>
          <w:iCs/>
          <w:spacing w:val="-5"/>
          <w:sz w:val="28"/>
          <w:szCs w:val="28"/>
          <w:lang w:val="uk-UA" w:eastAsia="ru-RU"/>
        </w:rPr>
      </w:pPr>
      <w:r>
        <w:rPr>
          <w:rFonts w:ascii="Times New Roman" w:eastAsia="Times New Roman" w:hAnsi="Times New Roman"/>
          <w:iCs/>
          <w:spacing w:val="-5"/>
          <w:sz w:val="28"/>
          <w:szCs w:val="28"/>
          <w:lang w:val="uk-UA" w:eastAsia="ru-RU"/>
        </w:rPr>
        <w:t>1.</w:t>
      </w:r>
      <w:r w:rsidR="00D07ED1" w:rsidRPr="00D07ED1">
        <w:rPr>
          <w:rFonts w:ascii="Times New Roman" w:eastAsia="Times New Roman" w:hAnsi="Times New Roman"/>
          <w:iCs/>
          <w:spacing w:val="-5"/>
          <w:sz w:val="28"/>
          <w:szCs w:val="28"/>
          <w:lang w:val="uk-UA" w:eastAsia="ru-RU"/>
        </w:rPr>
        <w:t>Вилучити земельну ділянку  площею 0,2600 га  по вул</w:t>
      </w:r>
      <w:r w:rsidR="00FA75BF">
        <w:rPr>
          <w:rFonts w:ascii="Times New Roman" w:eastAsia="Times New Roman" w:hAnsi="Times New Roman"/>
          <w:iCs/>
          <w:spacing w:val="-5"/>
          <w:sz w:val="28"/>
          <w:szCs w:val="28"/>
          <w:lang w:val="uk-UA" w:eastAsia="ru-RU"/>
        </w:rPr>
        <w:t>.</w:t>
      </w:r>
      <w:r w:rsidR="00FA75BF" w:rsidRPr="00FA75BF">
        <w:rPr>
          <w:rFonts w:ascii="Times New Roman" w:eastAsia="Times New Roman" w:hAnsi="Times New Roman"/>
          <w:iCs/>
          <w:spacing w:val="-5"/>
          <w:sz w:val="28"/>
          <w:szCs w:val="28"/>
          <w:lang w:val="uk-UA" w:eastAsia="ru-RU"/>
        </w:rPr>
        <w:t xml:space="preserve"> </w:t>
      </w:r>
      <w:r w:rsidR="00FA75BF">
        <w:rPr>
          <w:rFonts w:ascii="Times New Roman" w:eastAsia="Times New Roman" w:hAnsi="Times New Roman"/>
          <w:iCs/>
          <w:spacing w:val="-5"/>
          <w:sz w:val="28"/>
          <w:szCs w:val="28"/>
          <w:lang w:val="uk-UA" w:eastAsia="ru-RU"/>
        </w:rPr>
        <w:t xml:space="preserve">(персональні дані) </w:t>
      </w:r>
      <w:r>
        <w:rPr>
          <w:rFonts w:ascii="Times New Roman" w:eastAsia="Times New Roman" w:hAnsi="Times New Roman"/>
          <w:iCs/>
          <w:spacing w:val="-5"/>
          <w:sz w:val="28"/>
          <w:szCs w:val="28"/>
          <w:lang w:val="uk-UA" w:eastAsia="ru-RU"/>
        </w:rPr>
        <w:t xml:space="preserve"> в </w:t>
      </w:r>
      <w:r w:rsidR="00D07ED1" w:rsidRPr="00D07ED1">
        <w:rPr>
          <w:rFonts w:ascii="Times New Roman" w:eastAsia="Times New Roman" w:hAnsi="Times New Roman"/>
          <w:iCs/>
          <w:spacing w:val="-5"/>
          <w:sz w:val="28"/>
          <w:szCs w:val="28"/>
          <w:lang w:val="uk-UA" w:eastAsia="ru-RU"/>
        </w:rPr>
        <w:t>с. Велика Костромка Апостолівського району Дніпропетровської області  у фізичної особи Богомолової Тетяни Миколаївни.</w:t>
      </w:r>
    </w:p>
    <w:p w:rsidR="00D07ED1" w:rsidRPr="00D07ED1" w:rsidRDefault="00D07ED1" w:rsidP="007E17B6">
      <w:pPr>
        <w:tabs>
          <w:tab w:val="left" w:pos="142"/>
          <w:tab w:val="left" w:pos="709"/>
        </w:tabs>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Вилучену земельну ділянку зарахувати до земель Зеленодольської міської ради.</w:t>
      </w:r>
    </w:p>
    <w:p w:rsidR="00D07ED1" w:rsidRPr="00D07ED1" w:rsidRDefault="007E17B6" w:rsidP="007E17B6">
      <w:pPr>
        <w:tabs>
          <w:tab w:val="left" w:pos="142"/>
          <w:tab w:val="left" w:pos="709"/>
        </w:tabs>
        <w:spacing w:after="0" w:line="240" w:lineRule="auto"/>
        <w:ind w:right="175"/>
        <w:jc w:val="both"/>
        <w:rPr>
          <w:rFonts w:ascii="Times New Roman" w:eastAsia="Times New Roman" w:hAnsi="Times New Roman"/>
          <w:iCs/>
          <w:spacing w:val="-5"/>
          <w:sz w:val="28"/>
          <w:szCs w:val="28"/>
          <w:lang w:val="uk-UA" w:eastAsia="ru-RU"/>
        </w:rPr>
      </w:pPr>
      <w:r>
        <w:rPr>
          <w:rFonts w:ascii="Times New Roman" w:eastAsia="Times New Roman" w:hAnsi="Times New Roman"/>
          <w:iCs/>
          <w:spacing w:val="-5"/>
          <w:sz w:val="28"/>
          <w:szCs w:val="28"/>
          <w:lang w:val="uk-UA" w:eastAsia="ru-RU"/>
        </w:rPr>
        <w:t xml:space="preserve"> 3.</w:t>
      </w:r>
      <w:r w:rsidR="00D07ED1" w:rsidRPr="00D07ED1">
        <w:rPr>
          <w:rFonts w:ascii="Times New Roman" w:eastAsia="Times New Roman" w:hAnsi="Times New Roman"/>
          <w:iCs/>
          <w:spacing w:val="-5"/>
          <w:sz w:val="28"/>
          <w:szCs w:val="28"/>
          <w:lang w:val="uk-UA" w:eastAsia="ru-RU"/>
        </w:rPr>
        <w:t>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D07ED1" w:rsidRPr="00D07ED1" w:rsidRDefault="007E17B6" w:rsidP="007E17B6">
      <w:pPr>
        <w:tabs>
          <w:tab w:val="left" w:pos="142"/>
          <w:tab w:val="left" w:pos="709"/>
        </w:tabs>
        <w:spacing w:after="0" w:line="240" w:lineRule="auto"/>
        <w:ind w:right="175"/>
        <w:jc w:val="both"/>
        <w:rPr>
          <w:rFonts w:ascii="Times New Roman" w:eastAsia="Times New Roman" w:hAnsi="Times New Roman"/>
          <w:iCs/>
          <w:spacing w:val="-5"/>
          <w:sz w:val="28"/>
          <w:szCs w:val="28"/>
          <w:lang w:val="uk-UA" w:eastAsia="ru-RU"/>
        </w:rPr>
      </w:pPr>
      <w:r>
        <w:rPr>
          <w:rFonts w:ascii="Times New Roman" w:eastAsia="Times New Roman" w:hAnsi="Times New Roman"/>
          <w:iCs/>
          <w:spacing w:val="-5"/>
          <w:sz w:val="28"/>
          <w:szCs w:val="28"/>
          <w:lang w:val="uk-UA" w:eastAsia="ru-RU"/>
        </w:rPr>
        <w:t>4.</w:t>
      </w:r>
      <w:r w:rsidR="00D07ED1" w:rsidRPr="00D07ED1">
        <w:rPr>
          <w:rFonts w:ascii="Times New Roman" w:eastAsia="Times New Roman" w:hAnsi="Times New Roman"/>
          <w:iCs/>
          <w:spacing w:val="-5"/>
          <w:sz w:val="28"/>
          <w:szCs w:val="28"/>
          <w:lang w:val="uk-UA" w:eastAsia="ru-RU"/>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p>
    <w:p w:rsidR="00D07ED1" w:rsidRPr="00D07ED1" w:rsidRDefault="00D07ED1" w:rsidP="00D07ED1">
      <w:pPr>
        <w:spacing w:after="0" w:line="240" w:lineRule="auto"/>
        <w:rPr>
          <w:rFonts w:ascii="Times New Roman" w:eastAsia="Times New Roman" w:hAnsi="Times New Roman"/>
          <w:sz w:val="20"/>
          <w:szCs w:val="20"/>
          <w:lang w:val="uk-UA" w:eastAsia="ru-RU"/>
        </w:rPr>
      </w:pP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14:anchorId="1AF5708E" wp14:editId="54EBA4C4">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07ED1" w:rsidRPr="007E17B6" w:rsidTr="00D07ED1">
        <w:trPr>
          <w:trHeight w:val="829"/>
          <w:jc w:val="center"/>
        </w:trPr>
        <w:tc>
          <w:tcPr>
            <w:tcW w:w="3415" w:type="dxa"/>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22"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22" w:type="dxa"/>
          </w:tcPr>
          <w:p w:rsidR="00D07ED1" w:rsidRPr="007E17B6" w:rsidRDefault="00D07ED1" w:rsidP="00D07ED1">
            <w:pPr>
              <w:spacing w:after="0" w:line="360" w:lineRule="auto"/>
              <w:rPr>
                <w:rFonts w:ascii="Times New Roman" w:eastAsia="Times New Roman" w:hAnsi="Times New Roman"/>
                <w:b/>
                <w:sz w:val="28"/>
                <w:szCs w:val="28"/>
                <w:lang w:val="uk-UA" w:eastAsia="ru-RU"/>
              </w:rPr>
            </w:pPr>
            <w:r w:rsidRPr="007E17B6">
              <w:rPr>
                <w:rFonts w:ascii="Times New Roman" w:eastAsia="Times New Roman" w:hAnsi="Times New Roman"/>
                <w:b/>
                <w:sz w:val="28"/>
                <w:szCs w:val="28"/>
                <w:lang w:val="uk-UA" w:eastAsia="ru-RU"/>
              </w:rPr>
              <w:t xml:space="preserve">                        </w:t>
            </w:r>
            <w:r w:rsidRPr="007E17B6">
              <w:rPr>
                <w:rFonts w:ascii="Times New Roman" w:eastAsia="Times New Roman" w:hAnsi="Times New Roman"/>
                <w:b/>
                <w:sz w:val="28"/>
                <w:szCs w:val="28"/>
                <w:lang w:eastAsia="ru-RU"/>
              </w:rPr>
              <w:t>№</w:t>
            </w:r>
            <w:r w:rsidRPr="007E17B6">
              <w:rPr>
                <w:rFonts w:ascii="Times New Roman" w:eastAsia="Times New Roman" w:hAnsi="Times New Roman"/>
                <w:b/>
                <w:sz w:val="28"/>
                <w:szCs w:val="28"/>
                <w:lang w:val="uk-UA" w:eastAsia="ru-RU"/>
              </w:rPr>
              <w:t xml:space="preserve"> 563/1</w:t>
            </w:r>
          </w:p>
          <w:p w:rsidR="00D07ED1" w:rsidRPr="007E17B6" w:rsidRDefault="00D07ED1" w:rsidP="00D07ED1">
            <w:pPr>
              <w:spacing w:after="0" w:line="360" w:lineRule="auto"/>
              <w:rPr>
                <w:rFonts w:ascii="Times New Roman" w:eastAsia="Times New Roman" w:hAnsi="Times New Roman"/>
                <w:b/>
                <w:sz w:val="28"/>
                <w:szCs w:val="28"/>
                <w:lang w:val="uk-UA" w:eastAsia="ru-RU"/>
              </w:rPr>
            </w:pP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 xml:space="preserve">Про вилучення  земельної ділянки </w:t>
      </w:r>
    </w:p>
    <w:p w:rsidR="00D07ED1" w:rsidRPr="00D07ED1" w:rsidRDefault="00D07ED1" w:rsidP="00D07ED1">
      <w:pPr>
        <w:spacing w:after="0" w:line="240" w:lineRule="auto"/>
        <w:ind w:right="175"/>
        <w:jc w:val="both"/>
        <w:rPr>
          <w:rFonts w:ascii="Times New Roman" w:eastAsia="Times New Roman" w:hAnsi="Times New Roman"/>
          <w:b/>
          <w:iCs/>
          <w:spacing w:val="-5"/>
          <w:sz w:val="28"/>
          <w:szCs w:val="28"/>
          <w:lang w:val="uk-UA" w:eastAsia="ru-RU"/>
        </w:rPr>
      </w:pPr>
      <w:r w:rsidRPr="00D07ED1">
        <w:rPr>
          <w:rFonts w:ascii="Times New Roman" w:eastAsia="Times New Roman" w:hAnsi="Times New Roman"/>
          <w:b/>
          <w:i/>
          <w:iCs/>
          <w:spacing w:val="-5"/>
          <w:sz w:val="28"/>
          <w:szCs w:val="28"/>
          <w:lang w:val="uk-UA" w:eastAsia="ru-RU"/>
        </w:rPr>
        <w:tab/>
      </w:r>
      <w:r w:rsidRPr="00D07ED1">
        <w:rPr>
          <w:rFonts w:ascii="Times New Roman" w:eastAsia="Times New Roman" w:hAnsi="Times New Roman"/>
          <w:iCs/>
          <w:spacing w:val="-5"/>
          <w:sz w:val="28"/>
          <w:szCs w:val="28"/>
          <w:lang w:val="uk-UA" w:eastAsia="ru-RU"/>
        </w:rPr>
        <w:t xml:space="preserve">Розглянувши заяву  (вхід. №  145004-000191-335-69-2017  від 10.08.2017 р.) фізичної особи Стародуб Дар’ї Петрівни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1. Вилучити земельну ділянку  площею 0,2500 га  по вул</w:t>
      </w:r>
      <w:r w:rsidR="00FA75BF">
        <w:rPr>
          <w:rFonts w:ascii="Times New Roman" w:eastAsia="Times New Roman" w:hAnsi="Times New Roman"/>
          <w:iCs/>
          <w:spacing w:val="-5"/>
          <w:sz w:val="28"/>
          <w:szCs w:val="28"/>
          <w:lang w:val="uk-UA" w:eastAsia="ru-RU"/>
        </w:rPr>
        <w:t>.</w:t>
      </w:r>
      <w:r w:rsidR="00FA75BF" w:rsidRPr="00FA75BF">
        <w:rPr>
          <w:rFonts w:ascii="Times New Roman" w:eastAsia="Times New Roman" w:hAnsi="Times New Roman"/>
          <w:iCs/>
          <w:spacing w:val="-5"/>
          <w:sz w:val="28"/>
          <w:szCs w:val="28"/>
          <w:lang w:val="uk-UA" w:eastAsia="ru-RU"/>
        </w:rPr>
        <w:t xml:space="preserve"> </w:t>
      </w:r>
      <w:r w:rsidR="00FA75BF">
        <w:rPr>
          <w:rFonts w:ascii="Times New Roman" w:eastAsia="Times New Roman" w:hAnsi="Times New Roman"/>
          <w:iCs/>
          <w:spacing w:val="-5"/>
          <w:sz w:val="28"/>
          <w:szCs w:val="28"/>
          <w:lang w:val="uk-UA" w:eastAsia="ru-RU"/>
        </w:rPr>
        <w:t xml:space="preserve">(персональні дані) </w:t>
      </w:r>
      <w:r w:rsidRPr="00D07ED1">
        <w:rPr>
          <w:rFonts w:ascii="Times New Roman" w:eastAsia="Times New Roman" w:hAnsi="Times New Roman"/>
          <w:iCs/>
          <w:spacing w:val="-5"/>
          <w:sz w:val="28"/>
          <w:szCs w:val="28"/>
          <w:lang w:val="uk-UA" w:eastAsia="ru-RU"/>
        </w:rPr>
        <w:t xml:space="preserve"> в с. Велика Костромка Апостолівського району Дніпропетровської області  у фізичної особи Стародуб Дар’ї Петрівни.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Вилучену земельну ділянку зарахувати до земель Зеленодольської міської ради.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1552" behindDoc="0" locked="0" layoutInCell="1" allowOverlap="1" wp14:anchorId="6F1CE158" wp14:editId="41FDED9F">
            <wp:simplePos x="0" y="0"/>
            <wp:positionH relativeFrom="column">
              <wp:posOffset>2743200</wp:posOffset>
            </wp:positionH>
            <wp:positionV relativeFrom="paragraph">
              <wp:posOffset>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lastRenderedPageBreak/>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690" w:type="dxa"/>
        <w:jc w:val="center"/>
        <w:tblLook w:val="01E0" w:firstRow="1" w:lastRow="1" w:firstColumn="1" w:lastColumn="1" w:noHBand="0" w:noVBand="0"/>
      </w:tblPr>
      <w:tblGrid>
        <w:gridCol w:w="3426"/>
        <w:gridCol w:w="3132"/>
        <w:gridCol w:w="3132"/>
      </w:tblGrid>
      <w:tr w:rsidR="007E17B6" w:rsidRPr="007E17B6" w:rsidTr="007E17B6">
        <w:trPr>
          <w:trHeight w:val="395"/>
          <w:jc w:val="center"/>
        </w:trPr>
        <w:tc>
          <w:tcPr>
            <w:tcW w:w="3426" w:type="dxa"/>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32"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32" w:type="dxa"/>
          </w:tcPr>
          <w:p w:rsidR="00D07ED1" w:rsidRPr="007E17B6" w:rsidRDefault="00D07ED1" w:rsidP="00D07ED1">
            <w:pPr>
              <w:spacing w:after="0" w:line="360" w:lineRule="auto"/>
              <w:rPr>
                <w:rFonts w:ascii="Times New Roman" w:eastAsia="Times New Roman" w:hAnsi="Times New Roman"/>
                <w:b/>
                <w:sz w:val="28"/>
                <w:szCs w:val="28"/>
                <w:lang w:val="uk-UA" w:eastAsia="ru-RU"/>
              </w:rPr>
            </w:pPr>
            <w:r w:rsidRPr="007E17B6">
              <w:rPr>
                <w:rFonts w:ascii="Times New Roman" w:eastAsia="Times New Roman" w:hAnsi="Times New Roman"/>
                <w:b/>
                <w:sz w:val="28"/>
                <w:szCs w:val="28"/>
                <w:lang w:val="uk-UA" w:eastAsia="ru-RU"/>
              </w:rPr>
              <w:t xml:space="preserve">                        </w:t>
            </w:r>
            <w:r w:rsidRPr="007E17B6">
              <w:rPr>
                <w:rFonts w:ascii="Times New Roman" w:eastAsia="Times New Roman" w:hAnsi="Times New Roman"/>
                <w:b/>
                <w:sz w:val="28"/>
                <w:szCs w:val="28"/>
                <w:lang w:eastAsia="ru-RU"/>
              </w:rPr>
              <w:t>№</w:t>
            </w:r>
            <w:r w:rsidRPr="007E17B6">
              <w:rPr>
                <w:rFonts w:ascii="Times New Roman" w:eastAsia="Times New Roman" w:hAnsi="Times New Roman"/>
                <w:b/>
                <w:sz w:val="28"/>
                <w:szCs w:val="28"/>
                <w:lang w:val="uk-UA" w:eastAsia="ru-RU"/>
              </w:rPr>
              <w:t xml:space="preserve"> 564</w:t>
            </w:r>
          </w:p>
          <w:p w:rsidR="00D07ED1" w:rsidRPr="007E17B6" w:rsidRDefault="00D07ED1" w:rsidP="00D07ED1">
            <w:pPr>
              <w:spacing w:after="0" w:line="360" w:lineRule="auto"/>
              <w:rPr>
                <w:rFonts w:ascii="Times New Roman" w:eastAsia="Times New Roman" w:hAnsi="Times New Roman"/>
                <w:b/>
                <w:sz w:val="28"/>
                <w:szCs w:val="28"/>
                <w:lang w:val="uk-UA" w:eastAsia="ru-RU"/>
              </w:rPr>
            </w:pP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b/>
          <w:i/>
          <w:iCs/>
          <w:spacing w:val="-5"/>
          <w:sz w:val="28"/>
          <w:szCs w:val="28"/>
          <w:lang w:val="uk-UA" w:eastAsia="ru-RU"/>
        </w:rPr>
        <w:t xml:space="preserve">           </w:t>
      </w:r>
      <w:r w:rsidRPr="00D07ED1">
        <w:rPr>
          <w:rFonts w:ascii="Times New Roman" w:eastAsia="Times New Roman" w:hAnsi="Times New Roman"/>
          <w:iCs/>
          <w:spacing w:val="-5"/>
          <w:sz w:val="28"/>
          <w:szCs w:val="28"/>
          <w:lang w:val="uk-UA" w:eastAsia="ru-RU"/>
        </w:rPr>
        <w:t>Розглянувши заяву (вхід. №  145003-000519-335-63-2017 від 11.09.2017 р.) фізичної особи Костенко Людмили Володимирівни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1. Дозволити фізичній особі Костенко Людмилі Володимирівні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FA75BF">
        <w:rPr>
          <w:rFonts w:ascii="Times New Roman" w:eastAsia="Times New Roman" w:hAnsi="Times New Roman"/>
          <w:iCs/>
          <w:spacing w:val="-5"/>
          <w:sz w:val="28"/>
          <w:szCs w:val="28"/>
          <w:lang w:val="uk-UA" w:eastAsia="ru-RU"/>
        </w:rPr>
        <w:t>.</w:t>
      </w:r>
      <w:r w:rsidR="00FA75BF" w:rsidRPr="00FA75BF">
        <w:rPr>
          <w:rFonts w:ascii="Times New Roman" w:eastAsia="Times New Roman" w:hAnsi="Times New Roman"/>
          <w:iCs/>
          <w:spacing w:val="-5"/>
          <w:sz w:val="28"/>
          <w:szCs w:val="28"/>
          <w:lang w:val="uk-UA" w:eastAsia="ru-RU"/>
        </w:rPr>
        <w:t xml:space="preserve"> </w:t>
      </w:r>
      <w:r w:rsidR="00FA75BF">
        <w:rPr>
          <w:rFonts w:ascii="Times New Roman" w:eastAsia="Times New Roman" w:hAnsi="Times New Roman"/>
          <w:iCs/>
          <w:spacing w:val="-5"/>
          <w:sz w:val="28"/>
          <w:szCs w:val="28"/>
          <w:lang w:val="uk-UA" w:eastAsia="ru-RU"/>
        </w:rPr>
        <w:t xml:space="preserve">(персональні дані) </w:t>
      </w:r>
      <w:r w:rsidRPr="00D07ED1">
        <w:rPr>
          <w:rFonts w:ascii="Times New Roman" w:eastAsia="Times New Roman" w:hAnsi="Times New Roman"/>
          <w:iCs/>
          <w:spacing w:val="-5"/>
          <w:sz w:val="28"/>
          <w:szCs w:val="28"/>
          <w:lang w:val="uk-UA" w:eastAsia="ru-RU"/>
        </w:rPr>
        <w:t xml:space="preserve">в с. Мала Костромка Апостолівського району Дніпропетровської області,  орієнтовною площею  0,1200 га.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Рекомендувати фізичній особі Костенко Людмилі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 Фізичній особі Костенко Людмилі Володимирівні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4. Рішення Зеленодольської міської ради № 492 від 23 червня 2017 року «Про надання дозволу на розробку проекту землеустрою щодо  відведення земельної ділянки у власність фізичній особі для ведення садівництва» вважати таким, що втратило чинність.</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7ED1" w:rsidRDefault="00D07ED1" w:rsidP="00D07ED1">
      <w:pPr>
        <w:spacing w:after="0" w:line="240" w:lineRule="auto"/>
        <w:ind w:right="175"/>
        <w:jc w:val="both"/>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lastRenderedPageBreak/>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D07ED1" w:rsidRDefault="00D07ED1" w:rsidP="00D07ED1">
      <w:pPr>
        <w:spacing w:after="0" w:line="240" w:lineRule="auto"/>
        <w:ind w:right="175"/>
        <w:jc w:val="both"/>
        <w:rPr>
          <w:rFonts w:ascii="Times New Roman" w:eastAsia="Times New Roman" w:hAnsi="Times New Roman"/>
          <w:b/>
          <w:sz w:val="28"/>
          <w:szCs w:val="28"/>
          <w:lang w:val="uk-UA" w:eastAsia="ru-RU"/>
        </w:rPr>
      </w:pP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5648" behindDoc="0" locked="0" layoutInCell="1" allowOverlap="1" wp14:anchorId="4591C1F5" wp14:editId="03CA9BA4">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885" w:type="dxa"/>
        <w:jc w:val="center"/>
        <w:tblLook w:val="01E0" w:firstRow="1" w:lastRow="1" w:firstColumn="1" w:lastColumn="1" w:noHBand="0" w:noVBand="0"/>
      </w:tblPr>
      <w:tblGrid>
        <w:gridCol w:w="3495"/>
        <w:gridCol w:w="3195"/>
        <w:gridCol w:w="3195"/>
      </w:tblGrid>
      <w:tr w:rsidR="00D07ED1" w:rsidRPr="00D07ED1" w:rsidTr="00454EC7">
        <w:trPr>
          <w:trHeight w:val="642"/>
          <w:jc w:val="center"/>
        </w:trPr>
        <w:tc>
          <w:tcPr>
            <w:tcW w:w="3495" w:type="dxa"/>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95"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95" w:type="dxa"/>
          </w:tcPr>
          <w:p w:rsidR="00D07ED1" w:rsidRPr="00454EC7" w:rsidRDefault="00D07ED1" w:rsidP="00D07ED1">
            <w:pPr>
              <w:spacing w:after="0" w:line="360" w:lineRule="auto"/>
              <w:rPr>
                <w:rFonts w:ascii="Times New Roman" w:eastAsia="Times New Roman" w:hAnsi="Times New Roman"/>
                <w:b/>
                <w:sz w:val="28"/>
                <w:szCs w:val="28"/>
                <w:lang w:val="uk-UA" w:eastAsia="ru-RU"/>
              </w:rPr>
            </w:pPr>
            <w:r w:rsidRPr="00454EC7">
              <w:rPr>
                <w:rFonts w:ascii="Times New Roman" w:eastAsia="Times New Roman" w:hAnsi="Times New Roman"/>
                <w:b/>
                <w:sz w:val="28"/>
                <w:szCs w:val="28"/>
                <w:lang w:val="uk-UA" w:eastAsia="ru-RU"/>
              </w:rPr>
              <w:t xml:space="preserve">                        </w:t>
            </w:r>
            <w:r w:rsidRPr="00454EC7">
              <w:rPr>
                <w:rFonts w:ascii="Times New Roman" w:eastAsia="Times New Roman" w:hAnsi="Times New Roman"/>
                <w:b/>
                <w:sz w:val="28"/>
                <w:szCs w:val="28"/>
                <w:lang w:eastAsia="ru-RU"/>
              </w:rPr>
              <w:t>№</w:t>
            </w:r>
            <w:r w:rsidRPr="00454EC7">
              <w:rPr>
                <w:rFonts w:ascii="Times New Roman" w:eastAsia="Times New Roman" w:hAnsi="Times New Roman"/>
                <w:b/>
                <w:sz w:val="28"/>
                <w:szCs w:val="28"/>
                <w:lang w:val="uk-UA" w:eastAsia="ru-RU"/>
              </w:rPr>
              <w:t xml:space="preserve"> 564/1</w:t>
            </w:r>
          </w:p>
          <w:p w:rsidR="00D07ED1" w:rsidRPr="00D07ED1" w:rsidRDefault="00D07ED1" w:rsidP="00D07ED1">
            <w:pPr>
              <w:spacing w:after="0" w:line="360" w:lineRule="auto"/>
              <w:rPr>
                <w:rFonts w:ascii="Times New Roman" w:eastAsia="Times New Roman" w:hAnsi="Times New Roman"/>
                <w:b/>
                <w:color w:val="FF0000"/>
                <w:sz w:val="28"/>
                <w:szCs w:val="28"/>
                <w:lang w:val="uk-UA" w:eastAsia="ru-RU"/>
              </w:rPr>
            </w:pP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Розглянувши заяву (вхід. №  145003-000514-335-64-2017 від 08.09.2017 р.) фізичної особи Погожої Ірини Вячеславівни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07ED1" w:rsidRPr="00D07ED1" w:rsidRDefault="00D07ED1" w:rsidP="00D07ED1">
      <w:pPr>
        <w:spacing w:after="0" w:line="240" w:lineRule="auto"/>
        <w:ind w:right="175"/>
        <w:jc w:val="both"/>
        <w:rPr>
          <w:rFonts w:ascii="Times New Roman" w:eastAsia="Times New Roman" w:hAnsi="Times New Roman"/>
          <w:b/>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1. Дозволити фізичній особі Погожій Ірині Вячеславівні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01256C">
        <w:rPr>
          <w:rFonts w:ascii="Times New Roman" w:eastAsia="Times New Roman" w:hAnsi="Times New Roman"/>
          <w:iCs/>
          <w:spacing w:val="-5"/>
          <w:sz w:val="28"/>
          <w:szCs w:val="28"/>
          <w:lang w:val="uk-UA" w:eastAsia="ru-RU"/>
        </w:rPr>
        <w:t>.</w:t>
      </w:r>
      <w:r w:rsidRPr="00D07ED1">
        <w:rPr>
          <w:rFonts w:ascii="Times New Roman" w:eastAsia="Times New Roman" w:hAnsi="Times New Roman"/>
          <w:iCs/>
          <w:spacing w:val="-5"/>
          <w:sz w:val="28"/>
          <w:szCs w:val="28"/>
          <w:lang w:val="uk-UA" w:eastAsia="ru-RU"/>
        </w:rPr>
        <w:t xml:space="preserve"> </w:t>
      </w:r>
      <w:r w:rsidR="0001256C">
        <w:rPr>
          <w:rFonts w:ascii="Times New Roman" w:eastAsia="Times New Roman" w:hAnsi="Times New Roman"/>
          <w:iCs/>
          <w:spacing w:val="-5"/>
          <w:sz w:val="28"/>
          <w:szCs w:val="28"/>
          <w:lang w:val="uk-UA" w:eastAsia="ru-RU"/>
        </w:rPr>
        <w:t xml:space="preserve">(персональні дані) </w:t>
      </w:r>
      <w:r w:rsidRPr="00D07ED1">
        <w:rPr>
          <w:rFonts w:ascii="Times New Roman" w:eastAsia="Times New Roman" w:hAnsi="Times New Roman"/>
          <w:iCs/>
          <w:spacing w:val="-5"/>
          <w:sz w:val="28"/>
          <w:szCs w:val="28"/>
          <w:lang w:val="uk-UA" w:eastAsia="ru-RU"/>
        </w:rPr>
        <w:t xml:space="preserve">в с. Мала Костромка Апостолівського району Дніпропетровської області,  орієнтовною площею  0,0400 га.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Рекомендувати фізичній особі Погожій Ірині Вячеславівні укласти договір зі спеціалізованою проектною організацією на підготовку матеріалів із землеустрою на дану земельну ділянку.</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 Фізичній особі Погожій Ірині В</w:t>
      </w:r>
      <w:r w:rsidR="00FD7EAB">
        <w:rPr>
          <w:rFonts w:ascii="Times New Roman" w:eastAsia="Times New Roman" w:hAnsi="Times New Roman"/>
          <w:iCs/>
          <w:spacing w:val="-5"/>
          <w:sz w:val="28"/>
          <w:szCs w:val="28"/>
          <w:lang w:val="uk-UA" w:eastAsia="ru-RU"/>
        </w:rPr>
        <w:t>’</w:t>
      </w:r>
      <w:r w:rsidRPr="00D07ED1">
        <w:rPr>
          <w:rFonts w:ascii="Times New Roman" w:eastAsia="Times New Roman" w:hAnsi="Times New Roman"/>
          <w:iCs/>
          <w:spacing w:val="-5"/>
          <w:sz w:val="28"/>
          <w:szCs w:val="28"/>
          <w:lang w:val="uk-UA" w:eastAsia="ru-RU"/>
        </w:rPr>
        <w:t xml:space="preserve">ячеславівні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w:t>
      </w:r>
      <w:r w:rsidRPr="00D07ED1">
        <w:rPr>
          <w:rFonts w:ascii="Times New Roman" w:eastAsia="Times New Roman" w:hAnsi="Times New Roman"/>
          <w:iCs/>
          <w:spacing w:val="-5"/>
          <w:sz w:val="28"/>
          <w:szCs w:val="28"/>
          <w:lang w:val="uk-UA" w:eastAsia="ru-RU"/>
        </w:rPr>
        <w:lastRenderedPageBreak/>
        <w:t>затвердження до Зеленодольської міської ради, дане рішення  про надання дозволу на його розробку вважається анульованим.</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4. Рішення Зеленодольської міської ради № 492/1 від 23 червня 2017 року «Про надання дозволу на розробку проекту землеустрою щодо  відведення земельної ділянки у власність фізичній особі для ведення садівництва» вважати таким, що втратило чинність.</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07ED1" w:rsidRDefault="00D07ED1" w:rsidP="00D07ED1">
      <w:pPr>
        <w:spacing w:after="0" w:line="24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7E17B6" w:rsidRDefault="007E17B6" w:rsidP="00D07ED1">
      <w:pPr>
        <w:spacing w:after="0" w:line="240" w:lineRule="auto"/>
        <w:rPr>
          <w:rFonts w:ascii="Times New Roman" w:eastAsia="Times New Roman" w:hAnsi="Times New Roman"/>
          <w:b/>
          <w:sz w:val="28"/>
          <w:szCs w:val="28"/>
          <w:lang w:val="uk-UA" w:eastAsia="ru-RU"/>
        </w:rPr>
      </w:pPr>
    </w:p>
    <w:p w:rsidR="007E17B6" w:rsidRDefault="007E17B6" w:rsidP="00D07ED1">
      <w:pPr>
        <w:spacing w:after="0" w:line="240" w:lineRule="auto"/>
        <w:rPr>
          <w:rFonts w:ascii="Times New Roman" w:eastAsia="Times New Roman" w:hAnsi="Times New Roman"/>
          <w:b/>
          <w:sz w:val="28"/>
          <w:szCs w:val="28"/>
          <w:lang w:val="uk-UA" w:eastAsia="ru-RU"/>
        </w:rPr>
      </w:pPr>
    </w:p>
    <w:p w:rsidR="00FD7EAB" w:rsidRPr="00FD7EAB" w:rsidRDefault="00FD7EAB" w:rsidP="00FD7EAB">
      <w:pPr>
        <w:spacing w:after="0" w:line="240" w:lineRule="auto"/>
        <w:rPr>
          <w:rFonts w:ascii="Times New Roman" w:eastAsia="Times New Roman" w:hAnsi="Times New Roman"/>
          <w:sz w:val="24"/>
          <w:szCs w:val="24"/>
          <w:lang w:val="uk-UA" w:eastAsia="ru-RU"/>
        </w:rPr>
      </w:pPr>
      <w:r w:rsidRPr="00FD7EA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7696" behindDoc="0" locked="0" layoutInCell="1" allowOverlap="1" wp14:anchorId="0EC18892" wp14:editId="31A1000A">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D7EAB" w:rsidRPr="00FD7EAB" w:rsidRDefault="00FD7EAB" w:rsidP="00FD7EAB">
      <w:pPr>
        <w:spacing w:after="0" w:line="240" w:lineRule="auto"/>
        <w:jc w:val="center"/>
        <w:rPr>
          <w:rFonts w:ascii="Times New Roman" w:eastAsia="Times New Roman" w:hAnsi="Times New Roman"/>
          <w:sz w:val="32"/>
          <w:szCs w:val="20"/>
          <w:lang w:val="uk-UA" w:eastAsia="ru-RU"/>
        </w:rPr>
      </w:pPr>
      <w:r w:rsidRPr="00FD7EAB">
        <w:rPr>
          <w:rFonts w:ascii="Times New Roman" w:eastAsia="Times New Roman" w:hAnsi="Times New Roman"/>
          <w:sz w:val="32"/>
          <w:szCs w:val="20"/>
          <w:lang w:val="uk-UA" w:eastAsia="ru-RU"/>
        </w:rPr>
        <w:t>У К Р А Ї Н А</w:t>
      </w:r>
    </w:p>
    <w:p w:rsidR="00FD7EAB" w:rsidRPr="00FD7EAB" w:rsidRDefault="00FD7EAB" w:rsidP="00FD7EAB">
      <w:pPr>
        <w:spacing w:after="0" w:line="240" w:lineRule="auto"/>
        <w:jc w:val="center"/>
        <w:rPr>
          <w:rFonts w:ascii="Times New Roman" w:eastAsia="Times New Roman" w:hAnsi="Times New Roman"/>
          <w:sz w:val="28"/>
          <w:szCs w:val="20"/>
          <w:lang w:val="uk-UA" w:eastAsia="ru-RU"/>
        </w:rPr>
      </w:pPr>
      <w:r w:rsidRPr="00FD7EAB">
        <w:rPr>
          <w:rFonts w:ascii="Times New Roman" w:eastAsia="Times New Roman" w:hAnsi="Times New Roman"/>
          <w:sz w:val="28"/>
          <w:szCs w:val="20"/>
          <w:lang w:val="uk-UA" w:eastAsia="ru-RU"/>
        </w:rPr>
        <w:t>Зеленодольська міська об’єднана територіальна громада</w:t>
      </w:r>
    </w:p>
    <w:p w:rsidR="00FD7EAB" w:rsidRPr="00FD7EAB" w:rsidRDefault="00FD7EAB" w:rsidP="00FD7EAB">
      <w:pPr>
        <w:pBdr>
          <w:bottom w:val="single" w:sz="12" w:space="1" w:color="auto"/>
        </w:pBdr>
        <w:spacing w:after="0" w:line="240" w:lineRule="auto"/>
        <w:jc w:val="center"/>
        <w:rPr>
          <w:rFonts w:ascii="Times New Roman" w:eastAsia="Times New Roman" w:hAnsi="Times New Roman"/>
          <w:sz w:val="28"/>
          <w:szCs w:val="24"/>
          <w:lang w:eastAsia="ru-RU"/>
        </w:rPr>
      </w:pPr>
      <w:r w:rsidRPr="00FD7EAB">
        <w:rPr>
          <w:rFonts w:ascii="Times New Roman" w:eastAsia="Times New Roman" w:hAnsi="Times New Roman"/>
          <w:sz w:val="28"/>
          <w:szCs w:val="24"/>
          <w:lang w:eastAsia="ru-RU"/>
        </w:rPr>
        <w:t xml:space="preserve">Апостолівського району </w:t>
      </w:r>
      <w:r w:rsidRPr="00FD7EAB">
        <w:rPr>
          <w:rFonts w:ascii="Times New Roman" w:eastAsia="Times New Roman" w:hAnsi="Times New Roman"/>
          <w:sz w:val="28"/>
          <w:szCs w:val="24"/>
          <w:lang w:val="uk-UA" w:eastAsia="ru-RU"/>
        </w:rPr>
        <w:t>Дніпропетровської області</w:t>
      </w:r>
    </w:p>
    <w:p w:rsidR="00FD7EAB" w:rsidRPr="00FD7EAB" w:rsidRDefault="00FD7EAB" w:rsidP="00FD7EAB">
      <w:pPr>
        <w:spacing w:after="0" w:line="240" w:lineRule="auto"/>
        <w:jc w:val="center"/>
        <w:rPr>
          <w:rFonts w:ascii="Times New Roman" w:eastAsia="Times New Roman" w:hAnsi="Times New Roman"/>
          <w:sz w:val="28"/>
          <w:szCs w:val="28"/>
          <w:lang w:val="uk-UA" w:eastAsia="ru-RU"/>
        </w:rPr>
      </w:pPr>
      <w:r w:rsidRPr="00FD7EAB">
        <w:rPr>
          <w:rFonts w:ascii="Times New Roman" w:eastAsia="Times New Roman" w:hAnsi="Times New Roman"/>
          <w:sz w:val="28"/>
          <w:szCs w:val="28"/>
          <w:lang w:val="uk-UA" w:eastAsia="ru-RU"/>
        </w:rPr>
        <w:t>Орган місцевого самоврядування</w:t>
      </w:r>
    </w:p>
    <w:p w:rsidR="00FD7EAB" w:rsidRPr="00FD7EAB" w:rsidRDefault="00FD7EAB" w:rsidP="00FD7E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D7EAB">
        <w:rPr>
          <w:rFonts w:ascii="Times New Roman" w:eastAsia="Times New Roman" w:hAnsi="Times New Roman" w:cs="Arial"/>
          <w:b/>
          <w:bCs/>
          <w:kern w:val="32"/>
          <w:sz w:val="32"/>
          <w:szCs w:val="32"/>
          <w:lang w:eastAsia="ru-RU"/>
        </w:rPr>
        <w:t>Р І Ш Е Н Н Я</w:t>
      </w:r>
    </w:p>
    <w:p w:rsidR="00FD7EAB" w:rsidRPr="00FD7EAB" w:rsidRDefault="00FD7EAB" w:rsidP="00FD7EAB">
      <w:pPr>
        <w:spacing w:after="0" w:line="240" w:lineRule="auto"/>
        <w:jc w:val="center"/>
        <w:rPr>
          <w:rFonts w:ascii="Times New Roman" w:eastAsia="Times New Roman" w:hAnsi="Times New Roman"/>
          <w:b/>
          <w:sz w:val="28"/>
          <w:szCs w:val="24"/>
          <w:lang w:val="uk-UA" w:eastAsia="ru-RU"/>
        </w:rPr>
      </w:pPr>
      <w:r w:rsidRPr="00FD7EAB">
        <w:rPr>
          <w:rFonts w:ascii="Times New Roman" w:eastAsia="Times New Roman" w:hAnsi="Times New Roman"/>
          <w:b/>
          <w:sz w:val="28"/>
          <w:szCs w:val="24"/>
          <w:lang w:val="uk-UA" w:eastAsia="ru-RU"/>
        </w:rPr>
        <w:t xml:space="preserve">    </w:t>
      </w:r>
      <w:r w:rsidRPr="00FD7EAB">
        <w:rPr>
          <w:rFonts w:ascii="Times New Roman" w:eastAsia="Times New Roman" w:hAnsi="Times New Roman"/>
          <w:b/>
          <w:sz w:val="28"/>
          <w:szCs w:val="24"/>
          <w:lang w:eastAsia="ru-RU"/>
        </w:rPr>
        <w:t xml:space="preserve">Зеленодольської </w:t>
      </w:r>
      <w:r w:rsidRPr="00FD7EAB">
        <w:rPr>
          <w:rFonts w:ascii="Times New Roman" w:eastAsia="Times New Roman" w:hAnsi="Times New Roman"/>
          <w:b/>
          <w:sz w:val="28"/>
          <w:szCs w:val="24"/>
          <w:lang w:val="uk-UA" w:eastAsia="ru-RU"/>
        </w:rPr>
        <w:t>міської</w:t>
      </w:r>
      <w:r w:rsidRPr="00FD7EAB">
        <w:rPr>
          <w:rFonts w:ascii="Times New Roman" w:eastAsia="Times New Roman" w:hAnsi="Times New Roman"/>
          <w:b/>
          <w:sz w:val="28"/>
          <w:szCs w:val="24"/>
          <w:lang w:eastAsia="ru-RU"/>
        </w:rPr>
        <w:t xml:space="preserve"> ради</w:t>
      </w:r>
    </w:p>
    <w:p w:rsidR="00FD7EAB" w:rsidRPr="00FD7EAB" w:rsidRDefault="00FD7EAB" w:rsidP="00FD7EAB">
      <w:pPr>
        <w:spacing w:after="0" w:line="240" w:lineRule="auto"/>
        <w:jc w:val="center"/>
        <w:rPr>
          <w:rFonts w:ascii="Times New Roman" w:eastAsia="Times New Roman" w:hAnsi="Times New Roman"/>
          <w:b/>
          <w:sz w:val="28"/>
          <w:szCs w:val="24"/>
          <w:lang w:val="uk-UA" w:eastAsia="ru-RU"/>
        </w:rPr>
      </w:pPr>
      <w:r w:rsidRPr="00FD7EAB">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FD7EAB">
        <w:rPr>
          <w:rFonts w:ascii="Times New Roman" w:eastAsia="Times New Roman" w:hAnsi="Times New Roman"/>
          <w:b/>
          <w:sz w:val="28"/>
          <w:szCs w:val="24"/>
          <w:lang w:val="uk-UA" w:eastAsia="ru-RU"/>
        </w:rPr>
        <w:t xml:space="preserve"> сесії </w:t>
      </w:r>
      <w:r w:rsidRPr="00FD7EAB">
        <w:rPr>
          <w:rFonts w:ascii="Times New Roman" w:eastAsia="Times New Roman" w:hAnsi="Times New Roman"/>
          <w:b/>
          <w:sz w:val="28"/>
          <w:szCs w:val="24"/>
          <w:lang w:val="en-US" w:eastAsia="ru-RU"/>
        </w:rPr>
        <w:t>VII</w:t>
      </w:r>
      <w:r w:rsidRPr="00FD7EAB">
        <w:rPr>
          <w:rFonts w:ascii="Times New Roman" w:eastAsia="Times New Roman" w:hAnsi="Times New Roman"/>
          <w:b/>
          <w:sz w:val="28"/>
          <w:szCs w:val="24"/>
          <w:lang w:val="uk-UA" w:eastAsia="ru-RU"/>
        </w:rPr>
        <w:t xml:space="preserve"> скликання </w:t>
      </w:r>
    </w:p>
    <w:p w:rsidR="00FD7EAB" w:rsidRPr="00FD7EAB" w:rsidRDefault="00FD7EAB" w:rsidP="00FD7EAB">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FD7EAB" w:rsidRPr="00FD7EAB" w:rsidTr="00B86D7A">
        <w:trPr>
          <w:trHeight w:val="829"/>
          <w:jc w:val="center"/>
        </w:trPr>
        <w:tc>
          <w:tcPr>
            <w:tcW w:w="3415" w:type="dxa"/>
          </w:tcPr>
          <w:p w:rsidR="00FD7EAB" w:rsidRPr="00FD7EAB" w:rsidRDefault="00FD7EAB" w:rsidP="00FD7EAB">
            <w:pPr>
              <w:spacing w:after="0" w:line="360" w:lineRule="auto"/>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22  вересня  2017 року</w:t>
            </w:r>
          </w:p>
        </w:tc>
        <w:tc>
          <w:tcPr>
            <w:tcW w:w="3122" w:type="dxa"/>
          </w:tcPr>
          <w:p w:rsidR="00FD7EAB" w:rsidRPr="00FD7EAB" w:rsidRDefault="00FD7EAB" w:rsidP="00FD7EAB">
            <w:pPr>
              <w:spacing w:after="0" w:line="360" w:lineRule="auto"/>
              <w:jc w:val="center"/>
              <w:rPr>
                <w:rFonts w:ascii="Times New Roman" w:eastAsia="Times New Roman" w:hAnsi="Times New Roman"/>
                <w:sz w:val="28"/>
                <w:szCs w:val="28"/>
                <w:lang w:val="uk-UA" w:eastAsia="ru-RU"/>
              </w:rPr>
            </w:pPr>
          </w:p>
        </w:tc>
        <w:tc>
          <w:tcPr>
            <w:tcW w:w="3122" w:type="dxa"/>
          </w:tcPr>
          <w:p w:rsidR="00FD7EAB" w:rsidRPr="00FD7EAB" w:rsidRDefault="00FD7EAB" w:rsidP="00FD7EAB">
            <w:pPr>
              <w:spacing w:after="0" w:line="360" w:lineRule="auto"/>
              <w:rPr>
                <w:rFonts w:ascii="Times New Roman" w:eastAsia="Times New Roman" w:hAnsi="Times New Roman"/>
                <w:b/>
                <w:sz w:val="28"/>
                <w:szCs w:val="28"/>
                <w:lang w:val="uk-UA" w:eastAsia="ru-RU"/>
              </w:rPr>
            </w:pPr>
            <w:r w:rsidRPr="00FD7EAB">
              <w:rPr>
                <w:rFonts w:ascii="Times New Roman" w:eastAsia="Times New Roman" w:hAnsi="Times New Roman"/>
                <w:b/>
                <w:color w:val="FF0000"/>
                <w:sz w:val="28"/>
                <w:szCs w:val="28"/>
                <w:lang w:val="uk-UA" w:eastAsia="ru-RU"/>
              </w:rPr>
              <w:t xml:space="preserve">                        </w:t>
            </w:r>
            <w:r w:rsidRPr="00FD7EAB">
              <w:rPr>
                <w:rFonts w:ascii="Times New Roman" w:eastAsia="Times New Roman" w:hAnsi="Times New Roman"/>
                <w:b/>
                <w:sz w:val="28"/>
                <w:szCs w:val="28"/>
                <w:lang w:eastAsia="ru-RU"/>
              </w:rPr>
              <w:t>№</w:t>
            </w:r>
            <w:r w:rsidRPr="00FD7EAB">
              <w:rPr>
                <w:rFonts w:ascii="Times New Roman" w:eastAsia="Times New Roman" w:hAnsi="Times New Roman"/>
                <w:b/>
                <w:sz w:val="28"/>
                <w:szCs w:val="28"/>
                <w:lang w:val="uk-UA" w:eastAsia="ru-RU"/>
              </w:rPr>
              <w:t xml:space="preserve"> 565</w:t>
            </w:r>
          </w:p>
        </w:tc>
      </w:tr>
    </w:tbl>
    <w:p w:rsidR="00FD7EAB" w:rsidRPr="00FD7EAB" w:rsidRDefault="00FD7EAB" w:rsidP="00FD7EAB">
      <w:pPr>
        <w:spacing w:after="0" w:line="240" w:lineRule="auto"/>
        <w:ind w:right="175"/>
        <w:jc w:val="both"/>
        <w:rPr>
          <w:rFonts w:ascii="Times New Roman" w:eastAsia="Times New Roman" w:hAnsi="Times New Roman"/>
          <w:b/>
          <w:i/>
          <w:iCs/>
          <w:spacing w:val="-5"/>
          <w:sz w:val="28"/>
          <w:szCs w:val="28"/>
          <w:lang w:val="uk-UA" w:eastAsia="ru-RU"/>
        </w:rPr>
      </w:pPr>
      <w:r w:rsidRPr="00FD7EAB">
        <w:rPr>
          <w:rFonts w:ascii="Times New Roman" w:eastAsia="Times New Roman" w:hAnsi="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w:t>
      </w:r>
      <w:r w:rsidR="007E17B6">
        <w:rPr>
          <w:rFonts w:ascii="Times New Roman" w:eastAsia="Times New Roman" w:hAnsi="Times New Roman"/>
          <w:b/>
          <w:i/>
          <w:iCs/>
          <w:spacing w:val="-5"/>
          <w:sz w:val="28"/>
          <w:szCs w:val="28"/>
          <w:lang w:val="uk-UA" w:eastAsia="ru-RU"/>
        </w:rPr>
        <w:t>бистого селянського господарства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Розглянувши заяву ( № 145006-000441-335-61-2017 від 05.09.2017 р.) фізичної особи  Яструб Лариси Василівни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w:t>
      </w:r>
      <w:r w:rsidRPr="00FD7EAB">
        <w:rPr>
          <w:rFonts w:ascii="Times New Roman" w:eastAsia="Times New Roman" w:hAnsi="Times New Roman"/>
          <w:b/>
          <w:iCs/>
          <w:spacing w:val="-5"/>
          <w:sz w:val="28"/>
          <w:szCs w:val="28"/>
          <w:lang w:val="uk-UA" w:eastAsia="ru-RU"/>
        </w:rPr>
        <w:t>ВИРІШИЛА: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1. Дозволити фізичній особі Яструб Ларисі Василівні розробити проект землеустрою щодо відведення земельної ділянки у власність для ведення особистого селянського господарства  в межах с. Мар’янське -2 Апостолівського району Дніпропетровської області (згідно схеми розміщення земельної ділянки), орієнтовною площею  0,2700 га. </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lastRenderedPageBreak/>
        <w:t xml:space="preserve">      2. Рекомендувати фізичній особі Яструб Ларисі Василівні укласти договір зі спеціалізованою проектною організацією на підготовку матеріалів із землеустрою на дану земельну ділянку.</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3. Фізичній особі Яструб Ларисі Василівні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D7EAB" w:rsidRPr="00FD7EAB" w:rsidRDefault="00FD7EAB" w:rsidP="00FD7EAB">
      <w:pPr>
        <w:spacing w:after="0" w:line="240" w:lineRule="auto"/>
        <w:ind w:right="175"/>
        <w:jc w:val="both"/>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В. о. міського  голови</w:t>
      </w:r>
      <w:r w:rsidRPr="00FD7EAB">
        <w:rPr>
          <w:rFonts w:ascii="Times New Roman" w:eastAsia="Times New Roman" w:hAnsi="Times New Roman"/>
          <w:b/>
          <w:sz w:val="28"/>
          <w:szCs w:val="28"/>
          <w:lang w:val="uk-UA" w:eastAsia="ru-RU"/>
        </w:rPr>
        <w:tab/>
      </w:r>
      <w:r w:rsidRPr="00FD7EAB">
        <w:rPr>
          <w:rFonts w:ascii="Times New Roman" w:eastAsia="Times New Roman" w:hAnsi="Times New Roman"/>
          <w:b/>
          <w:sz w:val="28"/>
          <w:szCs w:val="28"/>
          <w:lang w:val="uk-UA" w:eastAsia="ru-RU"/>
        </w:rPr>
        <w:tab/>
        <w:t xml:space="preserve">                                                 О. М. Ярошенко</w:t>
      </w:r>
    </w:p>
    <w:p w:rsidR="00FD7EAB" w:rsidRPr="00FD7EAB" w:rsidRDefault="00FD7EAB" w:rsidP="00FD7EAB">
      <w:pPr>
        <w:spacing w:after="0" w:line="240" w:lineRule="auto"/>
        <w:ind w:right="175"/>
        <w:jc w:val="both"/>
        <w:rPr>
          <w:rFonts w:ascii="Times New Roman" w:eastAsia="Times New Roman" w:hAnsi="Times New Roman"/>
          <w:b/>
          <w:sz w:val="28"/>
          <w:szCs w:val="28"/>
          <w:lang w:val="uk-UA" w:eastAsia="ru-RU"/>
        </w:rPr>
      </w:pPr>
    </w:p>
    <w:p w:rsidR="00FD7EAB" w:rsidRPr="00FD7EAB" w:rsidRDefault="00FD7EAB" w:rsidP="00FD7EAB">
      <w:pPr>
        <w:spacing w:after="0" w:line="240" w:lineRule="auto"/>
        <w:rPr>
          <w:rFonts w:ascii="Times New Roman" w:eastAsia="Times New Roman" w:hAnsi="Times New Roman"/>
          <w:sz w:val="20"/>
          <w:szCs w:val="20"/>
          <w:lang w:val="uk-UA" w:eastAsia="ru-RU"/>
        </w:rPr>
      </w:pPr>
    </w:p>
    <w:p w:rsidR="00FD7EAB" w:rsidRPr="00FD7EAB" w:rsidRDefault="00FD7EAB" w:rsidP="00FD7EAB">
      <w:pPr>
        <w:spacing w:after="0" w:line="240" w:lineRule="auto"/>
        <w:rPr>
          <w:rFonts w:ascii="Times New Roman" w:eastAsia="Times New Roman" w:hAnsi="Times New Roman"/>
          <w:sz w:val="24"/>
          <w:szCs w:val="24"/>
          <w:lang w:val="uk-UA" w:eastAsia="ru-RU"/>
        </w:rPr>
      </w:pPr>
      <w:r w:rsidRPr="00FD7EA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9744" behindDoc="0" locked="0" layoutInCell="1" allowOverlap="1" wp14:anchorId="088B3F8D" wp14:editId="6111B560">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D7EAB" w:rsidRPr="00FD7EAB" w:rsidRDefault="00FD7EAB" w:rsidP="00FD7EAB">
      <w:pPr>
        <w:spacing w:after="0" w:line="240" w:lineRule="auto"/>
        <w:jc w:val="center"/>
        <w:rPr>
          <w:rFonts w:ascii="Times New Roman" w:eastAsia="Times New Roman" w:hAnsi="Times New Roman"/>
          <w:sz w:val="32"/>
          <w:szCs w:val="20"/>
          <w:lang w:val="uk-UA" w:eastAsia="ru-RU"/>
        </w:rPr>
      </w:pPr>
      <w:r w:rsidRPr="00FD7EAB">
        <w:rPr>
          <w:rFonts w:ascii="Times New Roman" w:eastAsia="Times New Roman" w:hAnsi="Times New Roman"/>
          <w:sz w:val="32"/>
          <w:szCs w:val="20"/>
          <w:lang w:val="uk-UA" w:eastAsia="ru-RU"/>
        </w:rPr>
        <w:t>У К Р А Ї Н А</w:t>
      </w:r>
    </w:p>
    <w:p w:rsidR="00FD7EAB" w:rsidRPr="00FD7EAB" w:rsidRDefault="00FD7EAB" w:rsidP="00FD7EAB">
      <w:pPr>
        <w:spacing w:after="0" w:line="240" w:lineRule="auto"/>
        <w:jc w:val="center"/>
        <w:rPr>
          <w:rFonts w:ascii="Times New Roman" w:eastAsia="Times New Roman" w:hAnsi="Times New Roman"/>
          <w:sz w:val="28"/>
          <w:szCs w:val="20"/>
          <w:lang w:val="uk-UA" w:eastAsia="ru-RU"/>
        </w:rPr>
      </w:pPr>
      <w:r w:rsidRPr="00FD7EAB">
        <w:rPr>
          <w:rFonts w:ascii="Times New Roman" w:eastAsia="Times New Roman" w:hAnsi="Times New Roman"/>
          <w:sz w:val="28"/>
          <w:szCs w:val="20"/>
          <w:lang w:val="uk-UA" w:eastAsia="ru-RU"/>
        </w:rPr>
        <w:t>Зеленодольська міська об’єднана територіальна громада</w:t>
      </w:r>
    </w:p>
    <w:p w:rsidR="00FD7EAB" w:rsidRPr="00FD7EAB" w:rsidRDefault="00FD7EAB" w:rsidP="00FD7EAB">
      <w:pPr>
        <w:pBdr>
          <w:bottom w:val="single" w:sz="12" w:space="1" w:color="auto"/>
        </w:pBdr>
        <w:spacing w:after="0" w:line="240" w:lineRule="auto"/>
        <w:jc w:val="center"/>
        <w:rPr>
          <w:rFonts w:ascii="Times New Roman" w:eastAsia="Times New Roman" w:hAnsi="Times New Roman"/>
          <w:sz w:val="28"/>
          <w:szCs w:val="24"/>
          <w:lang w:eastAsia="ru-RU"/>
        </w:rPr>
      </w:pPr>
      <w:r w:rsidRPr="00FD7EAB">
        <w:rPr>
          <w:rFonts w:ascii="Times New Roman" w:eastAsia="Times New Roman" w:hAnsi="Times New Roman"/>
          <w:sz w:val="28"/>
          <w:szCs w:val="24"/>
          <w:lang w:eastAsia="ru-RU"/>
        </w:rPr>
        <w:t xml:space="preserve">Апостолівського району </w:t>
      </w:r>
      <w:r w:rsidRPr="00FD7EAB">
        <w:rPr>
          <w:rFonts w:ascii="Times New Roman" w:eastAsia="Times New Roman" w:hAnsi="Times New Roman"/>
          <w:sz w:val="28"/>
          <w:szCs w:val="24"/>
          <w:lang w:val="uk-UA" w:eastAsia="ru-RU"/>
        </w:rPr>
        <w:t>Дніпропетровської області</w:t>
      </w:r>
    </w:p>
    <w:p w:rsidR="00FD7EAB" w:rsidRPr="00FD7EAB" w:rsidRDefault="00FD7EAB" w:rsidP="00FD7EAB">
      <w:pPr>
        <w:spacing w:after="0" w:line="240" w:lineRule="auto"/>
        <w:jc w:val="center"/>
        <w:rPr>
          <w:rFonts w:ascii="Times New Roman" w:eastAsia="Times New Roman" w:hAnsi="Times New Roman"/>
          <w:sz w:val="28"/>
          <w:szCs w:val="28"/>
          <w:lang w:val="uk-UA" w:eastAsia="ru-RU"/>
        </w:rPr>
      </w:pPr>
      <w:r w:rsidRPr="00FD7EAB">
        <w:rPr>
          <w:rFonts w:ascii="Times New Roman" w:eastAsia="Times New Roman" w:hAnsi="Times New Roman"/>
          <w:sz w:val="28"/>
          <w:szCs w:val="28"/>
          <w:lang w:val="uk-UA" w:eastAsia="ru-RU"/>
        </w:rPr>
        <w:t>Орган місцевого самоврядування</w:t>
      </w:r>
    </w:p>
    <w:p w:rsidR="00FD7EAB" w:rsidRPr="00FD7EAB" w:rsidRDefault="00FD7EAB" w:rsidP="00FD7EA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D7EAB">
        <w:rPr>
          <w:rFonts w:ascii="Times New Roman" w:eastAsia="Times New Roman" w:hAnsi="Times New Roman" w:cs="Arial"/>
          <w:b/>
          <w:bCs/>
          <w:kern w:val="32"/>
          <w:sz w:val="32"/>
          <w:szCs w:val="32"/>
          <w:lang w:eastAsia="ru-RU"/>
        </w:rPr>
        <w:t>Р І Ш Е Н Н Я</w:t>
      </w:r>
    </w:p>
    <w:p w:rsidR="00FD7EAB" w:rsidRPr="00FD7EAB" w:rsidRDefault="00FD7EAB" w:rsidP="00FD7EAB">
      <w:pPr>
        <w:spacing w:after="0" w:line="240" w:lineRule="auto"/>
        <w:jc w:val="center"/>
        <w:rPr>
          <w:rFonts w:ascii="Times New Roman" w:eastAsia="Times New Roman" w:hAnsi="Times New Roman"/>
          <w:b/>
          <w:sz w:val="28"/>
          <w:szCs w:val="24"/>
          <w:lang w:val="uk-UA" w:eastAsia="ru-RU"/>
        </w:rPr>
      </w:pPr>
      <w:r w:rsidRPr="00FD7EAB">
        <w:rPr>
          <w:rFonts w:ascii="Times New Roman" w:eastAsia="Times New Roman" w:hAnsi="Times New Roman"/>
          <w:b/>
          <w:sz w:val="28"/>
          <w:szCs w:val="24"/>
          <w:lang w:val="uk-UA" w:eastAsia="ru-RU"/>
        </w:rPr>
        <w:t xml:space="preserve">    </w:t>
      </w:r>
      <w:r w:rsidRPr="00FD7EAB">
        <w:rPr>
          <w:rFonts w:ascii="Times New Roman" w:eastAsia="Times New Roman" w:hAnsi="Times New Roman"/>
          <w:b/>
          <w:sz w:val="28"/>
          <w:szCs w:val="24"/>
          <w:lang w:eastAsia="ru-RU"/>
        </w:rPr>
        <w:t xml:space="preserve">Зеленодольської </w:t>
      </w:r>
      <w:r w:rsidRPr="00FD7EAB">
        <w:rPr>
          <w:rFonts w:ascii="Times New Roman" w:eastAsia="Times New Roman" w:hAnsi="Times New Roman"/>
          <w:b/>
          <w:sz w:val="28"/>
          <w:szCs w:val="24"/>
          <w:lang w:val="uk-UA" w:eastAsia="ru-RU"/>
        </w:rPr>
        <w:t>міської</w:t>
      </w:r>
      <w:r w:rsidRPr="00FD7EAB">
        <w:rPr>
          <w:rFonts w:ascii="Times New Roman" w:eastAsia="Times New Roman" w:hAnsi="Times New Roman"/>
          <w:b/>
          <w:sz w:val="28"/>
          <w:szCs w:val="24"/>
          <w:lang w:eastAsia="ru-RU"/>
        </w:rPr>
        <w:t xml:space="preserve"> ради</w:t>
      </w:r>
    </w:p>
    <w:p w:rsidR="00FD7EAB" w:rsidRPr="00FD7EAB" w:rsidRDefault="00FD7EAB" w:rsidP="00FD7EAB">
      <w:pPr>
        <w:spacing w:after="0" w:line="240" w:lineRule="auto"/>
        <w:jc w:val="center"/>
        <w:rPr>
          <w:rFonts w:ascii="Times New Roman" w:eastAsia="Times New Roman" w:hAnsi="Times New Roman"/>
          <w:b/>
          <w:sz w:val="28"/>
          <w:szCs w:val="24"/>
          <w:lang w:val="uk-UA" w:eastAsia="ru-RU"/>
        </w:rPr>
      </w:pPr>
      <w:r w:rsidRPr="00FD7EAB">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FD7EAB">
        <w:rPr>
          <w:rFonts w:ascii="Times New Roman" w:eastAsia="Times New Roman" w:hAnsi="Times New Roman"/>
          <w:b/>
          <w:sz w:val="28"/>
          <w:szCs w:val="24"/>
          <w:lang w:val="uk-UA" w:eastAsia="ru-RU"/>
        </w:rPr>
        <w:t xml:space="preserve"> сесії </w:t>
      </w:r>
      <w:r w:rsidRPr="00FD7EAB">
        <w:rPr>
          <w:rFonts w:ascii="Times New Roman" w:eastAsia="Times New Roman" w:hAnsi="Times New Roman"/>
          <w:b/>
          <w:sz w:val="28"/>
          <w:szCs w:val="24"/>
          <w:lang w:val="en-US" w:eastAsia="ru-RU"/>
        </w:rPr>
        <w:t>VII</w:t>
      </w:r>
      <w:r w:rsidRPr="00FD7EAB">
        <w:rPr>
          <w:rFonts w:ascii="Times New Roman" w:eastAsia="Times New Roman" w:hAnsi="Times New Roman"/>
          <w:b/>
          <w:sz w:val="28"/>
          <w:szCs w:val="24"/>
          <w:lang w:val="uk-UA" w:eastAsia="ru-RU"/>
        </w:rPr>
        <w:t xml:space="preserve"> скликання </w:t>
      </w:r>
    </w:p>
    <w:p w:rsidR="00FD7EAB" w:rsidRPr="00FD7EAB" w:rsidRDefault="00FD7EAB" w:rsidP="00FD7EAB">
      <w:pPr>
        <w:spacing w:after="0" w:line="240" w:lineRule="auto"/>
        <w:rPr>
          <w:rFonts w:ascii="Times New Roman" w:eastAsia="Times New Roman" w:hAnsi="Times New Roman"/>
          <w:b/>
          <w:sz w:val="24"/>
          <w:szCs w:val="24"/>
          <w:lang w:eastAsia="ru-RU"/>
        </w:rPr>
      </w:pPr>
    </w:p>
    <w:tbl>
      <w:tblPr>
        <w:tblW w:w="9810" w:type="dxa"/>
        <w:jc w:val="center"/>
        <w:tblLook w:val="01E0" w:firstRow="1" w:lastRow="1" w:firstColumn="1" w:lastColumn="1" w:noHBand="0" w:noVBand="0"/>
      </w:tblPr>
      <w:tblGrid>
        <w:gridCol w:w="3468"/>
        <w:gridCol w:w="3171"/>
        <w:gridCol w:w="3171"/>
      </w:tblGrid>
      <w:tr w:rsidR="001F55BB" w:rsidRPr="00FD7EAB" w:rsidTr="001F55BB">
        <w:trPr>
          <w:trHeight w:val="402"/>
          <w:jc w:val="center"/>
        </w:trPr>
        <w:tc>
          <w:tcPr>
            <w:tcW w:w="3468" w:type="dxa"/>
          </w:tcPr>
          <w:p w:rsidR="00FD7EAB" w:rsidRPr="00FD7EAB" w:rsidRDefault="00FD7EAB" w:rsidP="00FD7EAB">
            <w:pPr>
              <w:spacing w:after="0" w:line="360" w:lineRule="auto"/>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22  вересня  2017 року</w:t>
            </w:r>
          </w:p>
        </w:tc>
        <w:tc>
          <w:tcPr>
            <w:tcW w:w="3171" w:type="dxa"/>
          </w:tcPr>
          <w:p w:rsidR="00FD7EAB" w:rsidRPr="00FD7EAB" w:rsidRDefault="00FD7EAB" w:rsidP="00FD7EAB">
            <w:pPr>
              <w:spacing w:after="0" w:line="360" w:lineRule="auto"/>
              <w:jc w:val="center"/>
              <w:rPr>
                <w:rFonts w:ascii="Times New Roman" w:eastAsia="Times New Roman" w:hAnsi="Times New Roman"/>
                <w:sz w:val="28"/>
                <w:szCs w:val="28"/>
                <w:lang w:val="uk-UA" w:eastAsia="ru-RU"/>
              </w:rPr>
            </w:pPr>
          </w:p>
        </w:tc>
        <w:tc>
          <w:tcPr>
            <w:tcW w:w="3171" w:type="dxa"/>
          </w:tcPr>
          <w:p w:rsidR="00FD7EAB" w:rsidRPr="00FD7EAB" w:rsidRDefault="00FD7EAB" w:rsidP="00FD7EAB">
            <w:pPr>
              <w:spacing w:after="0" w:line="360" w:lineRule="auto"/>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 xml:space="preserve">                        </w:t>
            </w:r>
            <w:r w:rsidRPr="00FD7EAB">
              <w:rPr>
                <w:rFonts w:ascii="Times New Roman" w:eastAsia="Times New Roman" w:hAnsi="Times New Roman"/>
                <w:b/>
                <w:sz w:val="28"/>
                <w:szCs w:val="28"/>
                <w:lang w:eastAsia="ru-RU"/>
              </w:rPr>
              <w:t>№</w:t>
            </w:r>
            <w:r w:rsidRPr="00FD7EAB">
              <w:rPr>
                <w:rFonts w:ascii="Times New Roman" w:eastAsia="Times New Roman" w:hAnsi="Times New Roman"/>
                <w:b/>
                <w:sz w:val="28"/>
                <w:szCs w:val="28"/>
                <w:lang w:val="uk-UA" w:eastAsia="ru-RU"/>
              </w:rPr>
              <w:t xml:space="preserve"> 566</w:t>
            </w:r>
          </w:p>
          <w:p w:rsidR="00FD7EAB" w:rsidRPr="00FD7EAB" w:rsidRDefault="00FD7EAB" w:rsidP="00FD7EAB">
            <w:pPr>
              <w:spacing w:after="0" w:line="360" w:lineRule="auto"/>
              <w:rPr>
                <w:rFonts w:ascii="Times New Roman" w:eastAsia="Times New Roman" w:hAnsi="Times New Roman"/>
                <w:b/>
                <w:sz w:val="28"/>
                <w:szCs w:val="28"/>
                <w:lang w:val="uk-UA" w:eastAsia="ru-RU"/>
              </w:rPr>
            </w:pPr>
          </w:p>
        </w:tc>
      </w:tr>
    </w:tbl>
    <w:p w:rsidR="00FD7EAB" w:rsidRPr="00FD7EAB" w:rsidRDefault="00FD7EAB" w:rsidP="00FD7EAB">
      <w:pPr>
        <w:spacing w:after="0" w:line="240" w:lineRule="auto"/>
        <w:ind w:right="175"/>
        <w:jc w:val="both"/>
        <w:rPr>
          <w:rFonts w:ascii="Times New Roman" w:eastAsia="Times New Roman" w:hAnsi="Times New Roman"/>
          <w:b/>
          <w:i/>
          <w:iCs/>
          <w:spacing w:val="-5"/>
          <w:sz w:val="28"/>
          <w:szCs w:val="28"/>
          <w:lang w:val="uk-UA" w:eastAsia="ru-RU"/>
        </w:rPr>
      </w:pPr>
      <w:r w:rsidRPr="00FD7EAB">
        <w:rPr>
          <w:rFonts w:ascii="Times New Roman" w:eastAsia="Times New Roman" w:hAnsi="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b/>
          <w:i/>
          <w:iCs/>
          <w:spacing w:val="-5"/>
          <w:sz w:val="28"/>
          <w:szCs w:val="28"/>
          <w:lang w:val="uk-UA" w:eastAsia="ru-RU"/>
        </w:rPr>
        <w:t xml:space="preserve">           </w:t>
      </w:r>
      <w:r w:rsidRPr="00FD7EAB">
        <w:rPr>
          <w:rFonts w:ascii="Times New Roman" w:eastAsia="Times New Roman" w:hAnsi="Times New Roman"/>
          <w:iCs/>
          <w:spacing w:val="-5"/>
          <w:sz w:val="28"/>
          <w:szCs w:val="28"/>
          <w:lang w:val="uk-UA" w:eastAsia="ru-RU"/>
        </w:rPr>
        <w:t xml:space="preserve">Розглянувши заяву ( № 145006-000441-335-61-2017   від 05.09.2017 р.) фізичної особи Яструб Лариси Василівни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w:t>
      </w:r>
      <w:r w:rsidRPr="00FD7EAB">
        <w:rPr>
          <w:rFonts w:ascii="Times New Roman" w:eastAsia="Times New Roman" w:hAnsi="Times New Roman"/>
          <w:iCs/>
          <w:spacing w:val="-5"/>
          <w:sz w:val="28"/>
          <w:szCs w:val="28"/>
          <w:lang w:val="uk-UA" w:eastAsia="ru-RU"/>
        </w:rPr>
        <w:lastRenderedPageBreak/>
        <w:t>Закону України «Про добровільне об єднання територіальних громад», Зеленодольська міська рада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w:t>
      </w:r>
      <w:r w:rsidRPr="00FD7EAB">
        <w:rPr>
          <w:rFonts w:ascii="Times New Roman" w:eastAsia="Times New Roman" w:hAnsi="Times New Roman"/>
          <w:b/>
          <w:iCs/>
          <w:spacing w:val="-5"/>
          <w:sz w:val="28"/>
          <w:szCs w:val="28"/>
          <w:lang w:val="uk-UA" w:eastAsia="ru-RU"/>
        </w:rPr>
        <w:t>ВИРІШИЛА:</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1. Надати фізичній особі Яструб Ларисі Василівні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01256C">
        <w:rPr>
          <w:rFonts w:ascii="Times New Roman" w:eastAsia="Times New Roman" w:hAnsi="Times New Roman"/>
          <w:iCs/>
          <w:spacing w:val="-5"/>
          <w:sz w:val="28"/>
          <w:szCs w:val="28"/>
          <w:lang w:val="uk-UA" w:eastAsia="ru-RU"/>
        </w:rPr>
        <w:t xml:space="preserve">.(персональні дані) </w:t>
      </w:r>
      <w:r w:rsidRPr="00FD7EAB">
        <w:rPr>
          <w:rFonts w:ascii="Times New Roman" w:eastAsia="Times New Roman" w:hAnsi="Times New Roman"/>
          <w:iCs/>
          <w:spacing w:val="-5"/>
          <w:sz w:val="28"/>
          <w:szCs w:val="28"/>
          <w:lang w:val="uk-UA" w:eastAsia="ru-RU"/>
        </w:rPr>
        <w:t xml:space="preserve">Мар’янське, Апостолівського району Дніпропетровської області, орієнтовною площею 0,2500 га. </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2. Рекомендувати фізичній особі Яструб Ларисі Василівні укласти договір зі спеціалізованою проектною організацією на підготовку матеріалів із землеустрою на дану земельну ділянку.</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3. Фізичній особі Яструб Ларисі Василівні матеріали із землеустрою передати до Зеленодольської міської ради для затвердження.</w:t>
      </w:r>
    </w:p>
    <w:p w:rsidR="00FD7EAB" w:rsidRPr="00FD7EAB" w:rsidRDefault="00FD7EAB" w:rsidP="00FD7EAB">
      <w:pPr>
        <w:spacing w:after="0" w:line="240" w:lineRule="auto"/>
        <w:ind w:right="175"/>
        <w:jc w:val="both"/>
        <w:rPr>
          <w:rFonts w:ascii="Times New Roman" w:eastAsia="Times New Roman" w:hAnsi="Times New Roman"/>
          <w:iCs/>
          <w:spacing w:val="-5"/>
          <w:sz w:val="28"/>
          <w:szCs w:val="28"/>
          <w:lang w:val="uk-UA" w:eastAsia="ru-RU"/>
        </w:rPr>
      </w:pPr>
      <w:r w:rsidRPr="00FD7EAB">
        <w:rPr>
          <w:rFonts w:ascii="Times New Roman" w:eastAsia="Times New Roman" w:hAnsi="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D7EAB" w:rsidRPr="00FD7EAB" w:rsidRDefault="00FD7EAB" w:rsidP="00FD7EAB">
      <w:pPr>
        <w:spacing w:after="0" w:line="240" w:lineRule="auto"/>
        <w:ind w:right="175"/>
        <w:jc w:val="both"/>
        <w:rPr>
          <w:rFonts w:ascii="Times New Roman" w:eastAsia="Times New Roman" w:hAnsi="Times New Roman"/>
          <w:b/>
          <w:sz w:val="28"/>
          <w:szCs w:val="28"/>
          <w:lang w:val="uk-UA" w:eastAsia="ru-RU"/>
        </w:rPr>
      </w:pPr>
      <w:r w:rsidRPr="00FD7EAB">
        <w:rPr>
          <w:rFonts w:ascii="Times New Roman" w:eastAsia="Times New Roman" w:hAnsi="Times New Roman"/>
          <w:b/>
          <w:sz w:val="28"/>
          <w:szCs w:val="28"/>
          <w:lang w:val="uk-UA" w:eastAsia="ru-RU"/>
        </w:rPr>
        <w:t>В. о. міського  голови</w:t>
      </w:r>
      <w:r w:rsidRPr="00FD7EAB">
        <w:rPr>
          <w:rFonts w:ascii="Times New Roman" w:eastAsia="Times New Roman" w:hAnsi="Times New Roman"/>
          <w:b/>
          <w:sz w:val="28"/>
          <w:szCs w:val="28"/>
          <w:lang w:val="uk-UA" w:eastAsia="ru-RU"/>
        </w:rPr>
        <w:tab/>
      </w:r>
      <w:r w:rsidRPr="00FD7EAB">
        <w:rPr>
          <w:rFonts w:ascii="Times New Roman" w:eastAsia="Times New Roman" w:hAnsi="Times New Roman"/>
          <w:b/>
          <w:sz w:val="28"/>
          <w:szCs w:val="28"/>
          <w:lang w:val="uk-UA" w:eastAsia="ru-RU"/>
        </w:rPr>
        <w:tab/>
        <w:t xml:space="preserve">                                                 О. М. Ярошенко</w:t>
      </w:r>
    </w:p>
    <w:p w:rsidR="00FD7EAB" w:rsidRPr="00FD7EAB" w:rsidRDefault="00FD7EAB" w:rsidP="00FD7EAB">
      <w:pPr>
        <w:spacing w:after="0" w:line="240" w:lineRule="auto"/>
        <w:ind w:right="175"/>
        <w:jc w:val="both"/>
        <w:rPr>
          <w:rFonts w:ascii="Times New Roman" w:eastAsia="Times New Roman" w:hAnsi="Times New Roman"/>
          <w:b/>
          <w:sz w:val="28"/>
          <w:szCs w:val="28"/>
          <w:lang w:val="uk-UA" w:eastAsia="ru-RU"/>
        </w:rPr>
      </w:pP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3600" behindDoc="0" locked="0" layoutInCell="1" allowOverlap="1" wp14:anchorId="7F6803B4" wp14:editId="54631CCE">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07ED1" w:rsidRPr="001F55BB" w:rsidTr="00D07ED1">
        <w:trPr>
          <w:trHeight w:val="829"/>
          <w:jc w:val="center"/>
        </w:trPr>
        <w:tc>
          <w:tcPr>
            <w:tcW w:w="3415" w:type="dxa"/>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22"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22" w:type="dxa"/>
          </w:tcPr>
          <w:p w:rsidR="00D07ED1" w:rsidRPr="001F55BB" w:rsidRDefault="00D07ED1" w:rsidP="00D07ED1">
            <w:pPr>
              <w:spacing w:after="0" w:line="360" w:lineRule="auto"/>
              <w:rPr>
                <w:rFonts w:ascii="Times New Roman" w:eastAsia="Times New Roman" w:hAnsi="Times New Roman"/>
                <w:b/>
                <w:sz w:val="28"/>
                <w:szCs w:val="28"/>
                <w:lang w:val="uk-UA" w:eastAsia="ru-RU"/>
              </w:rPr>
            </w:pPr>
            <w:r w:rsidRPr="001F55BB">
              <w:rPr>
                <w:rFonts w:ascii="Times New Roman" w:eastAsia="Times New Roman" w:hAnsi="Times New Roman"/>
                <w:b/>
                <w:sz w:val="28"/>
                <w:szCs w:val="28"/>
                <w:lang w:val="uk-UA" w:eastAsia="ru-RU"/>
              </w:rPr>
              <w:t xml:space="preserve">                        </w:t>
            </w:r>
            <w:r w:rsidRPr="001F55BB">
              <w:rPr>
                <w:rFonts w:ascii="Times New Roman" w:eastAsia="Times New Roman" w:hAnsi="Times New Roman"/>
                <w:b/>
                <w:sz w:val="28"/>
                <w:szCs w:val="28"/>
                <w:lang w:eastAsia="ru-RU"/>
              </w:rPr>
              <w:t>№</w:t>
            </w:r>
            <w:r w:rsidRPr="001F55BB">
              <w:rPr>
                <w:rFonts w:ascii="Times New Roman" w:eastAsia="Times New Roman" w:hAnsi="Times New Roman"/>
                <w:b/>
                <w:sz w:val="28"/>
                <w:szCs w:val="28"/>
                <w:lang w:val="uk-UA" w:eastAsia="ru-RU"/>
              </w:rPr>
              <w:t xml:space="preserve"> 567</w:t>
            </w:r>
          </w:p>
          <w:p w:rsidR="00D07ED1" w:rsidRPr="001F55BB" w:rsidRDefault="00D07ED1" w:rsidP="00D07ED1">
            <w:pPr>
              <w:spacing w:after="0" w:line="360" w:lineRule="auto"/>
              <w:rPr>
                <w:rFonts w:ascii="Times New Roman" w:eastAsia="Times New Roman" w:hAnsi="Times New Roman"/>
                <w:b/>
                <w:sz w:val="28"/>
                <w:szCs w:val="28"/>
                <w:lang w:val="uk-UA" w:eastAsia="ru-RU"/>
              </w:rPr>
            </w:pP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Розглянувши заяву (вх. № Н-638 /02-18  від 08.09.2017 р.),фізичної особи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 підприємця Невеселої Олени Володимирівни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w:t>
      </w:r>
      <w:r w:rsidRPr="00D07ED1">
        <w:rPr>
          <w:rFonts w:ascii="Times New Roman" w:eastAsia="Times New Roman" w:hAnsi="Times New Roman"/>
          <w:iCs/>
          <w:spacing w:val="-5"/>
          <w:sz w:val="28"/>
          <w:szCs w:val="28"/>
          <w:lang w:val="uk-UA" w:eastAsia="ru-RU"/>
        </w:rPr>
        <w:lastRenderedPageBreak/>
        <w:t>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w:t>
      </w:r>
      <w:r w:rsidR="001F55BB">
        <w:rPr>
          <w:rFonts w:ascii="Times New Roman" w:eastAsia="Times New Roman" w:hAnsi="Times New Roman"/>
          <w:iCs/>
          <w:spacing w:val="-5"/>
          <w:sz w:val="28"/>
          <w:szCs w:val="28"/>
          <w:lang w:val="uk-UA" w:eastAsia="ru-RU"/>
        </w:rPr>
        <w:t xml:space="preserve"> </w:t>
      </w:r>
      <w:r w:rsidRPr="00D07ED1">
        <w:rPr>
          <w:rFonts w:ascii="Times New Roman" w:eastAsia="Times New Roman" w:hAnsi="Times New Roman"/>
          <w:iCs/>
          <w:spacing w:val="-5"/>
          <w:sz w:val="28"/>
          <w:szCs w:val="28"/>
          <w:lang w:val="uk-UA" w:eastAsia="ru-RU"/>
        </w:rPr>
        <w:t xml:space="preserve">Зеленодольська міська рада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1. Надати дозвіл фізичній особі - підприємцю Невеселій Олені Володимирівні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0,0150 га для розміщення торгівельної палатки на період з 01.10.2017 по 01.10.2018 року.</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0,0150 га застосувати ставку орендної плати  згідно рішень Зеленодольської міської ради на відповідний період.</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 Фізичній особі - підприємцю Невеселій Олені Володимирівні виконувати обов’язки землекористувача  відповідно до вимог статті 96 Земельного Кодексу України та використовувати земельну ділянку без улаштування бетонного замощення.</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D07ED1" w:rsidRPr="00D07ED1" w:rsidRDefault="00D07ED1" w:rsidP="00D07ED1">
      <w:pPr>
        <w:spacing w:after="0" w:line="240" w:lineRule="auto"/>
        <w:rPr>
          <w:rFonts w:ascii="Times New Roman" w:eastAsia="Times New Roman" w:hAnsi="Times New Roman"/>
          <w:sz w:val="20"/>
          <w:szCs w:val="20"/>
          <w:lang w:val="uk-UA" w:eastAsia="ru-RU"/>
        </w:rPr>
      </w:pPr>
    </w:p>
    <w:p w:rsidR="00D07ED1" w:rsidRPr="00D07ED1" w:rsidRDefault="00D07ED1" w:rsidP="00D07ED1">
      <w:pPr>
        <w:spacing w:after="0" w:line="240" w:lineRule="auto"/>
        <w:rPr>
          <w:rFonts w:ascii="Times New Roman" w:eastAsia="Times New Roman" w:hAnsi="Times New Roman"/>
          <w:sz w:val="20"/>
          <w:szCs w:val="20"/>
          <w:lang w:val="uk-UA" w:eastAsia="ru-RU"/>
        </w:rPr>
      </w:pPr>
    </w:p>
    <w:p w:rsidR="00287EE3" w:rsidRDefault="00D07ED1" w:rsidP="007836EF">
      <w:pPr>
        <w:jc w:val="center"/>
        <w:rPr>
          <w:sz w:val="26"/>
          <w:szCs w:val="26"/>
          <w:lang w:val="uk-UA"/>
        </w:rPr>
      </w:pPr>
      <w:r>
        <w:rPr>
          <w:noProof/>
          <w:sz w:val="26"/>
          <w:szCs w:val="26"/>
          <w:lang w:eastAsia="ru-RU"/>
        </w:rPr>
        <w:drawing>
          <wp:inline distT="0" distB="0" distL="0" distR="0" wp14:anchorId="7954F3F5" wp14:editId="4B1FF823">
            <wp:extent cx="445135" cy="6337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D07ED1" w:rsidRPr="00D07ED1" w:rsidRDefault="00D07ED1" w:rsidP="00D07ED1">
      <w:pPr>
        <w:spacing w:after="0" w:line="240" w:lineRule="auto"/>
        <w:rPr>
          <w:rFonts w:ascii="Times New Roman" w:eastAsia="Times New Roman" w:hAnsi="Times New Roman"/>
          <w:sz w:val="24"/>
          <w:szCs w:val="24"/>
          <w:lang w:val="uk-UA" w:eastAsia="ru-RU"/>
        </w:rPr>
      </w:pPr>
      <w:r w:rsidRPr="00D07ED1">
        <w:rPr>
          <w:rFonts w:ascii="Times New Roman" w:eastAsia="Times New Roman" w:hAnsi="Times New Roman"/>
          <w:sz w:val="24"/>
          <w:szCs w:val="24"/>
          <w:lang w:eastAsia="ru-RU"/>
        </w:rPr>
        <w:t xml:space="preserve">                                          </w:t>
      </w:r>
    </w:p>
    <w:p w:rsidR="00D07ED1" w:rsidRPr="00D07ED1" w:rsidRDefault="00D07ED1" w:rsidP="00D07ED1">
      <w:pPr>
        <w:spacing w:after="0" w:line="240" w:lineRule="auto"/>
        <w:jc w:val="center"/>
        <w:rPr>
          <w:rFonts w:ascii="Times New Roman" w:eastAsia="Times New Roman" w:hAnsi="Times New Roman"/>
          <w:sz w:val="32"/>
          <w:szCs w:val="20"/>
          <w:lang w:val="uk-UA" w:eastAsia="ru-RU"/>
        </w:rPr>
      </w:pPr>
      <w:r w:rsidRPr="00D07ED1">
        <w:rPr>
          <w:rFonts w:ascii="Times New Roman" w:eastAsia="Times New Roman" w:hAnsi="Times New Roman"/>
          <w:sz w:val="32"/>
          <w:szCs w:val="20"/>
          <w:lang w:val="uk-UA" w:eastAsia="ru-RU"/>
        </w:rPr>
        <w:t>У К Р А Ї Н А</w:t>
      </w:r>
    </w:p>
    <w:p w:rsidR="00D07ED1" w:rsidRPr="00D07ED1" w:rsidRDefault="00D07ED1" w:rsidP="00D07ED1">
      <w:pPr>
        <w:spacing w:after="0" w:line="240" w:lineRule="auto"/>
        <w:jc w:val="center"/>
        <w:rPr>
          <w:rFonts w:ascii="Times New Roman" w:eastAsia="Times New Roman" w:hAnsi="Times New Roman"/>
          <w:sz w:val="28"/>
          <w:szCs w:val="20"/>
          <w:lang w:val="uk-UA" w:eastAsia="ru-RU"/>
        </w:rPr>
      </w:pPr>
      <w:r w:rsidRPr="00D07ED1">
        <w:rPr>
          <w:rFonts w:ascii="Times New Roman" w:eastAsia="Times New Roman" w:hAnsi="Times New Roman"/>
          <w:sz w:val="28"/>
          <w:szCs w:val="20"/>
          <w:lang w:val="uk-UA" w:eastAsia="ru-RU"/>
        </w:rPr>
        <w:t>Зеленодольська міська об’єднана територіальна громада</w:t>
      </w:r>
    </w:p>
    <w:p w:rsidR="00D07ED1" w:rsidRPr="00D07ED1" w:rsidRDefault="00D07ED1" w:rsidP="00D07ED1">
      <w:pPr>
        <w:pBdr>
          <w:bottom w:val="single" w:sz="12" w:space="1" w:color="auto"/>
        </w:pBdr>
        <w:spacing w:after="0" w:line="240" w:lineRule="auto"/>
        <w:jc w:val="center"/>
        <w:rPr>
          <w:rFonts w:ascii="Times New Roman" w:eastAsia="Times New Roman" w:hAnsi="Times New Roman"/>
          <w:sz w:val="28"/>
          <w:szCs w:val="24"/>
          <w:lang w:eastAsia="ru-RU"/>
        </w:rPr>
      </w:pPr>
      <w:r w:rsidRPr="00D07ED1">
        <w:rPr>
          <w:rFonts w:ascii="Times New Roman" w:eastAsia="Times New Roman" w:hAnsi="Times New Roman"/>
          <w:sz w:val="28"/>
          <w:szCs w:val="24"/>
          <w:lang w:eastAsia="ru-RU"/>
        </w:rPr>
        <w:t xml:space="preserve">Апостолівського району </w:t>
      </w:r>
      <w:r w:rsidRPr="00D07ED1">
        <w:rPr>
          <w:rFonts w:ascii="Times New Roman" w:eastAsia="Times New Roman" w:hAnsi="Times New Roman"/>
          <w:sz w:val="28"/>
          <w:szCs w:val="24"/>
          <w:lang w:val="uk-UA" w:eastAsia="ru-RU"/>
        </w:rPr>
        <w:t>Дніпропетровської області</w:t>
      </w:r>
    </w:p>
    <w:p w:rsidR="00D07ED1" w:rsidRPr="00D07ED1" w:rsidRDefault="00D07ED1" w:rsidP="00D07ED1">
      <w:pPr>
        <w:spacing w:after="0" w:line="240" w:lineRule="auto"/>
        <w:jc w:val="center"/>
        <w:rPr>
          <w:rFonts w:ascii="Times New Roman" w:eastAsia="Times New Roman" w:hAnsi="Times New Roman"/>
          <w:sz w:val="28"/>
          <w:szCs w:val="28"/>
          <w:lang w:val="uk-UA" w:eastAsia="ru-RU"/>
        </w:rPr>
      </w:pPr>
      <w:r w:rsidRPr="00D07ED1">
        <w:rPr>
          <w:rFonts w:ascii="Times New Roman" w:eastAsia="Times New Roman" w:hAnsi="Times New Roman"/>
          <w:sz w:val="28"/>
          <w:szCs w:val="28"/>
          <w:lang w:val="uk-UA" w:eastAsia="ru-RU"/>
        </w:rPr>
        <w:t>Орган місцевого самоврядування</w:t>
      </w:r>
    </w:p>
    <w:p w:rsidR="00D07ED1" w:rsidRPr="00D07ED1" w:rsidRDefault="00D07ED1" w:rsidP="00D07ED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07ED1">
        <w:rPr>
          <w:rFonts w:ascii="Times New Roman" w:eastAsia="Times New Roman" w:hAnsi="Times New Roman" w:cs="Arial"/>
          <w:b/>
          <w:bCs/>
          <w:kern w:val="32"/>
          <w:sz w:val="32"/>
          <w:szCs w:val="32"/>
          <w:lang w:eastAsia="ru-RU"/>
        </w:rPr>
        <w:t>Р І Ш Е Н Н Я</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t xml:space="preserve">    </w:t>
      </w:r>
      <w:r w:rsidRPr="00D07ED1">
        <w:rPr>
          <w:rFonts w:ascii="Times New Roman" w:eastAsia="Times New Roman" w:hAnsi="Times New Roman"/>
          <w:b/>
          <w:sz w:val="28"/>
          <w:szCs w:val="24"/>
          <w:lang w:eastAsia="ru-RU"/>
        </w:rPr>
        <w:t xml:space="preserve">Зеленодольської </w:t>
      </w:r>
      <w:r w:rsidRPr="00D07ED1">
        <w:rPr>
          <w:rFonts w:ascii="Times New Roman" w:eastAsia="Times New Roman" w:hAnsi="Times New Roman"/>
          <w:b/>
          <w:sz w:val="28"/>
          <w:szCs w:val="24"/>
          <w:lang w:val="uk-UA" w:eastAsia="ru-RU"/>
        </w:rPr>
        <w:t>міської</w:t>
      </w:r>
      <w:r w:rsidRPr="00D07ED1">
        <w:rPr>
          <w:rFonts w:ascii="Times New Roman" w:eastAsia="Times New Roman" w:hAnsi="Times New Roman"/>
          <w:b/>
          <w:sz w:val="28"/>
          <w:szCs w:val="24"/>
          <w:lang w:eastAsia="ru-RU"/>
        </w:rPr>
        <w:t xml:space="preserve"> ради</w:t>
      </w:r>
    </w:p>
    <w:p w:rsidR="00D07ED1" w:rsidRPr="00D07ED1" w:rsidRDefault="00D07ED1" w:rsidP="00D07ED1">
      <w:pPr>
        <w:spacing w:after="0" w:line="240" w:lineRule="auto"/>
        <w:jc w:val="center"/>
        <w:rPr>
          <w:rFonts w:ascii="Times New Roman" w:eastAsia="Times New Roman" w:hAnsi="Times New Roman"/>
          <w:b/>
          <w:sz w:val="28"/>
          <w:szCs w:val="24"/>
          <w:lang w:val="uk-UA" w:eastAsia="ru-RU"/>
        </w:rPr>
      </w:pPr>
      <w:r w:rsidRPr="00D07ED1">
        <w:rPr>
          <w:rFonts w:ascii="Times New Roman" w:eastAsia="Times New Roman" w:hAnsi="Times New Roman"/>
          <w:b/>
          <w:sz w:val="28"/>
          <w:szCs w:val="24"/>
          <w:lang w:val="uk-UA" w:eastAsia="ru-RU"/>
        </w:rPr>
        <w:lastRenderedPageBreak/>
        <w:t>3</w:t>
      </w:r>
      <w:r w:rsidR="0024067F">
        <w:rPr>
          <w:rFonts w:ascii="Times New Roman" w:eastAsia="Times New Roman" w:hAnsi="Times New Roman"/>
          <w:b/>
          <w:sz w:val="28"/>
          <w:szCs w:val="24"/>
          <w:lang w:val="uk-UA" w:eastAsia="ru-RU"/>
        </w:rPr>
        <w:t>5</w:t>
      </w:r>
      <w:r w:rsidRPr="00D07ED1">
        <w:rPr>
          <w:rFonts w:ascii="Times New Roman" w:eastAsia="Times New Roman" w:hAnsi="Times New Roman"/>
          <w:b/>
          <w:sz w:val="28"/>
          <w:szCs w:val="24"/>
          <w:lang w:val="uk-UA" w:eastAsia="ru-RU"/>
        </w:rPr>
        <w:t xml:space="preserve"> сесії </w:t>
      </w:r>
      <w:r w:rsidRPr="00D07ED1">
        <w:rPr>
          <w:rFonts w:ascii="Times New Roman" w:eastAsia="Times New Roman" w:hAnsi="Times New Roman"/>
          <w:b/>
          <w:sz w:val="28"/>
          <w:szCs w:val="24"/>
          <w:lang w:val="en-US" w:eastAsia="ru-RU"/>
        </w:rPr>
        <w:t>VII</w:t>
      </w:r>
      <w:r w:rsidRPr="00D07ED1">
        <w:rPr>
          <w:rFonts w:ascii="Times New Roman" w:eastAsia="Times New Roman" w:hAnsi="Times New Roman"/>
          <w:b/>
          <w:sz w:val="28"/>
          <w:szCs w:val="24"/>
          <w:lang w:val="uk-UA" w:eastAsia="ru-RU"/>
        </w:rPr>
        <w:t xml:space="preserve"> скликання </w:t>
      </w:r>
    </w:p>
    <w:p w:rsidR="00D07ED1" w:rsidRPr="00D07ED1" w:rsidRDefault="00D07ED1" w:rsidP="00D07ED1">
      <w:pPr>
        <w:spacing w:after="0" w:line="240" w:lineRule="auto"/>
        <w:rPr>
          <w:rFonts w:ascii="Times New Roman" w:eastAsia="Times New Roman" w:hAnsi="Times New Roman"/>
          <w:b/>
          <w:sz w:val="24"/>
          <w:szCs w:val="24"/>
          <w:lang w:eastAsia="ru-RU"/>
        </w:rPr>
      </w:pPr>
    </w:p>
    <w:tbl>
      <w:tblPr>
        <w:tblW w:w="9659" w:type="dxa"/>
        <w:jc w:val="center"/>
        <w:tblLook w:val="01E0" w:firstRow="1" w:lastRow="1" w:firstColumn="1" w:lastColumn="1" w:noHBand="0" w:noVBand="0"/>
      </w:tblPr>
      <w:tblGrid>
        <w:gridCol w:w="3415"/>
        <w:gridCol w:w="3122"/>
        <w:gridCol w:w="3122"/>
      </w:tblGrid>
      <w:tr w:rsidR="00D07ED1" w:rsidRPr="00D07ED1" w:rsidTr="00D07ED1">
        <w:trPr>
          <w:trHeight w:val="829"/>
          <w:jc w:val="center"/>
        </w:trPr>
        <w:tc>
          <w:tcPr>
            <w:tcW w:w="3415" w:type="dxa"/>
            <w:hideMark/>
          </w:tcPr>
          <w:p w:rsidR="00D07ED1" w:rsidRPr="00D07ED1" w:rsidRDefault="00D07ED1" w:rsidP="00D07ED1">
            <w:pPr>
              <w:spacing w:after="0" w:line="360" w:lineRule="auto"/>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22  вересня  2017 року</w:t>
            </w:r>
          </w:p>
        </w:tc>
        <w:tc>
          <w:tcPr>
            <w:tcW w:w="3122" w:type="dxa"/>
          </w:tcPr>
          <w:p w:rsidR="00D07ED1" w:rsidRPr="00D07ED1" w:rsidRDefault="00D07ED1" w:rsidP="00D07ED1">
            <w:pPr>
              <w:spacing w:after="0" w:line="360" w:lineRule="auto"/>
              <w:jc w:val="center"/>
              <w:rPr>
                <w:rFonts w:ascii="Times New Roman" w:eastAsia="Times New Roman" w:hAnsi="Times New Roman"/>
                <w:sz w:val="28"/>
                <w:szCs w:val="28"/>
                <w:lang w:val="uk-UA" w:eastAsia="ru-RU"/>
              </w:rPr>
            </w:pPr>
          </w:p>
        </w:tc>
        <w:tc>
          <w:tcPr>
            <w:tcW w:w="3122" w:type="dxa"/>
          </w:tcPr>
          <w:p w:rsidR="00D07ED1" w:rsidRPr="001F55BB" w:rsidRDefault="00D07ED1" w:rsidP="00D07ED1">
            <w:pPr>
              <w:spacing w:after="0" w:line="360" w:lineRule="auto"/>
              <w:rPr>
                <w:rFonts w:ascii="Times New Roman" w:eastAsia="Times New Roman" w:hAnsi="Times New Roman"/>
                <w:b/>
                <w:sz w:val="28"/>
                <w:szCs w:val="28"/>
                <w:lang w:val="uk-UA" w:eastAsia="ru-RU"/>
              </w:rPr>
            </w:pPr>
            <w:r w:rsidRPr="001F55BB">
              <w:rPr>
                <w:rFonts w:ascii="Times New Roman" w:eastAsia="Times New Roman" w:hAnsi="Times New Roman"/>
                <w:b/>
                <w:sz w:val="28"/>
                <w:szCs w:val="28"/>
                <w:lang w:val="uk-UA" w:eastAsia="ru-RU"/>
              </w:rPr>
              <w:t xml:space="preserve">                        </w:t>
            </w:r>
            <w:r w:rsidRPr="001F55BB">
              <w:rPr>
                <w:rFonts w:ascii="Times New Roman" w:eastAsia="Times New Roman" w:hAnsi="Times New Roman"/>
                <w:b/>
                <w:sz w:val="28"/>
                <w:szCs w:val="28"/>
                <w:lang w:eastAsia="ru-RU"/>
              </w:rPr>
              <w:t>№</w:t>
            </w:r>
            <w:r w:rsidRPr="001F55BB">
              <w:rPr>
                <w:rFonts w:ascii="Times New Roman" w:eastAsia="Times New Roman" w:hAnsi="Times New Roman"/>
                <w:b/>
                <w:sz w:val="28"/>
                <w:szCs w:val="28"/>
                <w:lang w:val="uk-UA" w:eastAsia="ru-RU"/>
              </w:rPr>
              <w:t xml:space="preserve"> 568</w:t>
            </w:r>
          </w:p>
          <w:p w:rsidR="00D07ED1" w:rsidRPr="00D07ED1" w:rsidRDefault="00D07ED1" w:rsidP="00D07ED1">
            <w:pPr>
              <w:spacing w:after="0" w:line="360" w:lineRule="auto"/>
              <w:rPr>
                <w:rFonts w:ascii="Times New Roman" w:eastAsia="Times New Roman" w:hAnsi="Times New Roman"/>
                <w:b/>
                <w:color w:val="FF0000"/>
                <w:sz w:val="28"/>
                <w:szCs w:val="28"/>
                <w:lang w:val="uk-UA" w:eastAsia="ru-RU"/>
              </w:rPr>
            </w:pPr>
          </w:p>
        </w:tc>
      </w:tr>
    </w:tbl>
    <w:p w:rsidR="00D07ED1" w:rsidRPr="00D07ED1" w:rsidRDefault="00D07ED1" w:rsidP="00D07ED1">
      <w:pPr>
        <w:spacing w:after="0" w:line="240" w:lineRule="auto"/>
        <w:ind w:right="175"/>
        <w:jc w:val="both"/>
        <w:rPr>
          <w:rFonts w:ascii="Times New Roman" w:eastAsia="Times New Roman" w:hAnsi="Times New Roman"/>
          <w:b/>
          <w:i/>
          <w:iCs/>
          <w:spacing w:val="-5"/>
          <w:sz w:val="28"/>
          <w:szCs w:val="28"/>
          <w:lang w:val="uk-UA" w:eastAsia="ru-RU"/>
        </w:rPr>
      </w:pPr>
      <w:r w:rsidRPr="00D07ED1">
        <w:rPr>
          <w:rFonts w:ascii="Times New Roman" w:eastAsia="Times New Roman" w:hAnsi="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Розглянувши заяву (№  145006-000257-335-64-2017 від 17.08.2017 р)  фізичної особи Дичко Галини Дмитрівни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D07ED1" w:rsidRPr="00D07ED1" w:rsidRDefault="00D07ED1" w:rsidP="00D07ED1">
      <w:pPr>
        <w:spacing w:after="0" w:line="240" w:lineRule="auto"/>
        <w:ind w:right="175"/>
        <w:jc w:val="both"/>
        <w:rPr>
          <w:rFonts w:ascii="Times New Roman" w:eastAsia="Times New Roman" w:hAnsi="Times New Roman"/>
          <w:b/>
          <w:iCs/>
          <w:spacing w:val="-5"/>
          <w:sz w:val="28"/>
          <w:szCs w:val="28"/>
          <w:lang w:val="uk-UA" w:eastAsia="ru-RU"/>
        </w:rPr>
      </w:pPr>
      <w:r w:rsidRPr="00D07ED1">
        <w:rPr>
          <w:rFonts w:ascii="Times New Roman" w:eastAsia="Times New Roman" w:hAnsi="Times New Roman"/>
          <w:b/>
          <w:iCs/>
          <w:spacing w:val="-5"/>
          <w:sz w:val="28"/>
          <w:szCs w:val="28"/>
          <w:lang w:val="uk-UA" w:eastAsia="ru-RU"/>
        </w:rPr>
        <w:t xml:space="preserve">                                                ВИРІШИЛА:</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1. Затвердити технічну документацію із землеустрою щодо встановлення (відновлення) меж земельної ділянки в натурі(на місцевості) з метою  надання її у власність фізичним особам Дичко Галині Дмитрівні, Конєєвій Любові Антонівні  для будівництва та обслуговування житлового будинку, господарських будівель та споруд (присадибна ділянка), площею 0,2104 га, місце розташування якої: Дніпропетровська область, Апостолівський район, с. Мар’янське</w:t>
      </w:r>
      <w:r w:rsidR="0001256C">
        <w:rPr>
          <w:rFonts w:ascii="Times New Roman" w:eastAsia="Times New Roman" w:hAnsi="Times New Roman"/>
          <w:iCs/>
          <w:spacing w:val="-5"/>
          <w:sz w:val="28"/>
          <w:szCs w:val="28"/>
          <w:lang w:val="uk-UA" w:eastAsia="ru-RU"/>
        </w:rPr>
        <w:t xml:space="preserve"> (персональні дані) </w:t>
      </w:r>
      <w:r w:rsidRPr="00D07ED1">
        <w:rPr>
          <w:rFonts w:ascii="Times New Roman" w:eastAsia="Times New Roman" w:hAnsi="Times New Roman"/>
          <w:iCs/>
          <w:spacing w:val="-5"/>
          <w:sz w:val="28"/>
          <w:szCs w:val="28"/>
          <w:lang w:val="uk-UA" w:eastAsia="ru-RU"/>
        </w:rPr>
        <w:t>кадастровий номер земельної ділянки 1220385500:03:005:0039,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2. Надати фізичним особам Дичко Галині Дмитрівні, Конєєвій Любові Антонівні,  із земель комунальної власності у власність  земельну ділянку площею 0,2104 га, місце розташування якої: Дніпропетровська область, Апостолівський район с. Мар’янське </w:t>
      </w:r>
      <w:r w:rsidR="0001256C">
        <w:rPr>
          <w:rFonts w:ascii="Times New Roman" w:eastAsia="Times New Roman" w:hAnsi="Times New Roman"/>
          <w:iCs/>
          <w:spacing w:val="-5"/>
          <w:sz w:val="28"/>
          <w:szCs w:val="28"/>
          <w:lang w:val="uk-UA" w:eastAsia="ru-RU"/>
        </w:rPr>
        <w:t xml:space="preserve">(персональні дані) </w:t>
      </w:r>
      <w:r w:rsidRPr="00D07ED1">
        <w:rPr>
          <w:rFonts w:ascii="Times New Roman" w:eastAsia="Times New Roman" w:hAnsi="Times New Roman"/>
          <w:iCs/>
          <w:spacing w:val="-5"/>
          <w:sz w:val="28"/>
          <w:szCs w:val="28"/>
          <w:lang w:val="uk-UA" w:eastAsia="ru-RU"/>
        </w:rPr>
        <w:t xml:space="preserve"> кадастровий номер земельної ділянки 1220385500:03:005:0039,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 Фізичним особам Дичко Галині Дмитрівні, Конєєвій Любові Антонівні:</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lastRenderedPageBreak/>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Зеленодольської міської ради;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Апостолівському  районі Дніпропетровської області ;</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4.  Рекомендувати відділу Держземагентства в Апостолівському  районі Дніпропетровської області внести зміни до земельно-облікової документації.</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D07ED1" w:rsidRPr="00D07ED1" w:rsidRDefault="00D07ED1" w:rsidP="00D07ED1">
      <w:pPr>
        <w:spacing w:after="0" w:line="240" w:lineRule="auto"/>
        <w:ind w:right="175"/>
        <w:jc w:val="both"/>
        <w:rPr>
          <w:rFonts w:ascii="Times New Roman" w:eastAsia="Times New Roman" w:hAnsi="Times New Roman"/>
          <w:iCs/>
          <w:spacing w:val="-5"/>
          <w:sz w:val="28"/>
          <w:szCs w:val="28"/>
          <w:lang w:val="uk-UA" w:eastAsia="ru-RU"/>
        </w:rPr>
      </w:pPr>
      <w:r w:rsidRPr="00D07ED1">
        <w:rPr>
          <w:rFonts w:ascii="Times New Roman" w:eastAsia="Times New Roman" w:hAnsi="Times New Roman"/>
          <w:iCs/>
          <w:spacing w:val="-5"/>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r w:rsidRPr="00D07ED1">
        <w:rPr>
          <w:rFonts w:ascii="Times New Roman" w:eastAsia="Times New Roman" w:hAnsi="Times New Roman"/>
          <w:b/>
          <w:sz w:val="28"/>
          <w:szCs w:val="28"/>
          <w:lang w:val="uk-UA" w:eastAsia="ru-RU"/>
        </w:rPr>
        <w:t>В. о. міського  голови</w:t>
      </w:r>
      <w:r w:rsidRPr="00D07ED1">
        <w:rPr>
          <w:rFonts w:ascii="Times New Roman" w:eastAsia="Times New Roman" w:hAnsi="Times New Roman"/>
          <w:b/>
          <w:sz w:val="28"/>
          <w:szCs w:val="28"/>
          <w:lang w:val="uk-UA" w:eastAsia="ru-RU"/>
        </w:rPr>
        <w:tab/>
      </w:r>
      <w:r w:rsidRPr="00D07ED1">
        <w:rPr>
          <w:rFonts w:ascii="Times New Roman" w:eastAsia="Times New Roman" w:hAnsi="Times New Roman"/>
          <w:b/>
          <w:sz w:val="28"/>
          <w:szCs w:val="28"/>
          <w:lang w:val="uk-UA" w:eastAsia="ru-RU"/>
        </w:rPr>
        <w:tab/>
        <w:t xml:space="preserve">                                                 О. М. Ярошенко</w:t>
      </w:r>
    </w:p>
    <w:p w:rsidR="00D07ED1" w:rsidRPr="00D07ED1" w:rsidRDefault="00D07ED1" w:rsidP="00D07ED1">
      <w:pPr>
        <w:spacing w:after="0" w:line="240" w:lineRule="auto"/>
        <w:ind w:right="175"/>
        <w:jc w:val="both"/>
        <w:rPr>
          <w:rFonts w:ascii="Times New Roman" w:eastAsia="Times New Roman" w:hAnsi="Times New Roman"/>
          <w:b/>
          <w:sz w:val="28"/>
          <w:szCs w:val="28"/>
          <w:lang w:val="uk-UA" w:eastAsia="ru-RU"/>
        </w:rPr>
      </w:pPr>
    </w:p>
    <w:sectPr w:rsidR="00D07ED1" w:rsidRPr="00D07ED1" w:rsidSect="009D4683">
      <w:pgSz w:w="11906" w:h="16838"/>
      <w:pgMar w:top="28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8C" w:rsidRDefault="0056028C">
      <w:pPr>
        <w:spacing w:after="0" w:line="240" w:lineRule="auto"/>
      </w:pPr>
      <w:r>
        <w:separator/>
      </w:r>
    </w:p>
  </w:endnote>
  <w:endnote w:type="continuationSeparator" w:id="0">
    <w:p w:rsidR="0056028C" w:rsidRDefault="0056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8C" w:rsidRDefault="0056028C">
      <w:pPr>
        <w:spacing w:after="0" w:line="240" w:lineRule="auto"/>
      </w:pPr>
      <w:r>
        <w:separator/>
      </w:r>
    </w:p>
  </w:footnote>
  <w:footnote w:type="continuationSeparator" w:id="0">
    <w:p w:rsidR="0056028C" w:rsidRDefault="00560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A7" w:rsidRDefault="00F151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805"/>
    <w:multiLevelType w:val="multilevel"/>
    <w:tmpl w:val="183C0B12"/>
    <w:lvl w:ilvl="0">
      <w:start w:val="4"/>
      <w:numFmt w:val="decimal"/>
      <w:lvlText w:val="%1"/>
      <w:lvlJc w:val="left"/>
      <w:pPr>
        <w:ind w:left="375" w:hanging="375"/>
      </w:pPr>
      <w:rPr>
        <w:rFonts w:hint="default"/>
      </w:rPr>
    </w:lvl>
    <w:lvl w:ilvl="1">
      <w:start w:val="1"/>
      <w:numFmt w:val="decimal"/>
      <w:lvlText w:val="%1.%2"/>
      <w:lvlJc w:val="left"/>
      <w:pPr>
        <w:ind w:left="1057" w:hanging="37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2">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AA3B2E"/>
    <w:multiLevelType w:val="multilevel"/>
    <w:tmpl w:val="498272B0"/>
    <w:lvl w:ilvl="0">
      <w:start w:val="12"/>
      <w:numFmt w:val="decimal"/>
      <w:lvlText w:val="%1."/>
      <w:lvlJc w:val="left"/>
      <w:pPr>
        <w:ind w:left="1593" w:hanging="600"/>
      </w:pPr>
      <w:rPr>
        <w:rFonts w:hint="default"/>
        <w:b/>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253344BF"/>
    <w:multiLevelType w:val="multilevel"/>
    <w:tmpl w:val="4EDCD92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9A36FE"/>
    <w:multiLevelType w:val="hybridMultilevel"/>
    <w:tmpl w:val="3E128C7A"/>
    <w:lvl w:ilvl="0" w:tplc="813C62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9">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0">
    <w:nsid w:val="3C1B2947"/>
    <w:multiLevelType w:val="singleLevel"/>
    <w:tmpl w:val="9718EBDA"/>
    <w:lvl w:ilvl="0">
      <w:start w:val="1"/>
      <w:numFmt w:val="decimal"/>
      <w:lvlText w:val="3.%1."/>
      <w:legacy w:legacy="1" w:legacySpace="0" w:legacyIndent="845"/>
      <w:lvlJc w:val="left"/>
      <w:rPr>
        <w:rFonts w:ascii="Times New Roman" w:hAnsi="Times New Roman" w:cs="Times New Roman" w:hint="default"/>
      </w:rPr>
    </w:lvl>
  </w:abstractNum>
  <w:abstractNum w:abstractNumId="11">
    <w:nsid w:val="41897658"/>
    <w:multiLevelType w:val="hybridMultilevel"/>
    <w:tmpl w:val="44ACCA62"/>
    <w:lvl w:ilvl="0" w:tplc="FE68999A">
      <w:start w:val="2"/>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DB2E70"/>
    <w:multiLevelType w:val="hybridMultilevel"/>
    <w:tmpl w:val="8FA2DECC"/>
    <w:lvl w:ilvl="0" w:tplc="FE0A57C6">
      <w:start w:val="1"/>
      <w:numFmt w:val="decimal"/>
      <w:lvlText w:val="%1"/>
      <w:lvlJc w:val="center"/>
      <w:pPr>
        <w:tabs>
          <w:tab w:val="num" w:pos="239"/>
        </w:tabs>
        <w:ind w:left="-29" w:firstLine="21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5D42C13"/>
    <w:multiLevelType w:val="hybridMultilevel"/>
    <w:tmpl w:val="61F45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C3643B"/>
    <w:multiLevelType w:val="singleLevel"/>
    <w:tmpl w:val="F802E56E"/>
    <w:lvl w:ilvl="0">
      <w:start w:val="1"/>
      <w:numFmt w:val="decimal"/>
      <w:lvlText w:val="4.%1."/>
      <w:legacy w:legacy="1" w:legacySpace="0" w:legacyIndent="855"/>
      <w:lvlJc w:val="left"/>
      <w:rPr>
        <w:rFonts w:ascii="Times New Roman" w:hAnsi="Times New Roman" w:cs="Times New Roman" w:hint="default"/>
      </w:rPr>
    </w:lvl>
  </w:abstractNum>
  <w:abstractNum w:abstractNumId="16">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8">
    <w:nsid w:val="4E571D0C"/>
    <w:multiLevelType w:val="multilevel"/>
    <w:tmpl w:val="B0D08D8E"/>
    <w:numStyleLink w:val="1"/>
  </w:abstractNum>
  <w:abstractNum w:abstractNumId="19">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0">
    <w:nsid w:val="52A6630F"/>
    <w:multiLevelType w:val="hybridMultilevel"/>
    <w:tmpl w:val="047ECDBA"/>
    <w:lvl w:ilvl="0" w:tplc="DCE602EA">
      <w:start w:val="1"/>
      <w:numFmt w:val="decimal"/>
      <w:lvlText w:val="%1."/>
      <w:lvlJc w:val="left"/>
      <w:pPr>
        <w:ind w:left="1965" w:hanging="124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56BB082B"/>
    <w:multiLevelType w:val="multilevel"/>
    <w:tmpl w:val="C19279AE"/>
    <w:lvl w:ilvl="0">
      <w:start w:val="1"/>
      <w:numFmt w:val="decimal"/>
      <w:lvlText w:val="%1."/>
      <w:lvlJc w:val="left"/>
      <w:pPr>
        <w:ind w:left="1211" w:hanging="360"/>
      </w:pPr>
      <w:rPr>
        <w:rFonts w:hint="default"/>
      </w:rPr>
    </w:lvl>
    <w:lvl w:ilvl="1">
      <w:start w:val="5"/>
      <w:numFmt w:val="decimal"/>
      <w:isLgl/>
      <w:lvlText w:val="%1.%2"/>
      <w:lvlJc w:val="left"/>
      <w:pPr>
        <w:ind w:left="1631" w:hanging="780"/>
      </w:pPr>
      <w:rPr>
        <w:rFonts w:hint="default"/>
      </w:rPr>
    </w:lvl>
    <w:lvl w:ilvl="2">
      <w:start w:val="1"/>
      <w:numFmt w:val="decimal"/>
      <w:isLgl/>
      <w:lvlText w:val="%1.%2.%3"/>
      <w:lvlJc w:val="left"/>
      <w:pPr>
        <w:ind w:left="1631" w:hanging="78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C894286"/>
    <w:multiLevelType w:val="hybridMultilevel"/>
    <w:tmpl w:val="878A5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5">
    <w:nsid w:val="609878A8"/>
    <w:multiLevelType w:val="multilevel"/>
    <w:tmpl w:val="A3B02736"/>
    <w:lvl w:ilvl="0">
      <w:start w:val="1"/>
      <w:numFmt w:val="decimal"/>
      <w:lvlText w:val="%1."/>
      <w:lvlJc w:val="left"/>
      <w:pPr>
        <w:ind w:left="360" w:hanging="360"/>
      </w:pPr>
      <w:rPr>
        <w:rFonts w:hint="default"/>
        <w:b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643108D9"/>
    <w:multiLevelType w:val="singleLevel"/>
    <w:tmpl w:val="4FEA3B9E"/>
    <w:lvl w:ilvl="0">
      <w:start w:val="1"/>
      <w:numFmt w:val="decimal"/>
      <w:lvlText w:val="2.%1."/>
      <w:legacy w:legacy="1" w:legacySpace="0" w:legacyIndent="849"/>
      <w:lvlJc w:val="left"/>
      <w:rPr>
        <w:rFonts w:ascii="Times New Roman" w:hAnsi="Times New Roman" w:cs="Times New Roman" w:hint="default"/>
      </w:rPr>
    </w:lvl>
  </w:abstractNum>
  <w:abstractNum w:abstractNumId="27">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8">
    <w:nsid w:val="6EA624D5"/>
    <w:multiLevelType w:val="multilevel"/>
    <w:tmpl w:val="E63887C0"/>
    <w:lvl w:ilvl="0">
      <w:start w:val="1"/>
      <w:numFmt w:val="decimal"/>
      <w:lvlText w:val="%1."/>
      <w:lvlJc w:val="left"/>
      <w:pPr>
        <w:ind w:left="1210" w:hanging="360"/>
      </w:pPr>
      <w:rPr>
        <w:rFonts w:hint="default"/>
        <w:b/>
      </w:rPr>
    </w:lvl>
    <w:lvl w:ilvl="1">
      <w:start w:val="1"/>
      <w:numFmt w:val="decimal"/>
      <w:isLgl/>
      <w:lvlText w:val="%1.%2."/>
      <w:lvlJc w:val="left"/>
      <w:pPr>
        <w:ind w:left="1288" w:hanging="720"/>
      </w:pPr>
      <w:rPr>
        <w:rFonts w:hint="default"/>
        <w:b w:val="0"/>
        <w:lang w:val="ru-RU"/>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0E67C42"/>
    <w:multiLevelType w:val="hybridMultilevel"/>
    <w:tmpl w:val="BD5CE3C0"/>
    <w:lvl w:ilvl="0" w:tplc="C13CD21E">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5E10E3D"/>
    <w:multiLevelType w:val="multilevel"/>
    <w:tmpl w:val="75A4B82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6D929E6"/>
    <w:multiLevelType w:val="multilevel"/>
    <w:tmpl w:val="214847CA"/>
    <w:lvl w:ilvl="0">
      <w:start w:val="1"/>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2">
    <w:nsid w:val="79B269E2"/>
    <w:multiLevelType w:val="hybridMultilevel"/>
    <w:tmpl w:val="54E434D2"/>
    <w:lvl w:ilvl="0" w:tplc="916EAF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FD3814"/>
    <w:multiLevelType w:val="multilevel"/>
    <w:tmpl w:val="481CADB2"/>
    <w:lvl w:ilvl="0">
      <w:start w:val="3"/>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4">
    <w:nsid w:val="7D1328C0"/>
    <w:multiLevelType w:val="multilevel"/>
    <w:tmpl w:val="AABC7ECA"/>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164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num w:numId="1">
    <w:abstractNumId w:val="23"/>
  </w:num>
  <w:num w:numId="2">
    <w:abstractNumId w:val="25"/>
  </w:num>
  <w:num w:numId="3">
    <w:abstractNumId w:val="7"/>
  </w:num>
  <w:num w:numId="4">
    <w:abstractNumId w:val="31"/>
  </w:num>
  <w:num w:numId="5">
    <w:abstractNumId w:val="34"/>
  </w:num>
  <w:num w:numId="6">
    <w:abstractNumId w:val="29"/>
  </w:num>
  <w:num w:numId="7">
    <w:abstractNumId w:val="2"/>
  </w:num>
  <w:num w:numId="8">
    <w:abstractNumId w:val="17"/>
  </w:num>
  <w:num w:numId="9">
    <w:abstractNumId w:val="1"/>
  </w:num>
  <w:num w:numId="10">
    <w:abstractNumId w:val="32"/>
  </w:num>
  <w:num w:numId="11">
    <w:abstractNumId w:val="11"/>
  </w:num>
  <w:num w:numId="12">
    <w:abstractNumId w:val="16"/>
  </w:num>
  <w:num w:numId="13">
    <w:abstractNumId w:val="24"/>
  </w:num>
  <w:num w:numId="14">
    <w:abstractNumId w:val="12"/>
  </w:num>
  <w:num w:numId="15">
    <w:abstractNumId w:val="20"/>
  </w:num>
  <w:num w:numId="16">
    <w:abstractNumId w:val="26"/>
  </w:num>
  <w:num w:numId="17">
    <w:abstractNumId w:val="10"/>
  </w:num>
  <w:num w:numId="18">
    <w:abstractNumId w:val="15"/>
  </w:num>
  <w:num w:numId="19">
    <w:abstractNumId w:val="5"/>
  </w:num>
  <w:num w:numId="20">
    <w:abstractNumId w:val="33"/>
  </w:num>
  <w:num w:numId="21">
    <w:abstractNumId w:val="30"/>
  </w:num>
  <w:num w:numId="22">
    <w:abstractNumId w:val="28"/>
  </w:num>
  <w:num w:numId="23">
    <w:abstractNumId w:val="6"/>
  </w:num>
  <w:num w:numId="24">
    <w:abstractNumId w:val="21"/>
  </w:num>
  <w:num w:numId="25">
    <w:abstractNumId w:val="8"/>
  </w:num>
  <w:num w:numId="26">
    <w:abstractNumId w:val="13"/>
  </w:num>
  <w:num w:numId="27">
    <w:abstractNumId w:val="27"/>
  </w:num>
  <w:num w:numId="28">
    <w:abstractNumId w:val="19"/>
  </w:num>
  <w:num w:numId="29">
    <w:abstractNumId w:val="9"/>
  </w:num>
  <w:num w:numId="30">
    <w:abstractNumId w:val="18"/>
  </w:num>
  <w:num w:numId="31">
    <w:abstractNumId w:val="0"/>
  </w:num>
  <w:num w:numId="32">
    <w:abstractNumId w:val="3"/>
  </w:num>
  <w:num w:numId="33">
    <w:abstractNumId w:val="14"/>
  </w:num>
  <w:num w:numId="34">
    <w:abstractNumId w:val="2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EF"/>
    <w:rsid w:val="00000BBA"/>
    <w:rsid w:val="0001256C"/>
    <w:rsid w:val="000655C7"/>
    <w:rsid w:val="000A0FBF"/>
    <w:rsid w:val="000C359F"/>
    <w:rsid w:val="000D055A"/>
    <w:rsid w:val="000E7B94"/>
    <w:rsid w:val="000F1BE3"/>
    <w:rsid w:val="001043E1"/>
    <w:rsid w:val="00112E72"/>
    <w:rsid w:val="00130DA1"/>
    <w:rsid w:val="00133C0A"/>
    <w:rsid w:val="00181006"/>
    <w:rsid w:val="001D1C1C"/>
    <w:rsid w:val="001F55BB"/>
    <w:rsid w:val="001F62DD"/>
    <w:rsid w:val="0024067F"/>
    <w:rsid w:val="00240698"/>
    <w:rsid w:val="00287EE3"/>
    <w:rsid w:val="002A0FFB"/>
    <w:rsid w:val="002F7F52"/>
    <w:rsid w:val="00307D4F"/>
    <w:rsid w:val="00353129"/>
    <w:rsid w:val="003778E7"/>
    <w:rsid w:val="00381E7F"/>
    <w:rsid w:val="0039304A"/>
    <w:rsid w:val="00442BBE"/>
    <w:rsid w:val="00454EC7"/>
    <w:rsid w:val="004C562C"/>
    <w:rsid w:val="004F5F72"/>
    <w:rsid w:val="00513A46"/>
    <w:rsid w:val="0056028C"/>
    <w:rsid w:val="00595324"/>
    <w:rsid w:val="005A73C2"/>
    <w:rsid w:val="005E5CBA"/>
    <w:rsid w:val="00644BFF"/>
    <w:rsid w:val="00653379"/>
    <w:rsid w:val="00661034"/>
    <w:rsid w:val="006A3446"/>
    <w:rsid w:val="006E1229"/>
    <w:rsid w:val="007836EF"/>
    <w:rsid w:val="007944A3"/>
    <w:rsid w:val="007E15E6"/>
    <w:rsid w:val="007E17B6"/>
    <w:rsid w:val="007F2842"/>
    <w:rsid w:val="008318CC"/>
    <w:rsid w:val="008354EB"/>
    <w:rsid w:val="00857C56"/>
    <w:rsid w:val="008745B4"/>
    <w:rsid w:val="00877BE1"/>
    <w:rsid w:val="00902CEF"/>
    <w:rsid w:val="00927A43"/>
    <w:rsid w:val="00930143"/>
    <w:rsid w:val="00932EEB"/>
    <w:rsid w:val="00966B67"/>
    <w:rsid w:val="009D4683"/>
    <w:rsid w:val="00A130B7"/>
    <w:rsid w:val="00A661BD"/>
    <w:rsid w:val="00AC5DD1"/>
    <w:rsid w:val="00AD32DC"/>
    <w:rsid w:val="00B65D37"/>
    <w:rsid w:val="00B86D7A"/>
    <w:rsid w:val="00BB2B50"/>
    <w:rsid w:val="00C5755A"/>
    <w:rsid w:val="00C7400D"/>
    <w:rsid w:val="00CE6FE4"/>
    <w:rsid w:val="00D07ED1"/>
    <w:rsid w:val="00D242AC"/>
    <w:rsid w:val="00D648D0"/>
    <w:rsid w:val="00D70BFF"/>
    <w:rsid w:val="00E13813"/>
    <w:rsid w:val="00E25113"/>
    <w:rsid w:val="00E27787"/>
    <w:rsid w:val="00ED04A9"/>
    <w:rsid w:val="00F151A7"/>
    <w:rsid w:val="00F35B57"/>
    <w:rsid w:val="00F626C4"/>
    <w:rsid w:val="00F8351D"/>
    <w:rsid w:val="00F87E4D"/>
    <w:rsid w:val="00F9008A"/>
    <w:rsid w:val="00FA75BF"/>
    <w:rsid w:val="00FD7EAB"/>
    <w:rsid w:val="00FF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EF"/>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paragraph" w:customStyle="1" w:styleId="4">
    <w:name w:val="заголовок 4"/>
    <w:basedOn w:val="a"/>
    <w:next w:val="a"/>
    <w:rsid w:val="007836EF"/>
    <w:pPr>
      <w:keepNext/>
      <w:suppressAutoHyphens/>
      <w:autoSpaceDE w:val="0"/>
      <w:spacing w:after="0" w:line="240" w:lineRule="auto"/>
      <w:ind w:firstLine="1701"/>
      <w:jc w:val="both"/>
    </w:pPr>
    <w:rPr>
      <w:rFonts w:ascii="Bookman Old Style" w:eastAsia="Times New Roman" w:hAnsi="Bookman Old Style" w:cs="Bookman Old Style"/>
      <w:sz w:val="27"/>
      <w:szCs w:val="27"/>
      <w:lang w:eastAsia="ar-SA"/>
    </w:rPr>
  </w:style>
  <w:style w:type="character" w:customStyle="1" w:styleId="apple-style-span">
    <w:name w:val="apple-style-span"/>
    <w:basedOn w:val="a0"/>
    <w:rsid w:val="007836EF"/>
  </w:style>
  <w:style w:type="paragraph" w:styleId="a7">
    <w:name w:val="Balloon Text"/>
    <w:basedOn w:val="a"/>
    <w:link w:val="a8"/>
    <w:uiPriority w:val="99"/>
    <w:semiHidden/>
    <w:unhideWhenUsed/>
    <w:rsid w:val="007836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36EF"/>
    <w:rPr>
      <w:rFonts w:ascii="Tahoma" w:hAnsi="Tahoma" w:cs="Tahoma"/>
      <w:sz w:val="16"/>
      <w:szCs w:val="16"/>
    </w:rPr>
  </w:style>
  <w:style w:type="table" w:customStyle="1" w:styleId="10">
    <w:name w:val="Сетка таблицы1"/>
    <w:basedOn w:val="a1"/>
    <w:uiPriority w:val="59"/>
    <w:rsid w:val="002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25113"/>
    <w:pPr>
      <w:tabs>
        <w:tab w:val="center" w:pos="4677"/>
        <w:tab w:val="right" w:pos="9355"/>
      </w:tabs>
      <w:spacing w:after="0" w:line="240" w:lineRule="auto"/>
    </w:pPr>
    <w:rPr>
      <w:rFonts w:ascii="Times New Roman" w:eastAsia="Times New Roman" w:hAnsi="Times New Roman"/>
      <w:sz w:val="24"/>
      <w:szCs w:val="24"/>
      <w:lang w:val="uk-UA" w:eastAsia="x-none"/>
    </w:rPr>
  </w:style>
  <w:style w:type="character" w:customStyle="1" w:styleId="aa">
    <w:name w:val="Верхний колонтитул Знак"/>
    <w:basedOn w:val="a0"/>
    <w:link w:val="a9"/>
    <w:uiPriority w:val="99"/>
    <w:rsid w:val="00E25113"/>
    <w:rPr>
      <w:rFonts w:ascii="Times New Roman" w:eastAsia="Times New Roman" w:hAnsi="Times New Roman" w:cs="Times New Roman"/>
      <w:sz w:val="24"/>
      <w:szCs w:val="24"/>
      <w:lang w:val="uk-UA" w:eastAsia="x-none"/>
    </w:rPr>
  </w:style>
  <w:style w:type="numbering" w:customStyle="1" w:styleId="1">
    <w:name w:val="Стиль1"/>
    <w:uiPriority w:val="99"/>
    <w:rsid w:val="00B86D7A"/>
    <w:pPr>
      <w:numPr>
        <w:numId w:val="29"/>
      </w:numPr>
    </w:pPr>
  </w:style>
  <w:style w:type="numbering" w:customStyle="1" w:styleId="11">
    <w:name w:val="Стиль11"/>
    <w:uiPriority w:val="99"/>
    <w:rsid w:val="006E1229"/>
  </w:style>
  <w:style w:type="paragraph" w:styleId="ab">
    <w:name w:val="footer"/>
    <w:basedOn w:val="a"/>
    <w:link w:val="ac"/>
    <w:uiPriority w:val="99"/>
    <w:unhideWhenUsed/>
    <w:rsid w:val="000A0F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0FB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EF"/>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1"/>
    <w:qFormat/>
    <w:rsid w:val="000C359F"/>
    <w:pPr>
      <w:spacing w:after="0" w:line="240" w:lineRule="auto"/>
    </w:pPr>
    <w:rPr>
      <w:rFonts w:ascii="Calibri" w:eastAsia="Times New Roman" w:hAnsi="Calibri"/>
    </w:rPr>
  </w:style>
  <w:style w:type="character" w:customStyle="1" w:styleId="a5">
    <w:name w:val="Без интервала Знак"/>
    <w:link w:val="a4"/>
    <w:uiPriority w:val="1"/>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paragraph" w:customStyle="1" w:styleId="4">
    <w:name w:val="заголовок 4"/>
    <w:basedOn w:val="a"/>
    <w:next w:val="a"/>
    <w:rsid w:val="007836EF"/>
    <w:pPr>
      <w:keepNext/>
      <w:suppressAutoHyphens/>
      <w:autoSpaceDE w:val="0"/>
      <w:spacing w:after="0" w:line="240" w:lineRule="auto"/>
      <w:ind w:firstLine="1701"/>
      <w:jc w:val="both"/>
    </w:pPr>
    <w:rPr>
      <w:rFonts w:ascii="Bookman Old Style" w:eastAsia="Times New Roman" w:hAnsi="Bookman Old Style" w:cs="Bookman Old Style"/>
      <w:sz w:val="27"/>
      <w:szCs w:val="27"/>
      <w:lang w:eastAsia="ar-SA"/>
    </w:rPr>
  </w:style>
  <w:style w:type="character" w:customStyle="1" w:styleId="apple-style-span">
    <w:name w:val="apple-style-span"/>
    <w:basedOn w:val="a0"/>
    <w:rsid w:val="007836EF"/>
  </w:style>
  <w:style w:type="paragraph" w:styleId="a7">
    <w:name w:val="Balloon Text"/>
    <w:basedOn w:val="a"/>
    <w:link w:val="a8"/>
    <w:uiPriority w:val="99"/>
    <w:semiHidden/>
    <w:unhideWhenUsed/>
    <w:rsid w:val="007836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36EF"/>
    <w:rPr>
      <w:rFonts w:ascii="Tahoma" w:hAnsi="Tahoma" w:cs="Tahoma"/>
      <w:sz w:val="16"/>
      <w:szCs w:val="16"/>
    </w:rPr>
  </w:style>
  <w:style w:type="table" w:customStyle="1" w:styleId="10">
    <w:name w:val="Сетка таблицы1"/>
    <w:basedOn w:val="a1"/>
    <w:uiPriority w:val="59"/>
    <w:rsid w:val="002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25113"/>
    <w:pPr>
      <w:tabs>
        <w:tab w:val="center" w:pos="4677"/>
        <w:tab w:val="right" w:pos="9355"/>
      </w:tabs>
      <w:spacing w:after="0" w:line="240" w:lineRule="auto"/>
    </w:pPr>
    <w:rPr>
      <w:rFonts w:ascii="Times New Roman" w:eastAsia="Times New Roman" w:hAnsi="Times New Roman"/>
      <w:sz w:val="24"/>
      <w:szCs w:val="24"/>
      <w:lang w:val="uk-UA" w:eastAsia="x-none"/>
    </w:rPr>
  </w:style>
  <w:style w:type="character" w:customStyle="1" w:styleId="aa">
    <w:name w:val="Верхний колонтитул Знак"/>
    <w:basedOn w:val="a0"/>
    <w:link w:val="a9"/>
    <w:uiPriority w:val="99"/>
    <w:rsid w:val="00E25113"/>
    <w:rPr>
      <w:rFonts w:ascii="Times New Roman" w:eastAsia="Times New Roman" w:hAnsi="Times New Roman" w:cs="Times New Roman"/>
      <w:sz w:val="24"/>
      <w:szCs w:val="24"/>
      <w:lang w:val="uk-UA" w:eastAsia="x-none"/>
    </w:rPr>
  </w:style>
  <w:style w:type="numbering" w:customStyle="1" w:styleId="1">
    <w:name w:val="Стиль1"/>
    <w:uiPriority w:val="99"/>
    <w:rsid w:val="00B86D7A"/>
    <w:pPr>
      <w:numPr>
        <w:numId w:val="29"/>
      </w:numPr>
    </w:pPr>
  </w:style>
  <w:style w:type="numbering" w:customStyle="1" w:styleId="11">
    <w:name w:val="Стиль11"/>
    <w:uiPriority w:val="99"/>
    <w:rsid w:val="006E1229"/>
  </w:style>
  <w:style w:type="paragraph" w:styleId="ab">
    <w:name w:val="footer"/>
    <w:basedOn w:val="a"/>
    <w:link w:val="ac"/>
    <w:uiPriority w:val="99"/>
    <w:unhideWhenUsed/>
    <w:rsid w:val="000A0F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0FB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6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5515-17/print1361171652066942"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67C9-2490-4CE4-8A0C-235D2AC4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23462</Words>
  <Characters>133740</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7</cp:revision>
  <dcterms:created xsi:type="dcterms:W3CDTF">2017-09-26T12:15:00Z</dcterms:created>
  <dcterms:modified xsi:type="dcterms:W3CDTF">2017-10-02T05:47:00Z</dcterms:modified>
</cp:coreProperties>
</file>