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54" w:rsidRPr="00925E54" w:rsidRDefault="00925E54" w:rsidP="00925E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925E54">
        <w:rPr>
          <w:rFonts w:ascii="Times New Roman" w:hAnsi="Times New Roman" w:cs="Times New Roman"/>
          <w:b/>
          <w:sz w:val="28"/>
          <w:szCs w:val="28"/>
          <w:lang w:val="uk-UA" w:eastAsia="ru-RU"/>
        </w:rPr>
        <w:t>Порядок      денний</w:t>
      </w:r>
    </w:p>
    <w:p w:rsidR="00925E54" w:rsidRPr="00925E54" w:rsidRDefault="00925E54" w:rsidP="00925E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E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засідання  53  чергової сесії  </w:t>
      </w:r>
      <w:proofErr w:type="spellStart"/>
      <w:r w:rsidRPr="00925E54">
        <w:rPr>
          <w:rFonts w:ascii="Times New Roman" w:hAnsi="Times New Roman" w:cs="Times New Roman"/>
          <w:b/>
          <w:sz w:val="28"/>
          <w:szCs w:val="28"/>
          <w:lang w:val="uk-UA"/>
        </w:rPr>
        <w:t>Зеленодольської</w:t>
      </w:r>
      <w:proofErr w:type="spellEnd"/>
    </w:p>
    <w:p w:rsidR="00925E54" w:rsidRPr="00925E54" w:rsidRDefault="00925E54" w:rsidP="00925E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E54">
        <w:rPr>
          <w:rFonts w:ascii="Times New Roman" w:hAnsi="Times New Roman" w:cs="Times New Roman"/>
          <w:b/>
          <w:sz w:val="28"/>
          <w:szCs w:val="28"/>
          <w:lang w:val="uk-UA"/>
        </w:rPr>
        <w:t>міської ради VII скликання від 26 листопада  2018 року</w:t>
      </w:r>
    </w:p>
    <w:p w:rsidR="00925E54" w:rsidRPr="00925E54" w:rsidRDefault="00925E54" w:rsidP="00925E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bottomFromText="200" w:vertAnchor="text" w:horzAnchor="margin" w:tblpY="51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798"/>
        <w:gridCol w:w="992"/>
      </w:tblGrid>
      <w:tr w:rsidR="00925E54" w:rsidRPr="00925E54" w:rsidTr="002C3011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tabs>
                <w:tab w:val="left" w:pos="360"/>
              </w:tabs>
              <w:spacing w:after="0" w:line="240" w:lineRule="auto"/>
              <w:ind w:left="360"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Розминка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925E54" w:rsidTr="002C3011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E54" w:rsidRPr="00925E54" w:rsidRDefault="00925E54" w:rsidP="00925E54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25E5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Про затвердження та внесення змін до міських програм на 2018 рік </w:t>
            </w:r>
          </w:p>
          <w:p w:rsidR="00925E54" w:rsidRPr="00925E54" w:rsidRDefault="00925E54" w:rsidP="00925E54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25E5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       </w:t>
            </w:r>
            <w:proofErr w:type="spellStart"/>
            <w:r w:rsidRPr="00925E5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925E5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  <w:r w:rsidRPr="00925E5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Чудак Л.Ф.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E54" w:rsidRPr="00925E54" w:rsidRDefault="00925E54" w:rsidP="00925E54">
            <w:pPr>
              <w:tabs>
                <w:tab w:val="left" w:pos="1168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875</w:t>
            </w:r>
          </w:p>
        </w:tc>
      </w:tr>
      <w:tr w:rsidR="00925E54" w:rsidRPr="00925E54" w:rsidTr="002C3011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Про внесення змін до рішення </w:t>
            </w:r>
            <w:proofErr w:type="spellStart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Зеленодольської</w:t>
            </w:r>
            <w:proofErr w:type="spellEnd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міської ради </w:t>
            </w:r>
          </w:p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від 20.12.17 р. № 625 «Про міський бюджет на 2018  рік»</w:t>
            </w:r>
          </w:p>
          <w:p w:rsidR="00925E54" w:rsidRPr="00925E54" w:rsidRDefault="00925E54" w:rsidP="00925E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Чудак Л.Ф</w:t>
            </w:r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925E54" w:rsidTr="002C3011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Default="00342A98" w:rsidP="00342A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342A9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Про внесення змін до структури та штатної чисельності апарату управління виконавчого комітету </w:t>
            </w:r>
            <w:proofErr w:type="spellStart"/>
            <w:r w:rsidRPr="00342A9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Зеленодольської</w:t>
            </w:r>
            <w:proofErr w:type="spellEnd"/>
            <w:r w:rsidRPr="00342A9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міської ради</w:t>
            </w:r>
          </w:p>
          <w:p w:rsidR="00342A98" w:rsidRPr="00925E54" w:rsidRDefault="00342A98" w:rsidP="00342A9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 Чудак Л.Ф.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925E54" w:rsidTr="002C3011">
        <w:trPr>
          <w:trHeight w:val="3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98" w:rsidRPr="00342A98" w:rsidRDefault="00342A98" w:rsidP="00342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42A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встановлення зон санітарної охорони</w:t>
            </w:r>
          </w:p>
          <w:p w:rsidR="00925E54" w:rsidRPr="00925E54" w:rsidRDefault="00342A98" w:rsidP="00342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342A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342A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Полтавець О.В.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40AA" w:rsidRPr="00925E54" w:rsidTr="002C3011">
        <w:trPr>
          <w:trHeight w:val="3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0AA" w:rsidRPr="00925E54" w:rsidRDefault="00D240AA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0AA" w:rsidRDefault="00D240AA" w:rsidP="00342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240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Про надання дозволу на розроблення детального плану частини території  с. </w:t>
            </w:r>
            <w:proofErr w:type="spellStart"/>
            <w:r w:rsidRPr="00D240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Мар’янське</w:t>
            </w:r>
            <w:proofErr w:type="spellEnd"/>
            <w:r w:rsidRPr="00D240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proofErr w:type="spellStart"/>
            <w:r w:rsidRPr="00D240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Апостолівського</w:t>
            </w:r>
            <w:proofErr w:type="spellEnd"/>
            <w:r w:rsidRPr="00D240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району Дніпропетровської  області</w:t>
            </w:r>
          </w:p>
          <w:p w:rsidR="00D240AA" w:rsidRPr="00342A98" w:rsidRDefault="00D240AA" w:rsidP="00D24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342A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342A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Полтавець О.В.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0AA" w:rsidRPr="00925E54" w:rsidRDefault="00D240AA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925E54" w:rsidTr="002C3011">
        <w:trPr>
          <w:trHeight w:val="6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преміювання</w:t>
            </w:r>
          </w:p>
          <w:p w:rsidR="00925E54" w:rsidRPr="00925E54" w:rsidRDefault="00925E54" w:rsidP="0092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925E5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. Чудак Л.Ф. </w:t>
            </w:r>
            <w:r w:rsidRPr="00925E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617827" w:rsidTr="002C3011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ind w:right="-7"/>
              <w:contextualSpacing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827" w:rsidRPr="00617827" w:rsidRDefault="00617827" w:rsidP="00617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7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Блок земельних питань.</w:t>
            </w:r>
          </w:p>
          <w:p w:rsidR="00617827" w:rsidRPr="00617827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7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надання дозволу на виготовлення технічної документації із землеустрою щодо встановлення (відновлення) меж земельної ділянки в натурі (на місцевості) з метою відведення земельної ділянки у власність фізичній особі для будівництва та обслуговування житлового будинку, господарських будівель та споруд (присадибна ділянка)</w:t>
            </w:r>
          </w:p>
          <w:p w:rsidR="00925E54" w:rsidRPr="00925E54" w:rsidRDefault="00925E54" w:rsidP="00925E5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proofErr w:type="spellStart"/>
            <w:r w:rsidRPr="00925E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Доп</w:t>
            </w:r>
            <w:proofErr w:type="spellEnd"/>
            <w:r w:rsidRPr="00925E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925E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Алєксєєнко</w:t>
            </w:r>
            <w:proofErr w:type="spellEnd"/>
            <w:r w:rsidRPr="00925E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А.О.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5E54" w:rsidRPr="00925E54" w:rsidTr="00342A98">
        <w:trPr>
          <w:trHeight w:val="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342A98" w:rsidP="00925E54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617827" w:rsidP="0092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782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продовження терміну дії рішення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54" w:rsidRPr="00925E54" w:rsidRDefault="00925E54" w:rsidP="00925E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925E54" w:rsidTr="00342A98">
        <w:trPr>
          <w:trHeight w:val="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 затвердження проекту землеустрою щодо відведення земельної ділянки у власність фізичній особі для ведення особистого селянського господарства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будинку, господарських будівель та споруд (присадибна ділянка)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 затвердження проекту землеустрою щодо відведення земельної ділянки у власність фізичній особі для будівництва індивідуального гаражу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Про затвердження </w:t>
            </w:r>
            <w:r w:rsidR="00AE2B6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технічної документації із земле</w:t>
            </w:r>
            <w:r w:rsidRPr="00F23E6E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устрою щодо встановлення (відновлення) меж земельної ділянки в натурі (на місцевості) з метою надання її у власність фізичній особі для будівництва та обслуговування житлового будинку, господарських будівель та споруд (присадибна ділянка)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3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12.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Про погодження надання дозволу на розробку проекту землеустрою щодо відведення  у приватну власність фізичній особі земельної ділянки   державної власності  для ведення особистого селянського господарства на території </w:t>
            </w:r>
            <w:proofErr w:type="spellStart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Зеленодольської</w:t>
            </w:r>
            <w:proofErr w:type="spellEnd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міської об’єднаної територіальної громади </w:t>
            </w:r>
            <w:proofErr w:type="spellStart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Апостолівського</w:t>
            </w:r>
            <w:proofErr w:type="spellEnd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району Дніпропетровської області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925E54" w:rsidTr="00342A98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13.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 затвердження проекту землеустрою щодо відведення земельної ділянки у власність фізичній особі для ведення особистого селянського господарства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14.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будинку, господарських будівель та споруд (присадибна ділянка)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3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15.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 затвердження проекту землеустрою щодо відведення земельної ділянки у власність фізичній особі для будівництва індивідуального гаражу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23E6E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Про затвердження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технічної документації із земле</w:t>
            </w:r>
            <w:r w:rsidRPr="00F23E6E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устрою щодо встановлення (відновлення) меж земельної ділянки в натурі (на місцевості) з метою надання її у власність фізичній особі для будівництва та обслуговування житлового будинку, господарських будівель та споруд (присадибна ділянка)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7827" w:rsidRPr="001F1ABB" w:rsidTr="00342A98">
        <w:trPr>
          <w:trHeight w:val="2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tabs>
                <w:tab w:val="left" w:pos="360"/>
              </w:tabs>
              <w:spacing w:after="0" w:line="240" w:lineRule="auto"/>
              <w:ind w:right="-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17.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Default="00617827" w:rsidP="006178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Про погодження надання дозволу на розробку проекту землеустрою щодо відведення  у приватну власність фізичній особі земельної ділянки   державної власності  для ведення особистого селянського господарства на території </w:t>
            </w:r>
            <w:proofErr w:type="spellStart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Зеленодольської</w:t>
            </w:r>
            <w:proofErr w:type="spellEnd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міської об’єднаної територіальної громади </w:t>
            </w:r>
            <w:proofErr w:type="spellStart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Апостолівського</w:t>
            </w:r>
            <w:proofErr w:type="spellEnd"/>
            <w:r w:rsidRPr="00F23E6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району Дніпропетровської області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27" w:rsidRPr="00925E54" w:rsidRDefault="00617827" w:rsidP="00617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25E54" w:rsidRPr="00925E54" w:rsidRDefault="00925E54" w:rsidP="00925E54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925E54">
        <w:rPr>
          <w:rFonts w:cs="Times New Roman"/>
          <w:b/>
          <w:i/>
          <w:sz w:val="28"/>
          <w:szCs w:val="28"/>
        </w:rPr>
        <w:t xml:space="preserve">ПРОЕКТИ </w:t>
      </w:r>
      <w:proofErr w:type="gramStart"/>
      <w:r w:rsidRPr="00925E54">
        <w:rPr>
          <w:rFonts w:cs="Times New Roman"/>
          <w:b/>
          <w:i/>
          <w:sz w:val="28"/>
          <w:szCs w:val="28"/>
          <w:lang w:val="uk-UA"/>
        </w:rPr>
        <w:t>Р</w:t>
      </w:r>
      <w:proofErr w:type="gramEnd"/>
      <w:r w:rsidRPr="00925E54">
        <w:rPr>
          <w:rFonts w:cs="Times New Roman"/>
          <w:b/>
          <w:i/>
          <w:sz w:val="28"/>
          <w:szCs w:val="28"/>
          <w:lang w:val="uk-UA"/>
        </w:rPr>
        <w:t>ІШЕНЬ</w:t>
      </w:r>
      <w:r w:rsidRPr="00925E5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</w:t>
      </w:r>
    </w:p>
    <w:p w:rsidR="00925E54" w:rsidRPr="00925E54" w:rsidRDefault="00925E54" w:rsidP="003140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</w:t>
      </w:r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затвердження та внесення змін до міських програм на 2018  </w:t>
      </w:r>
      <w:proofErr w:type="gramStart"/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</w:t>
      </w:r>
      <w:proofErr w:type="gramEnd"/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ік 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 п.22 ст.26 Закону України «Про місцеве самоврядування в Україні», Зеленодольська міська рада вирішила:</w:t>
      </w:r>
    </w:p>
    <w:p w:rsidR="00925E54" w:rsidRPr="00925E54" w:rsidRDefault="00925E54" w:rsidP="00925E5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1.Внести зміни до міських програм на 2018 рік, виклавши їх в редакції, яка додається : </w:t>
      </w:r>
    </w:p>
    <w:p w:rsidR="00925E54" w:rsidRPr="00925E54" w:rsidRDefault="00925E54" w:rsidP="00925E5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програми економічного і соціального розвитку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об’єднаної територіальної громади на 2018 рік (додаток 1);</w:t>
      </w:r>
    </w:p>
    <w:p w:rsidR="00925E54" w:rsidRPr="00925E54" w:rsidRDefault="00925E54" w:rsidP="00925E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програми розвитку житлово-комунального господарства та благоустрою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об’єднаної територіальної громади на 2018 рік (додаток 2)</w:t>
      </w:r>
    </w:p>
    <w:p w:rsidR="00925E54" w:rsidRPr="00925E54" w:rsidRDefault="00925E54" w:rsidP="00925E54">
      <w:pPr>
        <w:numPr>
          <w:ilvl w:val="0"/>
          <w:numId w:val="4"/>
        </w:numPr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за виконанням цього рішення покласти на комісією міської ради з питань соціального-економічного розвитку міста, інвестиційної політики, планування бюджету, фінансів, підприємництва та торгівлі.</w:t>
      </w:r>
    </w:p>
    <w:p w:rsidR="00925E54" w:rsidRPr="00925E54" w:rsidRDefault="00925E54" w:rsidP="003140A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</w:t>
      </w:r>
      <w:r w:rsidRPr="00925E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Міський голова                                   А.В.</w:t>
      </w:r>
      <w:r w:rsidR="003140A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25E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Савченко</w:t>
      </w:r>
    </w:p>
    <w:p w:rsidR="00925E54" w:rsidRPr="00925E54" w:rsidRDefault="00925E54" w:rsidP="00925E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x-none"/>
        </w:rPr>
      </w:pPr>
    </w:p>
    <w:p w:rsidR="00925E54" w:rsidRPr="00925E54" w:rsidRDefault="00925E54" w:rsidP="00925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x-none"/>
        </w:rPr>
      </w:pPr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x-none"/>
        </w:rPr>
        <w:t xml:space="preserve">Про внесення змін до рішення </w:t>
      </w:r>
      <w:proofErr w:type="spellStart"/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x-none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x-none"/>
        </w:rPr>
        <w:t xml:space="preserve"> міської ради </w:t>
      </w:r>
    </w:p>
    <w:p w:rsidR="00925E54" w:rsidRPr="00925E54" w:rsidRDefault="00925E54" w:rsidP="00925E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x-none"/>
        </w:rPr>
      </w:pPr>
      <w:r w:rsidRPr="00925E5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x-none"/>
        </w:rPr>
        <w:t>від 20.12.17 р. № 625 «Про міський бюджет на 2018  рік»</w:t>
      </w:r>
      <w:r w:rsidRPr="00925E54">
        <w:rPr>
          <w:rFonts w:ascii="Times New Roman" w:eastAsia="Times New Roman" w:hAnsi="Times New Roman" w:cs="Times New Roman"/>
          <w:i/>
          <w:sz w:val="28"/>
          <w:szCs w:val="28"/>
          <w:lang w:val="uk-UA" w:eastAsia="x-none"/>
        </w:rPr>
        <w:t xml:space="preserve">             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</w:t>
      </w:r>
      <w:r w:rsidRPr="00925E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</w:t>
      </w:r>
      <w:r w:rsidRPr="00925E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пп.23 п.1 ст. 26 Закону України «Про місцеве самоврядування в Україні»,  Зеленодольська міська рада вирішила:</w:t>
      </w:r>
    </w:p>
    <w:p w:rsidR="00925E54" w:rsidRPr="00925E54" w:rsidRDefault="00925E54" w:rsidP="00925E54">
      <w:pPr>
        <w:keepNext/>
        <w:numPr>
          <w:ilvl w:val="0"/>
          <w:numId w:val="1"/>
        </w:numPr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до рішення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від 20 грудня 2016 року № 347 «Про міський бюджет на 2018 рік» :</w:t>
      </w:r>
    </w:p>
    <w:p w:rsidR="00925E54" w:rsidRPr="00925E54" w:rsidRDefault="00925E54" w:rsidP="00925E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1. П.1 викласти в редакції 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 Визначити на 2018 рік: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доходи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міського бюджету в сумі _______________ грн., у тому числі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доходи загального фонду міського бюджету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_____________ грн. доходи спеціального фонду міського бюджету – ____________ грн. згідно з додатком 1 до цього рішення;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видатки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міського бюджету в сумі ______________ грн., у тому числі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видатки загального фонду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міського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бюджету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________________  грн. видатки спеціального фонду міського бюджету – __________  грн.;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профіцит загального фонду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міського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бюджету в сумі ____________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грн. відповідно до додатка 2 до цього рішення;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дефіцит спеціального фонду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міського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бюджету в сумі ___________ грн. відповідно до додатка 2 до цього рішення.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2. Затвердити бюджетні призначення головним розпорядникам коштів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міського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бюджету на 2018 рік у розрізі відповідальних виконавців за бюджетними програмами, у тому числі по загальному фонду ________________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грн.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та спеціальному фонду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_____________ грн.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згідно з додатком 3 до цього рішення.»</w:t>
      </w:r>
    </w:p>
    <w:p w:rsidR="00925E54" w:rsidRPr="00925E54" w:rsidRDefault="00925E54" w:rsidP="00925E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1.2. П.11 викласти в редакції 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«Затвердити у складі видатків міського бюджету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кошти на реалізацію місцевих програм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сумі _________ грн. </w:t>
      </w: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згідно з </w:t>
      </w:r>
      <w:hyperlink r:id="rId6" w:anchor="n107" w:history="1">
        <w:r w:rsidRPr="00925E54">
          <w:rPr>
            <w:rFonts w:ascii="Times New Roman" w:eastAsia="Times New Roman" w:hAnsi="Times New Roman" w:cs="Times New Roman"/>
            <w:bCs/>
            <w:color w:val="111111"/>
            <w:sz w:val="28"/>
            <w:szCs w:val="28"/>
            <w:u w:val="single"/>
            <w:lang w:val="uk-UA" w:eastAsia="ru-RU"/>
          </w:rPr>
          <w:t>додатком 6</w:t>
        </w:r>
      </w:hyperlink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 цього рішення.»</w:t>
      </w:r>
    </w:p>
    <w:p w:rsidR="00925E54" w:rsidRPr="00925E54" w:rsidRDefault="00925E54" w:rsidP="00925E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до додатків 2,3,4,5,6 рішення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від 20 грудня 2017 року № 625 «Про бюджет </w:t>
      </w:r>
      <w:proofErr w:type="spellStart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на 2018 рік» згідно</w:t>
      </w:r>
      <w:r w:rsidRPr="00925E54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</w:t>
      </w: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додатками 1,2,3,4,5 цього рішення.</w:t>
      </w:r>
    </w:p>
    <w:p w:rsidR="00925E54" w:rsidRPr="00925E54" w:rsidRDefault="00925E54" w:rsidP="00925E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 Затвердити розпорядження міського голови від _________________</w:t>
      </w:r>
    </w:p>
    <w:p w:rsidR="00925E54" w:rsidRPr="00925E54" w:rsidRDefault="00925E54" w:rsidP="00925E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 Контроль за виконанням цього рішення покласти на комісією міської ради з питань соціального-економічного розвитку міста, інвестиційної політики, планування бюджету, фінансів, підприємництва та торгівлі.</w:t>
      </w:r>
    </w:p>
    <w:p w:rsidR="003140A2" w:rsidRPr="003140A2" w:rsidRDefault="00925E54" w:rsidP="00314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5E54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               </w:t>
      </w:r>
      <w:r w:rsidRPr="00925E5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>Міський голова                             А.В.</w:t>
      </w:r>
      <w:r w:rsidR="003140A2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 xml:space="preserve"> </w:t>
      </w:r>
      <w:r w:rsidRPr="00925E5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>Савченко</w:t>
      </w:r>
    </w:p>
    <w:p w:rsidR="001F1ABB" w:rsidRPr="001F1ABB" w:rsidRDefault="001F1ABB" w:rsidP="001F1A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</w:pPr>
    </w:p>
    <w:p w:rsidR="001F1ABB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  <w:t>Про внесення змін до структури та штатної чисельності</w:t>
      </w:r>
    </w:p>
    <w:p w:rsidR="001F1ABB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  <w:t xml:space="preserve"> апарату управління виконавчого комітету </w:t>
      </w:r>
    </w:p>
    <w:p w:rsidR="001F1ABB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</w:pPr>
      <w:proofErr w:type="spellStart"/>
      <w:r w:rsidRPr="001F1ABB"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  <w:t>Зеленодольської</w:t>
      </w:r>
      <w:proofErr w:type="spellEnd"/>
      <w:r w:rsidRPr="001F1ABB">
        <w:rPr>
          <w:rFonts w:ascii="Times New Roman" w:eastAsia="Times New Roman" w:hAnsi="Times New Roman" w:cs="Arial"/>
          <w:b/>
          <w:i/>
          <w:sz w:val="28"/>
          <w:szCs w:val="28"/>
          <w:lang w:val="uk-UA" w:eastAsia="ru-RU"/>
        </w:rPr>
        <w:t xml:space="preserve"> міської ради</w:t>
      </w:r>
    </w:p>
    <w:p w:rsidR="001F1ABB" w:rsidRPr="001F1ABB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Керуючись п.5 ч.1 ст. 26 Закону України «Про місцеве самоврядування в Україні», Зеленодольська міська рада вирішила:</w:t>
      </w:r>
    </w:p>
    <w:p w:rsidR="001F1ABB" w:rsidRPr="001F1ABB" w:rsidRDefault="001F1ABB" w:rsidP="001F1AB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Arial"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  1. З 01 грудня 2018 року </w:t>
      </w:r>
      <w:proofErr w:type="spellStart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внести</w:t>
      </w:r>
      <w:proofErr w:type="spellEnd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 зміни до структури та штатної чисельності апарату управління виконавчого комітету </w:t>
      </w:r>
      <w:proofErr w:type="spellStart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Зеленодольської</w:t>
      </w:r>
      <w:proofErr w:type="spellEnd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 міської ради, а саме:  </w:t>
      </w:r>
    </w:p>
    <w:p w:rsidR="001F1ABB" w:rsidRPr="001F1ABB" w:rsidRDefault="001F1ABB" w:rsidP="001F1ABB">
      <w:pPr>
        <w:widowControl w:val="0"/>
        <w:tabs>
          <w:tab w:val="left" w:pos="709"/>
          <w:tab w:val="left" w:pos="90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Arial"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ab/>
        <w:t xml:space="preserve">1.1. ввести до відділу (центру) надання адміністративних послуг  виконавчого комітету </w:t>
      </w:r>
      <w:proofErr w:type="spellStart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Зеленодольської</w:t>
      </w:r>
      <w:proofErr w:type="spellEnd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 міської ради посаду «спеціаліст – адміністратор І категорії відділу (центру) надання адміністративних послуг» у кількості 1 штатна одиниця.</w:t>
      </w:r>
    </w:p>
    <w:p w:rsidR="001F1ABB" w:rsidRPr="001F1ABB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Arial"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2.  Враховуючи п.1 даного рішення, затвердити з 01.12.2018 року штатну </w:t>
      </w: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lastRenderedPageBreak/>
        <w:t xml:space="preserve">чисельність апарату управління виконавчого комітету </w:t>
      </w:r>
      <w:proofErr w:type="spellStart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Зеленодольської</w:t>
      </w:r>
      <w:proofErr w:type="spellEnd"/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 xml:space="preserve"> міської ради у кількості 72 штатних одиниці.</w:t>
      </w:r>
    </w:p>
    <w:p w:rsidR="003140A2" w:rsidRDefault="001F1ABB" w:rsidP="001F1ABB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F1ABB">
        <w:rPr>
          <w:rFonts w:ascii="Times New Roman" w:eastAsia="Times New Roman" w:hAnsi="Times New Roman" w:cs="Arial"/>
          <w:sz w:val="28"/>
          <w:szCs w:val="28"/>
          <w:lang w:val="uk-UA" w:eastAsia="ru-RU"/>
        </w:rPr>
        <w:t>3.   Контроль за виконанням цього рішення покласти на комісію міської ради з питань соціально – економічного розвитку міста, інвестиційної політики, планування бюджету, фінансів, підприємництва та торгівлі та комісію міської ради з питань соціального захисту населення, освіти, культури та спорту, охорони здоров’я та роботи з молоддю.</w:t>
      </w:r>
    </w:p>
    <w:p w:rsidR="002C3011" w:rsidRPr="002C3011" w:rsidRDefault="002C3011" w:rsidP="002C3011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val="uk-UA"/>
        </w:rPr>
      </w:pPr>
    </w:p>
    <w:p w:rsidR="001F1ABB" w:rsidRDefault="002C3011" w:rsidP="001F1AB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b/>
          <w:i/>
          <w:sz w:val="28"/>
          <w:szCs w:val="28"/>
          <w:lang w:val="uk-UA"/>
        </w:rPr>
        <w:t xml:space="preserve">Про встановлення зон санітарної охорони  </w:t>
      </w:r>
    </w:p>
    <w:p w:rsidR="001F1ABB" w:rsidRDefault="001F1ABB" w:rsidP="001F1AB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uk-UA"/>
        </w:rPr>
        <w:t xml:space="preserve">       </w:t>
      </w:r>
      <w:r w:rsidR="002C3011"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Відповідно до п.34 ч.1 ст.26 ЗУ «Про місцеве самоврядування в Україні», ч. 3 ст. 34 ЗУ «Про питну воду, питне водопостачання та водовідведення», ст.93 Водного кодексу України  та на підставі результатів державної санітарно-епідеміологічної експертизи  ДУ «Інститут громадського здоров’я ім. О.М. </w:t>
      </w:r>
      <w:proofErr w:type="spellStart"/>
      <w:r w:rsidR="002C3011"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Марзєєва</w:t>
      </w:r>
      <w:proofErr w:type="spellEnd"/>
      <w:r w:rsidR="002C3011"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НАМН України», погоджень Державного агентства водних ресурсів України, Головного управління </w:t>
      </w:r>
      <w:proofErr w:type="spellStart"/>
      <w:r w:rsidR="002C3011"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Держпродспоживслужби</w:t>
      </w:r>
      <w:proofErr w:type="spellEnd"/>
      <w:r w:rsidR="002C3011"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в Дніпропетровській області та Департаменту екології та природних ресурсів Дніпропетровської обласної державної адміністрації, Зеленодольська міська рада </w:t>
      </w:r>
    </w:p>
    <w:p w:rsidR="002C3011" w:rsidRPr="002C3011" w:rsidRDefault="002C3011" w:rsidP="001F1AB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ВИРІШИЛА:</w:t>
      </w:r>
    </w:p>
    <w:p w:rsidR="002C3011" w:rsidRPr="002C3011" w:rsidRDefault="002C3011" w:rsidP="00E57F06">
      <w:pPr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Встановити на території с.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 межі поясів зони санітарної охорони (далі - ЗСО) поверхневого джерела водопостачання для каналу «Дніпро-Кривий Ріг» відповідно до проекту «Обґрунтування розмірів зон санітарної охорони поверхневого джерела водопостачання – каналу Дніпро-Кривий Ріг в межах населеного пункту с.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Апостолівського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району, Дніпропетровської області» (План-схема зони санітарної охорони каналу від водозабірного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ковша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до насосної станції 1-го підйому додається):</w:t>
      </w:r>
    </w:p>
    <w:p w:rsidR="002C3011" w:rsidRPr="002C3011" w:rsidRDefault="002C3011" w:rsidP="00E57F06">
      <w:pPr>
        <w:spacing w:before="120" w:after="0" w:line="240" w:lineRule="auto"/>
        <w:ind w:left="720" w:hanging="720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суворого режиму):</w:t>
      </w:r>
    </w:p>
    <w:p w:rsidR="002C3011" w:rsidRPr="002C3011" w:rsidRDefault="002C3011" w:rsidP="00E57F06">
      <w:pPr>
        <w:numPr>
          <w:ilvl w:val="0"/>
          <w:numId w:val="6"/>
        </w:num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100м – по прилеглому до водозабірної споруди берегу смуга території від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урізу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води при нормальному підпірному рівні у водосховищі;</w:t>
      </w:r>
    </w:p>
    <w:p w:rsidR="002C3011" w:rsidRPr="002C3011" w:rsidRDefault="002C3011" w:rsidP="00E57F06">
      <w:pPr>
        <w:numPr>
          <w:ilvl w:val="0"/>
          <w:numId w:val="6"/>
        </w:num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100м – по акваторії смуга від зовнішньої межі водозабірної споруди в усіх напрямках, включаючи територію навколо водозабірного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ковша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та акваторію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ковша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;</w:t>
      </w:r>
    </w:p>
    <w:p w:rsidR="002C3011" w:rsidRPr="002C3011" w:rsidRDefault="002C3011" w:rsidP="00E57F06">
      <w:pPr>
        <w:spacing w:after="0" w:line="240" w:lineRule="auto"/>
        <w:ind w:left="720" w:hanging="720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обмеження):</w:t>
      </w:r>
    </w:p>
    <w:p w:rsidR="002C3011" w:rsidRPr="002C3011" w:rsidRDefault="002C3011" w:rsidP="00E57F06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500м – смуга акваторії від зовнішньої межі водозабору до  найближчої межі фарватеру та смуга акваторії навколо водозабірного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ковша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;</w:t>
      </w:r>
    </w:p>
    <w:p w:rsidR="002C3011" w:rsidRPr="002C3011" w:rsidRDefault="002C3011" w:rsidP="00E57F06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500 м – вище автошляху Н-23 смуга території від зовнішньої межі каналу, включаючи акваторію і берегову полосу протилежного  від  водозабору берегу;</w:t>
      </w:r>
    </w:p>
    <w:p w:rsidR="002C3011" w:rsidRPr="002C3011" w:rsidRDefault="002C3011" w:rsidP="00E57F06">
      <w:pPr>
        <w:numPr>
          <w:ilvl w:val="0"/>
          <w:numId w:val="6"/>
        </w:num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по прилеглому до водозабірної споруди берегу смуга території від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урізу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води при нормальному підпірному рівні у водосховищі шириною, що коливається від 500м до 1010м, межа проходить  в  західному напрямку по лінії водорозділу: по вул. 8-го Березня, далі на північ по вул. 1-го Травня до перетину з вул. Шевченко, по вул. Шевченко до перетину з вул. Ю.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Гагарина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далі за межі с.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по дорозі Н-23; </w:t>
      </w:r>
    </w:p>
    <w:p w:rsidR="002C3011" w:rsidRPr="002C3011" w:rsidRDefault="002C3011" w:rsidP="00E57F0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ІІІ-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обмеження):</w:t>
      </w:r>
    </w:p>
    <w:p w:rsidR="002C3011" w:rsidRPr="002C3011" w:rsidRDefault="002C3011" w:rsidP="00E57F06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вгору і вниз за течею межа співпадає з  межею ІІ поясу;</w:t>
      </w:r>
    </w:p>
    <w:p w:rsidR="002C3011" w:rsidRPr="002C3011" w:rsidRDefault="002C3011" w:rsidP="00E57F06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lastRenderedPageBreak/>
        <w:t xml:space="preserve">по прилеглому до водозабірної споруди берегу співпадає з боковою межею ІІ поясу; </w:t>
      </w:r>
    </w:p>
    <w:p w:rsidR="002C3011" w:rsidRPr="002C3011" w:rsidRDefault="002C3011" w:rsidP="00E57F06">
      <w:pPr>
        <w:numPr>
          <w:ilvl w:val="0"/>
          <w:numId w:val="6"/>
        </w:numPr>
        <w:spacing w:after="120" w:line="240" w:lineRule="auto"/>
        <w:ind w:left="357" w:hanging="357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у бік протилежного від водозабірної споруди берегу смуга території шириною, що коливається від 800м до 2250м від зовнішньої межі каналу, включаючи акваторію і берегову полосу протилежного  від  водозабору берегу, межа проходить з  півночі на південь по лінії водорозділу: по дорозі, що перетинає дорогу Н-23, далі по вул. Центральній до перетину з вул. Вільна, по вул. Вільна на схід протягом 480м та  на південь до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урізу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води  Каховського водосховища. Відстань межі ІІІ поясу.</w:t>
      </w:r>
    </w:p>
    <w:p w:rsidR="002C3011" w:rsidRPr="002C3011" w:rsidRDefault="002C3011" w:rsidP="00E57F06">
      <w:pPr>
        <w:numPr>
          <w:ilvl w:val="0"/>
          <w:numId w:val="5"/>
        </w:numPr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Межі поясів ЗСО каналу «Дніпро-Кривий Ріг» від насосної станції 1-го підйому до Південного водосховища  встановлені Рішенням Дніпропетровської обласної ради №376-16/ХХШ від 26.06.2001р. (додається) відповідно до проекту «</w:t>
      </w:r>
      <w:r w:rsidRPr="002C3011">
        <w:rPr>
          <w:rFonts w:ascii="Times New Roman" w:eastAsiaTheme="minorHAnsi" w:hAnsi="Times New Roman" w:cs="Times New Roman"/>
          <w:sz w:val="28"/>
          <w:szCs w:val="28"/>
        </w:rPr>
        <w:t xml:space="preserve">Корректировка зон санитарной охраны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</w:rPr>
        <w:t>Карачуновского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</w:rPr>
        <w:t xml:space="preserve"> и Южного водохранилищ, канала Днепр-кривой Рог»</w:t>
      </w: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, розробленого ДІ «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Кривбаспроект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» у 1999р.,</w:t>
      </w:r>
      <w:r w:rsidRPr="002C301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та становлять:</w:t>
      </w:r>
    </w:p>
    <w:p w:rsidR="002C3011" w:rsidRPr="002C3011" w:rsidRDefault="002C3011" w:rsidP="00E57F06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суворого режиму):</w:t>
      </w:r>
    </w:p>
    <w:p w:rsidR="002C3011" w:rsidRPr="002C3011" w:rsidRDefault="002C3011" w:rsidP="00E57F0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75м – в кожну сторону від насосної станції 1-го підйому;</w:t>
      </w:r>
    </w:p>
    <w:p w:rsidR="002C3011" w:rsidRPr="002C3011" w:rsidRDefault="002C3011" w:rsidP="00E57F0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75м – в кожну сторону від осі трубопроводу для каналу, прокладеного в трубах;</w:t>
      </w:r>
    </w:p>
    <w:p w:rsidR="002C3011" w:rsidRPr="002C3011" w:rsidRDefault="002C3011" w:rsidP="00E57F0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150м – в кожну сторону від осі каналу;</w:t>
      </w:r>
    </w:p>
    <w:p w:rsidR="002C3011" w:rsidRPr="002C3011" w:rsidRDefault="002C3011" w:rsidP="00E57F06">
      <w:pPr>
        <w:numPr>
          <w:ilvl w:val="0"/>
          <w:numId w:val="8"/>
        </w:numPr>
        <w:spacing w:after="12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150м в кожну сторону від насосних станцій 2-го та 3-го підйому;</w:t>
      </w:r>
    </w:p>
    <w:p w:rsidR="002C3011" w:rsidRPr="002C3011" w:rsidRDefault="002C3011" w:rsidP="00E57F0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обмеження):</w:t>
      </w:r>
    </w:p>
    <w:p w:rsidR="002C3011" w:rsidRPr="002C3011" w:rsidRDefault="002C3011" w:rsidP="00E57F06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500м в кожну сторону від осі каналу;</w:t>
      </w:r>
    </w:p>
    <w:p w:rsidR="002C3011" w:rsidRPr="002C3011" w:rsidRDefault="002C3011" w:rsidP="00E57F0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ІІІ-</w:t>
      </w:r>
      <w:proofErr w:type="spellStart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ий</w:t>
      </w:r>
      <w:proofErr w:type="spellEnd"/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 пояс ЗСО (зона обмеження):</w:t>
      </w:r>
    </w:p>
    <w:p w:rsidR="002C3011" w:rsidRPr="002C3011" w:rsidRDefault="002C3011" w:rsidP="00E57F0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бокові межі від осі каналу – смуга шириною 3,0 км.</w:t>
      </w:r>
    </w:p>
    <w:p w:rsidR="002C3011" w:rsidRPr="002C3011" w:rsidRDefault="002C3011" w:rsidP="00E57F06">
      <w:pPr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Встановити межі поясів ЗСО поверхневого джерела водопостачання для водозабору об’єкту нового будівництва перевантажувального терміналу ТОВ СП «НІБУЛОН» за 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адресою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с.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Апостолівського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району, Дніпропетровської області відповідно до «Матеріалів обґрунтування розмірів санітарно-захисної зони та зон санітарної охорони поверхневого джерела водопостачання» (Ситуаційна карта розташування водозабору додається):</w:t>
      </w:r>
    </w:p>
    <w:p w:rsidR="002C3011" w:rsidRPr="002C3011" w:rsidRDefault="002C3011" w:rsidP="00E57F06">
      <w:pPr>
        <w:spacing w:after="0" w:line="240" w:lineRule="auto"/>
        <w:ind w:left="720" w:hanging="720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 пояс ЗСО (зона суворого режиму орієнтовною площею 1,6га):</w:t>
      </w:r>
    </w:p>
    <w:p w:rsidR="002C3011" w:rsidRPr="002C3011" w:rsidRDefault="002C3011" w:rsidP="00E57F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 прилеглому до водозабору берегу від лінії </w:t>
      </w:r>
      <w:proofErr w:type="spellStart"/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урізу</w:t>
      </w:r>
      <w:proofErr w:type="spellEnd"/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води при літнє - осінній межені: на північ та північний схід – 100 м, на схід - 72 м (до межі землеволодіння), на південний схід – 50 м (до межі землеволодіння);</w:t>
      </w:r>
    </w:p>
    <w:p w:rsidR="002C3011" w:rsidRPr="002C3011" w:rsidRDefault="002C3011" w:rsidP="00E57F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по акваторії  від водозабору: на південь – 50 м (до межі землеволодіння), на південний захід – 35 м (до межі операційної акваторії), на захід – 25 м (до межі операційної акваторії), на північний захід – 100 м (до межі операційної акваторії).</w:t>
      </w:r>
    </w:p>
    <w:p w:rsidR="002C3011" w:rsidRPr="002C3011" w:rsidRDefault="002C3011" w:rsidP="00E57F06">
      <w:p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>ІІ пояс ЗСО (зона обмеження орієнтовною площею 114га):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північ – 175 м (до під’їзної дороги  перевантажувального терміналу);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північний схід – 123 м (до нагорного каналу);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схід – 185 м (до нагорного каналу);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південний схід – 2622 м (до розрахованої межі);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південь – 210 м (до фарватеру);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південний захід – 35 м (до операційної акваторії);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на захід – 25 м (до операційної акваторії);</w:t>
      </w:r>
    </w:p>
    <w:p w:rsidR="002C3011" w:rsidRPr="002C3011" w:rsidRDefault="002C3011" w:rsidP="00E57F06">
      <w:pPr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північний захід – 100 м (до операційної акваторії).</w:t>
      </w:r>
    </w:p>
    <w:p w:rsidR="002C3011" w:rsidRPr="002C3011" w:rsidRDefault="002C3011" w:rsidP="00E57F06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u w:val="single"/>
          <w:lang w:val="uk-UA"/>
        </w:rPr>
        <w:t xml:space="preserve">ІІІ пояс ЗСО від водозабору (зона обмеження орієнтовною площею 385га): 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північ – 560 м (до траси Н-23);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північний схід – 325 м (до вул. Центральна);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схід – 565 м (до вул. Центральна);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південний схід – 2622 м (до розрахованої межі);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південь – 840 м (до водозабірного </w:t>
      </w:r>
      <w:proofErr w:type="spellStart"/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ковша</w:t>
      </w:r>
      <w:proofErr w:type="spellEnd"/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каналу « Дніпро – Кривий Ріг»);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південний захід – 785 м (до зовнішньої дамби каналу «Дніпро – Кривий Ріг»);</w:t>
      </w:r>
    </w:p>
    <w:p w:rsidR="002C3011" w:rsidRPr="002C3011" w:rsidRDefault="002C3011" w:rsidP="00E57F0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hAnsi="Times New Roman" w:cs="Times New Roman"/>
          <w:sz w:val="28"/>
          <w:szCs w:val="28"/>
          <w:lang w:val="uk-UA" w:eastAsia="ru-RU"/>
        </w:rPr>
        <w:t>на захід – 640 м (до автомобільного шляху Н-23);</w:t>
      </w:r>
    </w:p>
    <w:p w:rsidR="002C3011" w:rsidRPr="00E57F06" w:rsidRDefault="002C3011" w:rsidP="00E57F06">
      <w:pPr>
        <w:numPr>
          <w:ilvl w:val="0"/>
          <w:numId w:val="5"/>
        </w:numPr>
        <w:spacing w:after="12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E57F06">
        <w:rPr>
          <w:rFonts w:ascii="Times New Roman" w:hAnsi="Times New Roman" w:cs="Times New Roman"/>
          <w:sz w:val="28"/>
          <w:szCs w:val="28"/>
          <w:lang w:val="uk-UA" w:eastAsia="ru-RU"/>
        </w:rPr>
        <w:t>на північний захід – 470 м (до автомобільного шляху Н-23).</w:t>
      </w:r>
      <w:r w:rsidRPr="00E57F06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Контроль додержання режиму господарського використання територій, які входять в зону санітарної охорони поверхневого джерела водопостачання для каналу «Дніпро-Кривий Ріг», а також виконання водоохоронних та санітарних заходів на території ЗСО та в акваторії </w:t>
      </w:r>
      <w:proofErr w:type="spellStart"/>
      <w:r w:rsidRPr="00E57F06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Мар’янської</w:t>
      </w:r>
      <w:proofErr w:type="spellEnd"/>
      <w:r w:rsidRPr="00E57F06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затоки покласти: </w:t>
      </w:r>
    </w:p>
    <w:p w:rsidR="002C3011" w:rsidRPr="002C3011" w:rsidRDefault="002C3011" w:rsidP="00E57F06">
      <w:pPr>
        <w:tabs>
          <w:tab w:val="left" w:pos="993"/>
        </w:tabs>
        <w:spacing w:line="240" w:lineRule="auto"/>
        <w:ind w:left="709"/>
        <w:contextualSpacing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у межах І-го поясу ЗСО (зона суворого режиму) – на </w:t>
      </w:r>
      <w:r w:rsidRPr="002C3011">
        <w:rPr>
          <w:rFonts w:ascii="Times New Roman" w:eastAsiaTheme="minorHAnsi" w:hAnsi="Times New Roman"/>
          <w:sz w:val="28"/>
          <w:szCs w:val="28"/>
          <w:lang w:val="uk-UA"/>
        </w:rPr>
        <w:t xml:space="preserve">начальника </w:t>
      </w:r>
      <w:proofErr w:type="spellStart"/>
      <w:r w:rsidRPr="002C3011">
        <w:rPr>
          <w:rFonts w:ascii="Times New Roman" w:eastAsiaTheme="minorHAnsi" w:hAnsi="Times New Roman"/>
          <w:sz w:val="28"/>
          <w:szCs w:val="28"/>
          <w:lang w:val="uk-UA"/>
        </w:rPr>
        <w:t>Мар’янської</w:t>
      </w:r>
      <w:proofErr w:type="spellEnd"/>
      <w:r w:rsidRPr="002C3011">
        <w:rPr>
          <w:rFonts w:ascii="Times New Roman" w:eastAsiaTheme="minorHAnsi" w:hAnsi="Times New Roman"/>
          <w:sz w:val="28"/>
          <w:szCs w:val="28"/>
          <w:lang w:val="uk-UA"/>
        </w:rPr>
        <w:t xml:space="preserve"> дільниці державного промислового підприємства «КРИВБАСПРОМВОДОПОСТОЧАННЯ»;</w:t>
      </w:r>
    </w:p>
    <w:p w:rsidR="002C3011" w:rsidRPr="002C3011" w:rsidRDefault="002C3011" w:rsidP="00E57F06">
      <w:pPr>
        <w:tabs>
          <w:tab w:val="left" w:pos="993"/>
        </w:tabs>
        <w:spacing w:line="240" w:lineRule="auto"/>
        <w:ind w:left="709"/>
        <w:contextualSpacing/>
        <w:jc w:val="both"/>
        <w:rPr>
          <w:rFonts w:ascii="Times New Roman" w:eastAsiaTheme="minorHAnsi" w:hAnsi="Times New Roman"/>
          <w:sz w:val="28"/>
          <w:szCs w:val="28"/>
          <w:lang w:val="uk-UA" w:eastAsia="ru-RU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у межах ІІ-го та ІІІ-го поясів ЗСО (зона обмеження) – на </w:t>
      </w:r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спеціаліста з  питань житлово-комунального господарства  </w:t>
      </w:r>
      <w:proofErr w:type="spellStart"/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>Мар’янського</w:t>
      </w:r>
      <w:proofErr w:type="spellEnd"/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 старостату.</w:t>
      </w:r>
    </w:p>
    <w:p w:rsidR="002C3011" w:rsidRPr="002C3011" w:rsidRDefault="002C3011" w:rsidP="00E57F06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Контроль додержання режиму господарського використання територій, які входять в зону санітарної охорони </w:t>
      </w:r>
      <w:r w:rsidRPr="002C3011">
        <w:rPr>
          <w:rFonts w:ascii="Times New Roman" w:eastAsiaTheme="minorHAnsi" w:hAnsi="Times New Roman"/>
          <w:sz w:val="28"/>
          <w:szCs w:val="28"/>
          <w:lang w:val="uk-UA"/>
        </w:rPr>
        <w:t>водозабору</w:t>
      </w:r>
      <w:r w:rsidRPr="002C3011">
        <w:rPr>
          <w:rFonts w:asciiTheme="minorHAnsi" w:eastAsiaTheme="minorHAnsi" w:hAnsiTheme="minorHAnsi"/>
          <w:sz w:val="28"/>
          <w:szCs w:val="28"/>
        </w:rPr>
        <w:t xml:space="preserve"> </w:t>
      </w:r>
      <w:r w:rsidRPr="002C3011">
        <w:rPr>
          <w:rFonts w:ascii="Times New Roman" w:eastAsiaTheme="minorHAnsi" w:hAnsi="Times New Roman"/>
          <w:sz w:val="28"/>
          <w:szCs w:val="28"/>
          <w:lang w:val="uk-UA"/>
        </w:rPr>
        <w:t>об’єкту нового будівництва перевантажувального терміналу ТОВ СП «НІБУЛОН»</w:t>
      </w: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а також виконання водоохоронних та санітарних заходів на території ЗСО та в акваторії </w:t>
      </w:r>
      <w:proofErr w:type="spellStart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Мар’янської</w:t>
      </w:r>
      <w:proofErr w:type="spellEnd"/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затоки покласти: </w:t>
      </w:r>
    </w:p>
    <w:p w:rsidR="002C3011" w:rsidRPr="002C3011" w:rsidRDefault="002C3011" w:rsidP="00E57F06">
      <w:pPr>
        <w:tabs>
          <w:tab w:val="left" w:pos="993"/>
        </w:tabs>
        <w:spacing w:line="240" w:lineRule="auto"/>
        <w:ind w:left="709"/>
        <w:contextualSpacing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у межах І-го поясу ЗСО (зона суворого режиму) – на </w:t>
      </w:r>
      <w:r w:rsidRPr="002C3011">
        <w:rPr>
          <w:rFonts w:ascii="Times New Roman" w:eastAsiaTheme="minorHAnsi" w:hAnsi="Times New Roman"/>
          <w:sz w:val="28"/>
          <w:szCs w:val="28"/>
          <w:lang w:val="uk-UA"/>
        </w:rPr>
        <w:t>директора новозбудованого підрозділу, а на період виконання будівельних робіт  - інженера технічного нагляду за будівництвом;</w:t>
      </w:r>
    </w:p>
    <w:p w:rsidR="002C3011" w:rsidRPr="002C3011" w:rsidRDefault="002C3011" w:rsidP="00E57F06">
      <w:pPr>
        <w:tabs>
          <w:tab w:val="left" w:pos="993"/>
        </w:tabs>
        <w:spacing w:line="240" w:lineRule="auto"/>
        <w:ind w:left="709"/>
        <w:contextualSpacing/>
        <w:jc w:val="both"/>
        <w:rPr>
          <w:rFonts w:ascii="Times New Roman" w:eastAsiaTheme="minorHAnsi" w:hAnsi="Times New Roman"/>
          <w:sz w:val="28"/>
          <w:szCs w:val="28"/>
          <w:lang w:val="uk-UA" w:eastAsia="ru-RU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у межах ІІ-го та ІІІ-го поясів ЗСО (зона обмеження) – на </w:t>
      </w:r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спеціаліста з  питань житлово-комунального господарства  </w:t>
      </w:r>
      <w:proofErr w:type="spellStart"/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>Мар’янського</w:t>
      </w:r>
      <w:proofErr w:type="spellEnd"/>
      <w:r w:rsidRPr="002C3011"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 старостату.</w:t>
      </w:r>
    </w:p>
    <w:p w:rsidR="002C3011" w:rsidRPr="002C3011" w:rsidRDefault="002C3011" w:rsidP="00E57F06">
      <w:pPr>
        <w:tabs>
          <w:tab w:val="left" w:pos="993"/>
        </w:tabs>
        <w:spacing w:line="240" w:lineRule="auto"/>
        <w:ind w:left="709"/>
        <w:contextualSpacing/>
        <w:jc w:val="both"/>
        <w:rPr>
          <w:rFonts w:ascii="Times New Roman" w:eastAsiaTheme="minorHAnsi" w:hAnsi="Times New Roman"/>
          <w:sz w:val="28"/>
          <w:szCs w:val="28"/>
          <w:lang w:val="uk-UA" w:eastAsia="ru-RU"/>
        </w:rPr>
      </w:pPr>
    </w:p>
    <w:p w:rsidR="002C3011" w:rsidRPr="002C3011" w:rsidRDefault="002C3011" w:rsidP="00E57F06">
      <w:pPr>
        <w:numPr>
          <w:ilvl w:val="0"/>
          <w:numId w:val="5"/>
        </w:numPr>
        <w:tabs>
          <w:tab w:val="left" w:pos="993"/>
        </w:tabs>
        <w:spacing w:line="240" w:lineRule="auto"/>
        <w:ind w:hanging="1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sz w:val="28"/>
          <w:szCs w:val="28"/>
          <w:lang w:val="uk-UA"/>
        </w:rPr>
        <w:t>Контроль  за виконанням рішення  залишаю за собою.</w:t>
      </w:r>
    </w:p>
    <w:p w:rsidR="002C3011" w:rsidRPr="002C3011" w:rsidRDefault="002C3011" w:rsidP="00E57F06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2C3011" w:rsidRPr="002C3011" w:rsidRDefault="002C3011" w:rsidP="00E57F06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Міський голова</w:t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</w:r>
      <w:r w:rsidRPr="002C3011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ab/>
        <w:t>А.В. Савченко</w:t>
      </w:r>
    </w:p>
    <w:p w:rsidR="002C3011" w:rsidRPr="002C3011" w:rsidRDefault="002C3011" w:rsidP="002C3011">
      <w:pPr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2C3011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A9C20F" wp14:editId="16866F1A">
            <wp:extent cx="6609600" cy="9349200"/>
            <wp:effectExtent l="133350" t="114300" r="153670" b="1568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00" cy="934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011" w:rsidRPr="002C3011" w:rsidRDefault="002C3011" w:rsidP="002C3011">
      <w:pPr>
        <w:ind w:left="-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2C3011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0EE05" wp14:editId="27980AC9">
            <wp:extent cx="6305266" cy="954518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ішення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66" cy="95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11" w:rsidRPr="002C3011" w:rsidRDefault="002C3011" w:rsidP="002C3011">
      <w:pPr>
        <w:ind w:left="-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</w:p>
    <w:p w:rsidR="002C3011" w:rsidRPr="002C3011" w:rsidRDefault="002C3011" w:rsidP="002C3011">
      <w:pPr>
        <w:ind w:left="-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2C3011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E29A1D" wp14:editId="263EFCE4">
            <wp:extent cx="6441744" cy="911966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744" cy="91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AA" w:rsidRDefault="00D240AA" w:rsidP="003140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D240AA" w:rsidRDefault="00D240AA" w:rsidP="003140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D240AA" w:rsidRPr="00D240AA" w:rsidRDefault="00D240AA" w:rsidP="00E57F06">
      <w:pPr>
        <w:spacing w:before="60" w:after="0" w:line="240" w:lineRule="auto"/>
        <w:ind w:left="57" w:right="5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Про надання дозволу на розроблення детального плану частини території  </w:t>
      </w:r>
      <w:r w:rsidRPr="00D240A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с. </w:t>
      </w:r>
      <w:proofErr w:type="spellStart"/>
      <w:r w:rsidRPr="00D240A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Мар’янське</w:t>
      </w:r>
      <w:proofErr w:type="spellEnd"/>
      <w:r w:rsidRPr="00D240A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  </w:t>
      </w:r>
      <w:proofErr w:type="spellStart"/>
      <w:r w:rsidRPr="00D240A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Апостолівського</w:t>
      </w:r>
      <w:proofErr w:type="spellEnd"/>
      <w:r w:rsidRPr="00D240A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  району Дніпропетровської  області </w:t>
      </w:r>
    </w:p>
    <w:p w:rsidR="00D240AA" w:rsidRPr="00D240AA" w:rsidRDefault="00D240AA" w:rsidP="00D240AA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ab/>
        <w:t>Керуючись ст. 26, ч. 2 ст. 59 Закону України «Про місцеве самоврядування в Україні», ст. 8, 10, 19, 24 Закону України «Про регулювання містобудівної діяльності», ст. 12 Земельного Кодексу України та розглянувши клопотання товариства з обмеженою діяльність «СОЛАР ПАРК ПІДГОРОДНЕ» (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вих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. №249 від 01.11.2018 р.,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вх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. №1487/02-11 від 01.11.2018р.)  щодо надання дозволу на розроблення детального плану частини території с.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Апостолівського</w:t>
      </w:r>
      <w:proofErr w:type="spellEnd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  району Дніпропетровської  області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орієнтовною </w:t>
      </w:r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площею 40,0 га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будівництва та обслуговування сонячної електростанції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,  Зеленодольська міська рада </w:t>
      </w:r>
    </w:p>
    <w:p w:rsidR="00D240AA" w:rsidRPr="00D240AA" w:rsidRDefault="00D240AA" w:rsidP="00D240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ВИРІШИЛА:</w:t>
      </w:r>
    </w:p>
    <w:p w:rsidR="00D240AA" w:rsidRPr="00D240AA" w:rsidRDefault="00D240AA" w:rsidP="00D240AA">
      <w:pPr>
        <w:numPr>
          <w:ilvl w:val="0"/>
          <w:numId w:val="9"/>
        </w:numPr>
        <w:spacing w:before="240"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Дати дозвіл на розроблення  детального плану частини території с.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Апостолівського</w:t>
      </w:r>
      <w:proofErr w:type="spellEnd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  району Дніпропетровської  області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орієнтовною площею 40,0 га з метою </w:t>
      </w:r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будівництва та обслуговування сонячної електростанції згідно схеми (додається).</w:t>
      </w:r>
    </w:p>
    <w:p w:rsidR="00D240AA" w:rsidRPr="00D240AA" w:rsidRDefault="00D240AA" w:rsidP="00D240AA">
      <w:pPr>
        <w:numPr>
          <w:ilvl w:val="0"/>
          <w:numId w:val="9"/>
        </w:numPr>
        <w:spacing w:before="240"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Замовником розроблення детального плану частини території с.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Апостолівського</w:t>
      </w:r>
      <w:proofErr w:type="spellEnd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  району Дніпропетровської  області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 з метою </w:t>
      </w:r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будівництва та обслуговування сонячної електростанції 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виконавчий комітет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D240AA" w:rsidRPr="00D240AA" w:rsidRDefault="00D240AA" w:rsidP="00D240AA">
      <w:pPr>
        <w:numPr>
          <w:ilvl w:val="0"/>
          <w:numId w:val="9"/>
        </w:numPr>
        <w:spacing w:before="240"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Фінансування робіт з розроблення детального плану частини території с.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Мар’янське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Апостолівського</w:t>
      </w:r>
      <w:proofErr w:type="spellEnd"/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  району Дніпропетровської  області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з метою </w:t>
      </w:r>
      <w:r w:rsidRPr="00D240A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будівництва та обслуговування сонячної електростанції</w:t>
      </w: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здійснити за рахунок коштів  товариства з обмеженою діяльність «СОЛАР ПАРК ПІДГОРОДНЕ».</w:t>
      </w:r>
    </w:p>
    <w:p w:rsidR="00D240AA" w:rsidRPr="00D240AA" w:rsidRDefault="00D240AA" w:rsidP="00D240AA">
      <w:pPr>
        <w:numPr>
          <w:ilvl w:val="0"/>
          <w:numId w:val="9"/>
        </w:numPr>
        <w:spacing w:before="240"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Розроблену і погоджену у встановленому законодавством порядку вищезазначену містобудівну документацію подати на затвердження </w:t>
      </w:r>
      <w:proofErr w:type="spellStart"/>
      <w:r w:rsidRPr="00D240AA">
        <w:rPr>
          <w:rFonts w:ascii="Times New Roman" w:hAnsi="Times New Roman" w:cs="Times New Roman"/>
          <w:sz w:val="28"/>
          <w:szCs w:val="28"/>
          <w:lang w:val="uk-UA"/>
        </w:rPr>
        <w:t>Зеленодольській</w:t>
      </w:r>
      <w:proofErr w:type="spellEnd"/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 міській  раді.</w:t>
      </w:r>
    </w:p>
    <w:p w:rsidR="00D240AA" w:rsidRPr="00E57F06" w:rsidRDefault="00D240AA" w:rsidP="00D240AA">
      <w:pPr>
        <w:numPr>
          <w:ilvl w:val="0"/>
          <w:numId w:val="9"/>
        </w:numPr>
        <w:spacing w:before="240"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F06">
        <w:rPr>
          <w:rFonts w:ascii="Times New Roman" w:hAnsi="Times New Roman" w:cs="Times New Roman"/>
          <w:sz w:val="28"/>
          <w:szCs w:val="28"/>
          <w:lang w:val="uk-UA"/>
        </w:rPr>
        <w:t xml:space="preserve">Контроль за даним рішенням покласти на постійну комісію </w:t>
      </w:r>
      <w:proofErr w:type="spellStart"/>
      <w:r w:rsidRPr="00E57F06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E57F06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з питань розвитку інфраструктури, комунальної власності, будівництва, житлово-комунального господарства та благоустрою території. </w:t>
      </w:r>
      <w:bookmarkStart w:id="0" w:name="_GoBack"/>
      <w:bookmarkEnd w:id="0"/>
    </w:p>
    <w:p w:rsidR="00D240AA" w:rsidRPr="00D240AA" w:rsidRDefault="00D240AA" w:rsidP="00D240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AA">
        <w:rPr>
          <w:rFonts w:ascii="Times New Roman" w:hAnsi="Times New Roman" w:cs="Times New Roman"/>
          <w:sz w:val="28"/>
          <w:szCs w:val="28"/>
          <w:lang w:val="uk-UA"/>
        </w:rPr>
        <w:t xml:space="preserve">        Міський голова                                                       А.В. Савченко</w:t>
      </w:r>
    </w:p>
    <w:p w:rsidR="00D240AA" w:rsidRDefault="00D240AA" w:rsidP="00D240A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3140A2" w:rsidRPr="003140A2" w:rsidRDefault="003140A2" w:rsidP="003140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140A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Про преміювання </w:t>
      </w:r>
    </w:p>
    <w:p w:rsidR="003140A2" w:rsidRPr="003140A2" w:rsidRDefault="003140A2" w:rsidP="00314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 п.5 ст. 26 Закону України «Про місцеве самоврядування в Україні», ст.21  Закону України «Про службу в органах місцевого самоврядування», ст.101 КЗпП України, Постанови КМУ від 09.03 2006 р.№ 268 «Про упорядкування структури та умов оплати праці працівників апарату органів виконавчої влади, органів прокуратури, судів та інших органів»  (із змінами), , Зеленодольська міська рада вирішила:</w:t>
      </w:r>
    </w:p>
    <w:p w:rsidR="003140A2" w:rsidRPr="003140A2" w:rsidRDefault="003140A2" w:rsidP="00314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Преміювати  міського голову Савченка А.В. за листопад 2018 р. в розмірі, визначеному в пп.3.2  п.3 Положення про преміювання працівників виконавчого комітету </w:t>
      </w:r>
      <w:proofErr w:type="spellStart"/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ради, затвердженого рішенням </w:t>
      </w:r>
      <w:proofErr w:type="spellStart"/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від 25.01.17 р. № 371 (із змінами).</w:t>
      </w:r>
    </w:p>
    <w:p w:rsidR="003140A2" w:rsidRPr="003140A2" w:rsidRDefault="003140A2" w:rsidP="00314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2. Контроль за виконанням цього рішення покласти на заступника міського голови з фінансових питань діяльності виконавчих органів ради – головного бухгалтера Чудак Л.Ф.                  </w:t>
      </w:r>
    </w:p>
    <w:p w:rsidR="00617827" w:rsidRDefault="003140A2" w:rsidP="003140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140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3140A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Міський голова                                      А.В.</w:t>
      </w:r>
      <w:r w:rsid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3140A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Савченко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 надання дозволу на виготовлення технічної документації із землеустрою щодо встановлення (відновлення) меж земельної ділянки в натурі (на місцевості) з метою відведення земельної ділянки у власність фізичній особі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Розглянувши заяву фізичної особи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Погребняка Віктора Володимировича </w:t>
      </w: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 надання дозволу на виготовлення технічної документації із землеустрою щодо встановлення (відновлення) меж земельної ділянки в натурі (на місцевості) з метою відведення земельної ділянки у власність для будівництва та обслуговування житлового будинку, господарських будівель та споруд, керуючись пунктом 34 частини 1 статті 26 Закону України “Про місцеве самоврядування  в Україні”,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п.б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ст.12, ст.40, п. б) ст.81, ст.118, ст.121,  Земельного Кодексу України, ст.55 Закону України «Про землеустрій», 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                                      ВИРІШИЛА: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Надати фізичній особі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Погребняку Віктору Володимировичу дозвіл  </w:t>
      </w: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виготовлення технічної документації із землеустрою щодо встановлення (відновлення) меж земельної ділянки в натурі (на місцевості) з метою відведення земельної ділянки у власність для будівництва та обслуговування житлового будинку, господарських будівель та споруд по вулиці</w:t>
      </w:r>
      <w:r w:rsidR="00423E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(персональні дані)</w:t>
      </w: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селі Велика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Костромка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району Дніпропетровської області, орієнтовною площею до 0,25 га. 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 Рекомендувати фізичній особі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Погребняку Віктору Володимировичу</w:t>
      </w: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укласти договір зі спеціалізованою проектною організацією на підготовку матеріалів із землеустрою на дану земельну ділянку.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 Фізичній особі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Погребняку Віктору Володимировичу </w:t>
      </w: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протязі 1 року з дати винесення рішення розробити документацію із землеустрою та передати до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 для затвердження. У разі, якщо протягом встановленого строку виготовлену землевпорядну документацію не подано на затвердження до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ради, дане рішення  про надання дозволу на її розробку вважається анульованим.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 Контроль за виконанням рішення покласти  на постійну комісію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 з питань регулювання земельних відносин та охорони навколишнього середовища.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 продовження терміну дії рішення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Розглянувши заяву фізичної особи – підприємця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Остапука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Сергія Станіславовича,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керуючись ч.1, 2 ст.6 та пунктом 34 частини 1 статті 26 Закону України “Про місцеве самоврядування  в Україні”,  статтями 12, 123, 134 Земельного Кодексу України, ст.50 Закону України «Про землеустрій»,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</w:t>
      </w:r>
      <w:r w:rsidRPr="00617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ВИРІШИЛА:</w:t>
      </w:r>
    </w:p>
    <w:p w:rsidR="00617827" w:rsidRPr="00617827" w:rsidRDefault="00617827" w:rsidP="00617827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 1. Продовжити термін дії рішення  № 611/1 від 24 листопада 2017 року «Про надання дозволу на розробку проекту землеустрою щодо  відведення земельної ділянки в оренду фізичній особі - підприємцю для будівництва та обслуговування будівлі торгівлі» на 1 рік, що обліковується  з моменту винесення даного рішення від _____ 2018 року та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внести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зміни в рішення, а саме змінити орієнтовну площу земельної ділянки з 0,0180 га на фактичну площу земельної ділянки 0,0290 га (згідно виготовленого проекту землеустрою).</w:t>
      </w:r>
    </w:p>
    <w:p w:rsidR="00617827" w:rsidRPr="00617827" w:rsidRDefault="00617827" w:rsidP="00617827">
      <w:pPr>
        <w:spacing w:after="0" w:line="240" w:lineRule="auto"/>
        <w:ind w:right="17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Контроль за виконанням рішення покласти  на постійну комісію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 з питань регулювання земельних відносин та охорони навколишнього середовища.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 продовження терміну дії рішення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Розглянувши заяву фізичної особи – підприємця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Остапука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Сергія Станіславовича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керуючись ч.1, 2 ст.6 та пунктом 34 частини 1 статті 26 Закону України “Про місцеве самоврядування  в Україні”,  статтями 12, 123, 134 Земельного Кодексу України, ст.50 Закону України «Про землеустрій»,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</w:t>
      </w:r>
      <w:r w:rsidRPr="00617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ВИРІШИЛА:</w:t>
      </w:r>
    </w:p>
    <w:p w:rsidR="00617827" w:rsidRPr="00617827" w:rsidRDefault="00617827" w:rsidP="00617827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1. Продовжити термін дії рішення  № 611 від 24 листопада 2017 року «Про надання дозволу на розробку проекту землеустрою щодо  відведення земельної ділянки в оренду фізичній особі - підприємцю для будівництва та обслуговування будівлі торгівлі» на 1 рік, що обліковується  з моменту винесення даного рішення від _____ 2018 року та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внести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зміни в рішення, а саме змінити орієнтовну площу земельної ділянки з 0,0040 га на фактичну площу земельної ділянки 0,0045 га (згідно виготовленого проекту землеустрою).</w:t>
      </w:r>
    </w:p>
    <w:p w:rsidR="00617827" w:rsidRPr="00617827" w:rsidRDefault="00617827" w:rsidP="00423EE8">
      <w:pPr>
        <w:spacing w:after="0" w:line="240" w:lineRule="auto"/>
        <w:ind w:right="17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Контроль за виконанням рішення покласти  на постійну комісію </w:t>
      </w:r>
      <w:proofErr w:type="spellStart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міської ради з питань регулювання земельних відносин та охорони навколишнього середовища.</w:t>
      </w:r>
    </w:p>
    <w:p w:rsidR="00617827" w:rsidRPr="00617827" w:rsidRDefault="00617827" w:rsidP="00617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17827" w:rsidRPr="00617827" w:rsidRDefault="00617827" w:rsidP="00423EE8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 затвердження проекту землеустрою щодо відведення земельної ділянки </w:t>
      </w: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>у власність</w:t>
      </w:r>
      <w:r w:rsidRPr="006178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фізичній особі</w:t>
      </w: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 xml:space="preserve"> для ведення особистого селянського господарства </w:t>
      </w:r>
    </w:p>
    <w:p w:rsidR="00617827" w:rsidRPr="00617827" w:rsidRDefault="00617827" w:rsidP="00423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 xml:space="preserve">     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заяву фізичної особи Яновського Дениса Геннадійовича  про затвердження проекту землеустрою щодо відведення земельної ділянки </w:t>
      </w:r>
      <w:r w:rsidRPr="00617827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у власність для ведення особистого селянського господарства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, керуючись ч. 1, 2 ст. 6 та пунктом 34 частини 1 статті 26 Закону України “Про місцеве самоврядування  в Україні”,  статтями 12, 118, 121 Земельного Кодексу України, ст. 50 Закону України «Про землеустрій», Зеленодольська міська рада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ВИРІШИЛА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1.Затвердити фізичній особі Яновському Денису Геннадійовичу проект землеустрою щодо відведення земельної ділянки </w:t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у власність для ведення особистого селянського господарства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адресою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в межах с. 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площею 0,2500 га. Кадастровий номер земельної ділянки 1220385500:03:002:0067. Цільове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призначення: для ведення особистого селянського господарства. Категорія земель: землі сільськогосподарського призначення.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2.Передати у власність фізичній особі Яновському Денису Геннадійовичу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з земель комунальної власності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земельну ділянку площею 0,2500 га з кадастровим номером 1220385500:03:002:0067,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в межах с. 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Цільове призначення: для ведення особистого селянського господарства. Категорія земель: землі сільськогосподарського призначення. 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Фізичній особі Яновському Денису Геннадійовичу: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3.2 зареєструвати право власності на 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повідно до чинного законодавства;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висновках про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проекту землеустрою щодо відведення земельної ділянки відділу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ня і архітектури, житлово-комунального господарства, оборонної та мобілізаційної роботи  АРДА</w:t>
      </w:r>
      <w:r w:rsidRPr="00617827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відділу </w:t>
      </w:r>
      <w:proofErr w:type="spellStart"/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 </w:t>
      </w:r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 xml:space="preserve">в </w:t>
      </w:r>
      <w:proofErr w:type="spellStart"/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 xml:space="preserve">  районі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Дніпропетровської області;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617827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>3.4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виконувати обов'язки власника земельної ділянки відповідно до вимог Земельного кодексу України.</w:t>
      </w:r>
      <w:r w:rsidRPr="00617827">
        <w:rPr>
          <w:rFonts w:ascii="Times New Roman" w:eastAsia="Times New Roman" w:hAnsi="Times New Roman" w:cs="Times New Roman"/>
          <w:spacing w:val="-16"/>
          <w:sz w:val="28"/>
          <w:szCs w:val="28"/>
          <w:lang w:val="uk-UA" w:eastAsia="ru-RU"/>
        </w:rPr>
        <w:t xml:space="preserve">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   4. 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повідомити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Апостолівський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південної ОДПІ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6. Контроль за виконанням рішення покласти на комісію з питань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617827" w:rsidRDefault="00617827" w:rsidP="00423EE8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 затвердження проекту землеустрою щодо відведення земельної ділянки </w:t>
      </w: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>у власність</w:t>
      </w:r>
      <w:r w:rsidRPr="006178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фізичній особі</w:t>
      </w: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 xml:space="preserve"> для ведення особистого селянського господарства</w:t>
      </w:r>
    </w:p>
    <w:p w:rsidR="00617827" w:rsidRPr="00617827" w:rsidRDefault="00617827" w:rsidP="00423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uk-UA"/>
        </w:rPr>
        <w:t xml:space="preserve">      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заяву фізичної особи Яновської Алли Михайлівни  про затвердження проекту землеустрою щодо відведення земельної ділянки </w:t>
      </w:r>
      <w:r w:rsidRPr="00617827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у власність для ведення особистого селянського господарства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, керуючись ч. 1, 2 ст. 6 та пунктом 34 частини 1 статті 26 Закону України “Про місцеве самоврядування  в Україні”,  статтями 12, 118, 121 Земельного Кодексу України, ст. 50 Закону України «Про землеустрій», Зеленодольська міська рада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ВИРІШИЛА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1.Затвердити фізичній особі Яновській Аллі Михайлівні проект землеустрою щодо відведення земельної ділянки </w:t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у власність для ведення особистого селянського господарства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адресою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в межах с. 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площею 0,2500 га. Кадастровий номер земельної ділянки 1220385500:03:002:0068. Цільове призначення: для ведення особистого селянського господарства. Категорія земель: землі сільськогосподарського призначення.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2.Передати у власність фізичній особі Яновській Аллі Михайлівні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з земель комунальної власності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земельну ділянку площею 0,2500 га з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кадастровим номером 1220385500:03:002:0068,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в межах с. 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Цільове призначення: для ведення особистого селянського господарства. Категорія земель: землі сільськогосподарського призначення. 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Фізичній особі Яновській Аллі Михайлівні: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3.2 зареєструвати право власності на 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повідно до чинного законодавства;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висновках про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проекту землеустрою щодо відведення земельної ділянки відділу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ня і архітектури, житлово-комунального господарства, оборонної та мобілізаційної роботи  АРДА</w:t>
      </w:r>
      <w:r w:rsidRPr="00617827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відділу </w:t>
      </w:r>
      <w:proofErr w:type="spellStart"/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 </w:t>
      </w:r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 xml:space="preserve">в </w:t>
      </w:r>
      <w:proofErr w:type="spellStart"/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 xml:space="preserve">  районі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Дніпропетровської області;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373"/>
        </w:tabs>
        <w:adjustRightInd w:val="0"/>
        <w:spacing w:after="0" w:line="322" w:lineRule="exact"/>
        <w:ind w:right="91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617827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>3.4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виконувати обов'язки власника земельної ділянки відповідно до вимог Земельного кодексу України.</w:t>
      </w:r>
      <w:r w:rsidRPr="00617827">
        <w:rPr>
          <w:rFonts w:ascii="Times New Roman" w:eastAsia="Times New Roman" w:hAnsi="Times New Roman" w:cs="Times New Roman"/>
          <w:spacing w:val="-16"/>
          <w:sz w:val="28"/>
          <w:szCs w:val="28"/>
          <w:lang w:val="uk-UA" w:eastAsia="ru-RU"/>
        </w:rPr>
        <w:t xml:space="preserve">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   4. 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повідомити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Апостолівський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південної ОДПІ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6. Контроль за виконанням рішення покласти на комісію з питань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Розглянувши заяву фізичної особи Білого Сергія Петровича  про затвердження проекту землеустрою щодо відведення земельної ділянки у власність для будівництва та обслуговування житлового будинку, господарських будівель та споруд (присадибна ділянка), керуючись пунктом 34 частини 1 статті 26 Закону України “Про місцеве самоврядування  в Україні”,  ст. 12, ч.9 ст.118 Земельного Кодексу України,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ВИРІШИЛА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1.Затвердити фізичній особі Білому Сергію Петровичу проект землеустрою щодо відведення земельної ділянки у власність для будівництва та обслуговування житлового будинку, господарських будівель та споруд (присадибна ділянка)  за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адресою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Мар'янське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23EE8" w:rsidRPr="00423E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23E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площею 0,2500 га. Кадастровий номер земельної ділянки 1220385500:03:005:0057. Цільове призначення: для будівництва та обслуговування житлового будинку, господарських будівель та споруд (присадибна ділянка). Категорія земель: землі житлової та громадської забудови.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2.Передати у власність фізичній особі Білому Сергію Петровичу із земель комунальної власності земельну ділянку площею 0,2500 га. Кадастровий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номер земельної ділянки 1220385500:03:005:0057,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423E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(персональні дані).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Цільове призначення: для будівництва та обслуговування житлового будинку, господарських будівель та споруд (присадибна ділянка). Категорія земель: землі житлової та громадської забудови.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 Фізичній особі: Білому Сергію Петровичу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закріплення в натурі (на місцевості) меж земельної ділянки;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3.2 зареєструвати право власності на  земельну  ділянку відповідно до чинного законодавства;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забезпечити виконання вимог, викладених у висновках про  погодження проекту землеустрою щодо відведення земельної ділянки відділу містобудування і архітектури, житлово-комунального господарства, оборонної та мобілізаційної роботи  АРДА та відділу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 Дніпропетровської області;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3.4 виконувати обов'язки власника земельної ділянки відповідно до вимог Земельного кодексу України.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 Рекомендувати відділу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Дніпропетровської області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5. Спеціалісту з земельних питань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повідомити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відділення Криворізької  південної ОДПІ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6. Контроль за виконанням рішення покласти на комісію з питань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Про затвердження проекту землеустрою щодо відведення земельної ділянки у власність фізичній особі для будівництва індивідуального гаражу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Розглянувши заяву фізичної особи Дичка Миколи Михайловича  про затвердження проекту землеустрою щодо відведення земельної ділянки у власність для будівництва індивідуального гаражу, керуючись пунктом 34 частини 1 статті 26 Закону України “Про місцеве самоврядування  в Україні”,  ст. 12, 40, ч.9 ст.118 Земельного Кодексу України,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</w:t>
      </w: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ВИРІШИЛА</w:t>
      </w:r>
      <w:r w:rsidR="003F01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1.Затвердити фізичній особі Дичку Миколі Михайловичу проект землеустрою щодо відведення земельної ділянки у власність для будівництва індивідуального гаражу за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адресою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Мар'янське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площею 0,0100 га. Кадастровий номер земельної ділянки 1220385500:03:005:0058. Цільове призначення: для будівництва індивідуального гаражу. Категорія земель: землі житлової та громадської забудови.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2.Передати у власність фізичній особі Дичку Миколі Михайловичу із земель комунальної власності земельну ділянку площею 0,2500 га. Кадастровий номер земельної ділянки 1220385500:03:007:0113,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F013F" w:rsidRP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Цільове призначення: для будівництва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індивідуального гаражу. Категорія земель: землі житлової та громадської забудови.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 Фізичній особі: Дичку Миколі Михайловичу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закріплення в натурі (на місцевості) меж земельної ділянки;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3.2 зареєструвати право власності на  земельну  ділянку відповідно до чинного законодавства;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забезпечити виконання вимог, викладених у висновках про  погодження проекту землеустрою щодо відведення земельної ділянки відділу містобудування і архітектури, житлово-комунального господарства, оборонної та мобілізаційної роботи  АРДА та відділу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 Дніпропетровської області;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3.4 виконувати обов'язки власника земельної ділянки відповідно до вимог Земельного кодексу України.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 Рекомендувати відділу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Дніпропетровської області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5. Спеціалісту з земельних питань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повідомити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Апостолівське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відділення Криворізької  південної ОДПІ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6. Контроль за виконанням рішення покласти на комісію з питань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 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Куценко Тетяни Володимирівни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 </w:t>
      </w:r>
    </w:p>
    <w:p w:rsidR="00617827" w:rsidRPr="00617827" w:rsidRDefault="00617827" w:rsidP="003F01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ВИРІШИЛА: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t xml:space="preserve"> 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Куценко Тетяні Володимирівні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вул. </w:t>
      </w:r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1220385500:03:003:0133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lastRenderedPageBreak/>
        <w:t xml:space="preserve">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Куценко Тетяні Володимирівні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           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кадастровий номер земельної ділянки 1220385500:03:003:0133,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Фізичній особі Куценко Тетяні Володимирівні: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Дніпропетровської області 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 xml:space="preserve">        3.4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виконувати обов'язки власника земельної ділянки відповідно до вимог Земельного кодексу України.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 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Литвиненко Віри Іванівни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</w:t>
      </w:r>
    </w:p>
    <w:p w:rsidR="00617827" w:rsidRPr="00617827" w:rsidRDefault="00617827" w:rsidP="003F01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ВИРІШИЛА: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t xml:space="preserve">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натурі(на місцевості), з метою 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Литвиненко Вірі Іванівні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кадастровий номер земельної ділянки 1220385500:03:006:0050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t xml:space="preserve"> 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Литвиненко Вірі Іванівні,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</w:t>
      </w:r>
      <w:r w:rsidR="003F01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1220385500:03:006:0050,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Фізичній особі Литвиненко Вірі Іванівні: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3.3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Дніпропетровської області 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617827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 xml:space="preserve"> 3.4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виконувати обов'язки власника земельної ділянки відповідно до вимог Земельного кодексу України.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A34C45" w:rsidRDefault="00A34C45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 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Тарновецької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Лариси Сергіївни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 </w:t>
      </w:r>
    </w:p>
    <w:p w:rsidR="00A34C45" w:rsidRPr="00617827" w:rsidRDefault="00A34C45" w:rsidP="00A34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ВИРІШИЛА: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lastRenderedPageBreak/>
        <w:t xml:space="preserve">           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устрою щодо встановлення (відновлення) меж земельної ділянки в натурі(на місцевості),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 xml:space="preserve">з метою </w:t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Тарновецькій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Ларисі Сергіївні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кадастровий номер земельної ділянки 1220385500:03:002:0056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t xml:space="preserve">     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Тарновецькій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Ларисі Сергіївні,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           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кадастровий номер земельної ділянки 1220385500:03:002:0056,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Тарновецькій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Ларисі Сергіївні:</w:t>
      </w:r>
    </w:p>
    <w:p w:rsidR="00A34C45" w:rsidRPr="00617827" w:rsidRDefault="00A34C45" w:rsidP="00A34C45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A34C45" w:rsidRPr="00617827" w:rsidRDefault="00A34C45" w:rsidP="00A34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3.3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Дніпропетровської області ;</w:t>
      </w:r>
    </w:p>
    <w:p w:rsidR="00A34C45" w:rsidRPr="00617827" w:rsidRDefault="00A34C45" w:rsidP="00A34C45">
      <w:pPr>
        <w:spacing w:after="0" w:line="240" w:lineRule="auto"/>
        <w:jc w:val="both"/>
        <w:rPr>
          <w:rFonts w:ascii="Times New Roman" w:hAnsi="Times New Roman" w:cs="Times New Roman"/>
          <w:spacing w:val="-16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        3.4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обов'язки власника земельної ділянки відповідно до вимог Земельного кодексу України.</w:t>
      </w:r>
    </w:p>
    <w:p w:rsidR="00A34C45" w:rsidRPr="00617827" w:rsidRDefault="00A34C45" w:rsidP="00A34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A34C45" w:rsidRPr="00617827" w:rsidRDefault="00A34C45" w:rsidP="00A34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A34C45" w:rsidRPr="00617827" w:rsidRDefault="00A34C45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 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3F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Марії Петрівни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устрою щодо встановлення (відновлення) меж земельної ділянки в натурі (на місцевості), з метою надання </w:t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lastRenderedPageBreak/>
        <w:t>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 </w:t>
      </w:r>
    </w:p>
    <w:p w:rsidR="00617827" w:rsidRPr="00617827" w:rsidRDefault="00617827" w:rsidP="003F01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ВИРІШИЛА: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t xml:space="preserve">  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Марії Петрівні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0,1776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вул. </w:t>
      </w:r>
      <w:r w:rsidR="00E82B2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1220385500:03:003:0012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t xml:space="preserve">  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Марії Петрівні,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0,1776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</w:t>
      </w:r>
      <w:r w:rsidR="002877F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1220385500:03:003:0012,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Марії Петрівні: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3.3 </w:t>
      </w:r>
      <w:r w:rsidRPr="00617827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Апостолівському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 Дніпропетровської області 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 xml:space="preserve">       3.4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виконувати обов'язки власника земельної ділянки відповідно до вимог Земельного кодексу України.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17827" w:rsidRPr="00617827" w:rsidRDefault="00617827" w:rsidP="00287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 xml:space="preserve">устрою щодо встановлення (відновлення) меж земельної ділянки в натурі (на місцевості) </w:t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lastRenderedPageBreak/>
        <w:t>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287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Шевченко Тетяни Іванівни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 </w:t>
      </w:r>
    </w:p>
    <w:p w:rsidR="00617827" w:rsidRPr="00617827" w:rsidRDefault="00617827" w:rsidP="0028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ВИРІШИЛА: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t xml:space="preserve">    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Шевченко Тетяні Іванівні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</w:t>
      </w:r>
      <w:r w:rsidR="004E3A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1220385500:03:002:0057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t xml:space="preserve">  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Шевченко Тетяні Іванівні,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="004E3A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кадастровий номер земельної ділянки 1220385500:03:002:0057,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Фізичній особі Шевченко Тетяні Іванівні: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3.3 </w:t>
      </w:r>
      <w:r w:rsidRPr="00617827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районі Дніпропетровської області 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17827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   3.4</w:t>
      </w:r>
      <w:r w:rsidRPr="0061782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обов'язки власника земельної ділянки відповідно до вимог Земельного кодексу України.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617827" w:rsidRPr="00617827" w:rsidRDefault="00617827" w:rsidP="004E3A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  <w:r w:rsidR="004E3AD3" w:rsidRPr="0061782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827" w:rsidRPr="00617827" w:rsidRDefault="00617827" w:rsidP="00F73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t>Про 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 з метою надання її у власність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фізичній особі</w:t>
      </w:r>
      <w:r w:rsidRPr="0061782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</w:p>
    <w:p w:rsidR="00617827" w:rsidRPr="00617827" w:rsidRDefault="00617827" w:rsidP="00235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 xml:space="preserve">        Розглянувши заяву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особи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Явтушенко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Ольги Петрівни </w:t>
      </w:r>
      <w:r w:rsidRPr="00617827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про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затвердження технічної документації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>устрою щодо встановлення (відновлення) меж земельної ділянки в натурі (на місцевості), з метою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для будівництва та обслуговування житлового будинку, господарських будівель та споруд (присадибна ділянка)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керуючись пунктом 34 частини 1 статті 26 Закону України “Про місцеве самоврядування  в Україні”,  статтями 12, 121, 123 Земельного Кодексу України, ст.50 Закону України «Про землеустрій», Зеленодольська міська рада </w:t>
      </w:r>
    </w:p>
    <w:p w:rsidR="00617827" w:rsidRPr="00617827" w:rsidRDefault="00617827" w:rsidP="00235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 ВИРІШИЛА: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28"/>
          <w:sz w:val="28"/>
          <w:szCs w:val="28"/>
          <w:lang w:val="uk-UA" w:eastAsia="ru-RU"/>
        </w:rPr>
        <w:t xml:space="preserve">            1.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Затвердити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технічну документацію із земле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устрою щодо встановлення (відновлення) меж земельної ділянки в натурі(на місцевості), </w:t>
      </w:r>
      <w:r w:rsidRPr="00617827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uk-UA" w:eastAsia="ru-RU"/>
        </w:rPr>
        <w:t>з метою</w:t>
      </w:r>
      <w:r w:rsidRPr="00617827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uk-UA" w:eastAsia="ru-RU"/>
        </w:rPr>
        <w:t xml:space="preserve"> надання її у власність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Явтушенко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Ользі Петрівні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для будівництва та обслуговування житлового будинку, господарських будівель та споруд (присадибна ділянка),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район,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="00235B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35B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="00235B00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1220385500:03:008:0047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7"/>
          <w:sz w:val="28"/>
          <w:szCs w:val="28"/>
          <w:lang w:val="uk-UA" w:eastAsia="ru-RU"/>
        </w:rPr>
        <w:t xml:space="preserve">         2.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Надати 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Явтушенко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Ользі Петрівні,  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із земель комунальної власності у власність  земельну ділянку площею 0,2500 га, місце розташування якої: Дніпропетровська область, </w:t>
      </w:r>
      <w:proofErr w:type="spellStart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Апостолівський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район              с.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Мар’янське</w:t>
      </w:r>
      <w:proofErr w:type="spellEnd"/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</w:t>
      </w:r>
      <w:r w:rsidR="00235B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(персональні дані)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кадастровий номер земельної ділянки 1220385500:03:008:0047,  цільове призначення земельної ділянки - для будівництва та обслуговування житлового будинку, господарських будівель та споруд (присадибна ділянка), категорія земель - землі житлової та громадської забудови.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3.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Явтушенко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Ользі Петрівні:</w:t>
      </w:r>
    </w:p>
    <w:p w:rsidR="00617827" w:rsidRPr="00617827" w:rsidRDefault="00617827" w:rsidP="00617827">
      <w:pPr>
        <w:widowControl w:val="0"/>
        <w:shd w:val="clear" w:color="auto" w:fill="FFFFFF"/>
        <w:tabs>
          <w:tab w:val="left" w:pos="1162"/>
        </w:tabs>
        <w:adjustRightInd w:val="0"/>
        <w:spacing w:after="0" w:line="322" w:lineRule="exact"/>
        <w:ind w:right="96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3.1 виступити замовником виконання робіт щодо винесення та закріплен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в натурі (на місцевості) меж земельної ділянки;</w:t>
      </w:r>
    </w:p>
    <w:p w:rsidR="00617827" w:rsidRPr="00617827" w:rsidRDefault="00617827" w:rsidP="0061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         3.2 оформити право власності на земельну  ділянку від</w:t>
      </w:r>
      <w:r w:rsidRPr="006178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softHyphen/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повідно до вимог чинного законодавства, надати копію свідоцтва про право власності на земельну ділянку до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   3.3 </w:t>
      </w:r>
      <w:r w:rsidRPr="00617827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забезпечити виконання вимог, викладених у висновку про     погодження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>технічної документації із землеустрою щодо відведення земельної ділянки сектору  містобудуван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ня і архітектури  АРДА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районі Дніпропетровської області ;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pacing w:val="-16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3"/>
          <w:sz w:val="28"/>
          <w:szCs w:val="28"/>
          <w:lang w:val="uk-UA"/>
        </w:rPr>
        <w:lastRenderedPageBreak/>
        <w:t xml:space="preserve">             3.4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ab/>
        <w:t>виконувати обов'язки власника земельної ділянки відповідно до вимог Земельного кодексу України.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         4.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Рекомендувати відділу </w:t>
      </w:r>
      <w:proofErr w:type="spellStart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в </w:t>
      </w:r>
      <w:proofErr w:type="spellStart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 районі </w:t>
      </w: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Дніпропетровської області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зміни до земельно-облікової документації.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 5. Спеціалісту з земельних питань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повідомити відділ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Апостолівському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районі,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Апостолівське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Криворізької  МДПІ про прийняття рішення.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     6. Контроль за виконанням рішення покласти на комісію з питань регулювання земельних відносин та охорони навколишнього середовища </w:t>
      </w:r>
      <w:proofErr w:type="spellStart"/>
      <w:r w:rsidRPr="00617827">
        <w:rPr>
          <w:rFonts w:ascii="Times New Roman" w:hAnsi="Times New Roman" w:cs="Times New Roman"/>
          <w:sz w:val="28"/>
          <w:szCs w:val="28"/>
          <w:lang w:val="uk-UA"/>
        </w:rPr>
        <w:t>Зеленодольської</w:t>
      </w:r>
      <w:proofErr w:type="spellEnd"/>
      <w:r w:rsidRPr="00617827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Про погодження надання дозволу на розробку проекту землеустрою щодо відведення  у приватну власність фізичній особі земельної ділянки   державної власності 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району Дніпропетровської області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Розглянувши клопотання (вхід. № 98/02-11 від  02.11.2018 р) фізичної особи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Базаренка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Сергія Олексійовича про погодження надання дозволу на розробку проекту землеустрою щодо відведення у приватну власність фізичній особі земельну ділянку державної форми власності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Дніпропетровської області (згідно доданої схеми розміщення земельної ділянки), керуючись пунктом 34 частини 1 статті 26 Закону України “Про місцеве самоврядування  в Україні”, розпорядженням КМУ № 60-р від 31.01.2018 року «Питання передачі земельних ділянок сільськогосподарського призначення державної власності у комунальну власність об’єднаних територіальних громад», 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</w:t>
      </w:r>
      <w:r w:rsidRPr="00617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ВИРІШИЛА: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proofErr w:type="gramStart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Погодити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фізичній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особі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Базаренку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Сергію Олексійовичу на розробку  проекту землеустрою  щодо відведення  у приватну власність земельної ділянки  державної форми власності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Дніпропетровської області (згідно схеми розміщення земельної ділянки), орієнтовною</w:t>
      </w:r>
      <w:proofErr w:type="gram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площею  до 2,0000 га.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2. Контроль за виконанням рішення покласти  на постійну комісію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з питань регулювання земельних відносин та охорони навколишнього середовища.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Про погодження надання дозволу на розробку проекту землеустрою щодо відведення  у приватну власність фізичній особі земельної ділянки   державної власності 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району Дніпропетровської області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Розглянувши клопотання (вхід. № 87/02-11 від  24.10.2018 р) фізичної особи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Гринченко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Галини Петрівни про погодження надання дозволу на розробку проекту землеустрою щодо відведення у приватну власність </w:t>
      </w: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фізичній особі земельну ділянку державної форми власності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Дніпропетровської області (згідно доданої схеми розміщення земельної ділянки), керуючись пунктом 34 частини 1 статті 26 Закону України “Про місцеве самоврядування  в Україні”, розпорядженням КМУ № 60-р від 31.01.2018 року «Питання передачі земельних ділянок сільськогосподарського призначення державної власності у комунальну власність об’єднаних територіальних громад»,  Зеленодольська міська рада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ВИРІШИЛА: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1. Погодити надання дозволу фізичній особі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Гринченко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Галині Петрівні на розробку  проекту землеустрою  щодо відведення  у приватну власність земельної ділянки  державної форми власності для ведення особистого селянського господарства на території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об’єднаної територіальної громади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Апостолівського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Дніпропетровської області (згідно схеми розміщення земельної ділянки), орієнтовною площею  до 2,0000 га. </w:t>
      </w:r>
    </w:p>
    <w:p w:rsidR="00617827" w:rsidRPr="00617827" w:rsidRDefault="00617827" w:rsidP="00617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2. Контроль за виконанням рішення покласти  на постійну комісію </w:t>
      </w:r>
      <w:proofErr w:type="spellStart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Зеленодольської</w:t>
      </w:r>
      <w:proofErr w:type="spellEnd"/>
      <w:r w:rsidRPr="0061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 з питань регулювання земельних відносин та охорони навколишнього середовища.</w:t>
      </w: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17827" w:rsidRPr="00617827" w:rsidRDefault="00617827" w:rsidP="00617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17827" w:rsidRPr="008667AB" w:rsidRDefault="00617827" w:rsidP="00314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40A2" w:rsidRPr="008667AB" w:rsidRDefault="003140A2" w:rsidP="003140A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925E54" w:rsidRPr="008667AB" w:rsidRDefault="00925E54" w:rsidP="00925E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925E54" w:rsidRPr="008667AB" w:rsidRDefault="00925E54" w:rsidP="0092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925E54" w:rsidRPr="00925E54" w:rsidRDefault="00925E54" w:rsidP="0092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925E54" w:rsidRPr="00925E54" w:rsidRDefault="00925E54" w:rsidP="0092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925E54" w:rsidRPr="00925E54" w:rsidRDefault="00925E54" w:rsidP="0092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307D4F" w:rsidRDefault="00307D4F"/>
    <w:sectPr w:rsidR="00307D4F" w:rsidSect="002C3011">
      <w:pgSz w:w="11906" w:h="16838"/>
      <w:pgMar w:top="851" w:right="707" w:bottom="284" w:left="18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2472"/>
    <w:multiLevelType w:val="hybridMultilevel"/>
    <w:tmpl w:val="C6D44586"/>
    <w:lvl w:ilvl="0" w:tplc="EAFC739E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340B9"/>
    <w:multiLevelType w:val="hybridMultilevel"/>
    <w:tmpl w:val="5560C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270BE"/>
    <w:multiLevelType w:val="hybridMultilevel"/>
    <w:tmpl w:val="08F88862"/>
    <w:lvl w:ilvl="0" w:tplc="4C6AE6D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9F7B0A"/>
    <w:multiLevelType w:val="hybridMultilevel"/>
    <w:tmpl w:val="709C87C4"/>
    <w:lvl w:ilvl="0" w:tplc="BDDAC8E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E52A69"/>
    <w:multiLevelType w:val="hybridMultilevel"/>
    <w:tmpl w:val="8C74B8D4"/>
    <w:lvl w:ilvl="0" w:tplc="633202F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37" w:hanging="360"/>
      </w:pPr>
    </w:lvl>
    <w:lvl w:ilvl="2" w:tplc="0422001B" w:tentative="1">
      <w:start w:val="1"/>
      <w:numFmt w:val="lowerRoman"/>
      <w:lvlText w:val="%3."/>
      <w:lvlJc w:val="right"/>
      <w:pPr>
        <w:ind w:left="1857" w:hanging="180"/>
      </w:pPr>
    </w:lvl>
    <w:lvl w:ilvl="3" w:tplc="0422000F" w:tentative="1">
      <w:start w:val="1"/>
      <w:numFmt w:val="decimal"/>
      <w:lvlText w:val="%4."/>
      <w:lvlJc w:val="left"/>
      <w:pPr>
        <w:ind w:left="2577" w:hanging="360"/>
      </w:pPr>
    </w:lvl>
    <w:lvl w:ilvl="4" w:tplc="04220019" w:tentative="1">
      <w:start w:val="1"/>
      <w:numFmt w:val="lowerLetter"/>
      <w:lvlText w:val="%5."/>
      <w:lvlJc w:val="left"/>
      <w:pPr>
        <w:ind w:left="3297" w:hanging="360"/>
      </w:pPr>
    </w:lvl>
    <w:lvl w:ilvl="5" w:tplc="0422001B" w:tentative="1">
      <w:start w:val="1"/>
      <w:numFmt w:val="lowerRoman"/>
      <w:lvlText w:val="%6."/>
      <w:lvlJc w:val="right"/>
      <w:pPr>
        <w:ind w:left="4017" w:hanging="180"/>
      </w:pPr>
    </w:lvl>
    <w:lvl w:ilvl="6" w:tplc="0422000F" w:tentative="1">
      <w:start w:val="1"/>
      <w:numFmt w:val="decimal"/>
      <w:lvlText w:val="%7."/>
      <w:lvlJc w:val="left"/>
      <w:pPr>
        <w:ind w:left="4737" w:hanging="360"/>
      </w:pPr>
    </w:lvl>
    <w:lvl w:ilvl="7" w:tplc="04220019" w:tentative="1">
      <w:start w:val="1"/>
      <w:numFmt w:val="lowerLetter"/>
      <w:lvlText w:val="%8."/>
      <w:lvlJc w:val="left"/>
      <w:pPr>
        <w:ind w:left="5457" w:hanging="360"/>
      </w:pPr>
    </w:lvl>
    <w:lvl w:ilvl="8" w:tplc="0422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53CD2C82"/>
    <w:multiLevelType w:val="hybridMultilevel"/>
    <w:tmpl w:val="891A4F66"/>
    <w:lvl w:ilvl="0" w:tplc="DA4C476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033969"/>
    <w:multiLevelType w:val="hybridMultilevel"/>
    <w:tmpl w:val="BBA8A9D4"/>
    <w:lvl w:ilvl="0" w:tplc="84B0DBE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137229"/>
    <w:multiLevelType w:val="multilevel"/>
    <w:tmpl w:val="3004909A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92" w:hanging="2160"/>
      </w:pPr>
      <w:rPr>
        <w:rFonts w:hint="default"/>
      </w:rPr>
    </w:lvl>
  </w:abstractNum>
  <w:abstractNum w:abstractNumId="8">
    <w:nsid w:val="7947727F"/>
    <w:multiLevelType w:val="hybridMultilevel"/>
    <w:tmpl w:val="21D89ED6"/>
    <w:lvl w:ilvl="0" w:tplc="70505138">
      <w:start w:val="2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54"/>
    <w:rsid w:val="0006064E"/>
    <w:rsid w:val="000C359F"/>
    <w:rsid w:val="001F1ABB"/>
    <w:rsid w:val="00235B00"/>
    <w:rsid w:val="002877F8"/>
    <w:rsid w:val="002C3011"/>
    <w:rsid w:val="00307D4F"/>
    <w:rsid w:val="003140A2"/>
    <w:rsid w:val="00342A98"/>
    <w:rsid w:val="003E31D6"/>
    <w:rsid w:val="003F013F"/>
    <w:rsid w:val="00423EE8"/>
    <w:rsid w:val="004E3AD3"/>
    <w:rsid w:val="00617827"/>
    <w:rsid w:val="008667AB"/>
    <w:rsid w:val="00925E54"/>
    <w:rsid w:val="00A34C45"/>
    <w:rsid w:val="00AE2B69"/>
    <w:rsid w:val="00CD7DEB"/>
    <w:rsid w:val="00D240AA"/>
    <w:rsid w:val="00E57F06"/>
    <w:rsid w:val="00E82B2F"/>
    <w:rsid w:val="00F73A73"/>
    <w:rsid w:val="00F7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9F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59F"/>
    <w:rPr>
      <w:b/>
      <w:bCs/>
    </w:rPr>
  </w:style>
  <w:style w:type="paragraph" w:styleId="a4">
    <w:name w:val="No Spacing"/>
    <w:link w:val="a5"/>
    <w:uiPriority w:val="99"/>
    <w:qFormat/>
    <w:rsid w:val="000C359F"/>
    <w:pPr>
      <w:spacing w:after="0" w:line="240" w:lineRule="auto"/>
    </w:pPr>
    <w:rPr>
      <w:rFonts w:ascii="Calibri" w:eastAsia="Times New Roman" w:hAnsi="Calibri"/>
    </w:rPr>
  </w:style>
  <w:style w:type="character" w:customStyle="1" w:styleId="a5">
    <w:name w:val="Без интервала Знак"/>
    <w:link w:val="a4"/>
    <w:uiPriority w:val="99"/>
    <w:locked/>
    <w:rsid w:val="000C359F"/>
    <w:rPr>
      <w:rFonts w:ascii="Calibri" w:eastAsia="Times New Roman" w:hAnsi="Calibri"/>
    </w:rPr>
  </w:style>
  <w:style w:type="paragraph" w:styleId="a6">
    <w:name w:val="List Paragraph"/>
    <w:basedOn w:val="a"/>
    <w:uiPriority w:val="99"/>
    <w:qFormat/>
    <w:rsid w:val="000C359F"/>
    <w:pPr>
      <w:ind w:left="720"/>
      <w:contextualSpacing/>
    </w:pPr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9F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59F"/>
    <w:rPr>
      <w:b/>
      <w:bCs/>
    </w:rPr>
  </w:style>
  <w:style w:type="paragraph" w:styleId="a4">
    <w:name w:val="No Spacing"/>
    <w:link w:val="a5"/>
    <w:uiPriority w:val="99"/>
    <w:qFormat/>
    <w:rsid w:val="000C359F"/>
    <w:pPr>
      <w:spacing w:after="0" w:line="240" w:lineRule="auto"/>
    </w:pPr>
    <w:rPr>
      <w:rFonts w:ascii="Calibri" w:eastAsia="Times New Roman" w:hAnsi="Calibri"/>
    </w:rPr>
  </w:style>
  <w:style w:type="character" w:customStyle="1" w:styleId="a5">
    <w:name w:val="Без интервала Знак"/>
    <w:link w:val="a4"/>
    <w:uiPriority w:val="99"/>
    <w:locked/>
    <w:rsid w:val="000C359F"/>
    <w:rPr>
      <w:rFonts w:ascii="Calibri" w:eastAsia="Times New Roman" w:hAnsi="Calibri"/>
    </w:rPr>
  </w:style>
  <w:style w:type="paragraph" w:styleId="a6">
    <w:name w:val="List Paragraph"/>
    <w:basedOn w:val="a"/>
    <w:uiPriority w:val="99"/>
    <w:qFormat/>
    <w:rsid w:val="000C359F"/>
    <w:pPr>
      <w:ind w:left="720"/>
      <w:contextualSpacing/>
    </w:pPr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4.rada.gov.ua/laws/show/5515-17/print1361171652066942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24</Pages>
  <Words>8530</Words>
  <Characters>48626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7</cp:revision>
  <dcterms:created xsi:type="dcterms:W3CDTF">2018-11-02T09:58:00Z</dcterms:created>
  <dcterms:modified xsi:type="dcterms:W3CDTF">2018-11-13T10:08:00Z</dcterms:modified>
</cp:coreProperties>
</file>