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7A" w:rsidRPr="00377016" w:rsidRDefault="00295A7A" w:rsidP="00295A7A">
      <w:pPr>
        <w:spacing w:after="0" w:line="240" w:lineRule="auto"/>
        <w:jc w:val="center"/>
        <w:rPr>
          <w:rFonts w:ascii="Times New Roman" w:hAnsi="Times New Roman"/>
          <w:b/>
          <w:sz w:val="26"/>
          <w:szCs w:val="26"/>
          <w:lang w:val="uk-UA" w:eastAsia="ru-RU"/>
        </w:rPr>
      </w:pPr>
      <w:r w:rsidRPr="00377016">
        <w:rPr>
          <w:rFonts w:ascii="Times New Roman" w:hAnsi="Times New Roman"/>
          <w:b/>
          <w:sz w:val="26"/>
          <w:szCs w:val="26"/>
          <w:lang w:val="uk-UA" w:eastAsia="ru-RU"/>
        </w:rPr>
        <w:t>Порядок      денний</w:t>
      </w:r>
    </w:p>
    <w:p w:rsidR="00295A7A" w:rsidRPr="00377016" w:rsidRDefault="00295A7A" w:rsidP="00295A7A">
      <w:pPr>
        <w:spacing w:after="0" w:line="240" w:lineRule="auto"/>
        <w:jc w:val="center"/>
        <w:rPr>
          <w:rFonts w:ascii="Times New Roman" w:hAnsi="Times New Roman"/>
          <w:b/>
          <w:sz w:val="26"/>
          <w:szCs w:val="26"/>
          <w:lang w:val="uk-UA"/>
        </w:rPr>
      </w:pPr>
      <w:r w:rsidRPr="00377016">
        <w:rPr>
          <w:rFonts w:ascii="Times New Roman" w:hAnsi="Times New Roman"/>
          <w:b/>
          <w:sz w:val="26"/>
          <w:szCs w:val="26"/>
          <w:lang w:val="uk-UA"/>
        </w:rPr>
        <w:t xml:space="preserve"> пленарного засідання  25 чергової сесії  Зеленодольської</w:t>
      </w:r>
    </w:p>
    <w:p w:rsidR="00295A7A" w:rsidRPr="003251F1" w:rsidRDefault="00295A7A" w:rsidP="003251F1">
      <w:pPr>
        <w:spacing w:after="0" w:line="240" w:lineRule="auto"/>
        <w:jc w:val="center"/>
        <w:rPr>
          <w:rFonts w:ascii="Times New Roman" w:hAnsi="Times New Roman"/>
          <w:b/>
          <w:sz w:val="26"/>
          <w:szCs w:val="26"/>
          <w:lang w:val="uk-UA"/>
        </w:rPr>
      </w:pPr>
      <w:r w:rsidRPr="00377016">
        <w:rPr>
          <w:rFonts w:ascii="Times New Roman" w:hAnsi="Times New Roman"/>
          <w:b/>
          <w:sz w:val="26"/>
          <w:szCs w:val="26"/>
          <w:lang w:val="uk-UA"/>
        </w:rPr>
        <w:t>міської ради VII скликання від 22 лютого 2017 року</w:t>
      </w:r>
      <w:bookmarkStart w:id="0" w:name="_GoBack"/>
      <w:bookmarkEnd w:id="0"/>
    </w:p>
    <w:tbl>
      <w:tblPr>
        <w:tblpPr w:leftFromText="180" w:rightFromText="180" w:bottomFromText="200" w:vertAnchor="text" w:horzAnchor="margin" w:tblpY="81"/>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185"/>
        <w:gridCol w:w="986"/>
      </w:tblGrid>
      <w:tr w:rsidR="00295A7A" w:rsidRPr="00377016" w:rsidTr="00A32D53">
        <w:trPr>
          <w:trHeight w:val="270"/>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r w:rsidRPr="00377016">
              <w:rPr>
                <w:rFonts w:ascii="Times New Roman" w:eastAsia="Times New Roman" w:hAnsi="Times New Roman"/>
                <w:sz w:val="26"/>
                <w:szCs w:val="26"/>
                <w:lang w:val="uk-UA"/>
              </w:rPr>
              <w:t>Розминка</w:t>
            </w:r>
          </w:p>
        </w:tc>
        <w:tc>
          <w:tcPr>
            <w:tcW w:w="986" w:type="dxa"/>
            <w:tcBorders>
              <w:top w:val="single" w:sz="4" w:space="0" w:color="auto"/>
              <w:left w:val="single" w:sz="4" w:space="0" w:color="auto"/>
              <w:bottom w:val="single" w:sz="4" w:space="0" w:color="auto"/>
              <w:right w:val="single" w:sz="4" w:space="0" w:color="auto"/>
            </w:tcBorders>
          </w:tcPr>
          <w:p w:rsidR="00295A7A" w:rsidRPr="00377016" w:rsidRDefault="00295A7A">
            <w:pPr>
              <w:spacing w:after="0" w:line="240" w:lineRule="auto"/>
              <w:rPr>
                <w:rFonts w:ascii="Times New Roman" w:eastAsia="Times New Roman" w:hAnsi="Times New Roman"/>
                <w:sz w:val="26"/>
                <w:szCs w:val="26"/>
                <w:lang w:val="uk-UA"/>
              </w:rPr>
            </w:pPr>
          </w:p>
        </w:tc>
      </w:tr>
      <w:tr w:rsidR="00295A7A" w:rsidRPr="00377016"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Default="007031E9" w:rsidP="007031E9">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виконання бюджету Зеленодольської міської ради за 2016 рік</w:t>
            </w:r>
            <w:r w:rsidR="00BF2F05">
              <w:rPr>
                <w:rFonts w:ascii="Times New Roman" w:eastAsia="Times New Roman" w:hAnsi="Times New Roman"/>
                <w:sz w:val="26"/>
                <w:szCs w:val="26"/>
                <w:lang w:val="uk-UA" w:eastAsia="ru-RU"/>
              </w:rPr>
              <w:t>.</w:t>
            </w:r>
          </w:p>
          <w:p w:rsidR="00BF2F05" w:rsidRPr="00377016" w:rsidRDefault="00BF2F05" w:rsidP="007031E9">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Олійник О.В.</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BF2F05" w:rsidRPr="00377016"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BF2F05" w:rsidRPr="00377016" w:rsidRDefault="00BF2F05"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BF2F05" w:rsidRDefault="00BF2F05" w:rsidP="007031E9">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затвердження та внесення змін до міських програм на 2017 рік.</w:t>
            </w:r>
          </w:p>
          <w:p w:rsidR="00BF2F05" w:rsidRPr="00BF2F05" w:rsidRDefault="00BF2F05" w:rsidP="007031E9">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BF2F05" w:rsidRPr="00377016" w:rsidRDefault="00BF2F05">
            <w:pPr>
              <w:spacing w:after="0" w:line="240" w:lineRule="auto"/>
              <w:rPr>
                <w:rFonts w:ascii="Times New Roman" w:eastAsia="Times New Roman" w:hAnsi="Times New Roman"/>
                <w:sz w:val="26"/>
                <w:szCs w:val="26"/>
                <w:lang w:val="uk-UA"/>
              </w:rPr>
            </w:pPr>
          </w:p>
        </w:tc>
      </w:tr>
      <w:tr w:rsidR="00BF2F05" w:rsidRPr="00BF2F05"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BF2F05" w:rsidRPr="00377016" w:rsidRDefault="00BF2F05"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626227" w:rsidRPr="00626227" w:rsidRDefault="00626227" w:rsidP="00626227">
            <w:pPr>
              <w:spacing w:after="0" w:line="240" w:lineRule="auto"/>
              <w:rPr>
                <w:rFonts w:ascii="Times New Roman" w:hAnsi="Times New Roman"/>
                <w:sz w:val="26"/>
                <w:szCs w:val="26"/>
                <w:lang w:val="uk-UA" w:eastAsia="ru-RU"/>
              </w:rPr>
            </w:pPr>
            <w:r w:rsidRPr="00626227">
              <w:rPr>
                <w:rFonts w:ascii="Times New Roman" w:hAnsi="Times New Roman"/>
                <w:sz w:val="26"/>
                <w:szCs w:val="26"/>
                <w:lang w:val="uk-UA" w:eastAsia="ru-RU"/>
              </w:rPr>
              <w:t xml:space="preserve">Про внесення змін до рішення Зеленодольської міської ради </w:t>
            </w:r>
          </w:p>
          <w:p w:rsidR="00626227" w:rsidRDefault="00626227" w:rsidP="00626227">
            <w:pPr>
              <w:spacing w:after="0" w:line="240" w:lineRule="auto"/>
              <w:rPr>
                <w:rFonts w:ascii="Times New Roman" w:hAnsi="Times New Roman"/>
                <w:sz w:val="26"/>
                <w:szCs w:val="26"/>
                <w:lang w:val="uk-UA" w:eastAsia="ru-RU"/>
              </w:rPr>
            </w:pPr>
            <w:r w:rsidRPr="00626227">
              <w:rPr>
                <w:rFonts w:ascii="Times New Roman" w:hAnsi="Times New Roman"/>
                <w:sz w:val="26"/>
                <w:szCs w:val="26"/>
                <w:lang w:val="uk-UA" w:eastAsia="ru-RU"/>
              </w:rPr>
              <w:t>від 20.12.16 р. № 347 «Про міський бюджет на 2017  рік»</w:t>
            </w:r>
            <w:r>
              <w:rPr>
                <w:rFonts w:ascii="Times New Roman" w:hAnsi="Times New Roman"/>
                <w:sz w:val="26"/>
                <w:szCs w:val="26"/>
                <w:lang w:val="uk-UA" w:eastAsia="ru-RU"/>
              </w:rPr>
              <w:t xml:space="preserve"> </w:t>
            </w:r>
          </w:p>
          <w:p w:rsidR="00BF2F05" w:rsidRPr="00BF2F05" w:rsidRDefault="00626227" w:rsidP="00626227">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                                                                                            </w:t>
            </w:r>
            <w:r w:rsidR="00BF2F05">
              <w:rPr>
                <w:rFonts w:ascii="Times New Roman" w:hAnsi="Times New Roman"/>
                <w:sz w:val="26"/>
                <w:szCs w:val="26"/>
                <w:lang w:val="uk-UA" w:eastAsia="ru-RU"/>
              </w:rPr>
              <w:t>Доп. Чудак Л.Ф.</w:t>
            </w:r>
          </w:p>
        </w:tc>
        <w:tc>
          <w:tcPr>
            <w:tcW w:w="986" w:type="dxa"/>
            <w:tcBorders>
              <w:top w:val="single" w:sz="4" w:space="0" w:color="auto"/>
              <w:left w:val="single" w:sz="4" w:space="0" w:color="auto"/>
              <w:bottom w:val="single" w:sz="4" w:space="0" w:color="auto"/>
              <w:right w:val="single" w:sz="4" w:space="0" w:color="auto"/>
            </w:tcBorders>
          </w:tcPr>
          <w:p w:rsidR="00BF2F05" w:rsidRPr="00377016" w:rsidRDefault="00BF2F05">
            <w:pPr>
              <w:spacing w:after="0" w:line="240" w:lineRule="auto"/>
              <w:rPr>
                <w:rFonts w:ascii="Times New Roman" w:eastAsia="Times New Roman" w:hAnsi="Times New Roman"/>
                <w:sz w:val="26"/>
                <w:szCs w:val="26"/>
                <w:lang w:val="uk-UA"/>
              </w:rPr>
            </w:pPr>
          </w:p>
        </w:tc>
      </w:tr>
      <w:tr w:rsidR="00BF2F05" w:rsidRPr="00BF2F05"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BF2F05" w:rsidRPr="00377016" w:rsidRDefault="00BF2F05"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BF2F05" w:rsidRDefault="00BF2F05" w:rsidP="00BF2F05">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передачу на баланс.</w:t>
            </w:r>
          </w:p>
          <w:p w:rsidR="003251F1" w:rsidRPr="00BF2F05" w:rsidRDefault="003251F1" w:rsidP="003251F1">
            <w:pPr>
              <w:spacing w:after="0" w:line="240" w:lineRule="auto"/>
              <w:jc w:val="right"/>
              <w:rPr>
                <w:rFonts w:ascii="Times New Roman" w:hAnsi="Times New Roman"/>
                <w:sz w:val="26"/>
                <w:szCs w:val="26"/>
                <w:lang w:val="uk-UA" w:eastAsia="ru-RU"/>
              </w:rPr>
            </w:pPr>
            <w:r>
              <w:rPr>
                <w:rFonts w:ascii="Times New Roman" w:hAnsi="Times New Roman"/>
                <w:sz w:val="26"/>
                <w:szCs w:val="26"/>
                <w:lang w:val="uk-UA" w:eastAsia="ru-RU"/>
              </w:rPr>
              <w:t>Доп. Чудак Л.Ф.</w:t>
            </w:r>
          </w:p>
        </w:tc>
        <w:tc>
          <w:tcPr>
            <w:tcW w:w="986" w:type="dxa"/>
            <w:tcBorders>
              <w:top w:val="single" w:sz="4" w:space="0" w:color="auto"/>
              <w:left w:val="single" w:sz="4" w:space="0" w:color="auto"/>
              <w:bottom w:val="single" w:sz="4" w:space="0" w:color="auto"/>
              <w:right w:val="single" w:sz="4" w:space="0" w:color="auto"/>
            </w:tcBorders>
          </w:tcPr>
          <w:p w:rsidR="00BF2F05" w:rsidRPr="00377016" w:rsidRDefault="00BF2F05">
            <w:pPr>
              <w:spacing w:after="0" w:line="240" w:lineRule="auto"/>
              <w:rPr>
                <w:rFonts w:ascii="Times New Roman" w:eastAsia="Times New Roman" w:hAnsi="Times New Roman"/>
                <w:sz w:val="26"/>
                <w:szCs w:val="26"/>
                <w:lang w:val="uk-UA"/>
              </w:rPr>
            </w:pPr>
          </w:p>
        </w:tc>
      </w:tr>
      <w:tr w:rsidR="00BF2F05" w:rsidRPr="00BF2F05"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BF2F05" w:rsidRPr="00377016" w:rsidRDefault="00BF2F05"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3251F1" w:rsidRDefault="00BF2F05" w:rsidP="00BF2F05">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Про списання  багатоквартирного будинку з балансу </w:t>
            </w:r>
            <w:r w:rsidR="003251F1">
              <w:rPr>
                <w:rFonts w:ascii="Times New Roman" w:eastAsia="Times New Roman" w:hAnsi="Times New Roman"/>
                <w:sz w:val="26"/>
                <w:szCs w:val="26"/>
                <w:lang w:val="uk-UA" w:eastAsia="ru-RU"/>
              </w:rPr>
              <w:t>.</w:t>
            </w:r>
          </w:p>
          <w:p w:rsidR="00BF2F05" w:rsidRDefault="003251F1" w:rsidP="003251F1">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Доп. Харчук В.М.</w:t>
            </w:r>
            <w:r w:rsidR="00BF2F05" w:rsidRPr="00377016">
              <w:rPr>
                <w:rFonts w:ascii="Times New Roman" w:eastAsia="Times New Roman" w:hAnsi="Times New Roman"/>
                <w:sz w:val="26"/>
                <w:szCs w:val="26"/>
                <w:lang w:val="uk-UA" w:eastAsia="ru-RU"/>
              </w:rPr>
              <w:t xml:space="preserve"> </w:t>
            </w:r>
          </w:p>
        </w:tc>
        <w:tc>
          <w:tcPr>
            <w:tcW w:w="986" w:type="dxa"/>
            <w:tcBorders>
              <w:top w:val="single" w:sz="4" w:space="0" w:color="auto"/>
              <w:left w:val="single" w:sz="4" w:space="0" w:color="auto"/>
              <w:bottom w:val="single" w:sz="4" w:space="0" w:color="auto"/>
              <w:right w:val="single" w:sz="4" w:space="0" w:color="auto"/>
            </w:tcBorders>
          </w:tcPr>
          <w:p w:rsidR="00BF2F05" w:rsidRPr="00377016" w:rsidRDefault="00BF2F05">
            <w:pPr>
              <w:spacing w:after="0" w:line="240" w:lineRule="auto"/>
              <w:rPr>
                <w:rFonts w:ascii="Times New Roman" w:eastAsia="Times New Roman" w:hAnsi="Times New Roman"/>
                <w:sz w:val="26"/>
                <w:szCs w:val="26"/>
                <w:lang w:val="uk-UA"/>
              </w:rPr>
            </w:pPr>
          </w:p>
        </w:tc>
      </w:tr>
      <w:tr w:rsidR="00BF2F05" w:rsidRPr="00BF2F05"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BF2F05" w:rsidRPr="00377016" w:rsidRDefault="00BF2F05"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BF2F05" w:rsidRDefault="00BF2F05" w:rsidP="00BF2F05">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затвердження Програми "Енерго</w:t>
            </w:r>
            <w:r w:rsidR="003251F1">
              <w:rPr>
                <w:rFonts w:ascii="Times New Roman" w:eastAsia="Times New Roman" w:hAnsi="Times New Roman"/>
                <w:sz w:val="26"/>
                <w:szCs w:val="26"/>
                <w:lang w:val="uk-UA" w:eastAsia="ru-RU"/>
              </w:rPr>
              <w:t>з</w:t>
            </w:r>
            <w:r>
              <w:rPr>
                <w:rFonts w:ascii="Times New Roman" w:eastAsia="Times New Roman" w:hAnsi="Times New Roman"/>
                <w:sz w:val="26"/>
                <w:szCs w:val="26"/>
                <w:lang w:val="uk-UA" w:eastAsia="ru-RU"/>
              </w:rPr>
              <w:t xml:space="preserve">береження </w:t>
            </w:r>
            <w:r w:rsidR="00EC4E81">
              <w:rPr>
                <w:rFonts w:ascii="Times New Roman" w:eastAsia="Times New Roman" w:hAnsi="Times New Roman"/>
                <w:sz w:val="26"/>
                <w:szCs w:val="26"/>
                <w:lang w:val="uk-UA" w:eastAsia="ru-RU"/>
              </w:rPr>
              <w:t>в місті Зеленодольськ на 2017-2020 роки".</w:t>
            </w:r>
          </w:p>
          <w:p w:rsidR="00EC4E81" w:rsidRPr="00377016" w:rsidRDefault="00EC4E81" w:rsidP="003251F1">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w:t>
            </w:r>
            <w:r w:rsidR="003251F1">
              <w:rPr>
                <w:rFonts w:ascii="Times New Roman" w:eastAsia="Times New Roman" w:hAnsi="Times New Roman"/>
                <w:sz w:val="26"/>
                <w:szCs w:val="26"/>
                <w:lang w:val="uk-UA" w:eastAsia="ru-RU"/>
              </w:rPr>
              <w:t>Савченко А.В.</w:t>
            </w:r>
          </w:p>
        </w:tc>
        <w:tc>
          <w:tcPr>
            <w:tcW w:w="986" w:type="dxa"/>
            <w:tcBorders>
              <w:top w:val="single" w:sz="4" w:space="0" w:color="auto"/>
              <w:left w:val="single" w:sz="4" w:space="0" w:color="auto"/>
              <w:bottom w:val="single" w:sz="4" w:space="0" w:color="auto"/>
              <w:right w:val="single" w:sz="4" w:space="0" w:color="auto"/>
            </w:tcBorders>
          </w:tcPr>
          <w:p w:rsidR="00BF2F05" w:rsidRPr="00377016" w:rsidRDefault="00BF2F05">
            <w:pPr>
              <w:spacing w:after="0" w:line="240" w:lineRule="auto"/>
              <w:rPr>
                <w:rFonts w:ascii="Times New Roman" w:eastAsia="Times New Roman" w:hAnsi="Times New Roman"/>
                <w:sz w:val="26"/>
                <w:szCs w:val="26"/>
                <w:lang w:val="uk-UA"/>
              </w:rPr>
            </w:pPr>
          </w:p>
        </w:tc>
      </w:tr>
      <w:tr w:rsidR="00EC4E81" w:rsidRPr="00BF2F05" w:rsidTr="00A32D53">
        <w:trPr>
          <w:trHeight w:val="430"/>
        </w:trPr>
        <w:tc>
          <w:tcPr>
            <w:tcW w:w="534" w:type="dxa"/>
            <w:tcBorders>
              <w:top w:val="single" w:sz="4" w:space="0" w:color="auto"/>
              <w:left w:val="single" w:sz="4" w:space="0" w:color="auto"/>
              <w:bottom w:val="single" w:sz="4" w:space="0" w:color="auto"/>
              <w:right w:val="single" w:sz="4" w:space="0" w:color="auto"/>
            </w:tcBorders>
          </w:tcPr>
          <w:p w:rsidR="00EC4E81" w:rsidRPr="00377016" w:rsidRDefault="00EC4E81"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EC4E81" w:rsidRDefault="00EC4E81" w:rsidP="00BF2F05">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затвердження Програми розвитку малого та середнього підприємництва Зеленодольської ОТГ на 2017-2020 роки.</w:t>
            </w:r>
          </w:p>
          <w:p w:rsidR="00EC4E81" w:rsidRDefault="00EC4E81" w:rsidP="00BF2F05">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Ярошенко О.М.</w:t>
            </w:r>
          </w:p>
        </w:tc>
        <w:tc>
          <w:tcPr>
            <w:tcW w:w="986" w:type="dxa"/>
            <w:tcBorders>
              <w:top w:val="single" w:sz="4" w:space="0" w:color="auto"/>
              <w:left w:val="single" w:sz="4" w:space="0" w:color="auto"/>
              <w:bottom w:val="single" w:sz="4" w:space="0" w:color="auto"/>
              <w:right w:val="single" w:sz="4" w:space="0" w:color="auto"/>
            </w:tcBorders>
          </w:tcPr>
          <w:p w:rsidR="00EC4E81" w:rsidRPr="00377016" w:rsidRDefault="00EC4E81">
            <w:pPr>
              <w:spacing w:after="0" w:line="240" w:lineRule="auto"/>
              <w:rPr>
                <w:rFonts w:ascii="Times New Roman" w:eastAsia="Times New Roman" w:hAnsi="Times New Roman"/>
                <w:sz w:val="26"/>
                <w:szCs w:val="26"/>
                <w:lang w:val="uk-UA"/>
              </w:rPr>
            </w:pPr>
          </w:p>
        </w:tc>
      </w:tr>
      <w:tr w:rsidR="00295A7A" w:rsidRPr="00377016"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Default="00377016" w:rsidP="00377016">
            <w:pPr>
              <w:spacing w:after="0" w:line="240" w:lineRule="auto"/>
              <w:rPr>
                <w:rFonts w:ascii="Times New Roman" w:eastAsia="Times New Roman" w:hAnsi="Times New Roman"/>
                <w:sz w:val="26"/>
                <w:szCs w:val="26"/>
                <w:lang w:val="uk-UA" w:eastAsia="ru-RU"/>
              </w:rPr>
            </w:pPr>
            <w:r w:rsidRPr="00BF2F05">
              <w:rPr>
                <w:lang w:val="uk-UA"/>
              </w:rPr>
              <w:t xml:space="preserve"> </w:t>
            </w:r>
            <w:r w:rsidRPr="00377016">
              <w:rPr>
                <w:rFonts w:ascii="Times New Roman" w:eastAsia="Times New Roman" w:hAnsi="Times New Roman"/>
                <w:sz w:val="26"/>
                <w:szCs w:val="26"/>
                <w:lang w:val="uk-UA" w:eastAsia="ru-RU"/>
              </w:rPr>
              <w:t>П</w:t>
            </w:r>
            <w:r>
              <w:rPr>
                <w:rFonts w:ascii="Times New Roman" w:eastAsia="Times New Roman" w:hAnsi="Times New Roman"/>
                <w:sz w:val="26"/>
                <w:szCs w:val="26"/>
                <w:lang w:val="uk-UA" w:eastAsia="ru-RU"/>
              </w:rPr>
              <w:t xml:space="preserve">ро план роботи Зеленодольської  </w:t>
            </w:r>
            <w:r w:rsidRPr="00377016">
              <w:rPr>
                <w:rFonts w:ascii="Times New Roman" w:eastAsia="Times New Roman" w:hAnsi="Times New Roman"/>
                <w:sz w:val="26"/>
                <w:szCs w:val="26"/>
                <w:lang w:val="uk-UA" w:eastAsia="ru-RU"/>
              </w:rPr>
              <w:t>місько</w:t>
            </w:r>
            <w:r>
              <w:rPr>
                <w:rFonts w:ascii="Times New Roman" w:eastAsia="Times New Roman" w:hAnsi="Times New Roman"/>
                <w:sz w:val="26"/>
                <w:szCs w:val="26"/>
                <w:lang w:val="uk-UA" w:eastAsia="ru-RU"/>
              </w:rPr>
              <w:t>ї ради VII  скликання на 2017 рік</w:t>
            </w:r>
            <w:r w:rsidR="00EC4E81">
              <w:rPr>
                <w:rFonts w:ascii="Times New Roman" w:eastAsia="Times New Roman" w:hAnsi="Times New Roman"/>
                <w:sz w:val="26"/>
                <w:szCs w:val="26"/>
                <w:lang w:val="uk-UA" w:eastAsia="ru-RU"/>
              </w:rPr>
              <w:t>.</w:t>
            </w:r>
          </w:p>
          <w:p w:rsidR="003251F1" w:rsidRPr="00377016" w:rsidRDefault="003251F1" w:rsidP="003251F1">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Доп. Ярошенко О.М.</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295A7A" w:rsidRPr="00377016"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Про преміювання.                                                                               </w:t>
            </w:r>
          </w:p>
          <w:p w:rsidR="00D92179" w:rsidRDefault="00295A7A">
            <w:pPr>
              <w:spacing w:after="0" w:line="240" w:lineRule="auto"/>
              <w:jc w:val="right"/>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w:t>
            </w:r>
            <w:r w:rsidR="007031E9"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sz w:val="26"/>
                <w:szCs w:val="26"/>
                <w:lang w:val="uk-UA" w:eastAsia="ru-RU"/>
              </w:rPr>
              <w:t>Доп. Савченко А.В.</w:t>
            </w:r>
            <w:r w:rsidR="00A32D53" w:rsidRPr="00377016">
              <w:rPr>
                <w:rFonts w:ascii="Times New Roman" w:eastAsia="Times New Roman" w:hAnsi="Times New Roman"/>
                <w:sz w:val="26"/>
                <w:szCs w:val="26"/>
                <w:lang w:val="uk-UA" w:eastAsia="ru-RU"/>
              </w:rPr>
              <w:t xml:space="preserve">, </w:t>
            </w:r>
          </w:p>
          <w:p w:rsidR="00295A7A" w:rsidRPr="00377016" w:rsidRDefault="00A32D53">
            <w:pPr>
              <w:spacing w:after="0" w:line="240" w:lineRule="auto"/>
              <w:jc w:val="right"/>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Муха І.В.</w:t>
            </w:r>
            <w:r w:rsidR="00D92179">
              <w:rPr>
                <w:rFonts w:ascii="Times New Roman" w:eastAsia="Times New Roman" w:hAnsi="Times New Roman"/>
                <w:sz w:val="26"/>
                <w:szCs w:val="26"/>
                <w:lang w:val="uk-UA" w:eastAsia="ru-RU"/>
              </w:rPr>
              <w:t xml:space="preserve">,Миронов М.Я </w:t>
            </w:r>
            <w:r w:rsidR="00295A7A" w:rsidRPr="00377016">
              <w:rPr>
                <w:rFonts w:ascii="Times New Roman" w:eastAsia="Times New Roman" w:hAnsi="Times New Roman"/>
                <w:sz w:val="26"/>
                <w:szCs w:val="26"/>
                <w:lang w:val="uk-UA" w:eastAsia="ru-RU"/>
              </w:rPr>
              <w:t xml:space="preserve">                                                                                                 </w:t>
            </w:r>
          </w:p>
        </w:tc>
        <w:tc>
          <w:tcPr>
            <w:tcW w:w="986" w:type="dxa"/>
            <w:tcBorders>
              <w:top w:val="single" w:sz="4" w:space="0" w:color="auto"/>
              <w:left w:val="single" w:sz="4" w:space="0" w:color="auto"/>
              <w:bottom w:val="single" w:sz="4" w:space="0" w:color="auto"/>
              <w:right w:val="single" w:sz="4" w:space="0" w:color="auto"/>
            </w:tcBorders>
            <w:hideMark/>
          </w:tcPr>
          <w:p w:rsidR="00A32D53" w:rsidRPr="00377016" w:rsidRDefault="00A32D53">
            <w:pPr>
              <w:spacing w:after="0" w:line="240" w:lineRule="auto"/>
              <w:rPr>
                <w:rFonts w:ascii="Times New Roman" w:eastAsia="Times New Roman" w:hAnsi="Times New Roman"/>
                <w:sz w:val="26"/>
                <w:szCs w:val="26"/>
                <w:lang w:val="uk-UA"/>
              </w:rPr>
            </w:pPr>
          </w:p>
          <w:p w:rsidR="00295A7A" w:rsidRPr="00377016" w:rsidRDefault="00A32D53">
            <w:pPr>
              <w:spacing w:after="0" w:line="240" w:lineRule="auto"/>
              <w:rPr>
                <w:rFonts w:ascii="Times New Roman" w:eastAsia="Times New Roman" w:hAnsi="Times New Roman"/>
                <w:sz w:val="26"/>
                <w:szCs w:val="26"/>
                <w:lang w:val="uk-UA"/>
              </w:rPr>
            </w:pPr>
            <w:r w:rsidRPr="00377016">
              <w:rPr>
                <w:rFonts w:ascii="Times New Roman" w:eastAsia="Times New Roman" w:hAnsi="Times New Roman"/>
                <w:sz w:val="26"/>
                <w:szCs w:val="26"/>
                <w:lang w:val="uk-UA"/>
              </w:rPr>
              <w:t xml:space="preserve"> </w:t>
            </w:r>
            <w:r w:rsidR="00295A7A" w:rsidRPr="00377016">
              <w:rPr>
                <w:rFonts w:ascii="Times New Roman" w:eastAsia="Times New Roman" w:hAnsi="Times New Roman"/>
                <w:sz w:val="26"/>
                <w:szCs w:val="26"/>
                <w:lang w:val="uk-UA"/>
              </w:rPr>
              <w:t>(1-2)</w:t>
            </w:r>
          </w:p>
        </w:tc>
      </w:tr>
      <w:tr w:rsidR="00295A7A" w:rsidRPr="003251F1"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Блок земельних питань                       </w:t>
            </w:r>
          </w:p>
          <w:p w:rsidR="00295A7A" w:rsidRPr="00377016" w:rsidRDefault="00295A7A">
            <w:pPr>
              <w:spacing w:after="0" w:line="240" w:lineRule="auto"/>
              <w:jc w:val="right"/>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Доп. Алєксєєнко А.О.</w:t>
            </w:r>
          </w:p>
          <w:p w:rsidR="00295A7A" w:rsidRPr="00377016" w:rsidRDefault="00A32D53" w:rsidP="00A32D53">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00E027A5">
              <w:rPr>
                <w:rFonts w:ascii="Times New Roman" w:eastAsia="Times New Roman" w:hAnsi="Times New Roman"/>
                <w:sz w:val="26"/>
                <w:szCs w:val="26"/>
                <w:lang w:val="uk-UA" w:eastAsia="ru-RU"/>
              </w:rPr>
              <w:t>.</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295A7A" w:rsidRPr="00377016"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A32D53">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r w:rsidR="00E027A5">
              <w:rPr>
                <w:rFonts w:ascii="Times New Roman" w:eastAsia="Times New Roman" w:hAnsi="Times New Roman"/>
                <w:sz w:val="26"/>
                <w:szCs w:val="26"/>
                <w:lang w:val="uk-UA" w:eastAsia="ru-RU"/>
              </w:rPr>
              <w:t>.</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295A7A" w:rsidRPr="003251F1"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A32D53">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00E027A5">
              <w:rPr>
                <w:rFonts w:ascii="Times New Roman" w:eastAsia="Times New Roman" w:hAnsi="Times New Roman"/>
                <w:sz w:val="26"/>
                <w:szCs w:val="26"/>
                <w:lang w:val="uk-UA" w:eastAsia="ru-RU"/>
              </w:rPr>
              <w:t>.</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295A7A" w:rsidRPr="00377016"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A32D53">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r w:rsidR="00E027A5">
              <w:rPr>
                <w:rFonts w:ascii="Times New Roman" w:eastAsia="Times New Roman" w:hAnsi="Times New Roman"/>
                <w:sz w:val="26"/>
                <w:szCs w:val="26"/>
                <w:lang w:val="uk-UA" w:eastAsia="ru-RU"/>
              </w:rPr>
              <w:t>.</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295A7A" w:rsidRPr="003251F1"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295A7A" w:rsidRPr="00377016" w:rsidRDefault="00295A7A"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hideMark/>
          </w:tcPr>
          <w:p w:rsidR="00295A7A" w:rsidRPr="00377016" w:rsidRDefault="00A32D53">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затвердження технічної документації із землеустрою щодо встановлення(відновлення) меж земельних ділянок  в натурі(на місцевості) з метою відведення земельних ділянок в постійне користування ЗЕЛЕНОДОЛЬСЬКОМУ ПРОФЕСІЙНОМУ ЛІЦЕЮ для будівництва та обслуговування будівель закладів освіти</w:t>
            </w:r>
            <w:r w:rsidR="00E027A5">
              <w:rPr>
                <w:rFonts w:ascii="Times New Roman" w:eastAsia="Times New Roman" w:hAnsi="Times New Roman"/>
                <w:sz w:val="26"/>
                <w:szCs w:val="26"/>
                <w:lang w:val="uk-UA" w:eastAsia="ru-RU"/>
              </w:rPr>
              <w:t>.</w:t>
            </w:r>
          </w:p>
        </w:tc>
        <w:tc>
          <w:tcPr>
            <w:tcW w:w="986" w:type="dxa"/>
            <w:tcBorders>
              <w:top w:val="single" w:sz="4" w:space="0" w:color="auto"/>
              <w:left w:val="single" w:sz="4" w:space="0" w:color="auto"/>
              <w:bottom w:val="single" w:sz="4" w:space="0" w:color="auto"/>
              <w:right w:val="single" w:sz="4" w:space="0" w:color="auto"/>
            </w:tcBorders>
            <w:hideMark/>
          </w:tcPr>
          <w:p w:rsidR="00295A7A" w:rsidRPr="00377016" w:rsidRDefault="00295A7A">
            <w:pPr>
              <w:spacing w:after="0" w:line="240" w:lineRule="auto"/>
              <w:rPr>
                <w:rFonts w:ascii="Times New Roman" w:eastAsia="Times New Roman" w:hAnsi="Times New Roman"/>
                <w:sz w:val="26"/>
                <w:szCs w:val="26"/>
                <w:lang w:val="uk-UA"/>
              </w:rPr>
            </w:pPr>
          </w:p>
        </w:tc>
      </w:tr>
      <w:tr w:rsidR="00A32D53" w:rsidRPr="00377016" w:rsidTr="00A32D53">
        <w:trPr>
          <w:trHeight w:val="346"/>
        </w:trPr>
        <w:tc>
          <w:tcPr>
            <w:tcW w:w="534" w:type="dxa"/>
            <w:tcBorders>
              <w:top w:val="single" w:sz="4" w:space="0" w:color="auto"/>
              <w:left w:val="single" w:sz="4" w:space="0" w:color="auto"/>
              <w:bottom w:val="single" w:sz="4" w:space="0" w:color="auto"/>
              <w:right w:val="single" w:sz="4" w:space="0" w:color="auto"/>
            </w:tcBorders>
          </w:tcPr>
          <w:p w:rsidR="00A32D53" w:rsidRPr="00377016" w:rsidRDefault="00A32D53" w:rsidP="007031E9">
            <w:pPr>
              <w:numPr>
                <w:ilvl w:val="0"/>
                <w:numId w:val="1"/>
              </w:numPr>
              <w:spacing w:after="0" w:line="240" w:lineRule="auto"/>
              <w:rPr>
                <w:rFonts w:ascii="Times New Roman" w:eastAsia="Times New Roman" w:hAnsi="Times New Roman"/>
                <w:sz w:val="26"/>
                <w:szCs w:val="26"/>
                <w:lang w:val="uk-UA" w:eastAsia="ru-RU"/>
              </w:rPr>
            </w:pPr>
          </w:p>
        </w:tc>
        <w:tc>
          <w:tcPr>
            <w:tcW w:w="8185" w:type="dxa"/>
            <w:tcBorders>
              <w:top w:val="single" w:sz="4" w:space="0" w:color="auto"/>
              <w:left w:val="single" w:sz="4" w:space="0" w:color="auto"/>
              <w:bottom w:val="single" w:sz="4" w:space="0" w:color="auto"/>
              <w:right w:val="single" w:sz="4" w:space="0" w:color="auto"/>
            </w:tcBorders>
          </w:tcPr>
          <w:p w:rsidR="00A32D53" w:rsidRPr="00377016" w:rsidRDefault="00A32D53">
            <w:pPr>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Про внесення  змін, доповнень в  рішення  міської ради</w:t>
            </w:r>
            <w:r w:rsidR="00E027A5">
              <w:rPr>
                <w:rFonts w:ascii="Times New Roman" w:eastAsia="Times New Roman" w:hAnsi="Times New Roman"/>
                <w:sz w:val="26"/>
                <w:szCs w:val="26"/>
                <w:lang w:val="uk-UA" w:eastAsia="ru-RU"/>
              </w:rPr>
              <w:t>.</w:t>
            </w:r>
          </w:p>
        </w:tc>
        <w:tc>
          <w:tcPr>
            <w:tcW w:w="986" w:type="dxa"/>
            <w:tcBorders>
              <w:top w:val="single" w:sz="4" w:space="0" w:color="auto"/>
              <w:left w:val="single" w:sz="4" w:space="0" w:color="auto"/>
              <w:bottom w:val="single" w:sz="4" w:space="0" w:color="auto"/>
              <w:right w:val="single" w:sz="4" w:space="0" w:color="auto"/>
            </w:tcBorders>
          </w:tcPr>
          <w:p w:rsidR="00A32D53" w:rsidRPr="00377016" w:rsidRDefault="00A32D53">
            <w:pPr>
              <w:spacing w:after="0" w:line="240" w:lineRule="auto"/>
              <w:rPr>
                <w:rFonts w:ascii="Times New Roman" w:eastAsia="Times New Roman" w:hAnsi="Times New Roman"/>
                <w:sz w:val="26"/>
                <w:szCs w:val="26"/>
                <w:lang w:val="uk-UA"/>
              </w:rPr>
            </w:pPr>
          </w:p>
        </w:tc>
      </w:tr>
    </w:tbl>
    <w:p w:rsidR="007031E9" w:rsidRPr="00377016" w:rsidRDefault="008934C2" w:rsidP="008934C2">
      <w:pPr>
        <w:spacing w:after="0" w:line="240" w:lineRule="auto"/>
        <w:ind w:left="57" w:right="57"/>
        <w:jc w:val="right"/>
        <w:rPr>
          <w:rFonts w:ascii="Times New Roman" w:hAnsi="Times New Roman"/>
          <w:b/>
          <w:i/>
          <w:sz w:val="26"/>
          <w:szCs w:val="26"/>
          <w:lang w:val="uk-UA" w:eastAsia="uk-UA"/>
        </w:rPr>
      </w:pPr>
      <w:r>
        <w:rPr>
          <w:rFonts w:ascii="Times New Roman" w:hAnsi="Times New Roman"/>
          <w:b/>
          <w:i/>
          <w:sz w:val="26"/>
          <w:szCs w:val="26"/>
          <w:lang w:val="uk-UA" w:eastAsia="uk-UA"/>
        </w:rPr>
        <w:lastRenderedPageBreak/>
        <w:t xml:space="preserve">ПРОЕКТИ </w:t>
      </w:r>
    </w:p>
    <w:p w:rsidR="00626227" w:rsidRPr="00626227" w:rsidRDefault="00626227" w:rsidP="00626227">
      <w:pPr>
        <w:spacing w:after="0" w:line="240" w:lineRule="auto"/>
        <w:rPr>
          <w:rFonts w:ascii="Times New Roman" w:eastAsia="Times New Roman" w:hAnsi="Times New Roman"/>
          <w:b/>
          <w:i/>
          <w:sz w:val="28"/>
          <w:szCs w:val="28"/>
          <w:lang w:val="uk-UA" w:eastAsia="ru-RU"/>
        </w:rPr>
      </w:pPr>
      <w:r w:rsidRPr="00626227">
        <w:rPr>
          <w:rFonts w:ascii="Times New Roman" w:eastAsia="Times New Roman" w:hAnsi="Times New Roman"/>
          <w:b/>
          <w:i/>
          <w:sz w:val="28"/>
          <w:szCs w:val="28"/>
          <w:lang w:val="uk-UA" w:eastAsia="ru-RU"/>
        </w:rPr>
        <w:t xml:space="preserve">Про  виконання бюджету Зеленодольської </w:t>
      </w:r>
    </w:p>
    <w:p w:rsidR="00626227" w:rsidRPr="00626227" w:rsidRDefault="00626227" w:rsidP="00626227">
      <w:pPr>
        <w:spacing w:after="0" w:line="240" w:lineRule="auto"/>
        <w:rPr>
          <w:rFonts w:ascii="Times New Roman" w:eastAsia="Times New Roman" w:hAnsi="Times New Roman"/>
          <w:sz w:val="28"/>
          <w:szCs w:val="28"/>
          <w:lang w:val="uk-UA" w:eastAsia="ru-RU"/>
        </w:rPr>
      </w:pPr>
      <w:r w:rsidRPr="00626227">
        <w:rPr>
          <w:rFonts w:ascii="Times New Roman" w:eastAsia="Times New Roman" w:hAnsi="Times New Roman"/>
          <w:b/>
          <w:i/>
          <w:sz w:val="28"/>
          <w:szCs w:val="28"/>
          <w:lang w:val="uk-UA" w:eastAsia="ru-RU"/>
        </w:rPr>
        <w:t xml:space="preserve">міської ради за 2016 рік </w:t>
      </w:r>
    </w:p>
    <w:p w:rsidR="00626227" w:rsidRPr="00626227" w:rsidRDefault="00626227" w:rsidP="00626227">
      <w:pPr>
        <w:spacing w:after="0" w:line="240" w:lineRule="auto"/>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                                            </w:t>
      </w:r>
    </w:p>
    <w:p w:rsidR="00626227" w:rsidRPr="00626227" w:rsidRDefault="00626227" w:rsidP="00626227">
      <w:p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Затвердити звіт про виконання бюджету Зеленодольської міської ради за    2016 рік  за доходами у сумі 158136249,56 грн., за видатками у сумі 92804373,98 грн., у т.ч.:</w:t>
      </w:r>
    </w:p>
    <w:p w:rsidR="00626227" w:rsidRPr="00626227" w:rsidRDefault="00626227" w:rsidP="00626227">
      <w:pPr>
        <w:spacing w:after="0" w:line="240" w:lineRule="auto"/>
        <w:ind w:left="60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загальний фонд міського бюджету :</w:t>
      </w:r>
    </w:p>
    <w:p w:rsidR="00626227" w:rsidRPr="00626227" w:rsidRDefault="00626227" w:rsidP="00626227">
      <w:p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за доходами у сумі 95342760,43 грн.,</w:t>
      </w:r>
    </w:p>
    <w:p w:rsidR="00626227" w:rsidRPr="00626227" w:rsidRDefault="00626227" w:rsidP="00626227">
      <w:p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за видатками у сумі  68519036,15 грн.</w:t>
      </w:r>
    </w:p>
    <w:p w:rsidR="00626227" w:rsidRPr="00626227" w:rsidRDefault="00626227" w:rsidP="00626227">
      <w:p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спеціальний фонд міського бюджету :</w:t>
      </w:r>
    </w:p>
    <w:p w:rsidR="00626227" w:rsidRPr="00626227" w:rsidRDefault="00626227" w:rsidP="00626227">
      <w:p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за доходами у сумі 62793789,13 грн.,</w:t>
      </w:r>
    </w:p>
    <w:p w:rsidR="00626227" w:rsidRPr="00626227" w:rsidRDefault="00626227" w:rsidP="00626227">
      <w:pPr>
        <w:spacing w:after="0" w:line="240" w:lineRule="auto"/>
        <w:jc w:val="both"/>
        <w:rPr>
          <w:rFonts w:ascii="Times New Roman" w:eastAsia="Times New Roman" w:hAnsi="Times New Roman"/>
          <w:sz w:val="24"/>
          <w:szCs w:val="24"/>
          <w:lang w:val="uk-UA" w:eastAsia="ru-RU"/>
        </w:rPr>
      </w:pPr>
      <w:r w:rsidRPr="00626227">
        <w:rPr>
          <w:rFonts w:ascii="Times New Roman" w:eastAsia="Times New Roman" w:hAnsi="Times New Roman"/>
          <w:sz w:val="28"/>
          <w:szCs w:val="28"/>
          <w:lang w:val="uk-UA" w:eastAsia="ru-RU"/>
        </w:rPr>
        <w:t xml:space="preserve">- за видатками у сумі 24285337,83 грн. </w:t>
      </w:r>
    </w:p>
    <w:p w:rsidR="00626227" w:rsidRDefault="00626227" w:rsidP="00626227">
      <w:pPr>
        <w:spacing w:after="0" w:line="240" w:lineRule="auto"/>
        <w:ind w:firstLine="720"/>
        <w:rPr>
          <w:rFonts w:ascii="Times New Roman" w:eastAsia="Times New Roman" w:hAnsi="Times New Roman"/>
          <w:b/>
          <w:sz w:val="24"/>
          <w:szCs w:val="24"/>
          <w:lang w:val="uk-UA" w:eastAsia="ru-RU"/>
        </w:rPr>
      </w:pPr>
      <w:r w:rsidRPr="00626227">
        <w:rPr>
          <w:rFonts w:ascii="Times New Roman" w:eastAsia="Times New Roman" w:hAnsi="Times New Roman"/>
          <w:sz w:val="24"/>
          <w:szCs w:val="24"/>
          <w:lang w:val="uk-UA" w:eastAsia="ru-RU"/>
        </w:rPr>
        <w:t xml:space="preserve">            </w:t>
      </w:r>
      <w:r w:rsidRPr="00626227">
        <w:rPr>
          <w:rFonts w:ascii="Times New Roman" w:eastAsia="Times New Roman" w:hAnsi="Times New Roman"/>
          <w:b/>
          <w:sz w:val="24"/>
          <w:szCs w:val="24"/>
          <w:lang w:val="uk-UA" w:eastAsia="ru-RU"/>
        </w:rPr>
        <w:t>Міський голова</w:t>
      </w:r>
      <w:r w:rsidRPr="00626227">
        <w:rPr>
          <w:rFonts w:ascii="Times New Roman" w:eastAsia="Times New Roman" w:hAnsi="Times New Roman"/>
          <w:b/>
          <w:sz w:val="24"/>
          <w:szCs w:val="24"/>
          <w:lang w:val="uk-UA" w:eastAsia="ru-RU"/>
        </w:rPr>
        <w:tab/>
        <w:t xml:space="preserve">                                         А.В.САВЧЕНКО</w:t>
      </w:r>
    </w:p>
    <w:p w:rsidR="00626227" w:rsidRPr="00626227" w:rsidRDefault="00626227" w:rsidP="00626227">
      <w:pPr>
        <w:spacing w:after="0" w:line="240" w:lineRule="auto"/>
        <w:ind w:firstLine="720"/>
        <w:rPr>
          <w:rFonts w:ascii="Times New Roman" w:eastAsia="Times New Roman" w:hAnsi="Times New Roman"/>
          <w:b/>
          <w:sz w:val="24"/>
          <w:szCs w:val="24"/>
          <w:lang w:val="uk-UA" w:eastAsia="ru-RU"/>
        </w:rPr>
      </w:pPr>
    </w:p>
    <w:p w:rsidR="00626227" w:rsidRPr="00626227" w:rsidRDefault="00626227" w:rsidP="00626227">
      <w:pPr>
        <w:spacing w:line="264" w:lineRule="auto"/>
        <w:ind w:left="142"/>
        <w:jc w:val="center"/>
        <w:rPr>
          <w:rFonts w:ascii="Times New Roman" w:eastAsia="Times New Roman" w:hAnsi="Times New Roman"/>
          <w:b/>
          <w:sz w:val="28"/>
          <w:szCs w:val="28"/>
          <w:lang w:val="uk-UA" w:eastAsia="ru-RU"/>
        </w:rPr>
      </w:pPr>
      <w:r w:rsidRPr="00626227">
        <w:rPr>
          <w:rFonts w:ascii="Times New Roman" w:eastAsia="Times New Roman" w:hAnsi="Times New Roman"/>
          <w:b/>
          <w:sz w:val="28"/>
          <w:szCs w:val="24"/>
          <w:lang w:val="uk-UA" w:eastAsia="ru-RU"/>
        </w:rPr>
        <w:t xml:space="preserve"> </w:t>
      </w:r>
      <w:r w:rsidRPr="00626227">
        <w:rPr>
          <w:rFonts w:ascii="Times New Roman" w:eastAsia="Times New Roman" w:hAnsi="Times New Roman"/>
          <w:b/>
          <w:sz w:val="28"/>
          <w:szCs w:val="28"/>
          <w:lang w:val="uk-UA" w:eastAsia="ru-RU"/>
        </w:rPr>
        <w:t>ПОЯСНЮВАЛЬНА ЗАПИСКА</w:t>
      </w:r>
    </w:p>
    <w:p w:rsidR="00626227" w:rsidRPr="00626227" w:rsidRDefault="00626227" w:rsidP="00626227">
      <w:pPr>
        <w:spacing w:after="0" w:line="264" w:lineRule="auto"/>
        <w:ind w:left="142"/>
        <w:jc w:val="center"/>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до рішення міської ради від 22 лютого 2017 року</w:t>
      </w:r>
    </w:p>
    <w:p w:rsidR="00626227" w:rsidRPr="00626227" w:rsidRDefault="00626227" w:rsidP="00626227">
      <w:pPr>
        <w:spacing w:after="0" w:line="264" w:lineRule="auto"/>
        <w:ind w:left="142"/>
        <w:jc w:val="center"/>
        <w:rPr>
          <w:rFonts w:ascii="Times New Roman" w:eastAsia="Times New Roman" w:hAnsi="Times New Roman"/>
          <w:sz w:val="28"/>
          <w:szCs w:val="28"/>
          <w:u w:val="single"/>
          <w:lang w:val="uk-UA" w:eastAsia="ru-RU"/>
        </w:rPr>
      </w:pPr>
      <w:r w:rsidRPr="00626227">
        <w:rPr>
          <w:rFonts w:ascii="Times New Roman" w:eastAsia="Times New Roman" w:hAnsi="Times New Roman"/>
          <w:sz w:val="28"/>
          <w:szCs w:val="28"/>
          <w:lang w:val="uk-UA" w:eastAsia="ru-RU"/>
        </w:rPr>
        <w:t xml:space="preserve"> «Про виконання бюджету Зеленодольської міської ради за 2016 рік»</w:t>
      </w:r>
    </w:p>
    <w:p w:rsidR="00626227" w:rsidRPr="00626227" w:rsidRDefault="00626227" w:rsidP="00626227">
      <w:pPr>
        <w:spacing w:after="0" w:line="264" w:lineRule="auto"/>
        <w:ind w:left="142"/>
        <w:jc w:val="center"/>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Міський бюджет Зеленодольської міської ради на 2016 рік затверджений за доходами в сумі 70637,3 тис.гривень, у процесі виконання доходи збільшено до 95848,7 тис.гривень, у т.ч. за загальним фондом – 87338,3 тис.гривень, за спеціальним – 8510,4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Видаткова частина затверджена на 2016 рік в сумі 70637,3 тис.гривень, у процесі виконання видаткова частина зросла до 164671,9 тис.гривень, у т.ч. за загальним фондом – 74560,8 тис.гривень, за спеціальним – 90111,1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станом на 01.01.2017 до загального фонду міського бюджету мобілізовано 95342,8 тис.гривень доходів, що становить 109,2% до уточненого річного плану та на 37,3% більше, ніж було передбачено початковим розписом на 2016 рік. Кожні дві із п’яти гривень, які надійшли на рахунки загального фонду міського бюджету у 2016 році, є офіційними трансфертами з бюджетів інших рівнів – 40505,6 тис.гривень. Із загального обсягу отриманих субвенцій менше, ніж 1% припадає на обласний бюджет – 356,0 тис.гривень, решта – субвенції з державного бюджету:</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освітня субвенція – 20576,6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медична субвенція – 12322,8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субвенція на формування інфраструктури об’єднаних територіальних громад – 7250,2 тис.гривень.</w:t>
      </w:r>
    </w:p>
    <w:p w:rsidR="00626227" w:rsidRPr="00626227" w:rsidRDefault="00626227" w:rsidP="00626227">
      <w:pPr>
        <w:spacing w:after="0" w:line="264" w:lineRule="auto"/>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center"/>
        <w:rPr>
          <w:rFonts w:ascii="Times New Roman" w:eastAsia="Times New Roman" w:hAnsi="Times New Roman"/>
          <w:b/>
          <w:i/>
          <w:sz w:val="28"/>
          <w:szCs w:val="28"/>
          <w:lang w:val="uk-UA" w:eastAsia="ru-RU"/>
        </w:rPr>
      </w:pPr>
      <w:r w:rsidRPr="00626227">
        <w:rPr>
          <w:rFonts w:ascii="Times New Roman" w:eastAsia="Times New Roman" w:hAnsi="Times New Roman"/>
          <w:b/>
          <w:i/>
          <w:sz w:val="28"/>
          <w:szCs w:val="28"/>
          <w:lang w:val="uk-UA" w:eastAsia="ru-RU"/>
        </w:rPr>
        <w:t>АНАЛІЗ</w:t>
      </w:r>
    </w:p>
    <w:p w:rsidR="00626227" w:rsidRPr="00626227" w:rsidRDefault="00626227" w:rsidP="00626227">
      <w:pPr>
        <w:spacing w:after="0" w:line="264" w:lineRule="auto"/>
        <w:ind w:firstLine="709"/>
        <w:jc w:val="center"/>
        <w:rPr>
          <w:rFonts w:ascii="Times New Roman" w:eastAsia="Times New Roman" w:hAnsi="Times New Roman"/>
          <w:i/>
          <w:sz w:val="28"/>
          <w:szCs w:val="28"/>
          <w:lang w:val="uk-UA" w:eastAsia="ru-RU"/>
        </w:rPr>
      </w:pPr>
      <w:r w:rsidRPr="00626227">
        <w:rPr>
          <w:rFonts w:ascii="Times New Roman" w:eastAsia="Times New Roman" w:hAnsi="Times New Roman"/>
          <w:i/>
          <w:sz w:val="28"/>
          <w:szCs w:val="28"/>
          <w:lang w:val="uk-UA" w:eastAsia="ru-RU"/>
        </w:rPr>
        <w:t>виконання доходної частини загального фонду міського бюджету</w:t>
      </w:r>
    </w:p>
    <w:p w:rsidR="00626227" w:rsidRPr="00626227" w:rsidRDefault="00626227" w:rsidP="00626227">
      <w:pPr>
        <w:spacing w:after="0" w:line="264" w:lineRule="auto"/>
        <w:ind w:firstLine="709"/>
        <w:jc w:val="center"/>
        <w:rPr>
          <w:rFonts w:ascii="Times New Roman" w:eastAsia="Times New Roman" w:hAnsi="Times New Roman"/>
          <w:i/>
          <w:sz w:val="28"/>
          <w:szCs w:val="28"/>
          <w:u w:val="single"/>
          <w:lang w:val="uk-UA" w:eastAsia="ru-RU"/>
        </w:rPr>
      </w:pPr>
      <w:r w:rsidRPr="00626227">
        <w:rPr>
          <w:rFonts w:ascii="Times New Roman" w:eastAsia="Times New Roman" w:hAnsi="Times New Roman"/>
          <w:i/>
          <w:sz w:val="28"/>
          <w:szCs w:val="28"/>
          <w:u w:val="single"/>
          <w:lang w:val="uk-UA" w:eastAsia="ru-RU"/>
        </w:rPr>
        <w:t xml:space="preserve"> у 2016 році, тис.гривень</w:t>
      </w:r>
    </w:p>
    <w:tbl>
      <w:tblPr>
        <w:tblW w:w="9673" w:type="dxa"/>
        <w:tblInd w:w="93" w:type="dxa"/>
        <w:tblLook w:val="04A0"/>
      </w:tblPr>
      <w:tblGrid>
        <w:gridCol w:w="936"/>
        <w:gridCol w:w="4324"/>
        <w:gridCol w:w="1418"/>
        <w:gridCol w:w="1034"/>
        <w:gridCol w:w="1110"/>
        <w:gridCol w:w="851"/>
      </w:tblGrid>
      <w:tr w:rsidR="00626227" w:rsidRPr="00626227" w:rsidTr="00626227">
        <w:trPr>
          <w:trHeight w:val="570"/>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lastRenderedPageBreak/>
              <w:t>Код</w:t>
            </w:r>
          </w:p>
        </w:tc>
        <w:tc>
          <w:tcPr>
            <w:tcW w:w="4324"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Найменування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План на рік</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Надійшло</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виконання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Питома вага,%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11010000</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Податок та збір на доходи фізичних осіб</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27 158,0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30 363,6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111,8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55,4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14040000</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Акцизний податок з реалізації суб`єктами господарювання роздрібної торгівлі підакцизних товарів</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2 964,6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3 579,3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120,7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6,5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18010000</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Податок на майно</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4 887,9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5 796,3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118,6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10,6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Податок на нерухоме майно</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713,5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799,7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112,1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1,5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Плата за землю</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4 168,7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4 990,3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119,7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9,1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18050000</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Єдиний податок  </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3 134,3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3 629,2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115,8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6,6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Інші доходи</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3 644,3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5 678,7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155,8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10,4 </w:t>
            </w:r>
          </w:p>
        </w:tc>
      </w:tr>
      <w:tr w:rsidR="00626227" w:rsidRPr="00626227" w:rsidTr="00626227">
        <w:trPr>
          <w:trHeight w:val="240"/>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Власні доходи - всього</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46 671,3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54 837,2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117,5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100,0 </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40000000</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Офіційні трансферти  </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40 667,0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40 505,6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99,6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х</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Освітня субвенція з державного бюджету</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20 579,3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20 576,6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х</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Медична субвенція з державного бюджету</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12 322,8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12 322,8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х</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Субвенція з державного бюджету місцевим бюджетам на формування інфраструктури об’єднаних територіальних громад</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7 381,5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7 250,2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98,2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х</w:t>
            </w:r>
          </w:p>
        </w:tc>
      </w:tr>
      <w:tr w:rsidR="00626227" w:rsidRPr="00626227" w:rsidTr="00626227">
        <w:trPr>
          <w:trHeight w:val="24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w:t>
            </w:r>
          </w:p>
        </w:tc>
        <w:tc>
          <w:tcPr>
            <w:tcW w:w="4324"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Субвенції з обласного бюджету</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383,4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356,0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92,9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х</w:t>
            </w:r>
          </w:p>
        </w:tc>
      </w:tr>
      <w:tr w:rsidR="00626227" w:rsidRPr="00626227" w:rsidTr="00626227">
        <w:trPr>
          <w:trHeight w:val="240"/>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Власні доходи і трансферти - всього</w:t>
            </w:r>
          </w:p>
        </w:tc>
        <w:tc>
          <w:tcPr>
            <w:tcW w:w="1418"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87 338,3 </w:t>
            </w:r>
          </w:p>
        </w:tc>
        <w:tc>
          <w:tcPr>
            <w:tcW w:w="1034"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95 342,8 </w:t>
            </w:r>
          </w:p>
        </w:tc>
        <w:tc>
          <w:tcPr>
            <w:tcW w:w="1110"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xml:space="preserve">109,2 </w:t>
            </w:r>
          </w:p>
        </w:tc>
        <w:tc>
          <w:tcPr>
            <w:tcW w:w="851" w:type="dxa"/>
            <w:tcBorders>
              <w:top w:val="nil"/>
              <w:left w:val="nil"/>
              <w:bottom w:val="single" w:sz="4" w:space="0" w:color="auto"/>
              <w:right w:val="single" w:sz="4" w:space="0" w:color="auto"/>
            </w:tcBorders>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х</w:t>
            </w:r>
          </w:p>
        </w:tc>
      </w:tr>
    </w:tbl>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Фактичні надходження власних доходів посідають майже 60% у структурі всіх доходів загального фонду. При цьому при уточненому річному плані в сумі 46673,3 тис.гривень фактично надійшло до загального фонду міського бюджету 54837,2 тис.гривень, або 117,5%.</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Перевиконання плану за 2016 рік забезпечено по всіх основних видах надходжень: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податок на доходи з фізичних осіб – 30363,3 тис.гривень (+11,8%);</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акцизний податок – 3579,3 тис.гривень (+20,7%);</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податок на майно – 5796,3 тис.гривень (+18,6%);</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єдиний податок - 3629,2 тис.гривень (+15,8%);</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плата за розміщення тимчасово вільних коштів місцевих бюджетів – 11270,8 тис.гривень (+35,0%)</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До спеціального фонду міського бюджету надійшло 62793,5 тис.гривень, що в 7,4 раза перевищує уточнені планові показники.</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 структурі фактичних надходжень до спецфонду 97,6% припадає на екологічний податок (61272,4 тис.гривень), решта – власні надходження та трансферти з обласного бюджету.</w:t>
      </w:r>
    </w:p>
    <w:p w:rsidR="00626227" w:rsidRPr="00626227" w:rsidRDefault="00626227" w:rsidP="00626227">
      <w:pPr>
        <w:tabs>
          <w:tab w:val="left" w:pos="0"/>
          <w:tab w:val="left" w:pos="142"/>
        </w:tabs>
        <w:spacing w:after="0" w:line="240"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Фактичні  показники доходів загального фонду  бюджету об’єднаної територіальної громади у 2016 році, порівняно із фактичними надходженнями за 2015рік (у співставних умовах) збільшилися на 17221,8 тис. грн., або 1,5 рази;      по   спеціальному фонду надходження збільшилися на 55025,4 тис. грн., або в 8,2 рази.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Видатки загального фонду міського бюджету за 2016 рік профінансовано в сумі 68519,0 тис.гривень або на 91,9% до уточненого річного плану.</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Найбільш повно профінансовано трансферти до інших бюджетів та інші поточні видатки (КФК 250000 «Видатки, не віднесені до основних груп) – 99,6% та видатки на охорону здоров’я – 99,7% до уточнених річних </w:t>
      </w:r>
      <w:r w:rsidRPr="00626227">
        <w:rPr>
          <w:rFonts w:ascii="Times New Roman" w:eastAsia="Times New Roman" w:hAnsi="Times New Roman"/>
          <w:sz w:val="28"/>
          <w:szCs w:val="28"/>
          <w:lang w:val="uk-UA" w:eastAsia="ru-RU"/>
        </w:rPr>
        <w:lastRenderedPageBreak/>
        <w:t>призначень. На низькому рівні освоєно асигнування по галузях виробничої сфери.</w:t>
      </w:r>
    </w:p>
    <w:p w:rsidR="00626227" w:rsidRPr="00626227" w:rsidRDefault="00626227" w:rsidP="00626227">
      <w:pPr>
        <w:spacing w:after="0" w:line="264" w:lineRule="auto"/>
        <w:ind w:firstLine="709"/>
        <w:jc w:val="center"/>
        <w:rPr>
          <w:rFonts w:ascii="Times New Roman" w:eastAsia="Times New Roman" w:hAnsi="Times New Roman"/>
          <w:b/>
          <w:i/>
          <w:sz w:val="28"/>
          <w:szCs w:val="28"/>
          <w:lang w:val="uk-UA" w:eastAsia="ru-RU"/>
        </w:rPr>
      </w:pPr>
    </w:p>
    <w:p w:rsidR="00626227" w:rsidRPr="00626227" w:rsidRDefault="00626227" w:rsidP="00626227">
      <w:pPr>
        <w:spacing w:after="0" w:line="264" w:lineRule="auto"/>
        <w:ind w:firstLine="709"/>
        <w:jc w:val="center"/>
        <w:rPr>
          <w:rFonts w:ascii="Times New Roman" w:eastAsia="Times New Roman" w:hAnsi="Times New Roman"/>
          <w:b/>
          <w:i/>
          <w:sz w:val="28"/>
          <w:szCs w:val="28"/>
          <w:lang w:val="uk-UA" w:eastAsia="ru-RU"/>
        </w:rPr>
      </w:pPr>
      <w:r w:rsidRPr="00626227">
        <w:rPr>
          <w:rFonts w:ascii="Times New Roman" w:eastAsia="Times New Roman" w:hAnsi="Times New Roman"/>
          <w:b/>
          <w:i/>
          <w:sz w:val="28"/>
          <w:szCs w:val="28"/>
          <w:lang w:val="uk-UA" w:eastAsia="ru-RU"/>
        </w:rPr>
        <w:t>АНАЛІЗ</w:t>
      </w:r>
    </w:p>
    <w:p w:rsidR="00626227" w:rsidRPr="00626227" w:rsidRDefault="00626227" w:rsidP="00626227">
      <w:pPr>
        <w:spacing w:after="0" w:line="264" w:lineRule="auto"/>
        <w:ind w:firstLine="709"/>
        <w:jc w:val="center"/>
        <w:rPr>
          <w:rFonts w:ascii="Times New Roman" w:eastAsia="Times New Roman" w:hAnsi="Times New Roman"/>
          <w:i/>
          <w:sz w:val="28"/>
          <w:szCs w:val="28"/>
          <w:lang w:val="uk-UA" w:eastAsia="ru-RU"/>
        </w:rPr>
      </w:pPr>
      <w:r w:rsidRPr="00626227">
        <w:rPr>
          <w:rFonts w:ascii="Times New Roman" w:eastAsia="Times New Roman" w:hAnsi="Times New Roman"/>
          <w:i/>
          <w:sz w:val="28"/>
          <w:szCs w:val="28"/>
          <w:lang w:val="uk-UA" w:eastAsia="ru-RU"/>
        </w:rPr>
        <w:t xml:space="preserve">виконання видаткової частини загального фонду міського бюджету </w:t>
      </w:r>
    </w:p>
    <w:p w:rsidR="00626227" w:rsidRPr="00626227" w:rsidRDefault="00626227" w:rsidP="00626227">
      <w:pPr>
        <w:spacing w:after="0" w:line="264" w:lineRule="auto"/>
        <w:ind w:firstLine="709"/>
        <w:jc w:val="center"/>
        <w:rPr>
          <w:rFonts w:ascii="Times New Roman" w:eastAsia="Times New Roman" w:hAnsi="Times New Roman"/>
          <w:i/>
          <w:sz w:val="28"/>
          <w:szCs w:val="28"/>
          <w:u w:val="single"/>
          <w:lang w:val="uk-UA" w:eastAsia="ru-RU"/>
        </w:rPr>
      </w:pPr>
      <w:r w:rsidRPr="00626227">
        <w:rPr>
          <w:rFonts w:ascii="Times New Roman" w:eastAsia="Times New Roman" w:hAnsi="Times New Roman"/>
          <w:i/>
          <w:sz w:val="28"/>
          <w:szCs w:val="28"/>
          <w:u w:val="single"/>
          <w:lang w:val="uk-UA" w:eastAsia="ru-RU"/>
        </w:rPr>
        <w:t>у 2016 році за функціональною структурою, тис.гривень</w:t>
      </w:r>
    </w:p>
    <w:tbl>
      <w:tblPr>
        <w:tblW w:w="9938" w:type="dxa"/>
        <w:tblInd w:w="93" w:type="dxa"/>
        <w:tblBorders>
          <w:top w:val="single" w:sz="4" w:space="0" w:color="auto"/>
          <w:bottom w:val="single" w:sz="4" w:space="0" w:color="auto"/>
          <w:insideH w:val="single" w:sz="4" w:space="0" w:color="auto"/>
        </w:tblBorders>
        <w:tblLook w:val="04A0"/>
      </w:tblPr>
      <w:tblGrid>
        <w:gridCol w:w="1008"/>
        <w:gridCol w:w="5103"/>
        <w:gridCol w:w="992"/>
        <w:gridCol w:w="992"/>
        <w:gridCol w:w="1010"/>
        <w:gridCol w:w="906"/>
      </w:tblGrid>
      <w:tr w:rsidR="00626227" w:rsidRPr="00626227" w:rsidTr="00626227">
        <w:trPr>
          <w:trHeight w:val="765"/>
        </w:trPr>
        <w:tc>
          <w:tcPr>
            <w:tcW w:w="1008"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Код</w:t>
            </w:r>
          </w:p>
        </w:tc>
        <w:tc>
          <w:tcPr>
            <w:tcW w:w="5103"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Показник</w:t>
            </w:r>
          </w:p>
        </w:tc>
        <w:tc>
          <w:tcPr>
            <w:tcW w:w="992"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План на рік</w:t>
            </w:r>
          </w:p>
        </w:tc>
        <w:tc>
          <w:tcPr>
            <w:tcW w:w="992"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 xml:space="preserve">Касові видатки </w:t>
            </w:r>
          </w:p>
        </w:tc>
        <w:tc>
          <w:tcPr>
            <w:tcW w:w="937"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 xml:space="preserve">% виконання </w:t>
            </w:r>
          </w:p>
        </w:tc>
        <w:tc>
          <w:tcPr>
            <w:tcW w:w="906"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Питома вага, %</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010000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Державне управління</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7 487,8</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7 146,1</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95,4</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10,4</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070000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Освіта</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36 868,9</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34 055,1</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92,4</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49,7</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080000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Охорона здоров`я</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6 511,2</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6 489,6</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99,7</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9,5</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090000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Соціальний захист та соціальне забезпечення</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704,3</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685,8</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97,4</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1,0</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100000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Житлово-комунальне господарство</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2 153,8</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1 384,9</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64,3</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2,0</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110000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Культура і мистецтво</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4 485,3</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4 118,0</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91,8</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6,0</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130000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Фізична культура і спорт</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563,5</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518,7</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92,1</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0,8</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160000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Сільське і лісове господарство, рибне господарство та мисливство</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267,9</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0,0</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0,0</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0,0</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170000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Транспорт, дорожнє господарство, зв`язок, телекомунікації та інформатика</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3 092,9</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1 758,1</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56,8</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2,6</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210000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Запобігання та ліквідація надзвичайних ситуацій та наслідків стихійного лиха</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250,4</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232,8</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92,9</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0,3</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250000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Видатки, не віднесені до основних груп</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12 174,9</w:t>
            </w:r>
          </w:p>
        </w:tc>
        <w:tc>
          <w:tcPr>
            <w:tcW w:w="992"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12 129,9</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99,6</w:t>
            </w:r>
          </w:p>
        </w:tc>
        <w:tc>
          <w:tcPr>
            <w:tcW w:w="906"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17,7</w:t>
            </w:r>
          </w:p>
        </w:tc>
      </w:tr>
      <w:tr w:rsidR="00626227" w:rsidRPr="00626227" w:rsidTr="00626227">
        <w:trPr>
          <w:trHeight w:val="255"/>
        </w:trPr>
        <w:tc>
          <w:tcPr>
            <w:tcW w:w="6111" w:type="dxa"/>
            <w:gridSpan w:val="2"/>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Всього по бюджету</w:t>
            </w:r>
          </w:p>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p>
        </w:tc>
        <w:tc>
          <w:tcPr>
            <w:tcW w:w="992"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74 560,8</w:t>
            </w:r>
          </w:p>
        </w:tc>
        <w:tc>
          <w:tcPr>
            <w:tcW w:w="992"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68 519,0</w:t>
            </w:r>
          </w:p>
        </w:tc>
        <w:tc>
          <w:tcPr>
            <w:tcW w:w="937"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91,9</w:t>
            </w:r>
          </w:p>
        </w:tc>
        <w:tc>
          <w:tcPr>
            <w:tcW w:w="906"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100,0</w:t>
            </w:r>
          </w:p>
        </w:tc>
      </w:tr>
    </w:tbl>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 структурі профінансованих витрат загального фонду майже 70% посідають видатки на галузі соціально-культурної сфери: освіта – 49,7%, медицина – 9,5%, культура – 6,0%, фізкультура і соцзахист  населення – 1,8%.</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Аналіз структури касових видатків загального фонду міського бюджету за економічною структурою засвідчує високу питому вагу соціальних видатків, які становлять майже 86% усіх профінансованих витрат загального фонду в 2016 році.</w:t>
      </w:r>
    </w:p>
    <w:p w:rsidR="00626227" w:rsidRPr="00626227" w:rsidRDefault="00626227" w:rsidP="00626227">
      <w:pPr>
        <w:spacing w:after="0" w:line="264" w:lineRule="auto"/>
        <w:ind w:firstLine="709"/>
        <w:jc w:val="center"/>
        <w:rPr>
          <w:rFonts w:ascii="Times New Roman" w:eastAsia="Times New Roman" w:hAnsi="Times New Roman"/>
          <w:b/>
          <w:i/>
          <w:sz w:val="28"/>
          <w:szCs w:val="28"/>
          <w:lang w:val="uk-UA" w:eastAsia="ru-RU"/>
        </w:rPr>
      </w:pPr>
    </w:p>
    <w:p w:rsidR="00626227" w:rsidRPr="00626227" w:rsidRDefault="00626227" w:rsidP="00626227">
      <w:pPr>
        <w:spacing w:after="0" w:line="264" w:lineRule="auto"/>
        <w:ind w:firstLine="709"/>
        <w:jc w:val="center"/>
        <w:rPr>
          <w:rFonts w:ascii="Times New Roman" w:eastAsia="Times New Roman" w:hAnsi="Times New Roman"/>
          <w:b/>
          <w:i/>
          <w:sz w:val="28"/>
          <w:szCs w:val="28"/>
          <w:lang w:val="uk-UA" w:eastAsia="ru-RU"/>
        </w:rPr>
      </w:pPr>
      <w:r w:rsidRPr="00626227">
        <w:rPr>
          <w:rFonts w:ascii="Times New Roman" w:eastAsia="Times New Roman" w:hAnsi="Times New Roman"/>
          <w:b/>
          <w:i/>
          <w:sz w:val="28"/>
          <w:szCs w:val="28"/>
          <w:lang w:val="uk-UA" w:eastAsia="ru-RU"/>
        </w:rPr>
        <w:t>АНАЛІЗ</w:t>
      </w:r>
    </w:p>
    <w:p w:rsidR="00626227" w:rsidRPr="00626227" w:rsidRDefault="00626227" w:rsidP="00626227">
      <w:pPr>
        <w:spacing w:after="0" w:line="264" w:lineRule="auto"/>
        <w:ind w:firstLine="709"/>
        <w:jc w:val="center"/>
        <w:rPr>
          <w:rFonts w:ascii="Times New Roman" w:eastAsia="Times New Roman" w:hAnsi="Times New Roman"/>
          <w:i/>
          <w:sz w:val="28"/>
          <w:szCs w:val="28"/>
          <w:lang w:val="uk-UA" w:eastAsia="ru-RU"/>
        </w:rPr>
      </w:pPr>
      <w:r w:rsidRPr="00626227">
        <w:rPr>
          <w:rFonts w:ascii="Times New Roman" w:eastAsia="Times New Roman" w:hAnsi="Times New Roman"/>
          <w:i/>
          <w:sz w:val="28"/>
          <w:szCs w:val="28"/>
          <w:lang w:val="uk-UA" w:eastAsia="ru-RU"/>
        </w:rPr>
        <w:t xml:space="preserve">виконання видаткової частини загального фонду міського бюджету </w:t>
      </w:r>
    </w:p>
    <w:p w:rsidR="00626227" w:rsidRPr="00626227" w:rsidRDefault="00626227" w:rsidP="00626227">
      <w:pPr>
        <w:spacing w:after="0" w:line="264" w:lineRule="auto"/>
        <w:ind w:firstLine="709"/>
        <w:jc w:val="center"/>
        <w:rPr>
          <w:rFonts w:ascii="Times New Roman" w:eastAsia="Times New Roman" w:hAnsi="Times New Roman"/>
          <w:i/>
          <w:sz w:val="28"/>
          <w:szCs w:val="28"/>
          <w:u w:val="single"/>
          <w:lang w:val="uk-UA" w:eastAsia="ru-RU"/>
        </w:rPr>
      </w:pPr>
      <w:r w:rsidRPr="00626227">
        <w:rPr>
          <w:rFonts w:ascii="Times New Roman" w:eastAsia="Times New Roman" w:hAnsi="Times New Roman"/>
          <w:i/>
          <w:sz w:val="28"/>
          <w:szCs w:val="28"/>
          <w:u w:val="single"/>
          <w:lang w:val="uk-UA" w:eastAsia="ru-RU"/>
        </w:rPr>
        <w:t>у 2016 році за економічною структурою, тис.гривень</w:t>
      </w:r>
    </w:p>
    <w:tbl>
      <w:tblPr>
        <w:tblW w:w="9938" w:type="dxa"/>
        <w:tblInd w:w="93" w:type="dxa"/>
        <w:tblBorders>
          <w:top w:val="single" w:sz="4" w:space="0" w:color="auto"/>
          <w:bottom w:val="single" w:sz="4" w:space="0" w:color="auto"/>
          <w:insideH w:val="single" w:sz="4" w:space="0" w:color="auto"/>
        </w:tblBorders>
        <w:tblLook w:val="04A0"/>
      </w:tblPr>
      <w:tblGrid>
        <w:gridCol w:w="1008"/>
        <w:gridCol w:w="5103"/>
        <w:gridCol w:w="958"/>
        <w:gridCol w:w="1027"/>
        <w:gridCol w:w="937"/>
        <w:gridCol w:w="905"/>
      </w:tblGrid>
      <w:tr w:rsidR="00626227" w:rsidRPr="00626227" w:rsidTr="00626227">
        <w:trPr>
          <w:trHeight w:val="765"/>
        </w:trPr>
        <w:tc>
          <w:tcPr>
            <w:tcW w:w="1008"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Код</w:t>
            </w:r>
          </w:p>
        </w:tc>
        <w:tc>
          <w:tcPr>
            <w:tcW w:w="5103"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Показник</w:t>
            </w:r>
          </w:p>
        </w:tc>
        <w:tc>
          <w:tcPr>
            <w:tcW w:w="958"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План на рік</w:t>
            </w:r>
          </w:p>
        </w:tc>
        <w:tc>
          <w:tcPr>
            <w:tcW w:w="1027"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Касові видатки</w:t>
            </w:r>
          </w:p>
        </w:tc>
        <w:tc>
          <w:tcPr>
            <w:tcW w:w="937"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 виконання</w:t>
            </w:r>
          </w:p>
        </w:tc>
        <w:tc>
          <w:tcPr>
            <w:tcW w:w="905" w:type="dxa"/>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Питома вага, %</w:t>
            </w:r>
          </w:p>
        </w:tc>
      </w:tr>
      <w:tr w:rsidR="00626227" w:rsidRPr="00626227" w:rsidTr="00626227">
        <w:trPr>
          <w:trHeight w:val="255"/>
        </w:trPr>
        <w:tc>
          <w:tcPr>
            <w:tcW w:w="6111" w:type="dxa"/>
            <w:gridSpan w:val="2"/>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Всього по бюджету</w:t>
            </w:r>
          </w:p>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p>
        </w:tc>
        <w:tc>
          <w:tcPr>
            <w:tcW w:w="958"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74 560,8</w:t>
            </w:r>
          </w:p>
        </w:tc>
        <w:tc>
          <w:tcPr>
            <w:tcW w:w="1027"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68 519,0</w:t>
            </w:r>
          </w:p>
        </w:tc>
        <w:tc>
          <w:tcPr>
            <w:tcW w:w="937"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91,9</w:t>
            </w:r>
          </w:p>
        </w:tc>
        <w:tc>
          <w:tcPr>
            <w:tcW w:w="905" w:type="dxa"/>
            <w:shd w:val="clear" w:color="auto" w:fill="auto"/>
            <w:noWrap/>
            <w:vAlign w:val="center"/>
            <w:hideMark/>
          </w:tcPr>
          <w:p w:rsidR="00626227" w:rsidRPr="00626227" w:rsidRDefault="00626227" w:rsidP="00626227">
            <w:pPr>
              <w:spacing w:after="0" w:line="240" w:lineRule="auto"/>
              <w:jc w:val="center"/>
              <w:rPr>
                <w:rFonts w:ascii="Times New Roman" w:eastAsia="Times New Roman" w:hAnsi="Times New Roman"/>
                <w:b/>
                <w:sz w:val="16"/>
                <w:szCs w:val="16"/>
                <w:lang w:val="uk-UA" w:eastAsia="uk-UA"/>
              </w:rPr>
            </w:pPr>
            <w:r w:rsidRPr="00626227">
              <w:rPr>
                <w:rFonts w:ascii="Times New Roman" w:eastAsia="Times New Roman" w:hAnsi="Times New Roman"/>
                <w:b/>
                <w:sz w:val="16"/>
                <w:szCs w:val="16"/>
                <w:lang w:val="uk-UA" w:eastAsia="uk-UA"/>
              </w:rPr>
              <w:t>100,0</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2100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Оплата праці і нарахування на заробітну плату</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37 458,2</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37 341,0</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99,7</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54,5</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 …</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Медикаменти та продукти  харчування</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2 705,6</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2 285,9</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84,5</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3,3</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2270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Оплата комунальних послуг та енергоносіїв</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8 377,7</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6 359,6</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75,9</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9,3</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2620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Поточні трансферти органам державного управління інших рівнів</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12 065,3</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12 020,3</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99,6</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17,5</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2710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Виплата пенсій і допомоги</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55,5</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51,2</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92,3</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0,1</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2730</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Інші виплати населенню</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769,3</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751,5</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97,7</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1,1</w:t>
            </w:r>
          </w:p>
        </w:tc>
      </w:tr>
      <w:tr w:rsidR="00626227" w:rsidRPr="00626227" w:rsidTr="00626227">
        <w:trPr>
          <w:trHeight w:val="255"/>
        </w:trPr>
        <w:tc>
          <w:tcPr>
            <w:tcW w:w="1008"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 …</w:t>
            </w:r>
          </w:p>
        </w:tc>
        <w:tc>
          <w:tcPr>
            <w:tcW w:w="5103" w:type="dxa"/>
            <w:shd w:val="clear" w:color="auto" w:fill="auto"/>
            <w:noWrap/>
            <w:vAlign w:val="bottom"/>
            <w:hideMark/>
          </w:tcPr>
          <w:p w:rsidR="00626227" w:rsidRPr="00626227" w:rsidRDefault="00626227" w:rsidP="00626227">
            <w:pPr>
              <w:spacing w:after="0" w:line="240" w:lineRule="auto"/>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Інші поточні видатки</w:t>
            </w:r>
          </w:p>
        </w:tc>
        <w:tc>
          <w:tcPr>
            <w:tcW w:w="958"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13 129,2</w:t>
            </w:r>
          </w:p>
        </w:tc>
        <w:tc>
          <w:tcPr>
            <w:tcW w:w="102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9 709,5</w:t>
            </w:r>
          </w:p>
        </w:tc>
        <w:tc>
          <w:tcPr>
            <w:tcW w:w="937"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74,0</w:t>
            </w:r>
          </w:p>
        </w:tc>
        <w:tc>
          <w:tcPr>
            <w:tcW w:w="905" w:type="dxa"/>
            <w:shd w:val="clear" w:color="auto" w:fill="auto"/>
            <w:noWrap/>
            <w:vAlign w:val="bottom"/>
            <w:hideMark/>
          </w:tcPr>
          <w:p w:rsidR="00626227" w:rsidRPr="00626227" w:rsidRDefault="00626227" w:rsidP="00626227">
            <w:pPr>
              <w:spacing w:after="0" w:line="240" w:lineRule="auto"/>
              <w:jc w:val="center"/>
              <w:rPr>
                <w:rFonts w:ascii="Times New Roman" w:eastAsia="Times New Roman" w:hAnsi="Times New Roman"/>
                <w:sz w:val="16"/>
                <w:szCs w:val="16"/>
                <w:lang w:val="uk-UA" w:eastAsia="uk-UA"/>
              </w:rPr>
            </w:pPr>
            <w:r w:rsidRPr="00626227">
              <w:rPr>
                <w:rFonts w:ascii="Times New Roman" w:eastAsia="Times New Roman" w:hAnsi="Times New Roman"/>
                <w:sz w:val="16"/>
                <w:szCs w:val="16"/>
                <w:lang w:val="uk-UA" w:eastAsia="uk-UA"/>
              </w:rPr>
              <w:t>14,2</w:t>
            </w:r>
          </w:p>
        </w:tc>
      </w:tr>
    </w:tbl>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За рахунок коштів міського бюджету протягом року забезпечено в повному обсязі розрахунки із заробітної плати працівникам бюджетних установ відповідно до встановлених законодавством умов оплати праці та розмірів мінімальної заробітної плати та на розрахунки за спожиті </w:t>
      </w:r>
      <w:r w:rsidRPr="00626227">
        <w:rPr>
          <w:rFonts w:ascii="Times New Roman" w:eastAsia="Times New Roman" w:hAnsi="Times New Roman"/>
          <w:sz w:val="28"/>
          <w:szCs w:val="28"/>
          <w:lang w:val="uk-UA" w:eastAsia="ru-RU"/>
        </w:rPr>
        <w:lastRenderedPageBreak/>
        <w:t>енергоносії, на що профінансовано із загального фонду 43700,6 тис.гривень або 95,3% до плану.</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Видаткова частина спеціального фонду міського бюджету у 2016 році профінансована в сумі 24285,3 тис.гривень, що становить 27,0% до уточненого річного плану.</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джерелами надходжень видатки спеціального фонду міського бюджету протягом 2016 року виконано так: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134"/>
        <w:gridCol w:w="1075"/>
        <w:gridCol w:w="1136"/>
        <w:gridCol w:w="2608"/>
      </w:tblGrid>
      <w:tr w:rsidR="00626227" w:rsidRPr="00626227" w:rsidTr="00626227">
        <w:tc>
          <w:tcPr>
            <w:tcW w:w="3936"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Назва видатків за джерелами фінансування</w:t>
            </w:r>
          </w:p>
        </w:tc>
        <w:tc>
          <w:tcPr>
            <w:tcW w:w="1134"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План на рік</w:t>
            </w:r>
          </w:p>
        </w:tc>
        <w:tc>
          <w:tcPr>
            <w:tcW w:w="1075"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Касові видатки</w:t>
            </w:r>
          </w:p>
        </w:tc>
        <w:tc>
          <w:tcPr>
            <w:tcW w:w="1136"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 виконання</w:t>
            </w:r>
          </w:p>
        </w:tc>
        <w:tc>
          <w:tcPr>
            <w:tcW w:w="2608"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Питома вага касових видатків  в загальному обсязі видатків, %</w:t>
            </w:r>
          </w:p>
        </w:tc>
      </w:tr>
      <w:tr w:rsidR="00626227" w:rsidRPr="00626227" w:rsidTr="00626227">
        <w:tc>
          <w:tcPr>
            <w:tcW w:w="3936" w:type="dxa"/>
          </w:tcPr>
          <w:p w:rsidR="00626227" w:rsidRPr="00626227" w:rsidRDefault="00626227" w:rsidP="00626227">
            <w:pPr>
              <w:spacing w:after="0" w:line="264" w:lineRule="auto"/>
              <w:jc w:val="both"/>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Видатки, що фінансуються за рахунок наданих платних послуг</w:t>
            </w:r>
          </w:p>
        </w:tc>
        <w:tc>
          <w:tcPr>
            <w:tcW w:w="1134"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1230,9</w:t>
            </w:r>
          </w:p>
        </w:tc>
        <w:tc>
          <w:tcPr>
            <w:tcW w:w="1075"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847,4</w:t>
            </w:r>
          </w:p>
        </w:tc>
        <w:tc>
          <w:tcPr>
            <w:tcW w:w="1136"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68,8</w:t>
            </w:r>
          </w:p>
        </w:tc>
        <w:tc>
          <w:tcPr>
            <w:tcW w:w="2608"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3,5</w:t>
            </w:r>
          </w:p>
        </w:tc>
      </w:tr>
      <w:tr w:rsidR="00626227" w:rsidRPr="00626227" w:rsidTr="00626227">
        <w:tc>
          <w:tcPr>
            <w:tcW w:w="3936" w:type="dxa"/>
          </w:tcPr>
          <w:p w:rsidR="00626227" w:rsidRPr="00626227" w:rsidRDefault="00626227" w:rsidP="00626227">
            <w:pPr>
              <w:spacing w:after="0" w:line="264" w:lineRule="auto"/>
              <w:jc w:val="both"/>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Видатки, що фінансуються за рахунок інших джерел власних надходжень</w:t>
            </w:r>
          </w:p>
        </w:tc>
        <w:tc>
          <w:tcPr>
            <w:tcW w:w="1134"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424,0</w:t>
            </w:r>
          </w:p>
        </w:tc>
        <w:tc>
          <w:tcPr>
            <w:tcW w:w="1075"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424,0</w:t>
            </w:r>
          </w:p>
        </w:tc>
        <w:tc>
          <w:tcPr>
            <w:tcW w:w="1136"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100,0</w:t>
            </w:r>
          </w:p>
        </w:tc>
        <w:tc>
          <w:tcPr>
            <w:tcW w:w="2608"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1,7</w:t>
            </w:r>
          </w:p>
        </w:tc>
      </w:tr>
      <w:tr w:rsidR="00626227" w:rsidRPr="00626227" w:rsidTr="00626227">
        <w:tc>
          <w:tcPr>
            <w:tcW w:w="3936" w:type="dxa"/>
          </w:tcPr>
          <w:p w:rsidR="00626227" w:rsidRPr="00626227" w:rsidRDefault="00626227" w:rsidP="00626227">
            <w:pPr>
              <w:spacing w:after="0" w:line="264" w:lineRule="auto"/>
              <w:jc w:val="both"/>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 xml:space="preserve">Видатки, що фінансуються за рахунок коштів екологічного податку </w:t>
            </w:r>
          </w:p>
        </w:tc>
        <w:tc>
          <w:tcPr>
            <w:tcW w:w="1134"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63837,0</w:t>
            </w:r>
          </w:p>
        </w:tc>
        <w:tc>
          <w:tcPr>
            <w:tcW w:w="1075"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5345,2</w:t>
            </w:r>
          </w:p>
        </w:tc>
        <w:tc>
          <w:tcPr>
            <w:tcW w:w="1136"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8,4</w:t>
            </w:r>
          </w:p>
        </w:tc>
        <w:tc>
          <w:tcPr>
            <w:tcW w:w="2608"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22,0</w:t>
            </w:r>
          </w:p>
        </w:tc>
      </w:tr>
      <w:tr w:rsidR="00626227" w:rsidRPr="00626227" w:rsidTr="00626227">
        <w:tc>
          <w:tcPr>
            <w:tcW w:w="3936" w:type="dxa"/>
          </w:tcPr>
          <w:p w:rsidR="00626227" w:rsidRPr="00626227" w:rsidRDefault="00626227" w:rsidP="00626227">
            <w:pPr>
              <w:spacing w:after="0" w:line="264" w:lineRule="auto"/>
              <w:jc w:val="both"/>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Видатки, що фінансуються за рахунок бюджету розвитку</w:t>
            </w:r>
          </w:p>
        </w:tc>
        <w:tc>
          <w:tcPr>
            <w:tcW w:w="1134"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24619,2</w:t>
            </w:r>
          </w:p>
        </w:tc>
        <w:tc>
          <w:tcPr>
            <w:tcW w:w="1075"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17668,7</w:t>
            </w:r>
          </w:p>
        </w:tc>
        <w:tc>
          <w:tcPr>
            <w:tcW w:w="1136"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71,8</w:t>
            </w:r>
          </w:p>
        </w:tc>
        <w:tc>
          <w:tcPr>
            <w:tcW w:w="2608" w:type="dxa"/>
          </w:tcPr>
          <w:p w:rsidR="00626227" w:rsidRPr="00626227" w:rsidRDefault="00626227" w:rsidP="00626227">
            <w:pPr>
              <w:spacing w:after="0" w:line="264" w:lineRule="auto"/>
              <w:jc w:val="center"/>
              <w:rPr>
                <w:rFonts w:ascii="Times New Roman" w:eastAsia="Times New Roman" w:hAnsi="Times New Roman"/>
                <w:sz w:val="16"/>
                <w:szCs w:val="16"/>
                <w:lang w:val="uk-UA" w:eastAsia="ru-RU"/>
              </w:rPr>
            </w:pPr>
            <w:r w:rsidRPr="00626227">
              <w:rPr>
                <w:rFonts w:ascii="Times New Roman" w:eastAsia="Times New Roman" w:hAnsi="Times New Roman"/>
                <w:sz w:val="16"/>
                <w:szCs w:val="16"/>
                <w:lang w:val="uk-UA" w:eastAsia="ru-RU"/>
              </w:rPr>
              <w:t>72,8</w:t>
            </w:r>
          </w:p>
        </w:tc>
      </w:tr>
      <w:tr w:rsidR="00626227" w:rsidRPr="00626227" w:rsidTr="00626227">
        <w:tc>
          <w:tcPr>
            <w:tcW w:w="3936"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Всього</w:t>
            </w:r>
          </w:p>
        </w:tc>
        <w:tc>
          <w:tcPr>
            <w:tcW w:w="1134"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90111,1</w:t>
            </w:r>
          </w:p>
        </w:tc>
        <w:tc>
          <w:tcPr>
            <w:tcW w:w="1075"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24285,3</w:t>
            </w:r>
          </w:p>
        </w:tc>
        <w:tc>
          <w:tcPr>
            <w:tcW w:w="1136"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27,0</w:t>
            </w:r>
          </w:p>
        </w:tc>
        <w:tc>
          <w:tcPr>
            <w:tcW w:w="2608" w:type="dxa"/>
          </w:tcPr>
          <w:p w:rsidR="00626227" w:rsidRPr="00626227" w:rsidRDefault="00626227" w:rsidP="00626227">
            <w:pPr>
              <w:spacing w:after="0" w:line="264" w:lineRule="auto"/>
              <w:jc w:val="center"/>
              <w:rPr>
                <w:rFonts w:ascii="Times New Roman" w:eastAsia="Times New Roman" w:hAnsi="Times New Roman"/>
                <w:b/>
                <w:sz w:val="16"/>
                <w:szCs w:val="16"/>
                <w:lang w:val="uk-UA" w:eastAsia="ru-RU"/>
              </w:rPr>
            </w:pPr>
            <w:r w:rsidRPr="00626227">
              <w:rPr>
                <w:rFonts w:ascii="Times New Roman" w:eastAsia="Times New Roman" w:hAnsi="Times New Roman"/>
                <w:b/>
                <w:sz w:val="16"/>
                <w:szCs w:val="16"/>
                <w:lang w:val="uk-UA" w:eastAsia="ru-RU"/>
              </w:rPr>
              <w:t>100,0</w:t>
            </w:r>
          </w:p>
        </w:tc>
      </w:tr>
    </w:tbl>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Згідно з даними казначейської звітності за станом на початок 2016 року за коштами загального фонду обліковувалася дебіторська заборгованість в сумі 21,1 тис.гривень, у т.ч. КЕКВ 2111 «Заробітна плата» - 1,4 тис.гривень, КЕКВ 2274 «Оплата природного газу» - 19,7 тис.гривень. За станом на 01.01.2017 за коштами загального фонду будь-яка заборгованість відсутня.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За коштами спеціального фонду на кінець 2016 року має місце прострочена дебіторська заборгованість, які не змінилася проти початку року, і становить 26,0 тис.гривень, у т.ч. за КЕКВ 3110 «Придбання обладнання і предметів довгострокового користування» - 26,0 тис.гривень. Кредиторська заборгованість за коштами спеціального фонду відсутня.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Протягом 2016 року за рахунок коштів міського бюджету утримувалося 27 бюджетних установ: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виконавчий комітет міської ради;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6 дошкільних навчальних закладів;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6 загальноосвітніх навчальних закладів;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районний ліцей-інтернат;</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центр позашкільної роботи;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методична служба закладів освіти;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центр первинної медико-санітарної допомоги;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4 бібліотеки;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4 клубних заклади (палац культури, 2 будинка культури та сільський клуб);</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школа естетичного виховання;</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рятувальний пост.</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Також до мережі одержувачів коштів міського бюджету у звітному році було включено дві небюджетні установи, які протягом року отримували кошти міського бюджету:</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позашкільний навчальний заклад «Комплексна дитячо-юнацька спортивна школа Криворізької ТЕС»;</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міська організація ветеранів війни і праці «Ветеран».</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Упродовж всього </w:t>
      </w:r>
      <w:r w:rsidRPr="00626227">
        <w:rPr>
          <w:rFonts w:ascii="Times New Roman" w:eastAsia="Times New Roman" w:hAnsi="Times New Roman"/>
          <w:sz w:val="28"/>
          <w:szCs w:val="28"/>
          <w:lang w:eastAsia="ru-RU"/>
        </w:rPr>
        <w:t xml:space="preserve">2016 </w:t>
      </w:r>
      <w:r w:rsidRPr="00626227">
        <w:rPr>
          <w:rFonts w:ascii="Times New Roman" w:eastAsia="Times New Roman" w:hAnsi="Times New Roman"/>
          <w:sz w:val="28"/>
          <w:szCs w:val="28"/>
          <w:lang w:val="uk-UA" w:eastAsia="ru-RU"/>
        </w:rPr>
        <w:t xml:space="preserve">року змін в мережі установ і організацій, які отримують кошти міського бюджету, не відбувалося.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станом на 01.01.2017 залишки коштів на рахунках міського бюджету становлять 138966,5 тис.гривень, що на 65256,0 тис.гривень або на 88,5% більше, ніж обліковувалося на початок 2016 року. Так, на котлових рахунках загального фонду обсяг залишків становить 22638,6 тис.гривень або 16,3% від їхнього загального обсягу, у т.ч.:</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власні кошти міського бюджету – 21540,9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медична субвенція – 45,3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освітня субвенція – 1052,4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Залишки коштів на рахунках спеціального фонду становлять 116327,9 тис.гривень або 83,7% від усіх залишків міського бюджету на кінець звітного року, у т.ч.:</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власні кошти бюджетних установ – 408,9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екологічний податок – 115040,1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транспортний податок – 5,4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бюджет розвитку – 873,5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 обласного бюджету протягом 2016 року виділено протягом 2016 року 462,4 тис.гривень субвенцій (план – 520,9 тис.гривень), у т.ч.</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загальний фонд – 356,0 тис.гривень (план - 383,4 тис.гривень), що в повному обсязі являє собою субвенцію на виконання доручень виборців депутатами обласної ради;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спеціальний фонд – 106,4 тис.гривень (план – 137,6 тис.гривень), з яких:</w:t>
      </w:r>
    </w:p>
    <w:p w:rsidR="00626227" w:rsidRPr="00626227" w:rsidRDefault="00626227" w:rsidP="00626227">
      <w:pPr>
        <w:spacing w:after="0" w:line="264" w:lineRule="auto"/>
        <w:ind w:left="106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а) субвенція на виконання доручень виборців депутатами обласної ради -  70,0 тис.гривень (план – 100,0 тис.гривень);</w:t>
      </w:r>
    </w:p>
    <w:p w:rsidR="00626227" w:rsidRPr="00626227" w:rsidRDefault="00626227" w:rsidP="00626227">
      <w:pPr>
        <w:spacing w:after="0" w:line="264" w:lineRule="auto"/>
        <w:ind w:left="106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б) субвенція на поповнення бібліотечних фондів шкільних бібліотек – 36,4 тис.гривень (план 37,6 тис.гривень).</w:t>
      </w:r>
    </w:p>
    <w:p w:rsidR="00626227" w:rsidRPr="00626227" w:rsidRDefault="00626227" w:rsidP="00626227">
      <w:pPr>
        <w:spacing w:after="0" w:line="264" w:lineRule="auto"/>
        <w:ind w:left="106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 вигляді міжбюджетних трансфертів перераховано іншим бюджетам 8458,1 тис.гривень субвенцій, зокрема:</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утримання КЗ «Апостолівська ЦРЛ ДОР» - 7893,9 тис.гривень (план – 7896,1 тис.гривень), у т.ч. медичної субвенції - 7597,3 тис.гривень та власних доходів - 296,6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утримання КЗ «Апостолівський центр ПМСД» - 421,0 тис.гривень (план – 463,8 тис.гривень), у т.ч. за рахунок медичної субвенції – 421,0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на утримання вечірньої (змінної) школи -  143,3 тис.гривень (план – 143,3 тис.гривень, у т.ч. за рахунок власних доходів – 143,3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утримання бюджетних установ, які не передані у 2016 році у власність Апостолівської міської ОТГ, перераховано до районного бюджету у звітному періоді 1489,0 тис.гривень, що становить 100,0% до плану.</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Видатки бюджету розвитку (спеціального фонду), що формувалися у 2016 році за рахунок передачі коштів із загального фонду, затверджено в сумі 24481,7 тис.гривень, фактично перераховано – 18426,9 тис.гривень, або 75,3% до плану. Із загального обсягу перерахованих до бюджету розвитку коштів 10608,8 тис.гривень (57,6%) становили власні ресурси міського бюджету, решта – 7818,1 тис.гривень (42,4%) трансферти з держбюджету (субвенція з державного бюджету за рахунок залишку освітньої субвенції та субвенція з державного бюджету на формування інфраструктури ОТГ).</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станом на 01.01.2017 обсяг затвердженого дефіциту міського бюджету на 2016 рік становить 68823,2 тис.гривень, у т.ч. дефіцит спеціального фонду – 81600,7 тис.гривень, профіцит загального фонду – 12777,5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Затверджені джерела дефіциту спеціального фонду на 2016 рік складаються із:</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коштів, що отримані із загального фонду до бюджету розвитку (спеціального фонду) – 24481,6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уточнених залишків, що утворилися на початок 2016 року – 57194,9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залишків коштів спеціального фонду, які відповідно до статті 57 Бюджетного кодексу України перераховано до загального фонду міського бюджету – (75,8)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Затверджені джерела профіциту загального фонду міського бюджету на 2016 рік складаються із:</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коштів, які передаються із загального фонду до бюджету розвитку (спеціального фонду) – (24481,6)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уточнених вільних залишків, що утворилися на початок 2016 року – 11704,1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 процесі касового виконання міський бюджет у 2016 році виконано з профіцитом в сумі 65331,9 тис.гривень, у т.ч. по спецфонду – 38508,2 тис.гривень, по загальному фонду – 26823,7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Джерелами профіциту спеціального фонду у 2016 році є:</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зміна обсягів бюджетних коштів на рахунках міського бюджету – (56862,2)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кошти, отримані із загального фонду до бюджету розвитку (спеціального фонду) – 18426,9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залишки коштів спеціального фонду, які відповідно до статті 57 Бюджетного кодексу України перераховано до загального фонду міського бюджету – (75,8)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інші розрахунки (кошти повернуті із бюджету розвитку до загального фонду з порушенням порядку перерахування) – 2,9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Джерелами профіциту загального фонду у 2016 році є:</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зміна обсягів бюджетних коштів на рахунках міського бюджету – (8393,9)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кошти, отримані із загального фонду до бюджету розвитку (спеціального фонду) – (18426,9) тис.гривень;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інші розрахунки (кошти повернуті із бюджету розвитку до загального фонду з порушенням порядку перерахування) – (2,9)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 складі видатків міського бюджету на 2016 рік було затверджено кошти на реалізацію 20-ти міських програм на загальну суму 96690,3 тис.гривень. За станом на 01.01.2017 на реалізацію 19-ти з них з міського бюджету витрачено 28774,9 тис.гривень, або 29,8% до плану. Нижче подається інформація щодо обсягів витрачених коштів на реалізацію міських програм і досягнутих результатів від їх реалізації:</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економічного та соціального розвитку громади на 2016 рік - 17064,5 тис.гривень. Результат: поліпшено матеріально-технічну базу бюджетних установ, комунальних підприємств та об’єктів інфраструктури громади;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розвитку освіти в Зеленодольській ОТГ на 2016-2021 роки – 56,2 тис.гривень. Результат: придбано одягу учням пільгової категорії та надано одноразову премію обдарованим дітям, які виявили особливі успіхи у навчанні;</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забезпечення профілактики ВІЛ-інфекцій, лікування, догляду та підтримки ВІЛ-інфікованих та хворих на СНІД на 2016 рік – 7,0 тис.гривень. Результат: придбано молочні суміші для дітей ВІЛ-інфікованих матерів;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забезпечення інвалідів та дітей-інвалідів технічними та іншими засобами на 2016 рік – 5,5 тис.гривень. Результат: придбано кало приймачі для інвалідів та осіб з обмеженою рухливістю;</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матеріальної допомоги населенню Зеленодолської ОТГ на 2016 рік – 579,9 тис.гривень. Результат: надано одноразову грошову допомогу малозабезпеченим та соціально незахищеним верствам населення на вирішення соціально-побутових питань, у т.ч. на лікування;</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програма оздоровлення та відпочинку дітей на 2016 рік – 93,9 тис.гривень. Результат: оздоровлено учнівську молодь з числа </w:t>
      </w:r>
      <w:r w:rsidRPr="00626227">
        <w:rPr>
          <w:rFonts w:ascii="Times New Roman" w:eastAsia="Times New Roman" w:hAnsi="Times New Roman"/>
          <w:sz w:val="28"/>
          <w:szCs w:val="28"/>
          <w:lang w:val="uk-UA" w:eastAsia="ru-RU"/>
        </w:rPr>
        <w:lastRenderedPageBreak/>
        <w:t>малозабезпечених та багатодітних сімей у позашкільних оздоровчих таборах у літній період;</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програма фінансової підтримки Зеленодольської громадської організації пенсіонерів «Ветеран» на 2016 рік – 12,0 тис.гривень. Результат: надано фінансову підтримку на реалізацію заходів статутної діяльності міської ветеранської організації;</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безкоштовного харчування дітей в навчальних закладах Зеленодольської ОТГ на 2016 рік – 727,7 тис.гривень. Результат: забезпечено за рахунок бюджету харчуванням дітей пільгової категорії в дошкільних та загальноосвітніх навчальних закладах, а також учнів 1-4 класів загальноосвітніх шкіл громади;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розвитку житлово-комунального господарства та благоустрою Зеленодольської ОТГ на 2016 рік – 1384,9 тис.гривень. Результат: забезпечено утримання та оновлення матеріально-технічної бази об’єктів благоустрою міста і сільських населених пунктів;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святкування дня міста та сільських населених пунктів на 2016 рік – 239,1 тис.гривень. Результат: забезпечено культурно-масовий відпочинок населення громади під час святкування дня міста і сільських населених пунктів;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розвитку фізичної культури і спорту на 2016 рік – 683,2 тис.гривень. Результат: охоплено широкі верстви населення масовими видами спорту, у т.ч. шляхом проведення спортивних змагань;</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розробки Генерального плану міста Зеленодольськ на 2016 рік – 55,9 тис.гривень. Результат: профінансовано заходи з виготовлення генерального плану міста;</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щодо видатків на проведення робіт, пов’язаних з ремонтом та утриманням доріг Зеленодольської ОТГ на 2016 рік - 1777,1 тис.гривень. Результат: поліпшено якість дорожнього покриття доріг місцевого значення;</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програми здійснення внесків до статутного капіталу комунальних підприємств на 2016 рік – 321,8 тис.гривень. Результат: поліпшено матеріально-технічну базу та фінансовий стан комунальних підприємств міської ради;</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заходів з організації рятування на водах на 2016 рік – 232,8 тис.гривень. Результат: безпечне перебування на водних об’єктах;</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використання коштів охорони навколишнього природного середовища на 2016 рік – 5345,2 тис.гривень. Результат: поліпшення екологічного стану міста та сільських населених пунктів;</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програма підтримки державної політики у сфері казначейського обслуговування бюджетних коштів в Зеленодольській ОТГ на 2016 рік – 31,0 тис.гривень. Результат: поліпшено якість казначейського обслуговування розпорядників коштів в органах ДКСУ;</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програма захисту населення і територій від надзвичайних ситуацій техногенного та природного характеру забезпечення пожежної безпеки Зеленодольської ОТГ на 2016 рік – 97,1 тис.гривень. Результат: забезпечено дотримання належного рівня пожежної безпеки; поповнено матеріально-технічну базу місцевого підрозділу ДСНС для запобігання виникнення та ліквідації наслідків надзвичайних ситуацій;</w:t>
      </w:r>
    </w:p>
    <w:p w:rsidR="00626227" w:rsidRPr="00626227" w:rsidRDefault="00626227" w:rsidP="00626227">
      <w:pPr>
        <w:numPr>
          <w:ilvl w:val="0"/>
          <w:numId w:val="5"/>
        </w:numPr>
        <w:spacing w:after="0" w:line="264"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програма організації та участі у здійсненні заходів, пов’язаних з мобілізаційною підготовкою та цивільним захистом населення на 2016 рік – 60,0 тис.гривень.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spacing w:after="0" w:line="264" w:lineRule="auto"/>
        <w:ind w:firstLine="709"/>
        <w:jc w:val="center"/>
        <w:rPr>
          <w:rFonts w:ascii="Times New Roman" w:eastAsia="Times New Roman" w:hAnsi="Times New Roman"/>
          <w:b/>
          <w:sz w:val="28"/>
          <w:szCs w:val="28"/>
          <w:lang w:val="uk-UA" w:eastAsia="ru-RU"/>
        </w:rPr>
      </w:pPr>
      <w:r w:rsidRPr="00626227">
        <w:rPr>
          <w:rFonts w:ascii="Times New Roman" w:eastAsia="Times New Roman" w:hAnsi="Times New Roman"/>
          <w:b/>
          <w:sz w:val="28"/>
          <w:szCs w:val="28"/>
          <w:lang w:val="uk-UA" w:eastAsia="ru-RU"/>
        </w:rPr>
        <w:t>Виконання бюджету в розрізі галузей бюджетної сфери.</w:t>
      </w:r>
    </w:p>
    <w:p w:rsidR="00626227" w:rsidRPr="00626227" w:rsidRDefault="00626227" w:rsidP="00626227">
      <w:pPr>
        <w:spacing w:after="0" w:line="264" w:lineRule="auto"/>
        <w:ind w:firstLine="709"/>
        <w:jc w:val="center"/>
        <w:rPr>
          <w:rFonts w:ascii="Times New Roman" w:eastAsia="Times New Roman" w:hAnsi="Times New Roman"/>
          <w:b/>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Впродовж  2016 року за галуззю «Державне управління» з міського бюджету утримувався апарат виконавчого комітету Зеленодольської міської ради. Затверджена штатна чисельність працівників виконавчого апарату міської ради зросла з 49,5 до 68,0 штатних одиниць, у т.ч.:</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на 10,5 штатних одиниць відповідно до рішення міської ради від 24.02.2016 №77 «Про внесення змін до рішення Зеленодольської міської ради від 18.12.2015 №27»:</w:t>
      </w:r>
    </w:p>
    <w:tbl>
      <w:tblPr>
        <w:tblW w:w="0" w:type="auto"/>
        <w:tblInd w:w="1069" w:type="dxa"/>
        <w:tblBorders>
          <w:top w:val="single" w:sz="4" w:space="0" w:color="auto"/>
          <w:bottom w:val="single" w:sz="4" w:space="0" w:color="auto"/>
          <w:insideH w:val="single" w:sz="4" w:space="0" w:color="auto"/>
        </w:tblBorders>
        <w:tblLook w:val="04A0"/>
      </w:tblPr>
      <w:tblGrid>
        <w:gridCol w:w="6662"/>
        <w:gridCol w:w="1840"/>
      </w:tblGrid>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 xml:space="preserve">двірник </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-0,5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державної реєстрації актів цивільного стану</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державної реєстрації речових прав  на нерухоме майно, юридичних осіб та фізичних осіб-підприємців</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+3,0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архітектурних питань</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питань цивільної оборони</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соціальних питань</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інспектор з питань реєстрації фізичних осіб</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+2,0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інспектор з охорони праці</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прибиральник службових приміщень</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+0,5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кур’єр</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+0,5 шт.од</w:t>
            </w:r>
          </w:p>
        </w:tc>
      </w:tr>
    </w:tbl>
    <w:p w:rsidR="00626227" w:rsidRPr="00626227" w:rsidRDefault="00626227" w:rsidP="00626227">
      <w:pPr>
        <w:spacing w:after="0" w:line="264" w:lineRule="auto"/>
        <w:ind w:left="1069"/>
        <w:jc w:val="both"/>
        <w:rPr>
          <w:rFonts w:ascii="Times New Roman" w:eastAsia="Times New Roman" w:hAnsi="Times New Roman"/>
          <w:bCs/>
          <w:sz w:val="28"/>
          <w:szCs w:val="28"/>
          <w:lang w:val="uk-UA" w:eastAsia="ru-RU"/>
        </w:rPr>
      </w:pP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на 3,0 штатних одиниці відповідно до рішення міської ради від 24.06.2016 №191 «Про внесення змін до штатного розпису»:</w:t>
      </w:r>
    </w:p>
    <w:tbl>
      <w:tblPr>
        <w:tblW w:w="0" w:type="auto"/>
        <w:tblInd w:w="1069" w:type="dxa"/>
        <w:tblBorders>
          <w:top w:val="single" w:sz="4" w:space="0" w:color="auto"/>
          <w:bottom w:val="single" w:sz="4" w:space="0" w:color="auto"/>
          <w:insideH w:val="single" w:sz="4" w:space="0" w:color="auto"/>
        </w:tblBorders>
        <w:tblLook w:val="04A0"/>
      </w:tblPr>
      <w:tblGrid>
        <w:gridCol w:w="6656"/>
        <w:gridCol w:w="1846"/>
      </w:tblGrid>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фінансових питань</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з питань розвитку територіальної громади та залучення інвестицій</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питань доступу до публічної інформації</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bl>
    <w:p w:rsidR="00626227" w:rsidRPr="00626227" w:rsidRDefault="00626227" w:rsidP="00626227">
      <w:pPr>
        <w:spacing w:after="0" w:line="264" w:lineRule="auto"/>
        <w:ind w:left="1069"/>
        <w:jc w:val="both"/>
        <w:rPr>
          <w:rFonts w:ascii="Times New Roman" w:eastAsia="Times New Roman" w:hAnsi="Times New Roman"/>
          <w:bCs/>
          <w:sz w:val="28"/>
          <w:szCs w:val="28"/>
          <w:lang w:val="uk-UA" w:eastAsia="ru-RU"/>
        </w:rPr>
      </w:pP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на 5,0 штатних одиниць відповідно до рішення міської ради від 26.10.2016 №289 «Про внесення змін до структури виконавчого комітету Зеленодольської міської ради»:</w:t>
      </w:r>
    </w:p>
    <w:tbl>
      <w:tblPr>
        <w:tblW w:w="0" w:type="auto"/>
        <w:tblInd w:w="1069" w:type="dxa"/>
        <w:tblBorders>
          <w:top w:val="single" w:sz="4" w:space="0" w:color="auto"/>
          <w:bottom w:val="single" w:sz="4" w:space="0" w:color="auto"/>
          <w:insideH w:val="single" w:sz="4" w:space="0" w:color="auto"/>
        </w:tblBorders>
        <w:tblLook w:val="04A0"/>
      </w:tblPr>
      <w:tblGrid>
        <w:gridCol w:w="6657"/>
        <w:gridCol w:w="1845"/>
      </w:tblGrid>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начальник відділу (центру) надання адміністративних послуг</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спеціаліст-адміністратор відділу (центру) надання адміністративних послуг</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+2,0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завідувач сектору державного архітектурно-будівельного контролю</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спеціаліст-інспектор сектору державного архітектурно-</w:t>
            </w:r>
            <w:r w:rsidRPr="00626227">
              <w:rPr>
                <w:rFonts w:ascii="Times New Roman" w:eastAsia="Times New Roman" w:hAnsi="Times New Roman"/>
                <w:bCs/>
                <w:sz w:val="20"/>
                <w:szCs w:val="20"/>
                <w:lang w:val="uk-UA" w:eastAsia="ru-RU"/>
              </w:rPr>
              <w:lastRenderedPageBreak/>
              <w:t>будівельного контролю</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lastRenderedPageBreak/>
              <w:t>+1,0 шт.од</w:t>
            </w:r>
          </w:p>
        </w:tc>
      </w:tr>
    </w:tbl>
    <w:p w:rsidR="00626227" w:rsidRPr="00626227" w:rsidRDefault="00626227" w:rsidP="00626227">
      <w:pPr>
        <w:spacing w:after="0" w:line="264" w:lineRule="auto"/>
        <w:ind w:firstLine="709"/>
        <w:jc w:val="both"/>
        <w:rPr>
          <w:rFonts w:ascii="Times New Roman" w:eastAsia="Times New Roman" w:hAnsi="Times New Roman"/>
          <w:b/>
          <w:bCs/>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Фактична штатна чисельність працівників виконавчого комітету міської ради зросла на кінець 2016 року проти аналогічного показника кінця  2015 року з 49,5 до 62,5 штатних одиниць. На 01.01.2017 вакантні посади становлять 5,5 штатних одиниць:</w:t>
      </w:r>
    </w:p>
    <w:tbl>
      <w:tblPr>
        <w:tblW w:w="0" w:type="auto"/>
        <w:tblInd w:w="1069" w:type="dxa"/>
        <w:tblBorders>
          <w:top w:val="single" w:sz="4" w:space="0" w:color="auto"/>
          <w:bottom w:val="single" w:sz="4" w:space="0" w:color="auto"/>
          <w:insideH w:val="single" w:sz="4" w:space="0" w:color="auto"/>
        </w:tblBorders>
        <w:tblLook w:val="04A0"/>
      </w:tblPr>
      <w:tblGrid>
        <w:gridCol w:w="6657"/>
        <w:gridCol w:w="1845"/>
      </w:tblGrid>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спеціаліст з державної реєстрації актів цивільного стану</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sz w:val="20"/>
                <w:szCs w:val="20"/>
                <w:lang w:val="uk-UA" w:eastAsia="ru-RU"/>
              </w:rPr>
              <w:t>спеціаліст з інвестиційних проектів</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sz w:val="20"/>
                <w:szCs w:val="20"/>
                <w:lang w:val="uk-UA" w:eastAsia="ru-RU"/>
              </w:rPr>
              <w:t>завідувач сектору державного архітектурно-будівельного контролю</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sz w:val="20"/>
                <w:szCs w:val="20"/>
                <w:lang w:val="uk-UA" w:eastAsia="ru-RU"/>
              </w:rPr>
              <w:t>спеціаліст-інспектор сектору державного архітектурно-будівельного контролю</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sz w:val="20"/>
                <w:szCs w:val="20"/>
                <w:lang w:val="uk-UA" w:eastAsia="ru-RU"/>
              </w:rPr>
              <w:t>спеціаліст з діловодства</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1,0 шт.од.</w:t>
            </w:r>
          </w:p>
        </w:tc>
      </w:tr>
      <w:tr w:rsidR="00626227" w:rsidRPr="00626227" w:rsidTr="00626227">
        <w:tc>
          <w:tcPr>
            <w:tcW w:w="6977" w:type="dxa"/>
          </w:tcPr>
          <w:p w:rsidR="00626227" w:rsidRPr="00626227" w:rsidRDefault="00626227" w:rsidP="00626227">
            <w:pPr>
              <w:numPr>
                <w:ilvl w:val="0"/>
                <w:numId w:val="3"/>
              </w:num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двірник</w:t>
            </w:r>
          </w:p>
        </w:tc>
        <w:tc>
          <w:tcPr>
            <w:tcW w:w="1938" w:type="dxa"/>
          </w:tcPr>
          <w:p w:rsidR="00626227" w:rsidRPr="00626227" w:rsidRDefault="00626227" w:rsidP="00626227">
            <w:pPr>
              <w:spacing w:after="0" w:line="264" w:lineRule="auto"/>
              <w:jc w:val="both"/>
              <w:rPr>
                <w:rFonts w:ascii="Times New Roman" w:eastAsia="Times New Roman" w:hAnsi="Times New Roman"/>
                <w:bCs/>
                <w:sz w:val="20"/>
                <w:szCs w:val="20"/>
                <w:lang w:val="uk-UA" w:eastAsia="ru-RU"/>
              </w:rPr>
            </w:pPr>
            <w:r w:rsidRPr="00626227">
              <w:rPr>
                <w:rFonts w:ascii="Times New Roman" w:eastAsia="Times New Roman" w:hAnsi="Times New Roman"/>
                <w:bCs/>
                <w:sz w:val="20"/>
                <w:szCs w:val="20"/>
                <w:lang w:val="uk-UA" w:eastAsia="ru-RU"/>
              </w:rPr>
              <w:t>0,5 шт.од.</w:t>
            </w:r>
          </w:p>
        </w:tc>
      </w:tr>
    </w:tbl>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
          <w:bCs/>
          <w:sz w:val="28"/>
          <w:szCs w:val="28"/>
          <w:lang w:val="uk-UA" w:eastAsia="ru-RU"/>
        </w:rPr>
        <w:t xml:space="preserve">   </w:t>
      </w:r>
      <w:r w:rsidRPr="00626227">
        <w:rPr>
          <w:rFonts w:ascii="Times New Roman" w:eastAsia="Times New Roman" w:hAnsi="Times New Roman"/>
          <w:bCs/>
          <w:sz w:val="28"/>
          <w:szCs w:val="28"/>
          <w:lang w:val="uk-UA" w:eastAsia="ru-RU"/>
        </w:rPr>
        <w:t xml:space="preserve">   </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На утримання виконавчого апарату міської ради в </w:t>
      </w:r>
      <w:r w:rsidRPr="00626227">
        <w:rPr>
          <w:rFonts w:ascii="Times New Roman" w:eastAsia="Times New Roman" w:hAnsi="Times New Roman"/>
          <w:b/>
          <w:bCs/>
          <w:sz w:val="28"/>
          <w:szCs w:val="28"/>
          <w:lang w:val="uk-UA" w:eastAsia="ru-RU"/>
        </w:rPr>
        <w:t>загальному фонді</w:t>
      </w:r>
      <w:r w:rsidRPr="00626227">
        <w:rPr>
          <w:rFonts w:ascii="Times New Roman" w:eastAsia="Times New Roman" w:hAnsi="Times New Roman"/>
          <w:bCs/>
          <w:sz w:val="28"/>
          <w:szCs w:val="28"/>
          <w:lang w:val="uk-UA" w:eastAsia="ru-RU"/>
        </w:rPr>
        <w:t xml:space="preserve"> бюджету на 2016 рік передбачено </w:t>
      </w:r>
      <w:r w:rsidRPr="00626227">
        <w:rPr>
          <w:rFonts w:ascii="Times New Roman" w:eastAsia="Times New Roman" w:hAnsi="Times New Roman"/>
          <w:b/>
          <w:bCs/>
          <w:sz w:val="28"/>
          <w:szCs w:val="28"/>
          <w:lang w:val="uk-UA" w:eastAsia="ru-RU"/>
        </w:rPr>
        <w:t>7487,8</w:t>
      </w:r>
      <w:r w:rsidRPr="00626227">
        <w:rPr>
          <w:rFonts w:ascii="Times New Roman" w:eastAsia="Times New Roman" w:hAnsi="Times New Roman"/>
          <w:bCs/>
          <w:sz w:val="28"/>
          <w:szCs w:val="28"/>
          <w:lang w:val="uk-UA" w:eastAsia="ru-RU"/>
        </w:rPr>
        <w:t xml:space="preserve"> тис.гривень, з яких використано </w:t>
      </w:r>
      <w:r w:rsidRPr="00626227">
        <w:rPr>
          <w:rFonts w:ascii="Times New Roman" w:eastAsia="Times New Roman" w:hAnsi="Times New Roman"/>
          <w:b/>
          <w:bCs/>
          <w:sz w:val="28"/>
          <w:szCs w:val="28"/>
          <w:lang w:val="uk-UA" w:eastAsia="ru-RU"/>
        </w:rPr>
        <w:t>7146,1</w:t>
      </w:r>
      <w:r w:rsidRPr="00626227">
        <w:rPr>
          <w:rFonts w:ascii="Times New Roman" w:eastAsia="Times New Roman" w:hAnsi="Times New Roman"/>
          <w:bCs/>
          <w:sz w:val="28"/>
          <w:szCs w:val="28"/>
          <w:lang w:val="uk-UA" w:eastAsia="ru-RU"/>
        </w:rPr>
        <w:t xml:space="preserve"> тис.гривень, або 95,4% до уточненого річного плану.</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Видатки на </w:t>
      </w:r>
      <w:r w:rsidRPr="00626227">
        <w:rPr>
          <w:rFonts w:ascii="Times New Roman" w:eastAsia="Times New Roman" w:hAnsi="Times New Roman"/>
          <w:b/>
          <w:bCs/>
          <w:sz w:val="28"/>
          <w:szCs w:val="28"/>
          <w:lang w:val="uk-UA" w:eastAsia="ru-RU"/>
        </w:rPr>
        <w:t>заробітну плату (КЕКВ 2111)</w:t>
      </w:r>
      <w:r w:rsidRPr="00626227">
        <w:rPr>
          <w:rFonts w:ascii="Times New Roman" w:eastAsia="Times New Roman" w:hAnsi="Times New Roman"/>
          <w:bCs/>
          <w:sz w:val="28"/>
          <w:szCs w:val="28"/>
          <w:lang w:val="uk-UA" w:eastAsia="ru-RU"/>
        </w:rPr>
        <w:t xml:space="preserve"> профінансовані в сумі </w:t>
      </w:r>
      <w:r w:rsidRPr="00626227">
        <w:rPr>
          <w:rFonts w:ascii="Times New Roman" w:eastAsia="Times New Roman" w:hAnsi="Times New Roman"/>
          <w:b/>
          <w:bCs/>
          <w:sz w:val="28"/>
          <w:szCs w:val="28"/>
          <w:lang w:val="uk-UA" w:eastAsia="ru-RU"/>
        </w:rPr>
        <w:t>4706,1</w:t>
      </w:r>
      <w:r w:rsidRPr="00626227">
        <w:rPr>
          <w:rFonts w:ascii="Times New Roman" w:eastAsia="Times New Roman" w:hAnsi="Times New Roman"/>
          <w:bCs/>
          <w:sz w:val="28"/>
          <w:szCs w:val="28"/>
          <w:lang w:val="uk-UA" w:eastAsia="ru-RU"/>
        </w:rPr>
        <w:t xml:space="preserve"> тис.гривень, або на 99,9% до плану. За рахунок цих коштів забезпечено виплату посадових окладів, надбавок за ранг і вислугу років, додаткових видів заробітної плати, а також одноразових виплат (матеріальної допомоги на оздоровлення та матеріальної допомоги на вирішення соціально-побутових питань).</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Обсяг видатків на </w:t>
      </w:r>
      <w:r w:rsidRPr="00626227">
        <w:rPr>
          <w:rFonts w:ascii="Times New Roman" w:eastAsia="Times New Roman" w:hAnsi="Times New Roman"/>
          <w:b/>
          <w:bCs/>
          <w:sz w:val="28"/>
          <w:szCs w:val="28"/>
          <w:lang w:val="uk-UA" w:eastAsia="ru-RU"/>
        </w:rPr>
        <w:t>нарахування на оплату праці</w:t>
      </w:r>
      <w:r w:rsidRPr="00626227">
        <w:rPr>
          <w:rFonts w:ascii="Times New Roman" w:eastAsia="Times New Roman" w:hAnsi="Times New Roman"/>
          <w:bCs/>
          <w:sz w:val="28"/>
          <w:szCs w:val="28"/>
          <w:lang w:val="uk-UA" w:eastAsia="ru-RU"/>
        </w:rPr>
        <w:t xml:space="preserve"> профінансовано в сумі </w:t>
      </w:r>
      <w:r w:rsidRPr="00626227">
        <w:rPr>
          <w:rFonts w:ascii="Times New Roman" w:eastAsia="Times New Roman" w:hAnsi="Times New Roman"/>
          <w:b/>
          <w:bCs/>
          <w:sz w:val="28"/>
          <w:szCs w:val="28"/>
          <w:lang w:val="uk-UA" w:eastAsia="ru-RU"/>
        </w:rPr>
        <w:t>1035,9</w:t>
      </w:r>
      <w:r w:rsidRPr="00626227">
        <w:rPr>
          <w:rFonts w:ascii="Times New Roman" w:eastAsia="Times New Roman" w:hAnsi="Times New Roman"/>
          <w:bCs/>
          <w:sz w:val="28"/>
          <w:szCs w:val="28"/>
          <w:lang w:val="uk-UA" w:eastAsia="ru-RU"/>
        </w:rPr>
        <w:t xml:space="preserve"> тис.гривень, або на 99,4% до плану, що становить 22,0% до фактичного фонду оплати праці за звітний період.</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За </w:t>
      </w:r>
      <w:r w:rsidRPr="00626227">
        <w:rPr>
          <w:rFonts w:ascii="Times New Roman" w:eastAsia="Times New Roman" w:hAnsi="Times New Roman"/>
          <w:b/>
          <w:bCs/>
          <w:sz w:val="28"/>
          <w:szCs w:val="28"/>
          <w:lang w:val="uk-UA" w:eastAsia="ru-RU"/>
        </w:rPr>
        <w:t>КЕКВ 2210 «Предмети, матеріали, обладнання та інвентар»</w:t>
      </w:r>
      <w:r w:rsidRPr="00626227">
        <w:rPr>
          <w:rFonts w:ascii="Times New Roman" w:eastAsia="Times New Roman" w:hAnsi="Times New Roman"/>
          <w:bCs/>
          <w:sz w:val="28"/>
          <w:szCs w:val="28"/>
          <w:lang w:val="uk-UA" w:eastAsia="ru-RU"/>
        </w:rPr>
        <w:t xml:space="preserve"> касове виконання становить </w:t>
      </w:r>
      <w:r w:rsidRPr="00626227">
        <w:rPr>
          <w:rFonts w:ascii="Times New Roman" w:eastAsia="Times New Roman" w:hAnsi="Times New Roman"/>
          <w:b/>
          <w:bCs/>
          <w:sz w:val="28"/>
          <w:szCs w:val="28"/>
          <w:lang w:val="uk-UA" w:eastAsia="ru-RU"/>
        </w:rPr>
        <w:t>754,1</w:t>
      </w:r>
      <w:r w:rsidRPr="00626227">
        <w:rPr>
          <w:rFonts w:ascii="Times New Roman" w:eastAsia="Times New Roman" w:hAnsi="Times New Roman"/>
          <w:bCs/>
          <w:sz w:val="28"/>
          <w:szCs w:val="28"/>
          <w:lang w:val="uk-UA" w:eastAsia="ru-RU"/>
        </w:rPr>
        <w:t xml:space="preserve"> тис.гривень, або 82,9% до плану. За рахунок цих коштів придбано паливно-мастильні матеріали, канцелярські товари, друковану продукцію (бланки, картки, журнали тощо), передплачено періодику, придбано госптовари та інші витратні матеріали, пов’язані з утриманням виконавчого апарату.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bCs/>
          <w:sz w:val="28"/>
          <w:szCs w:val="28"/>
          <w:lang w:val="uk-UA" w:eastAsia="ru-RU"/>
        </w:rPr>
        <w:t xml:space="preserve">На </w:t>
      </w:r>
      <w:r w:rsidRPr="00626227">
        <w:rPr>
          <w:rFonts w:ascii="Times New Roman" w:eastAsia="Times New Roman" w:hAnsi="Times New Roman"/>
          <w:b/>
          <w:bCs/>
          <w:sz w:val="28"/>
          <w:szCs w:val="28"/>
          <w:lang w:val="uk-UA" w:eastAsia="ru-RU"/>
        </w:rPr>
        <w:t>оплату послуг (крім комунальних) (КЕКВ 2240)</w:t>
      </w:r>
      <w:r w:rsidRPr="00626227">
        <w:rPr>
          <w:rFonts w:ascii="Times New Roman" w:eastAsia="Times New Roman" w:hAnsi="Times New Roman"/>
          <w:bCs/>
          <w:sz w:val="28"/>
          <w:szCs w:val="28"/>
          <w:lang w:val="uk-UA" w:eastAsia="ru-RU"/>
        </w:rPr>
        <w:t xml:space="preserve"> витрачено у 2016 році із загального фонду міського бюджету </w:t>
      </w:r>
      <w:r w:rsidRPr="00626227">
        <w:rPr>
          <w:rFonts w:ascii="Times New Roman" w:eastAsia="Times New Roman" w:hAnsi="Times New Roman"/>
          <w:b/>
          <w:bCs/>
          <w:sz w:val="28"/>
          <w:szCs w:val="28"/>
          <w:lang w:val="uk-UA" w:eastAsia="ru-RU"/>
        </w:rPr>
        <w:t>394,2</w:t>
      </w:r>
      <w:r w:rsidRPr="00626227">
        <w:rPr>
          <w:rFonts w:ascii="Times New Roman" w:eastAsia="Times New Roman" w:hAnsi="Times New Roman"/>
          <w:bCs/>
          <w:sz w:val="28"/>
          <w:szCs w:val="28"/>
          <w:lang w:val="uk-UA" w:eastAsia="ru-RU"/>
        </w:rPr>
        <w:t xml:space="preserve"> тис.гривень, або 78,8% до плану. За рахунок цих коштів здійснено оплату послуг з вивезення побутових відходів, поточні ремонти та техобслуговування комп’ютерної техніки та іншого обладнання, оплату телекомунікаційних послуг, оплачено послуги з ремонту автотранспортних засобів. </w:t>
      </w:r>
      <w:r w:rsidRPr="00626227">
        <w:rPr>
          <w:rFonts w:ascii="Times New Roman" w:eastAsia="Times New Roman" w:hAnsi="Times New Roman"/>
          <w:sz w:val="28"/>
          <w:szCs w:val="28"/>
          <w:lang w:val="uk-UA" w:eastAsia="ru-RU"/>
        </w:rPr>
        <w:t>На висвітлення діяльності міської ради та її виконавчого комітету у засобах масової інформації відповідно до Закону України «Про порядок висвітлення діяльності органів державної виконавчої влади та органів місцевого самоврядування в Україні засобами масової інформації» витрачено протягом 2016 року 210,3 тис.гривень, у т.ч.:</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sz w:val="28"/>
          <w:szCs w:val="28"/>
          <w:lang w:val="uk-UA" w:eastAsia="ru-RU"/>
        </w:rPr>
        <w:t>у друкованих ЗМІ (районна газета «Апостолівські новини») - 191,9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sz w:val="28"/>
          <w:szCs w:val="28"/>
          <w:lang w:val="uk-UA" w:eastAsia="ru-RU"/>
        </w:rPr>
        <w:lastRenderedPageBreak/>
        <w:t>в аудіовізуальних ЗМІ (місцеві телекомпанії «Лілія-ТБ», «Атлант») - 18,4 тис.гривень.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b/>
          <w:sz w:val="28"/>
          <w:szCs w:val="28"/>
          <w:lang w:val="uk-UA" w:eastAsia="ru-RU"/>
        </w:rPr>
        <w:t>Видатки на відрядження (КЕКВ 2250)</w:t>
      </w:r>
      <w:r w:rsidRPr="00626227">
        <w:rPr>
          <w:rFonts w:ascii="Times New Roman" w:eastAsia="Times New Roman" w:hAnsi="Times New Roman"/>
          <w:sz w:val="28"/>
          <w:szCs w:val="28"/>
          <w:lang w:val="uk-UA" w:eastAsia="ru-RU"/>
        </w:rPr>
        <w:t xml:space="preserve"> у 2016 році профінансовані в сумі </w:t>
      </w:r>
      <w:r w:rsidRPr="00626227">
        <w:rPr>
          <w:rFonts w:ascii="Times New Roman" w:eastAsia="Times New Roman" w:hAnsi="Times New Roman"/>
          <w:b/>
          <w:sz w:val="28"/>
          <w:szCs w:val="28"/>
          <w:lang w:val="uk-UA" w:eastAsia="ru-RU"/>
        </w:rPr>
        <w:t>19,8</w:t>
      </w:r>
      <w:r w:rsidRPr="00626227">
        <w:rPr>
          <w:rFonts w:ascii="Times New Roman" w:eastAsia="Times New Roman" w:hAnsi="Times New Roman"/>
          <w:sz w:val="28"/>
          <w:szCs w:val="28"/>
          <w:lang w:val="uk-UA" w:eastAsia="ru-RU"/>
        </w:rPr>
        <w:t xml:space="preserve"> тис.гривень, або на 90,3% до уточненого річного плану. Залишок невикористаних асигнувань становить 2,1 тис.гривень, що пояснюється меншою кількістю відряджень порівняно із їх запланованим обсягом у 2016 році.</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На </w:t>
      </w:r>
      <w:r w:rsidRPr="00626227">
        <w:rPr>
          <w:rFonts w:ascii="Times New Roman" w:eastAsia="Times New Roman" w:hAnsi="Times New Roman"/>
          <w:b/>
          <w:sz w:val="28"/>
          <w:szCs w:val="28"/>
          <w:lang w:val="uk-UA" w:eastAsia="ru-RU"/>
        </w:rPr>
        <w:t>оплату теплопостачання</w:t>
      </w:r>
      <w:r w:rsidRPr="00626227">
        <w:rPr>
          <w:rFonts w:ascii="Times New Roman" w:eastAsia="Times New Roman" w:hAnsi="Times New Roman"/>
          <w:sz w:val="28"/>
          <w:szCs w:val="28"/>
          <w:lang w:val="uk-UA" w:eastAsia="ru-RU"/>
        </w:rPr>
        <w:t xml:space="preserve"> у звітному періоді витрачено </w:t>
      </w:r>
      <w:r w:rsidRPr="00626227">
        <w:rPr>
          <w:rFonts w:ascii="Times New Roman" w:eastAsia="Times New Roman" w:hAnsi="Times New Roman"/>
          <w:b/>
          <w:sz w:val="28"/>
          <w:szCs w:val="28"/>
          <w:lang w:val="uk-UA" w:eastAsia="ru-RU"/>
        </w:rPr>
        <w:t>71,3</w:t>
      </w:r>
      <w:r w:rsidRPr="00626227">
        <w:rPr>
          <w:rFonts w:ascii="Times New Roman" w:eastAsia="Times New Roman" w:hAnsi="Times New Roman"/>
          <w:sz w:val="28"/>
          <w:szCs w:val="28"/>
          <w:lang w:val="uk-UA" w:eastAsia="ru-RU"/>
        </w:rPr>
        <w:t xml:space="preserve"> тис.гривень, що становить 93,5% до плану. Економія в сумі 4,9 тис.гривень виникла у зв’язку зі сприятливим температурним режимом унаслідок чого енергопостачальна компанія подала менший обсяг тепла, порівняно із запланованим.</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На </w:t>
      </w:r>
      <w:r w:rsidRPr="00626227">
        <w:rPr>
          <w:rFonts w:ascii="Times New Roman" w:eastAsia="Times New Roman" w:hAnsi="Times New Roman"/>
          <w:b/>
          <w:sz w:val="28"/>
          <w:szCs w:val="28"/>
          <w:lang w:val="uk-UA" w:eastAsia="ru-RU"/>
        </w:rPr>
        <w:t>оплату водопостачання та водовідведення</w:t>
      </w:r>
      <w:r w:rsidRPr="00626227">
        <w:rPr>
          <w:rFonts w:ascii="Times New Roman" w:eastAsia="Times New Roman" w:hAnsi="Times New Roman"/>
          <w:sz w:val="28"/>
          <w:szCs w:val="28"/>
          <w:lang w:val="uk-UA" w:eastAsia="ru-RU"/>
        </w:rPr>
        <w:t xml:space="preserve"> витрачено протягом 2016 року </w:t>
      </w:r>
      <w:r w:rsidRPr="00626227">
        <w:rPr>
          <w:rFonts w:ascii="Times New Roman" w:eastAsia="Times New Roman" w:hAnsi="Times New Roman"/>
          <w:b/>
          <w:sz w:val="28"/>
          <w:szCs w:val="28"/>
          <w:lang w:val="uk-UA" w:eastAsia="ru-RU"/>
        </w:rPr>
        <w:t>3,0</w:t>
      </w:r>
      <w:r w:rsidRPr="00626227">
        <w:rPr>
          <w:rFonts w:ascii="Times New Roman" w:eastAsia="Times New Roman" w:hAnsi="Times New Roman"/>
          <w:sz w:val="28"/>
          <w:szCs w:val="28"/>
          <w:lang w:val="uk-UA" w:eastAsia="ru-RU"/>
        </w:rPr>
        <w:t xml:space="preserve"> тис.гривень, або 63,3% до плану. Залишок асигнувань в сумі 1,7 тис.гривень виник у зв’язку з тим, що норми витрат водопостачання та водовідведення були розраховані на нові площі та нову штатну чисельність працівників виконавчого комітету міської ради вже у І півріччі 2016 року, тоді як фактично ремонт І поверху адмінбудівлі міськради було завершено лише у серпні 2016 року.  </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Аналогічна причина неповного використання коштів по сплаті за спожиту електроенергію у 2016 році. Залишок невикористаних асигнувань становить 26,4 тис.гривень. Касові видатки по </w:t>
      </w:r>
      <w:r w:rsidRPr="00626227">
        <w:rPr>
          <w:rFonts w:ascii="Times New Roman" w:eastAsia="Times New Roman" w:hAnsi="Times New Roman"/>
          <w:b/>
          <w:sz w:val="28"/>
          <w:szCs w:val="28"/>
          <w:lang w:val="uk-UA" w:eastAsia="ru-RU"/>
        </w:rPr>
        <w:t>оплаті електроенергії</w:t>
      </w:r>
      <w:r w:rsidRPr="00626227">
        <w:rPr>
          <w:rFonts w:ascii="Times New Roman" w:eastAsia="Times New Roman" w:hAnsi="Times New Roman"/>
          <w:sz w:val="28"/>
          <w:szCs w:val="28"/>
          <w:lang w:val="uk-UA" w:eastAsia="ru-RU"/>
        </w:rPr>
        <w:t xml:space="preserve"> за станом на 01.01.2017 становлять </w:t>
      </w:r>
      <w:r w:rsidRPr="00626227">
        <w:rPr>
          <w:rFonts w:ascii="Times New Roman" w:eastAsia="Times New Roman" w:hAnsi="Times New Roman"/>
          <w:b/>
          <w:sz w:val="28"/>
          <w:szCs w:val="28"/>
          <w:lang w:val="uk-UA" w:eastAsia="ru-RU"/>
        </w:rPr>
        <w:t>39,7</w:t>
      </w:r>
      <w:r w:rsidRPr="00626227">
        <w:rPr>
          <w:rFonts w:ascii="Times New Roman" w:eastAsia="Times New Roman" w:hAnsi="Times New Roman"/>
          <w:sz w:val="28"/>
          <w:szCs w:val="28"/>
          <w:lang w:val="uk-UA" w:eastAsia="ru-RU"/>
        </w:rPr>
        <w:t xml:space="preserve"> тис.гривень, або 60,1% до уточнених річних призначень.</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На </w:t>
      </w:r>
      <w:r w:rsidRPr="00626227">
        <w:rPr>
          <w:rFonts w:ascii="Times New Roman" w:eastAsia="Times New Roman" w:hAnsi="Times New Roman"/>
          <w:b/>
          <w:sz w:val="28"/>
          <w:szCs w:val="28"/>
          <w:lang w:val="uk-UA" w:eastAsia="ru-RU"/>
        </w:rPr>
        <w:t>оплату природного газу</w:t>
      </w:r>
      <w:r w:rsidRPr="00626227">
        <w:rPr>
          <w:rFonts w:ascii="Times New Roman" w:eastAsia="Times New Roman" w:hAnsi="Times New Roman"/>
          <w:sz w:val="28"/>
          <w:szCs w:val="28"/>
          <w:lang w:val="uk-UA" w:eastAsia="ru-RU"/>
        </w:rPr>
        <w:t xml:space="preserve"> із загального фонду міського бюджету перераховано протягом звітного бюджетного періоду</w:t>
      </w:r>
      <w:r w:rsidRPr="00626227">
        <w:rPr>
          <w:rFonts w:ascii="Times New Roman" w:eastAsia="Times New Roman" w:hAnsi="Times New Roman"/>
          <w:bCs/>
          <w:sz w:val="28"/>
          <w:szCs w:val="28"/>
          <w:lang w:val="uk-UA" w:eastAsia="ru-RU"/>
        </w:rPr>
        <w:t xml:space="preserve"> </w:t>
      </w:r>
      <w:r w:rsidRPr="00626227">
        <w:rPr>
          <w:rFonts w:ascii="Times New Roman" w:eastAsia="Times New Roman" w:hAnsi="Times New Roman"/>
          <w:b/>
          <w:bCs/>
          <w:sz w:val="28"/>
          <w:szCs w:val="28"/>
          <w:lang w:val="uk-UA" w:eastAsia="ru-RU"/>
        </w:rPr>
        <w:t>67,5</w:t>
      </w:r>
      <w:r w:rsidRPr="00626227">
        <w:rPr>
          <w:rFonts w:ascii="Times New Roman" w:eastAsia="Times New Roman" w:hAnsi="Times New Roman"/>
          <w:bCs/>
          <w:sz w:val="28"/>
          <w:szCs w:val="28"/>
          <w:lang w:val="uk-UA" w:eastAsia="ru-RU"/>
        </w:rPr>
        <w:t xml:space="preserve"> тис.гривень, що становить 84,1% до плану. </w:t>
      </w:r>
      <w:r w:rsidRPr="00626227">
        <w:rPr>
          <w:rFonts w:ascii="Times New Roman" w:eastAsia="Times New Roman" w:hAnsi="Times New Roman"/>
          <w:sz w:val="28"/>
          <w:szCs w:val="28"/>
          <w:lang w:val="uk-UA" w:eastAsia="ru-RU"/>
        </w:rPr>
        <w:t>Економія в сумі 12,8 тис.гривень виникла у зв’язку зі сприятливим температурним режимом унаслідок чого було зменшено споживання природного газу на опалення приміщень старостатів у сільських населених пунктах.</w:t>
      </w:r>
    </w:p>
    <w:p w:rsidR="00626227" w:rsidRPr="00626227" w:rsidRDefault="00626227" w:rsidP="00626227">
      <w:pPr>
        <w:spacing w:after="0" w:line="264"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За </w:t>
      </w:r>
      <w:r w:rsidRPr="00626227">
        <w:rPr>
          <w:rFonts w:ascii="Times New Roman" w:eastAsia="Times New Roman" w:hAnsi="Times New Roman"/>
          <w:b/>
          <w:sz w:val="28"/>
          <w:szCs w:val="28"/>
          <w:lang w:val="uk-UA" w:eastAsia="ru-RU"/>
        </w:rPr>
        <w:t>КЕКВ 2282 «Окремі заходи по реалізації державних (регіональних) програм, не віднесені до заходів розвитку»</w:t>
      </w:r>
      <w:r w:rsidRPr="00626227">
        <w:rPr>
          <w:rFonts w:ascii="Times New Roman" w:eastAsia="Times New Roman" w:hAnsi="Times New Roman"/>
          <w:sz w:val="28"/>
          <w:szCs w:val="28"/>
          <w:lang w:val="uk-UA" w:eastAsia="ru-RU"/>
        </w:rPr>
        <w:t xml:space="preserve"> касові видатки за 2016 рік становлять </w:t>
      </w:r>
      <w:r w:rsidRPr="00626227">
        <w:rPr>
          <w:rFonts w:ascii="Times New Roman" w:eastAsia="Times New Roman" w:hAnsi="Times New Roman"/>
          <w:b/>
          <w:sz w:val="28"/>
          <w:szCs w:val="28"/>
          <w:lang w:val="uk-UA" w:eastAsia="ru-RU"/>
        </w:rPr>
        <w:t>3,6</w:t>
      </w:r>
      <w:r w:rsidRPr="00626227">
        <w:rPr>
          <w:rFonts w:ascii="Times New Roman" w:eastAsia="Times New Roman" w:hAnsi="Times New Roman"/>
          <w:sz w:val="28"/>
          <w:szCs w:val="28"/>
          <w:lang w:val="uk-UA" w:eastAsia="ru-RU"/>
        </w:rPr>
        <w:t xml:space="preserve"> тис.гривень, або 100,0% до плану. За рахунок цих коштів здійснено оплату за навчання спеціалістів з юридичних питань та з питань державних закупівель.</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За </w:t>
      </w:r>
      <w:r w:rsidRPr="00626227">
        <w:rPr>
          <w:rFonts w:ascii="Times New Roman" w:eastAsia="Times New Roman" w:hAnsi="Times New Roman"/>
          <w:b/>
          <w:bCs/>
          <w:sz w:val="28"/>
          <w:szCs w:val="28"/>
          <w:lang w:val="uk-UA" w:eastAsia="ru-RU"/>
        </w:rPr>
        <w:t>КЕКВ 2800 «Інші поточні видатки»</w:t>
      </w:r>
      <w:r w:rsidRPr="00626227">
        <w:rPr>
          <w:rFonts w:ascii="Times New Roman" w:eastAsia="Times New Roman" w:hAnsi="Times New Roman"/>
          <w:bCs/>
          <w:sz w:val="28"/>
          <w:szCs w:val="28"/>
          <w:lang w:val="uk-UA" w:eastAsia="ru-RU"/>
        </w:rPr>
        <w:t xml:space="preserve"> касові видатки становлять </w:t>
      </w:r>
      <w:r w:rsidRPr="00626227">
        <w:rPr>
          <w:rFonts w:ascii="Times New Roman" w:eastAsia="Times New Roman" w:hAnsi="Times New Roman"/>
          <w:b/>
          <w:bCs/>
          <w:sz w:val="28"/>
          <w:szCs w:val="28"/>
          <w:lang w:val="uk-UA" w:eastAsia="ru-RU"/>
        </w:rPr>
        <w:t>50,9</w:t>
      </w:r>
      <w:r w:rsidRPr="00626227">
        <w:rPr>
          <w:rFonts w:ascii="Times New Roman" w:eastAsia="Times New Roman" w:hAnsi="Times New Roman"/>
          <w:bCs/>
          <w:sz w:val="28"/>
          <w:szCs w:val="28"/>
          <w:lang w:val="uk-UA" w:eastAsia="ru-RU"/>
        </w:rPr>
        <w:t xml:space="preserve"> тис.гривень, або 70,4% до плану, у т.ч.:</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штрафи до фонду соціального страхування з тимчасової втрати працездатності – 3,3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судовий збір за позовом виконкому міської ради – 21,0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адмінзбір за державну реєстрацію юридичних осіб – 3,6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відшкодування судового збору ТОВ "Днiпропетровсьгаззбут" відповідно до мирової угоди щодо забезпечення газопостачання – 10,0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lastRenderedPageBreak/>
        <w:t>рентна плата (за спецвикористання води; користування надрами)  та екологічний податок – 6,1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земельний податок – 6,9 тис.гривень.</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Видатки </w:t>
      </w:r>
      <w:r w:rsidRPr="00626227">
        <w:rPr>
          <w:rFonts w:ascii="Times New Roman" w:eastAsia="Times New Roman" w:hAnsi="Times New Roman"/>
          <w:b/>
          <w:bCs/>
          <w:sz w:val="28"/>
          <w:szCs w:val="28"/>
          <w:lang w:val="uk-UA" w:eastAsia="ru-RU"/>
        </w:rPr>
        <w:t>спеціального фонду</w:t>
      </w:r>
      <w:r w:rsidRPr="00626227">
        <w:rPr>
          <w:rFonts w:ascii="Times New Roman" w:eastAsia="Times New Roman" w:hAnsi="Times New Roman"/>
          <w:bCs/>
          <w:sz w:val="28"/>
          <w:szCs w:val="28"/>
          <w:lang w:val="uk-UA" w:eastAsia="ru-RU"/>
        </w:rPr>
        <w:t xml:space="preserve"> міського бюджету за КФК 010116 «Органи місцевого самоврядування» затверджено (з урахуванням внесених змін) в сумі </w:t>
      </w:r>
      <w:r w:rsidRPr="00626227">
        <w:rPr>
          <w:rFonts w:ascii="Times New Roman" w:eastAsia="Times New Roman" w:hAnsi="Times New Roman"/>
          <w:b/>
          <w:bCs/>
          <w:sz w:val="28"/>
          <w:szCs w:val="28"/>
          <w:lang w:val="uk-UA" w:eastAsia="ru-RU"/>
        </w:rPr>
        <w:t>2598,7</w:t>
      </w:r>
      <w:r w:rsidRPr="00626227">
        <w:rPr>
          <w:rFonts w:ascii="Times New Roman" w:eastAsia="Times New Roman" w:hAnsi="Times New Roman"/>
          <w:bCs/>
          <w:sz w:val="28"/>
          <w:szCs w:val="28"/>
          <w:lang w:val="uk-UA" w:eastAsia="ru-RU"/>
        </w:rPr>
        <w:t xml:space="preserve"> тис.гривень, касові видатки на 01.01.207 становлять </w:t>
      </w:r>
      <w:r w:rsidRPr="00626227">
        <w:rPr>
          <w:rFonts w:ascii="Times New Roman" w:eastAsia="Times New Roman" w:hAnsi="Times New Roman"/>
          <w:b/>
          <w:bCs/>
          <w:sz w:val="28"/>
          <w:szCs w:val="28"/>
          <w:lang w:val="uk-UA" w:eastAsia="ru-RU"/>
        </w:rPr>
        <w:t>1621,7</w:t>
      </w:r>
      <w:r w:rsidRPr="00626227">
        <w:rPr>
          <w:rFonts w:ascii="Times New Roman" w:eastAsia="Times New Roman" w:hAnsi="Times New Roman"/>
          <w:bCs/>
          <w:sz w:val="28"/>
          <w:szCs w:val="28"/>
          <w:lang w:val="uk-UA" w:eastAsia="ru-RU"/>
        </w:rPr>
        <w:t xml:space="preserve"> тис.гривень, або 62,4%.</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Джерелами фінансування видаткової частини спеціального фонду міського бюджету за КФК 010116 «Органи місцевого самоврядування» у 2016 році стали:</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надходження від зданого в оренду (відповідно до Закону України «Про оренду державного та комунального майна») майна – 2,5 тис.гривень;</w:t>
      </w:r>
    </w:p>
    <w:p w:rsidR="00626227" w:rsidRPr="00626227" w:rsidRDefault="00626227" w:rsidP="00626227">
      <w:pPr>
        <w:numPr>
          <w:ilvl w:val="0"/>
          <w:numId w:val="3"/>
        </w:numPr>
        <w:spacing w:after="0" w:line="264"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надходження за рахунок переданих із загального фонду міського бюджету (відповідно до статті 71 Бюджетного кодексу України) до бюджету розвитку спеціального фонду – 1619,2 тис.гривень.</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Аналіз виконання спеціального фонду за 2016 рік по КФК 010116 «Органи місцевого самоврядування» в частині власних надходжень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850"/>
        <w:gridCol w:w="1276"/>
        <w:gridCol w:w="851"/>
        <w:gridCol w:w="1076"/>
        <w:gridCol w:w="1050"/>
        <w:gridCol w:w="2693"/>
      </w:tblGrid>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КФК/ КЕКВ</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План на рік</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Уточнений план на рік</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Касові видатки</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Залишки асигнувань</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 виконання</w:t>
            </w:r>
          </w:p>
        </w:tc>
        <w:tc>
          <w:tcPr>
            <w:tcW w:w="26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Напрями використання (та обґрунтування)</w:t>
            </w: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КФК 010116 – всього</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6684</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6684</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2462</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4124</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37,4</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КЕКВ 2210</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3184</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3184</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0</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3184</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0,0</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КЕКВ 2240</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3402</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3402</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2462</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940</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72,4</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Поточний ремонт оргтехніки (абз.18 частини четвертої статті 13 БКУ)</w:t>
            </w: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КЕКВ 2800</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98</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98</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0</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98</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0,0</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p>
        </w:tc>
      </w:tr>
    </w:tbl>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Аналіз виконання спеціального фонду за 2016 рік по КФК 010116 «Органи місцевого самоврядування» в частині бюджету розвитку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850"/>
        <w:gridCol w:w="1276"/>
        <w:gridCol w:w="851"/>
        <w:gridCol w:w="1076"/>
        <w:gridCol w:w="1050"/>
        <w:gridCol w:w="2693"/>
      </w:tblGrid>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КФК/ КЕКВ</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План на рік</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Уточнений план на рік</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Касові видатки</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Залишки асигнувань</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 виконання</w:t>
            </w:r>
          </w:p>
        </w:tc>
        <w:tc>
          <w:tcPr>
            <w:tcW w:w="26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Напрями використання</w:t>
            </w: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КФК 010116 – всього</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152000</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2591995</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1619234</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972761</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62,5</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КЕКВ 3110</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152000</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1162789</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342359</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820430</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29,4</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Придбано персональні комп’ютери (30 одиниць)</w:t>
            </w:r>
          </w:p>
        </w:tc>
      </w:tr>
      <w:tr w:rsidR="00626227" w:rsidRPr="00626227" w:rsidTr="00626227">
        <w:tc>
          <w:tcPr>
            <w:tcW w:w="2093"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КЕКВ 3132</w:t>
            </w:r>
          </w:p>
        </w:tc>
        <w:tc>
          <w:tcPr>
            <w:tcW w:w="8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0</w:t>
            </w:r>
          </w:p>
        </w:tc>
        <w:tc>
          <w:tcPr>
            <w:tcW w:w="12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1429206</w:t>
            </w:r>
          </w:p>
        </w:tc>
        <w:tc>
          <w:tcPr>
            <w:tcW w:w="851"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1276875</w:t>
            </w:r>
          </w:p>
        </w:tc>
        <w:tc>
          <w:tcPr>
            <w:tcW w:w="1076"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152331</w:t>
            </w:r>
          </w:p>
        </w:tc>
        <w:tc>
          <w:tcPr>
            <w:tcW w:w="1050" w:type="dxa"/>
          </w:tcPr>
          <w:p w:rsidR="00626227" w:rsidRPr="00626227" w:rsidRDefault="00626227" w:rsidP="00626227">
            <w:pPr>
              <w:spacing w:after="0" w:line="264" w:lineRule="auto"/>
              <w:jc w:val="both"/>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89,3</w:t>
            </w:r>
          </w:p>
        </w:tc>
        <w:tc>
          <w:tcPr>
            <w:tcW w:w="2693" w:type="dxa"/>
          </w:tcPr>
          <w:p w:rsidR="00626227" w:rsidRPr="00626227" w:rsidRDefault="00626227" w:rsidP="00626227">
            <w:pPr>
              <w:spacing w:after="0" w:line="264" w:lineRule="auto"/>
              <w:rPr>
                <w:rFonts w:ascii="Times New Roman" w:eastAsia="Times New Roman" w:hAnsi="Times New Roman"/>
                <w:bCs/>
                <w:sz w:val="18"/>
                <w:szCs w:val="18"/>
                <w:lang w:val="uk-UA" w:eastAsia="ru-RU"/>
              </w:rPr>
            </w:pPr>
            <w:r w:rsidRPr="00626227">
              <w:rPr>
                <w:rFonts w:ascii="Times New Roman" w:eastAsia="Times New Roman" w:hAnsi="Times New Roman"/>
                <w:bCs/>
                <w:sz w:val="18"/>
                <w:szCs w:val="18"/>
                <w:lang w:val="uk-UA" w:eastAsia="ru-RU"/>
              </w:rPr>
              <w:t>Капітальний ремонт адмінбудівлі міської ради</w:t>
            </w:r>
          </w:p>
        </w:tc>
      </w:tr>
    </w:tbl>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Залишки невикористаних асигнувань за КФК 010116 «Органи місцевого самоврядування» за видатками, які фінансуються за рахунок надходжень від зданого в оренду майна, становлять на 01.01.2017 4,1 тис.гривень. Залишки накопичуються для їх повного використання у новому бюджетному році.</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Обсяг залишків невикористаних асигнувань бюджету розвитку за КФК 010116 «Органи місцевого самоврядування» становить 972,8 тис.гривень у т.ч.:</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 КЕКВ 3110 – 820,4 тис.гривень, з яких: </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а) непридбаний автомобіль для виконкому міської ради – 800,0 тис.гривень;</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б) менші, ніж передбачалося, ціни на закупівлю оргтехніки – 20,4 тис.гривень;</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lastRenderedPageBreak/>
        <w:t>- КЕКВ 3132 – 152,3 тис.грн., що утворилася внаслідок нижчої вартості виконаних робіт з капремонту будівлі міської ради порівняно із запланованою.</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Згідно з даними казначейської звітності на початок 2016 року за КФК 010116 «Органи місцевого самоврядування» обліковувалася дебіторська заборгованість по оплаті природного газу в сумі 7,8 тис.гривень. За станом на 01.01.2017 будь-яка заборгованість за коштами загального та спеціального фондів міського бюджету за КФК 010116 «Органи місцевого самоврядування» відсутня.</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Аналіз виконання спеціального фонду за 2016 рік по КФК180409 «Внески органів влади Автономної Республіки Крим та органів місцевого самоврядування у статутні капітали суб`єктів підприємницької діяльності» в частині бюджету розвитку (грн.):</w:t>
      </w:r>
    </w:p>
    <w:tbl>
      <w:tblPr>
        <w:tblW w:w="9720" w:type="dxa"/>
        <w:tblInd w:w="93" w:type="dxa"/>
        <w:tblLook w:val="04A0"/>
      </w:tblPr>
      <w:tblGrid>
        <w:gridCol w:w="4580"/>
        <w:gridCol w:w="861"/>
        <w:gridCol w:w="1123"/>
        <w:gridCol w:w="894"/>
        <w:gridCol w:w="1152"/>
        <w:gridCol w:w="1110"/>
      </w:tblGrid>
      <w:tr w:rsidR="00626227" w:rsidRPr="00626227" w:rsidTr="00626227">
        <w:trPr>
          <w:trHeight w:val="765"/>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КФК/ КЕКВ</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План</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Уточнений план</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Касові видатки</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Залишки асигнувань</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center"/>
              <w:rPr>
                <w:rFonts w:ascii="Times New Roman" w:eastAsia="Times New Roman" w:hAnsi="Times New Roman"/>
                <w:b/>
                <w:bCs/>
                <w:sz w:val="18"/>
                <w:szCs w:val="18"/>
                <w:lang w:val="uk-UA" w:eastAsia="uk-UA"/>
              </w:rPr>
            </w:pPr>
            <w:r w:rsidRPr="00626227">
              <w:rPr>
                <w:rFonts w:ascii="Times New Roman" w:eastAsia="Times New Roman" w:hAnsi="Times New Roman"/>
                <w:b/>
                <w:bCs/>
                <w:sz w:val="18"/>
                <w:szCs w:val="18"/>
                <w:lang w:val="uk-UA" w:eastAsia="uk-UA"/>
              </w:rPr>
              <w:t>% виконання</w:t>
            </w:r>
          </w:p>
        </w:tc>
      </w:tr>
      <w:tr w:rsidR="00626227" w:rsidRPr="00626227" w:rsidTr="00626227">
        <w:trPr>
          <w:trHeight w:val="255"/>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КФК 180409 - всього</w:t>
            </w:r>
          </w:p>
        </w:tc>
        <w:tc>
          <w:tcPr>
            <w:tcW w:w="861"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321 791 </w:t>
            </w:r>
          </w:p>
        </w:tc>
        <w:tc>
          <w:tcPr>
            <w:tcW w:w="894"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321 791 </w:t>
            </w:r>
          </w:p>
        </w:tc>
        <w:tc>
          <w:tcPr>
            <w:tcW w:w="1152"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255"/>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КЕКВ 3210</w:t>
            </w:r>
          </w:p>
        </w:tc>
        <w:tc>
          <w:tcPr>
            <w:tcW w:w="861"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321 791 </w:t>
            </w:r>
          </w:p>
        </w:tc>
        <w:tc>
          <w:tcPr>
            <w:tcW w:w="894"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321 791 </w:t>
            </w:r>
          </w:p>
        </w:tc>
        <w:tc>
          <w:tcPr>
            <w:tcW w:w="1152"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255"/>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ind w:firstLineChars="200" w:firstLine="360"/>
              <w:rPr>
                <w:rFonts w:ascii="Times New Roman" w:eastAsia="Times New Roman" w:hAnsi="Times New Roman"/>
                <w:i/>
                <w:iCs/>
                <w:sz w:val="18"/>
                <w:szCs w:val="18"/>
                <w:lang w:val="uk-UA" w:eastAsia="uk-UA"/>
              </w:rPr>
            </w:pPr>
            <w:r w:rsidRPr="00626227">
              <w:rPr>
                <w:rFonts w:ascii="Times New Roman" w:eastAsia="Times New Roman" w:hAnsi="Times New Roman"/>
                <w:i/>
                <w:iCs/>
                <w:sz w:val="18"/>
                <w:szCs w:val="18"/>
                <w:lang w:val="uk-UA" w:eastAsia="uk-UA"/>
              </w:rPr>
              <w:t>у т.ч. за напрямами та одержувачами коштів</w:t>
            </w:r>
          </w:p>
        </w:tc>
        <w:tc>
          <w:tcPr>
            <w:tcW w:w="861"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i/>
                <w:iCs/>
                <w:sz w:val="18"/>
                <w:szCs w:val="18"/>
                <w:lang w:val="uk-UA" w:eastAsia="uk-UA"/>
              </w:rPr>
            </w:pPr>
            <w:r w:rsidRPr="00626227">
              <w:rPr>
                <w:rFonts w:ascii="Times New Roman" w:eastAsia="Times New Roman" w:hAnsi="Times New Roman"/>
                <w:i/>
                <w:iCs/>
                <w:sz w:val="18"/>
                <w:szCs w:val="18"/>
                <w:lang w:val="uk-UA" w:eastAsia="uk-UA"/>
              </w:rPr>
              <w:t> </w:t>
            </w:r>
          </w:p>
        </w:tc>
        <w:tc>
          <w:tcPr>
            <w:tcW w:w="1123"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i/>
                <w:iCs/>
                <w:sz w:val="18"/>
                <w:szCs w:val="18"/>
                <w:lang w:val="uk-UA" w:eastAsia="uk-UA"/>
              </w:rPr>
            </w:pPr>
            <w:r w:rsidRPr="00626227">
              <w:rPr>
                <w:rFonts w:ascii="Times New Roman" w:eastAsia="Times New Roman" w:hAnsi="Times New Roman"/>
                <w:i/>
                <w:iCs/>
                <w:sz w:val="18"/>
                <w:szCs w:val="18"/>
                <w:lang w:val="uk-UA" w:eastAsia="uk-UA"/>
              </w:rPr>
              <w:t> </w:t>
            </w:r>
          </w:p>
        </w:tc>
        <w:tc>
          <w:tcPr>
            <w:tcW w:w="894"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i/>
                <w:iCs/>
                <w:sz w:val="18"/>
                <w:szCs w:val="18"/>
                <w:lang w:val="uk-UA" w:eastAsia="uk-UA"/>
              </w:rPr>
            </w:pPr>
            <w:r w:rsidRPr="00626227">
              <w:rPr>
                <w:rFonts w:ascii="Times New Roman" w:eastAsia="Times New Roman" w:hAnsi="Times New Roman"/>
                <w:i/>
                <w:iCs/>
                <w:sz w:val="18"/>
                <w:szCs w:val="18"/>
                <w:lang w:val="uk-UA" w:eastAsia="uk-UA"/>
              </w:rPr>
              <w:t> </w:t>
            </w:r>
          </w:p>
        </w:tc>
        <w:tc>
          <w:tcPr>
            <w:tcW w:w="1152"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i/>
                <w:iCs/>
                <w:sz w:val="18"/>
                <w:szCs w:val="18"/>
                <w:lang w:val="uk-UA" w:eastAsia="uk-UA"/>
              </w:rPr>
            </w:pPr>
            <w:r w:rsidRPr="00626227">
              <w:rPr>
                <w:rFonts w:ascii="Times New Roman" w:eastAsia="Times New Roman" w:hAnsi="Times New Roman"/>
                <w:i/>
                <w:iCs/>
                <w:sz w:val="18"/>
                <w:szCs w:val="18"/>
                <w:lang w:val="uk-UA" w:eastAsia="uk-UA"/>
              </w:rPr>
              <w:t> </w:t>
            </w:r>
          </w:p>
        </w:tc>
        <w:tc>
          <w:tcPr>
            <w:tcW w:w="1110" w:type="dxa"/>
            <w:tcBorders>
              <w:top w:val="nil"/>
              <w:left w:val="nil"/>
              <w:bottom w:val="single" w:sz="4" w:space="0" w:color="auto"/>
              <w:right w:val="single" w:sz="4" w:space="0" w:color="auto"/>
            </w:tcBorders>
            <w:shd w:val="clear" w:color="auto" w:fill="auto"/>
            <w:vAlign w:val="center"/>
            <w:hideMark/>
          </w:tcPr>
          <w:p w:rsidR="00626227" w:rsidRPr="00626227" w:rsidRDefault="00626227" w:rsidP="00626227">
            <w:pPr>
              <w:spacing w:after="0" w:line="240" w:lineRule="auto"/>
              <w:rPr>
                <w:rFonts w:ascii="Times New Roman" w:eastAsia="Times New Roman" w:hAnsi="Times New Roman"/>
                <w:i/>
                <w:iCs/>
                <w:sz w:val="18"/>
                <w:szCs w:val="18"/>
                <w:lang w:val="uk-UA" w:eastAsia="uk-UA"/>
              </w:rPr>
            </w:pPr>
            <w:r w:rsidRPr="00626227">
              <w:rPr>
                <w:rFonts w:ascii="Times New Roman" w:eastAsia="Times New Roman" w:hAnsi="Times New Roman"/>
                <w:i/>
                <w:iCs/>
                <w:sz w:val="18"/>
                <w:szCs w:val="18"/>
                <w:lang w:val="uk-UA" w:eastAsia="uk-UA"/>
              </w:rPr>
              <w:t> </w:t>
            </w:r>
          </w:p>
        </w:tc>
      </w:tr>
      <w:tr w:rsidR="00626227" w:rsidRPr="00626227" w:rsidTr="00626227">
        <w:trPr>
          <w:trHeight w:val="624"/>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Внески до статутного капіталу для поповнення обігових коштів для безперебійного водопостачання с.Мар'янське. </w:t>
            </w:r>
            <w:r w:rsidRPr="00626227">
              <w:rPr>
                <w:rFonts w:ascii="Times New Roman" w:eastAsia="Times New Roman" w:hAnsi="Times New Roman"/>
                <w:b/>
                <w:bCs/>
                <w:i/>
                <w:iCs/>
                <w:sz w:val="18"/>
                <w:szCs w:val="18"/>
                <w:lang w:val="uk-UA" w:eastAsia="uk-UA"/>
              </w:rPr>
              <w:t>Отримувач: КП "Мар'янське-2"</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170 000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170 000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420"/>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Наклейки на таблички з адресами. </w:t>
            </w:r>
            <w:r w:rsidRPr="00626227">
              <w:rPr>
                <w:rFonts w:ascii="Times New Roman" w:eastAsia="Times New Roman" w:hAnsi="Times New Roman"/>
                <w:b/>
                <w:bCs/>
                <w:i/>
                <w:iCs/>
                <w:sz w:val="18"/>
                <w:szCs w:val="18"/>
                <w:lang w:val="uk-UA" w:eastAsia="uk-UA"/>
              </w:rPr>
              <w:t>Отримувач: КП "Зеленодольський міськводоканал"</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874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874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554"/>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Поточний ремонт джерел зовнішнього протипожежного водопостачання. </w:t>
            </w:r>
            <w:r w:rsidRPr="00626227">
              <w:rPr>
                <w:rFonts w:ascii="Times New Roman" w:eastAsia="Times New Roman" w:hAnsi="Times New Roman"/>
                <w:b/>
                <w:bCs/>
                <w:i/>
                <w:iCs/>
                <w:sz w:val="18"/>
                <w:szCs w:val="18"/>
                <w:lang w:val="uk-UA" w:eastAsia="uk-UA"/>
              </w:rPr>
              <w:t>Отримувач: КП "Зеленодольський міськводоканал"</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27 927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27 927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479"/>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Модернізація екскаватора і придбання обладнання для прибирання снігу. </w:t>
            </w:r>
            <w:r w:rsidRPr="00626227">
              <w:rPr>
                <w:rFonts w:ascii="Times New Roman" w:eastAsia="Times New Roman" w:hAnsi="Times New Roman"/>
                <w:b/>
                <w:bCs/>
                <w:i/>
                <w:iCs/>
                <w:sz w:val="18"/>
                <w:szCs w:val="18"/>
                <w:lang w:val="uk-UA" w:eastAsia="uk-UA"/>
              </w:rPr>
              <w:t>Отримувач: КП "Мар'янське-2"</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32 000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32 000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556"/>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Заміна вікон в нежитловому приміщенні житлового будинку за адресою м.Зеленодольськ, вул. Леніна, 6.</w:t>
            </w:r>
            <w:r w:rsidRPr="00626227">
              <w:rPr>
                <w:rFonts w:ascii="Times New Roman" w:eastAsia="Times New Roman" w:hAnsi="Times New Roman"/>
                <w:b/>
                <w:bCs/>
                <w:i/>
                <w:iCs/>
                <w:sz w:val="18"/>
                <w:szCs w:val="18"/>
                <w:lang w:val="uk-UA" w:eastAsia="uk-UA"/>
              </w:rPr>
              <w:t xml:space="preserve"> Отримувач: КП "Зеленодольський міськводоканал"</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45 000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45 000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353"/>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Заміна пожежних гідрантів. </w:t>
            </w:r>
            <w:r w:rsidRPr="00626227">
              <w:rPr>
                <w:rFonts w:ascii="Times New Roman" w:eastAsia="Times New Roman" w:hAnsi="Times New Roman"/>
                <w:b/>
                <w:bCs/>
                <w:i/>
                <w:iCs/>
                <w:sz w:val="18"/>
                <w:szCs w:val="18"/>
                <w:lang w:val="uk-UA" w:eastAsia="uk-UA"/>
              </w:rPr>
              <w:t>Отримувач: КП "Зеленодольський міськводоканал"</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7 990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7 990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359"/>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Оплата технічних умов для приєднання електроустановок. </w:t>
            </w:r>
            <w:r w:rsidRPr="00626227">
              <w:rPr>
                <w:rFonts w:ascii="Times New Roman" w:eastAsia="Times New Roman" w:hAnsi="Times New Roman"/>
                <w:b/>
                <w:bCs/>
                <w:i/>
                <w:iCs/>
                <w:sz w:val="18"/>
                <w:szCs w:val="18"/>
                <w:lang w:val="uk-UA" w:eastAsia="uk-UA"/>
              </w:rPr>
              <w:t>Отримувач: КП "Ринок"</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18 000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18 000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r w:rsidR="00626227" w:rsidRPr="00626227" w:rsidTr="00626227">
        <w:trPr>
          <w:trHeight w:val="364"/>
        </w:trPr>
        <w:tc>
          <w:tcPr>
            <w:tcW w:w="4580" w:type="dxa"/>
            <w:tcBorders>
              <w:top w:val="nil"/>
              <w:left w:val="single" w:sz="4" w:space="0" w:color="auto"/>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ind w:firstLineChars="200" w:firstLine="360"/>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Придбання глибинного насосу. </w:t>
            </w:r>
            <w:r w:rsidRPr="00626227">
              <w:rPr>
                <w:rFonts w:ascii="Times New Roman" w:eastAsia="Times New Roman" w:hAnsi="Times New Roman"/>
                <w:b/>
                <w:bCs/>
                <w:i/>
                <w:iCs/>
                <w:sz w:val="18"/>
                <w:szCs w:val="18"/>
                <w:lang w:val="uk-UA" w:eastAsia="uk-UA"/>
              </w:rPr>
              <w:t xml:space="preserve">Отримувач: КП "Зеленодольський міськводоканал" </w:t>
            </w:r>
          </w:p>
        </w:tc>
        <w:tc>
          <w:tcPr>
            <w:tcW w:w="861"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23"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20 000 </w:t>
            </w:r>
          </w:p>
        </w:tc>
        <w:tc>
          <w:tcPr>
            <w:tcW w:w="894" w:type="dxa"/>
            <w:tcBorders>
              <w:top w:val="nil"/>
              <w:left w:val="nil"/>
              <w:bottom w:val="single" w:sz="4" w:space="0" w:color="auto"/>
              <w:right w:val="single" w:sz="4" w:space="0" w:color="auto"/>
            </w:tcBorders>
            <w:shd w:val="clear" w:color="auto" w:fill="auto"/>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20 000 </w:t>
            </w:r>
          </w:p>
        </w:tc>
        <w:tc>
          <w:tcPr>
            <w:tcW w:w="1152"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0 </w:t>
            </w:r>
          </w:p>
        </w:tc>
        <w:tc>
          <w:tcPr>
            <w:tcW w:w="1110" w:type="dxa"/>
            <w:tcBorders>
              <w:top w:val="nil"/>
              <w:left w:val="nil"/>
              <w:bottom w:val="single" w:sz="4" w:space="0" w:color="auto"/>
              <w:right w:val="single" w:sz="4" w:space="0" w:color="auto"/>
            </w:tcBorders>
            <w:shd w:val="clear" w:color="auto" w:fill="auto"/>
            <w:noWrap/>
            <w:vAlign w:val="bottom"/>
            <w:hideMark/>
          </w:tcPr>
          <w:p w:rsidR="00626227" w:rsidRPr="00626227" w:rsidRDefault="00626227" w:rsidP="00626227">
            <w:pPr>
              <w:spacing w:after="0" w:line="240" w:lineRule="auto"/>
              <w:jc w:val="right"/>
              <w:rPr>
                <w:rFonts w:ascii="Times New Roman" w:eastAsia="Times New Roman" w:hAnsi="Times New Roman"/>
                <w:sz w:val="18"/>
                <w:szCs w:val="18"/>
                <w:lang w:val="uk-UA" w:eastAsia="uk-UA"/>
              </w:rPr>
            </w:pPr>
            <w:r w:rsidRPr="00626227">
              <w:rPr>
                <w:rFonts w:ascii="Times New Roman" w:eastAsia="Times New Roman" w:hAnsi="Times New Roman"/>
                <w:sz w:val="18"/>
                <w:szCs w:val="18"/>
                <w:lang w:val="uk-UA" w:eastAsia="uk-UA"/>
              </w:rPr>
              <w:t xml:space="preserve">100,0 </w:t>
            </w:r>
          </w:p>
        </w:tc>
      </w:tr>
    </w:tbl>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p>
    <w:p w:rsidR="00626227" w:rsidRPr="00626227" w:rsidRDefault="00626227" w:rsidP="00626227">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КФК 250344 «Субвенція з місцевого бюджету державному бюджету на виконання програм соціально-економічного та культурного розвитку регіонів» у 2016 році заплановано 191,0 тис.гривень, з яких використано 188,050 тис.гривень, у т.ч.:</w:t>
      </w:r>
    </w:p>
    <w:p w:rsidR="00626227" w:rsidRPr="00626227" w:rsidRDefault="00626227" w:rsidP="00626227">
      <w:pPr>
        <w:widowControl w:val="0"/>
        <w:autoSpaceDE w:val="0"/>
        <w:autoSpaceDN w:val="0"/>
        <w:adjustRightInd w:val="0"/>
        <w:spacing w:after="0" w:line="240" w:lineRule="auto"/>
        <w:ind w:left="106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а) на виконання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ОТГ на 2016 рік – 97,050 тис.гривень (план – 100,0 тис.гривень), які спрямовано на придбання ліхтарів, поясів пожежних, сокир пожежних, крагів пожежних, ПММ та драбини трьох колінної  для 51-ої  Державної пожежно-рятувальної чатсини Головного управління Державної служби України з надзвичайних ситуацій у Дніпропетровській області;</w:t>
      </w:r>
    </w:p>
    <w:p w:rsidR="00626227" w:rsidRPr="00626227" w:rsidRDefault="00626227" w:rsidP="00626227">
      <w:pPr>
        <w:widowControl w:val="0"/>
        <w:autoSpaceDE w:val="0"/>
        <w:autoSpaceDN w:val="0"/>
        <w:adjustRightInd w:val="0"/>
        <w:spacing w:after="0" w:line="240" w:lineRule="auto"/>
        <w:ind w:left="106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б) на виконання Програми організації та участі у здійсненні заходів, пов'язаних з мобпідготовкою та цивільним захистом населення на 2016 рік – 60,0 тис.гривень (або на 100,0% до плану), які спрямовано на обладнання приміщень роти охорони (вікна, двері, тумбочки, шифер, фарба) при Апостолівському районному військовому комісаріаті;</w:t>
      </w:r>
    </w:p>
    <w:p w:rsidR="00626227" w:rsidRPr="00626227" w:rsidRDefault="00626227" w:rsidP="00626227">
      <w:pPr>
        <w:widowControl w:val="0"/>
        <w:autoSpaceDE w:val="0"/>
        <w:autoSpaceDN w:val="0"/>
        <w:adjustRightInd w:val="0"/>
        <w:spacing w:after="0" w:line="240" w:lineRule="auto"/>
        <w:ind w:left="106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 на виконання Програми підтримки державної політики у сфері казначейського обслуговування бюджетних коштів в Зеленодольській ОТГ на 2016 рік – 31,0 тис.гривень (або на 100,0% до плану), які спрямовано на придбання комп’ютерної та іншої оргтехніки для управління Державної казначейської служби України в Апостолівському районі Дніпроптеровської області.</w:t>
      </w:r>
    </w:p>
    <w:p w:rsidR="00626227" w:rsidRPr="00626227" w:rsidRDefault="00626227" w:rsidP="00626227">
      <w:pPr>
        <w:widowControl w:val="0"/>
        <w:autoSpaceDE w:val="0"/>
        <w:autoSpaceDN w:val="0"/>
        <w:adjustRightInd w:val="0"/>
        <w:spacing w:after="0" w:line="240" w:lineRule="auto"/>
        <w:ind w:left="1069"/>
        <w:jc w:val="both"/>
        <w:rPr>
          <w:rFonts w:ascii="Times New Roman" w:eastAsia="Times New Roman" w:hAnsi="Times New Roman"/>
          <w:sz w:val="28"/>
          <w:szCs w:val="28"/>
          <w:lang w:val="uk-UA" w:eastAsia="ru-RU"/>
        </w:rPr>
      </w:pPr>
    </w:p>
    <w:p w:rsidR="00626227" w:rsidRPr="00626227" w:rsidRDefault="00626227" w:rsidP="00626227">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КФК 250404 «Інші видатки» у міському бюджеті на 2016 рік  заплановано 4,675 тис.гривень, які використано в повному обсязі, у т.ч.:</w:t>
      </w:r>
    </w:p>
    <w:p w:rsidR="00626227" w:rsidRPr="00626227" w:rsidRDefault="00626227" w:rsidP="00626227">
      <w:pPr>
        <w:widowControl w:val="0"/>
        <w:autoSpaceDE w:val="0"/>
        <w:autoSpaceDN w:val="0"/>
        <w:adjustRightInd w:val="0"/>
        <w:spacing w:after="0" w:line="240" w:lineRule="auto"/>
        <w:ind w:left="1134"/>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а) членські внески до місцевої асоціації органів місцевого самоврядуванння – 1,500 тис.гривень;</w:t>
      </w:r>
    </w:p>
    <w:p w:rsidR="00626227" w:rsidRPr="00626227" w:rsidRDefault="00626227" w:rsidP="00626227">
      <w:pPr>
        <w:widowControl w:val="0"/>
        <w:autoSpaceDE w:val="0"/>
        <w:autoSpaceDN w:val="0"/>
        <w:adjustRightInd w:val="0"/>
        <w:spacing w:after="0" w:line="240" w:lineRule="auto"/>
        <w:ind w:left="1134"/>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б)  членські внески до Всеукраїнської асоціації органів місцевого самоврядування «Асоціація міст України» – 2,758 тис.гривень;</w:t>
      </w:r>
    </w:p>
    <w:p w:rsidR="00626227" w:rsidRPr="00626227" w:rsidRDefault="00626227" w:rsidP="00626227">
      <w:pPr>
        <w:widowControl w:val="0"/>
        <w:autoSpaceDE w:val="0"/>
        <w:autoSpaceDN w:val="0"/>
        <w:adjustRightInd w:val="0"/>
        <w:spacing w:after="0" w:line="240" w:lineRule="auto"/>
        <w:ind w:left="1134"/>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 членські внески до Дніпроптеровського регіонального відділення Всеукраїнської асоціації  органів місцевого самоврядування «Асоціація міст України»– 0,417 тис.гривень.</w:t>
      </w:r>
    </w:p>
    <w:p w:rsidR="00626227" w:rsidRPr="00626227" w:rsidRDefault="00626227" w:rsidP="00626227">
      <w:pPr>
        <w:widowControl w:val="0"/>
        <w:autoSpaceDE w:val="0"/>
        <w:autoSpaceDN w:val="0"/>
        <w:adjustRightInd w:val="0"/>
        <w:spacing w:after="0" w:line="240" w:lineRule="auto"/>
        <w:ind w:left="1134"/>
        <w:jc w:val="both"/>
        <w:rPr>
          <w:rFonts w:ascii="Times New Roman" w:eastAsia="Times New Roman" w:hAnsi="Times New Roman"/>
          <w:sz w:val="28"/>
          <w:szCs w:val="28"/>
          <w:lang w:val="uk-UA" w:eastAsia="ru-RU"/>
        </w:rPr>
      </w:pP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Згідно з </w:t>
      </w:r>
      <w:r w:rsidRPr="00626227">
        <w:rPr>
          <w:rFonts w:ascii="Times New Roman" w:eastAsia="Times New Roman" w:hAnsi="Times New Roman"/>
          <w:sz w:val="28"/>
          <w:szCs w:val="28"/>
          <w:shd w:val="clear" w:color="auto" w:fill="FFFFFF"/>
          <w:lang w:val="uk-UA" w:eastAsia="ru-RU"/>
        </w:rPr>
        <w:t xml:space="preserve">Перспективним планом формування територій громад, </w:t>
      </w:r>
      <w:r w:rsidRPr="00626227">
        <w:rPr>
          <w:rFonts w:ascii="Times New Roman" w:eastAsia="Times New Roman" w:hAnsi="Times New Roman"/>
          <w:bCs/>
          <w:sz w:val="28"/>
          <w:szCs w:val="28"/>
          <w:shd w:val="clear" w:color="auto" w:fill="FFFFFF"/>
          <w:lang w:val="uk-UA" w:eastAsia="ru-RU"/>
        </w:rPr>
        <w:t>Законом України «</w:t>
      </w:r>
      <w:r w:rsidRPr="00626227">
        <w:rPr>
          <w:rFonts w:ascii="Times New Roman" w:eastAsia="Times New Roman" w:hAnsi="Times New Roman"/>
          <w:sz w:val="28"/>
          <w:szCs w:val="28"/>
          <w:lang w:val="uk-UA" w:eastAsia="ru-RU"/>
        </w:rPr>
        <w:t xml:space="preserve">Про місцеве самоврядування в Україні», Законом України «Про добровільне об’єднання територіальних громад» мережа установ </w:t>
      </w:r>
      <w:r w:rsidRPr="00626227">
        <w:rPr>
          <w:rFonts w:ascii="Times New Roman" w:eastAsia="Times New Roman" w:hAnsi="Times New Roman"/>
          <w:b/>
          <w:sz w:val="28"/>
          <w:szCs w:val="28"/>
          <w:lang w:val="uk-UA" w:eastAsia="ru-RU"/>
        </w:rPr>
        <w:t xml:space="preserve">освіти </w:t>
      </w:r>
      <w:r w:rsidRPr="00626227">
        <w:rPr>
          <w:rFonts w:ascii="Times New Roman" w:eastAsia="Times New Roman" w:hAnsi="Times New Roman"/>
          <w:sz w:val="28"/>
          <w:szCs w:val="28"/>
          <w:lang w:val="uk-UA" w:eastAsia="ru-RU"/>
        </w:rPr>
        <w:t xml:space="preserve"> за станом на 01.01.201</w:t>
      </w:r>
      <w:r w:rsidRPr="00626227">
        <w:rPr>
          <w:rFonts w:ascii="Times New Roman" w:eastAsia="Times New Roman" w:hAnsi="Times New Roman"/>
          <w:sz w:val="28"/>
          <w:szCs w:val="28"/>
          <w:lang w:eastAsia="ru-RU"/>
        </w:rPr>
        <w:t>7</w:t>
      </w:r>
      <w:r w:rsidRPr="00626227">
        <w:rPr>
          <w:rFonts w:ascii="Times New Roman" w:eastAsia="Times New Roman" w:hAnsi="Times New Roman"/>
          <w:sz w:val="28"/>
          <w:szCs w:val="28"/>
          <w:lang w:val="uk-UA" w:eastAsia="ru-RU"/>
        </w:rPr>
        <w:t xml:space="preserve"> складається з 15 установ.</w:t>
      </w:r>
    </w:p>
    <w:p w:rsidR="00626227" w:rsidRPr="00626227" w:rsidRDefault="00626227" w:rsidP="00626227">
      <w:pPr>
        <w:spacing w:after="120" w:line="240" w:lineRule="auto"/>
        <w:ind w:firstLine="70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Обсяг  видатків  на  утримання  бюджетних  установ  галузі  «Освіта»   у  2016 році  було затверджено  у  сумі   </w:t>
      </w:r>
      <w:r w:rsidRPr="00626227">
        <w:rPr>
          <w:rFonts w:ascii="Times New Roman" w:eastAsia="Times New Roman" w:hAnsi="Times New Roman"/>
          <w:b/>
          <w:sz w:val="28"/>
          <w:szCs w:val="28"/>
          <w:lang w:val="uk-UA" w:eastAsia="ru-RU"/>
        </w:rPr>
        <w:t>31157,3</w:t>
      </w:r>
      <w:r w:rsidRPr="00626227">
        <w:rPr>
          <w:rFonts w:ascii="Times New Roman" w:eastAsia="Times New Roman" w:hAnsi="Times New Roman"/>
          <w:sz w:val="28"/>
          <w:szCs w:val="28"/>
          <w:lang w:val="uk-UA" w:eastAsia="ru-RU"/>
        </w:rPr>
        <w:t xml:space="preserve"> тис.грн., у т.ч. за рахунок субвенції з державного бюджету </w:t>
      </w:r>
      <w:r w:rsidRPr="00626227">
        <w:rPr>
          <w:rFonts w:ascii="Times New Roman" w:eastAsia="Times New Roman" w:hAnsi="Times New Roman"/>
          <w:b/>
          <w:sz w:val="28"/>
          <w:szCs w:val="28"/>
          <w:lang w:val="uk-UA" w:eastAsia="ru-RU"/>
        </w:rPr>
        <w:t>19945,0</w:t>
      </w:r>
      <w:r w:rsidRPr="00626227">
        <w:rPr>
          <w:rFonts w:ascii="Times New Roman" w:eastAsia="Times New Roman" w:hAnsi="Times New Roman"/>
          <w:sz w:val="28"/>
          <w:szCs w:val="28"/>
          <w:lang w:val="uk-UA" w:eastAsia="ru-RU"/>
        </w:rPr>
        <w:t xml:space="preserve"> тис.грн.  та  за рахунок місцевих бюджетів  - </w:t>
      </w:r>
      <w:r w:rsidRPr="00626227">
        <w:rPr>
          <w:rFonts w:ascii="Times New Roman" w:eastAsia="Times New Roman" w:hAnsi="Times New Roman"/>
          <w:b/>
          <w:sz w:val="28"/>
          <w:szCs w:val="28"/>
          <w:lang w:val="uk-UA" w:eastAsia="ru-RU"/>
        </w:rPr>
        <w:t>11212,3</w:t>
      </w:r>
      <w:r w:rsidRPr="00626227">
        <w:rPr>
          <w:rFonts w:ascii="Times New Roman" w:eastAsia="Times New Roman" w:hAnsi="Times New Roman"/>
          <w:sz w:val="28"/>
          <w:szCs w:val="28"/>
          <w:lang w:val="uk-UA" w:eastAsia="ru-RU"/>
        </w:rPr>
        <w:t xml:space="preserve"> тис.грн.</w:t>
      </w:r>
    </w:p>
    <w:p w:rsidR="00626227" w:rsidRPr="00626227" w:rsidRDefault="00626227" w:rsidP="00626227">
      <w:pPr>
        <w:spacing w:after="0" w:line="264" w:lineRule="auto"/>
        <w:ind w:left="142" w:firstLine="75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Уточнений  план видатків загального фонду по галузі «Освіта» за 2016 рік склав  </w:t>
      </w:r>
      <w:r w:rsidRPr="00626227">
        <w:rPr>
          <w:rFonts w:ascii="Times New Roman" w:eastAsia="Times New Roman" w:hAnsi="Times New Roman"/>
          <w:b/>
          <w:sz w:val="28"/>
          <w:szCs w:val="28"/>
          <w:lang w:val="uk-UA" w:eastAsia="ru-RU"/>
        </w:rPr>
        <w:t>36868,9</w:t>
      </w:r>
      <w:r w:rsidRPr="00626227">
        <w:rPr>
          <w:rFonts w:ascii="Times New Roman" w:eastAsia="Times New Roman" w:hAnsi="Times New Roman"/>
          <w:sz w:val="28"/>
          <w:szCs w:val="28"/>
          <w:lang w:val="uk-UA" w:eastAsia="ru-RU"/>
        </w:rPr>
        <w:t xml:space="preserve">  тис.грн., що  на  </w:t>
      </w:r>
      <w:r w:rsidRPr="00626227">
        <w:rPr>
          <w:rFonts w:ascii="Times New Roman" w:eastAsia="Times New Roman" w:hAnsi="Times New Roman"/>
          <w:b/>
          <w:sz w:val="28"/>
          <w:szCs w:val="28"/>
          <w:lang w:val="uk-UA" w:eastAsia="ru-RU"/>
        </w:rPr>
        <w:t>5711,6</w:t>
      </w:r>
      <w:r w:rsidRPr="00626227">
        <w:rPr>
          <w:rFonts w:ascii="Times New Roman" w:eastAsia="Times New Roman" w:hAnsi="Times New Roman"/>
          <w:sz w:val="28"/>
          <w:szCs w:val="28"/>
          <w:lang w:val="uk-UA" w:eastAsia="ru-RU"/>
        </w:rPr>
        <w:t xml:space="preserve"> тис. грн., або  на  </w:t>
      </w:r>
      <w:r w:rsidRPr="00626227">
        <w:rPr>
          <w:rFonts w:ascii="Times New Roman" w:eastAsia="Times New Roman" w:hAnsi="Times New Roman"/>
          <w:b/>
          <w:sz w:val="28"/>
          <w:szCs w:val="28"/>
          <w:lang w:eastAsia="ru-RU"/>
        </w:rPr>
        <w:t>18</w:t>
      </w:r>
      <w:r w:rsidRPr="00626227">
        <w:rPr>
          <w:rFonts w:ascii="Times New Roman" w:eastAsia="Times New Roman" w:hAnsi="Times New Roman"/>
          <w:b/>
          <w:sz w:val="28"/>
          <w:szCs w:val="28"/>
          <w:lang w:val="uk-UA" w:eastAsia="ru-RU"/>
        </w:rPr>
        <w:t>,</w:t>
      </w:r>
      <w:r w:rsidRPr="00626227">
        <w:rPr>
          <w:rFonts w:ascii="Times New Roman" w:eastAsia="Times New Roman" w:hAnsi="Times New Roman"/>
          <w:b/>
          <w:sz w:val="28"/>
          <w:szCs w:val="28"/>
          <w:lang w:eastAsia="ru-RU"/>
        </w:rPr>
        <w:t>3</w:t>
      </w:r>
      <w:r w:rsidRPr="00626227">
        <w:rPr>
          <w:rFonts w:ascii="Times New Roman" w:eastAsia="Times New Roman" w:hAnsi="Times New Roman"/>
          <w:sz w:val="28"/>
          <w:szCs w:val="28"/>
          <w:lang w:val="uk-UA" w:eastAsia="ru-RU"/>
        </w:rPr>
        <w:t xml:space="preserve"> відсотки більше від затвердженого. </w:t>
      </w:r>
    </w:p>
    <w:p w:rsidR="00626227" w:rsidRPr="00626227" w:rsidRDefault="00626227" w:rsidP="00626227">
      <w:pPr>
        <w:spacing w:after="0" w:line="264" w:lineRule="auto"/>
        <w:ind w:left="142" w:firstLine="75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При  цьому  касові  видатки  на  заробітну  плату  та  енергоносії  склали   </w:t>
      </w:r>
      <w:r w:rsidRPr="00626227">
        <w:rPr>
          <w:rFonts w:ascii="Times New Roman" w:eastAsia="Times New Roman" w:hAnsi="Times New Roman"/>
          <w:sz w:val="28"/>
          <w:szCs w:val="28"/>
          <w:lang w:eastAsia="ru-RU"/>
        </w:rPr>
        <w:t>29165,8</w:t>
      </w:r>
      <w:r w:rsidRPr="00626227">
        <w:rPr>
          <w:rFonts w:ascii="Times New Roman" w:eastAsia="Times New Roman" w:hAnsi="Times New Roman"/>
          <w:sz w:val="28"/>
          <w:szCs w:val="28"/>
          <w:lang w:val="uk-UA" w:eastAsia="ru-RU"/>
        </w:rPr>
        <w:t xml:space="preserve"> тис.грн., що становить </w:t>
      </w:r>
      <w:r w:rsidRPr="00626227">
        <w:rPr>
          <w:rFonts w:ascii="Times New Roman" w:eastAsia="Times New Roman" w:hAnsi="Times New Roman"/>
          <w:sz w:val="28"/>
          <w:szCs w:val="28"/>
          <w:lang w:eastAsia="ru-RU"/>
        </w:rPr>
        <w:t>7</w:t>
      </w:r>
      <w:r w:rsidRPr="00626227">
        <w:rPr>
          <w:rFonts w:ascii="Times New Roman" w:eastAsia="Times New Roman" w:hAnsi="Times New Roman"/>
          <w:sz w:val="28"/>
          <w:szCs w:val="28"/>
          <w:lang w:val="uk-UA" w:eastAsia="ru-RU"/>
        </w:rPr>
        <w:t xml:space="preserve">9,1 відсотків від уточненого плану всіх видатків по освітній галузі. </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Відповідно   до статті 57 </w:t>
      </w:r>
      <w:r w:rsidRPr="00626227">
        <w:rPr>
          <w:rFonts w:ascii="Times New Roman" w:eastAsia="Times New Roman" w:hAnsi="Times New Roman"/>
          <w:sz w:val="28"/>
          <w:szCs w:val="28"/>
          <w:lang w:eastAsia="ru-RU"/>
        </w:rPr>
        <w:t xml:space="preserve">  Закону  України  «Про  освіту»</w:t>
      </w:r>
      <w:r w:rsidRPr="00626227">
        <w:rPr>
          <w:rFonts w:ascii="Times New Roman" w:eastAsia="Times New Roman" w:hAnsi="Times New Roman"/>
          <w:sz w:val="28"/>
          <w:szCs w:val="28"/>
          <w:lang w:val="uk-UA" w:eastAsia="ru-RU"/>
        </w:rPr>
        <w:t xml:space="preserve">   по  галузі  «Освіта»    видатки  по  виплатах з нарахуваннями    складають </w:t>
      </w:r>
      <w:r w:rsidRPr="00626227">
        <w:rPr>
          <w:rFonts w:ascii="Times New Roman" w:eastAsia="Times New Roman" w:hAnsi="Times New Roman"/>
          <w:sz w:val="28"/>
          <w:szCs w:val="28"/>
          <w:lang w:eastAsia="ru-RU"/>
        </w:rPr>
        <w:t xml:space="preserve"> -  </w:t>
      </w:r>
      <w:r w:rsidRPr="00626227">
        <w:rPr>
          <w:rFonts w:ascii="Times New Roman" w:eastAsia="Times New Roman" w:hAnsi="Times New Roman"/>
          <w:sz w:val="28"/>
          <w:szCs w:val="28"/>
          <w:lang w:val="uk-UA" w:eastAsia="ru-RU"/>
        </w:rPr>
        <w:t xml:space="preserve">3079,4   </w:t>
      </w:r>
      <w:r w:rsidRPr="00626227">
        <w:rPr>
          <w:rFonts w:ascii="Times New Roman" w:eastAsia="Times New Roman" w:hAnsi="Times New Roman"/>
          <w:sz w:val="28"/>
          <w:szCs w:val="28"/>
          <w:lang w:eastAsia="ru-RU"/>
        </w:rPr>
        <w:t xml:space="preserve"> тис.грн.</w:t>
      </w:r>
      <w:r w:rsidRPr="00626227">
        <w:rPr>
          <w:rFonts w:ascii="Times New Roman" w:eastAsia="Times New Roman" w:hAnsi="Times New Roman"/>
          <w:sz w:val="28"/>
          <w:szCs w:val="28"/>
          <w:lang w:val="uk-UA" w:eastAsia="ru-RU"/>
        </w:rPr>
        <w:t>,  в  тому  числі</w:t>
      </w:r>
      <w:r w:rsidRPr="00626227">
        <w:rPr>
          <w:rFonts w:ascii="Times New Roman" w:eastAsia="Times New Roman" w:hAnsi="Times New Roman"/>
          <w:sz w:val="28"/>
          <w:szCs w:val="28"/>
          <w:lang w:eastAsia="ru-RU"/>
        </w:rPr>
        <w:t>:</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val="uk-UA" w:eastAsia="ru-RU"/>
        </w:rPr>
        <w:t>надбавка з</w:t>
      </w:r>
      <w:r w:rsidRPr="00626227">
        <w:rPr>
          <w:rFonts w:ascii="Times New Roman" w:eastAsia="Times New Roman" w:hAnsi="Times New Roman"/>
          <w:sz w:val="28"/>
          <w:szCs w:val="28"/>
          <w:lang w:eastAsia="ru-RU"/>
        </w:rPr>
        <w:t xml:space="preserve">а  вислугу  років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1877,5 </w:t>
      </w:r>
      <w:r w:rsidRPr="00626227">
        <w:rPr>
          <w:rFonts w:ascii="Times New Roman" w:eastAsia="Times New Roman" w:hAnsi="Times New Roman"/>
          <w:sz w:val="28"/>
          <w:szCs w:val="28"/>
          <w:lang w:eastAsia="ru-RU"/>
        </w:rPr>
        <w:t>тис.грн.</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t>сумлінн</w:t>
      </w:r>
      <w:r w:rsidRPr="00626227">
        <w:rPr>
          <w:rFonts w:ascii="Times New Roman" w:eastAsia="Times New Roman" w:hAnsi="Times New Roman"/>
          <w:sz w:val="28"/>
          <w:szCs w:val="28"/>
          <w:lang w:val="uk-UA" w:eastAsia="ru-RU"/>
        </w:rPr>
        <w:t>а</w:t>
      </w:r>
      <w:r w:rsidRPr="00626227">
        <w:rPr>
          <w:rFonts w:ascii="Times New Roman" w:eastAsia="Times New Roman" w:hAnsi="Times New Roman"/>
          <w:sz w:val="28"/>
          <w:szCs w:val="28"/>
          <w:lang w:eastAsia="ru-RU"/>
        </w:rPr>
        <w:t xml:space="preserve">  прац</w:t>
      </w:r>
      <w:r w:rsidRPr="00626227">
        <w:rPr>
          <w:rFonts w:ascii="Times New Roman" w:eastAsia="Times New Roman" w:hAnsi="Times New Roman"/>
          <w:sz w:val="28"/>
          <w:szCs w:val="28"/>
          <w:lang w:val="uk-UA" w:eastAsia="ru-RU"/>
        </w:rPr>
        <w:t>я</w:t>
      </w:r>
      <w:r w:rsidRPr="00626227">
        <w:rPr>
          <w:rFonts w:ascii="Times New Roman" w:eastAsia="Times New Roman" w:hAnsi="Times New Roman"/>
          <w:sz w:val="28"/>
          <w:szCs w:val="28"/>
          <w:lang w:eastAsia="ru-RU"/>
        </w:rPr>
        <w:t xml:space="preserve">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533,0 </w:t>
      </w:r>
      <w:r w:rsidRPr="00626227">
        <w:rPr>
          <w:rFonts w:ascii="Times New Roman" w:eastAsia="Times New Roman" w:hAnsi="Times New Roman"/>
          <w:sz w:val="28"/>
          <w:szCs w:val="28"/>
          <w:lang w:eastAsia="ru-RU"/>
        </w:rPr>
        <w:t>тис</w:t>
      </w:r>
      <w:proofErr w:type="gramStart"/>
      <w:r w:rsidRPr="00626227">
        <w:rPr>
          <w:rFonts w:ascii="Times New Roman" w:eastAsia="Times New Roman" w:hAnsi="Times New Roman"/>
          <w:sz w:val="28"/>
          <w:szCs w:val="28"/>
          <w:lang w:eastAsia="ru-RU"/>
        </w:rPr>
        <w:t>.г</w:t>
      </w:r>
      <w:proofErr w:type="gramEnd"/>
      <w:r w:rsidRPr="00626227">
        <w:rPr>
          <w:rFonts w:ascii="Times New Roman" w:eastAsia="Times New Roman" w:hAnsi="Times New Roman"/>
          <w:sz w:val="28"/>
          <w:szCs w:val="28"/>
          <w:lang w:eastAsia="ru-RU"/>
        </w:rPr>
        <w:t xml:space="preserve">рн </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val="uk-UA" w:eastAsia="ru-RU"/>
        </w:rPr>
        <w:t>допомога н</w:t>
      </w:r>
      <w:r w:rsidRPr="00626227">
        <w:rPr>
          <w:rFonts w:ascii="Times New Roman" w:eastAsia="Times New Roman" w:hAnsi="Times New Roman"/>
          <w:sz w:val="28"/>
          <w:szCs w:val="28"/>
          <w:lang w:eastAsia="ru-RU"/>
        </w:rPr>
        <w:t xml:space="preserve">а оздоровлення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668,9 </w:t>
      </w:r>
      <w:r w:rsidRPr="00626227">
        <w:rPr>
          <w:rFonts w:ascii="Times New Roman" w:eastAsia="Times New Roman" w:hAnsi="Times New Roman"/>
          <w:sz w:val="28"/>
          <w:szCs w:val="28"/>
          <w:lang w:eastAsia="ru-RU"/>
        </w:rPr>
        <w:t>тис.грн.</w:t>
      </w:r>
    </w:p>
    <w:p w:rsidR="00626227" w:rsidRPr="00626227" w:rsidRDefault="00626227" w:rsidP="00626227">
      <w:pPr>
        <w:spacing w:after="0" w:line="264" w:lineRule="auto"/>
        <w:ind w:left="142"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Щорічну грошову винагороду отримали 254 педагогічних працівника.</w:t>
      </w:r>
    </w:p>
    <w:p w:rsidR="00626227" w:rsidRPr="00626227" w:rsidRDefault="00626227" w:rsidP="00626227">
      <w:pPr>
        <w:spacing w:after="0" w:line="264" w:lineRule="auto"/>
        <w:ind w:left="142" w:firstLine="758"/>
        <w:jc w:val="both"/>
        <w:rPr>
          <w:rFonts w:ascii="Times New Roman" w:eastAsia="Times New Roman" w:hAnsi="Times New Roman"/>
          <w:b/>
          <w:bCs/>
          <w:sz w:val="28"/>
          <w:szCs w:val="28"/>
          <w:lang w:val="uk-UA" w:eastAsia="ru-RU"/>
        </w:rPr>
      </w:pPr>
    </w:p>
    <w:p w:rsidR="00626227" w:rsidRPr="00626227" w:rsidRDefault="00626227" w:rsidP="00626227">
      <w:pPr>
        <w:spacing w:after="0" w:line="264" w:lineRule="auto"/>
        <w:ind w:left="142" w:firstLine="75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 xml:space="preserve">Упродовж 2016 року забезпечено функціонування   </w:t>
      </w:r>
      <w:r w:rsidRPr="00626227">
        <w:rPr>
          <w:rFonts w:ascii="Times New Roman" w:eastAsia="Times New Roman" w:hAnsi="Times New Roman"/>
          <w:b/>
          <w:bCs/>
          <w:sz w:val="28"/>
          <w:szCs w:val="28"/>
          <w:lang w:val="uk-UA" w:eastAsia="ru-RU"/>
        </w:rPr>
        <w:t>6-ти</w:t>
      </w:r>
      <w:r w:rsidRPr="00626227">
        <w:rPr>
          <w:rFonts w:ascii="Times New Roman" w:eastAsia="Times New Roman" w:hAnsi="Times New Roman"/>
          <w:sz w:val="28"/>
          <w:szCs w:val="28"/>
          <w:lang w:val="uk-UA" w:eastAsia="ru-RU"/>
        </w:rPr>
        <w:t xml:space="preserve">    дитячих  дошкільних  закладів   з кількістю груп - 25 та середньорічною чисельністю    дітей  - 568  чол. </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Середня   наповнюваність    груп    становить </w:t>
      </w:r>
      <w:r w:rsidRPr="00626227">
        <w:rPr>
          <w:rFonts w:ascii="Times New Roman" w:eastAsia="Times New Roman" w:hAnsi="Times New Roman"/>
          <w:sz w:val="28"/>
          <w:szCs w:val="28"/>
          <w:lang w:eastAsia="ru-RU"/>
        </w:rPr>
        <w:t>:</w:t>
      </w:r>
    </w:p>
    <w:p w:rsidR="00626227" w:rsidRPr="00626227" w:rsidRDefault="00626227" w:rsidP="00626227">
      <w:pPr>
        <w:numPr>
          <w:ilvl w:val="0"/>
          <w:numId w:val="6"/>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01.01.2016          23 дитини</w:t>
      </w:r>
    </w:p>
    <w:p w:rsidR="00626227" w:rsidRPr="00626227" w:rsidRDefault="00626227" w:rsidP="00626227">
      <w:pPr>
        <w:numPr>
          <w:ilvl w:val="0"/>
          <w:numId w:val="6"/>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01.01.2017          23  дитини</w:t>
      </w:r>
    </w:p>
    <w:p w:rsidR="00626227" w:rsidRPr="00626227" w:rsidRDefault="00626227" w:rsidP="00626227">
      <w:p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Штатна чисельність працівників дошкільних установ протягом 2016 року залишалася незмінною - 156,1 шт.од.</w:t>
      </w:r>
    </w:p>
    <w:p w:rsidR="00626227" w:rsidRPr="00626227" w:rsidRDefault="00626227" w:rsidP="00626227">
      <w:pPr>
        <w:spacing w:after="120" w:line="240" w:lineRule="auto"/>
        <w:ind w:firstLine="70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t xml:space="preserve">Фактична вартість  1  дня  харчування  в  ДДЗ  за 2016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ік склала  18,04</w:t>
      </w:r>
      <w:r w:rsidRPr="00626227">
        <w:rPr>
          <w:rFonts w:ascii="Times New Roman" w:eastAsia="Times New Roman" w:hAnsi="Times New Roman"/>
          <w:b/>
          <w:sz w:val="28"/>
          <w:szCs w:val="28"/>
          <w:lang w:eastAsia="ru-RU"/>
        </w:rPr>
        <w:t xml:space="preserve">  </w:t>
      </w:r>
      <w:r w:rsidRPr="00626227">
        <w:rPr>
          <w:rFonts w:ascii="Times New Roman" w:eastAsia="Times New Roman" w:hAnsi="Times New Roman"/>
          <w:sz w:val="28"/>
          <w:szCs w:val="28"/>
          <w:lang w:eastAsia="ru-RU"/>
        </w:rPr>
        <w:t>грн.,  у т.ч. за рахунок бюджету – 10,72 грн, за рахунок батьківської плати складає 7,32 грн</w:t>
      </w:r>
      <w:r w:rsidRPr="00626227">
        <w:rPr>
          <w:rFonts w:ascii="Times New Roman" w:eastAsia="Times New Roman" w:hAnsi="Times New Roman"/>
          <w:sz w:val="28"/>
          <w:szCs w:val="28"/>
          <w:lang w:val="uk-UA" w:eastAsia="ru-RU"/>
        </w:rPr>
        <w:t>.</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На кінець  2016  року   в  районі  функціонувало  6  шкіл, в тому числі: одна початкова та п’ять середніх.  </w:t>
      </w:r>
    </w:p>
    <w:p w:rsidR="00626227" w:rsidRPr="00626227" w:rsidRDefault="00626227" w:rsidP="00626227">
      <w:p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val="uk-UA" w:eastAsia="ru-RU"/>
        </w:rPr>
        <w:tab/>
        <w:t>За станом на початок нового навчального 2016/17 навчального року кількість класів і учнів становила:</w:t>
      </w:r>
    </w:p>
    <w:p w:rsidR="00626227" w:rsidRPr="00626227" w:rsidRDefault="00626227" w:rsidP="00626227">
      <w:pPr>
        <w:autoSpaceDE w:val="0"/>
        <w:autoSpaceDN w:val="0"/>
        <w:adjustRightInd w:val="0"/>
        <w:spacing w:after="0" w:line="240" w:lineRule="auto"/>
        <w:ind w:left="1134" w:hanging="425"/>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учнів – 1690 чоловік,  в т.ч.: 1-4 кл. – 782 чол.,</w:t>
      </w:r>
      <w:r w:rsidRPr="00626227">
        <w:rPr>
          <w:rFonts w:ascii="Times New Roman" w:eastAsia="Times New Roman" w:hAnsi="Times New Roman"/>
          <w:sz w:val="28"/>
          <w:szCs w:val="28"/>
          <w:lang w:val="uk-UA" w:eastAsia="ru-RU"/>
        </w:rPr>
        <w:tab/>
        <w:t>5-9 кл. – 754 чол., 10-12 кл. – 154 чол.;</w:t>
      </w:r>
    </w:p>
    <w:p w:rsidR="00626227" w:rsidRPr="00626227" w:rsidRDefault="00626227" w:rsidP="00626227">
      <w:pPr>
        <w:autoSpaceDE w:val="0"/>
        <w:autoSpaceDN w:val="0"/>
        <w:adjustRightInd w:val="0"/>
        <w:spacing w:after="0" w:line="240" w:lineRule="auto"/>
        <w:ind w:left="1134" w:hanging="425"/>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класів всього – 85, в т.ч.: 1-4 кл.- 35, 5-9 кл. – 38, 10-12 кл. – 12.</w:t>
      </w:r>
    </w:p>
    <w:p w:rsidR="00626227" w:rsidRPr="00626227" w:rsidRDefault="00626227" w:rsidP="00626227">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Проти попереднього (2015/16 н.р.)  відбулося збільшення кількості учнів на 35 чол., при збільшені класів на 2 од. </w:t>
      </w:r>
    </w:p>
    <w:p w:rsidR="00626227" w:rsidRPr="00626227" w:rsidRDefault="00626227" w:rsidP="00626227">
      <w:pPr>
        <w:autoSpaceDE w:val="0"/>
        <w:autoSpaceDN w:val="0"/>
        <w:adjustRightInd w:val="0"/>
        <w:spacing w:after="0" w:line="240" w:lineRule="auto"/>
        <w:ind w:firstLine="70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Збільшення кількості учнів відбулося в зв’язку з переміщенням дітей із зони АТО .</w:t>
      </w:r>
    </w:p>
    <w:p w:rsidR="00626227" w:rsidRPr="00626227" w:rsidRDefault="00626227" w:rsidP="00626227">
      <w:pPr>
        <w:spacing w:after="0" w:line="240" w:lineRule="auto"/>
        <w:ind w:firstLine="63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Додатково з 01.09.2016 по загальноосвітніх школах введено</w:t>
      </w:r>
      <w:r w:rsidRPr="00626227">
        <w:rPr>
          <w:rFonts w:ascii="Times New Roman" w:eastAsia="Times New Roman" w:hAnsi="Times New Roman"/>
          <w:b/>
          <w:sz w:val="28"/>
          <w:szCs w:val="28"/>
          <w:lang w:val="uk-UA" w:eastAsia="ru-RU"/>
        </w:rPr>
        <w:t xml:space="preserve"> 0,81 педставки</w:t>
      </w:r>
      <w:r w:rsidRPr="00626227">
        <w:rPr>
          <w:rFonts w:ascii="Times New Roman" w:eastAsia="Times New Roman" w:hAnsi="Times New Roman"/>
          <w:sz w:val="28"/>
          <w:szCs w:val="28"/>
          <w:lang w:val="uk-UA" w:eastAsia="ru-RU"/>
        </w:rPr>
        <w:t xml:space="preserve"> (в зв’</w:t>
      </w:r>
      <w:r w:rsidRPr="00626227">
        <w:rPr>
          <w:rFonts w:ascii="Times New Roman" w:eastAsia="Times New Roman" w:hAnsi="Times New Roman"/>
          <w:sz w:val="28"/>
          <w:szCs w:val="28"/>
          <w:lang w:eastAsia="ru-RU"/>
        </w:rPr>
        <w:t>язку з поділом класів на групи при вивчені іноземної мови)</w:t>
      </w:r>
      <w:r w:rsidRPr="00626227">
        <w:rPr>
          <w:rFonts w:ascii="Times New Roman" w:eastAsia="Times New Roman" w:hAnsi="Times New Roman"/>
          <w:sz w:val="28"/>
          <w:szCs w:val="28"/>
          <w:lang w:val="uk-UA" w:eastAsia="ru-RU"/>
        </w:rPr>
        <w:t>.</w:t>
      </w:r>
    </w:p>
    <w:p w:rsidR="00626227" w:rsidRPr="00626227" w:rsidRDefault="00626227" w:rsidP="00626227">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 школах функціонує 8 груп продовженого дня, в яких навчається 240 учнів.</w:t>
      </w:r>
    </w:p>
    <w:p w:rsidR="00626227" w:rsidRPr="00626227" w:rsidRDefault="00626227" w:rsidP="00626227">
      <w:pPr>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харчування учнів 1-4 класів та учнів з числа пільгової категорії витрачено із  міського бюджету у 2016 роц414,2 тис.гривень.</w:t>
      </w:r>
    </w:p>
    <w:p w:rsidR="00626227" w:rsidRPr="00626227" w:rsidRDefault="00626227" w:rsidP="00626227">
      <w:p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ab/>
      </w:r>
    </w:p>
    <w:p w:rsidR="00626227" w:rsidRPr="00626227" w:rsidRDefault="00626227" w:rsidP="00626227">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 районному ліцеї-інтернаті з нового навчального (2016/17) року збільшилася кількість класів на одну одиницю і становить 8 од.:</w:t>
      </w:r>
      <w:r w:rsidRPr="00626227">
        <w:rPr>
          <w:rFonts w:ascii="Times New Roman" w:eastAsia="Times New Roman" w:hAnsi="Times New Roman"/>
          <w:sz w:val="28"/>
          <w:szCs w:val="28"/>
          <w:lang w:val="uk-UA" w:eastAsia="ru-RU"/>
        </w:rPr>
        <w:tab/>
      </w:r>
    </w:p>
    <w:p w:rsidR="00626227" w:rsidRPr="00626227" w:rsidRDefault="00626227" w:rsidP="00626227">
      <w:pPr>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5-9 кл. – 4 од.</w:t>
      </w:r>
    </w:p>
    <w:p w:rsidR="00626227" w:rsidRPr="00626227" w:rsidRDefault="00626227" w:rsidP="00626227">
      <w:pPr>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10-12 кл. – 4 од.</w:t>
      </w:r>
    </w:p>
    <w:p w:rsidR="00626227" w:rsidRPr="00626227" w:rsidRDefault="00626227" w:rsidP="00626227">
      <w:pPr>
        <w:autoSpaceDE w:val="0"/>
        <w:autoSpaceDN w:val="0"/>
        <w:adjustRightInd w:val="0"/>
        <w:spacing w:after="0" w:line="240" w:lineRule="auto"/>
        <w:ind w:left="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 01.09.2016 у 5-9 класах кількість учнів збільшилася на 21 чоловік і</w:t>
      </w:r>
    </w:p>
    <w:p w:rsidR="00626227" w:rsidRPr="00626227" w:rsidRDefault="00626227" w:rsidP="00626227">
      <w:p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складає 74, середньорічна чисельність 60 учнів. По 10-11 класах навпаки чисельність учнів зменшилась на 6 чоловік і становить 62 особи, середньорічна чисельність дорівнює 66 учнів.</w:t>
      </w:r>
    </w:p>
    <w:p w:rsidR="00626227" w:rsidRPr="00626227" w:rsidRDefault="00626227" w:rsidP="00626227">
      <w:pPr>
        <w:autoSpaceDE w:val="0"/>
        <w:autoSpaceDN w:val="0"/>
        <w:adjustRightInd w:val="0"/>
        <w:spacing w:after="0" w:line="240" w:lineRule="auto"/>
        <w:jc w:val="both"/>
        <w:rPr>
          <w:rFonts w:ascii="Times New Roman" w:eastAsia="Times New Roman" w:hAnsi="Times New Roman"/>
          <w:sz w:val="28"/>
          <w:szCs w:val="28"/>
          <w:lang w:val="uk-UA" w:eastAsia="ru-RU"/>
        </w:rPr>
      </w:pPr>
    </w:p>
    <w:p w:rsidR="00626227" w:rsidRPr="00626227" w:rsidRDefault="00626227" w:rsidP="00626227">
      <w:p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При Зеленодольському центрі позашкільної роботи протягом 2016 року додатково відкрито гуртки з легкої атлетики, волейболу та хореографії. </w:t>
      </w:r>
    </w:p>
    <w:p w:rsidR="00626227" w:rsidRPr="00626227" w:rsidRDefault="00626227" w:rsidP="00626227">
      <w:pPr>
        <w:spacing w:after="0" w:line="240" w:lineRule="auto"/>
        <w:ind w:firstLine="70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Згідно з рішенням міської ради  №103 від 26 лютого 2016 року  та № 112 від 25 березня 2016 року  «Про внесення змін до штатної чисельності бюджетних установ» по КФК 070401 збільшено штатну чисельність на 8,5 шт. од., а саме:</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 01.03.2016 - 5,5 шт.од., із них: 4,5 шт.од керівники гуртків та 1 ст.методиста;</w:t>
      </w:r>
    </w:p>
    <w:p w:rsidR="00626227" w:rsidRPr="00626227" w:rsidRDefault="00626227" w:rsidP="00626227">
      <w:pPr>
        <w:spacing w:after="0" w:line="240" w:lineRule="auto"/>
        <w:ind w:firstLine="708"/>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 з 01.04.2016 -  3 шт.од., із них: заступник директора з виховної роботи – 1 шт.од.; керівник гуртка – 0,5 шт.од.; завідувач господарства – 1 шт.од.; діловод- 0,5 шт.од.</w:t>
      </w:r>
    </w:p>
    <w:p w:rsidR="00626227" w:rsidRPr="00626227" w:rsidRDefault="00626227" w:rsidP="00626227">
      <w:p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ab/>
      </w:r>
    </w:p>
    <w:p w:rsidR="00626227" w:rsidRPr="00626227" w:rsidRDefault="00626227" w:rsidP="00626227">
      <w:pPr>
        <w:autoSpaceDE w:val="0"/>
        <w:autoSpaceDN w:val="0"/>
        <w:adjustRightInd w:val="0"/>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Штатна чисельність працівників методичного кабінету залишилася незмінна і становить  4 шт.од. педперсоналу, а саме: 3 ставки методиста та 1 ставка логопеда.</w:t>
      </w:r>
    </w:p>
    <w:p w:rsidR="00626227" w:rsidRPr="00626227" w:rsidRDefault="00626227" w:rsidP="00626227">
      <w:pPr>
        <w:autoSpaceDE w:val="0"/>
        <w:autoSpaceDN w:val="0"/>
        <w:adjustRightInd w:val="0"/>
        <w:spacing w:after="0" w:line="240" w:lineRule="auto"/>
        <w:rPr>
          <w:rFonts w:ascii="Times New Roman" w:eastAsia="Times New Roman" w:hAnsi="Times New Roman"/>
          <w:sz w:val="28"/>
          <w:szCs w:val="28"/>
          <w:lang w:val="uk-UA" w:eastAsia="ru-RU"/>
        </w:rPr>
      </w:pPr>
    </w:p>
    <w:p w:rsidR="00626227" w:rsidRPr="00626227" w:rsidRDefault="00626227" w:rsidP="00626227">
      <w:pPr>
        <w:spacing w:after="0" w:line="264" w:lineRule="auto"/>
        <w:ind w:left="142"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виплату допомоги дітям-сиротам та дітям, позбавленими батьківського піклування, яким у 2016 році виповнилося 18 років  було заплановано 18,1 тис.грн. Фактично виплачено допомогу 9-тьом дітям – сиротам  і  дітям, позбавленим   батьківського  піклування, яким  виповнилося   18  років, всумі 16,3 тис.гривень (по 1810 гривень кожному).</w:t>
      </w:r>
    </w:p>
    <w:p w:rsidR="00626227" w:rsidRPr="00626227" w:rsidRDefault="00626227" w:rsidP="00626227">
      <w:pPr>
        <w:spacing w:after="0" w:line="240" w:lineRule="auto"/>
        <w:ind w:firstLine="851"/>
        <w:jc w:val="both"/>
        <w:rPr>
          <w:rFonts w:ascii="Times New Roman" w:eastAsia="Times New Roman" w:hAnsi="Times New Roman"/>
          <w:b/>
          <w:sz w:val="28"/>
          <w:szCs w:val="28"/>
          <w:lang w:val="uk-UA" w:eastAsia="ru-RU"/>
        </w:rPr>
      </w:pP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оздоровлення учнівської молоді в позашкільних оздоровчих таборах у 2016 році передбачено 93,9 тис.грн. За рахунок цих коштів  оздоровлено    33  дитини    пільгових  категорій (при середній вартості путівки – 2845 гривень).</w:t>
      </w:r>
    </w:p>
    <w:p w:rsidR="00626227" w:rsidRPr="00626227" w:rsidRDefault="00626227" w:rsidP="00626227">
      <w:pPr>
        <w:widowControl w:val="0"/>
        <w:autoSpaceDE w:val="0"/>
        <w:autoSpaceDN w:val="0"/>
        <w:adjustRightInd w:val="0"/>
        <w:spacing w:after="0" w:line="240" w:lineRule="auto"/>
        <w:ind w:firstLine="851"/>
        <w:jc w:val="both"/>
        <w:rPr>
          <w:rFonts w:ascii="Times New Roman" w:eastAsia="Times New Roman" w:hAnsi="Times New Roman"/>
          <w:sz w:val="28"/>
          <w:szCs w:val="28"/>
          <w:lang w:val="uk-UA" w:eastAsia="ru-RU"/>
        </w:rPr>
      </w:pP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При виконанні бюджету по галузі </w:t>
      </w:r>
      <w:r w:rsidRPr="00626227">
        <w:rPr>
          <w:rFonts w:ascii="Times New Roman" w:eastAsia="Times New Roman" w:hAnsi="Times New Roman"/>
          <w:b/>
          <w:sz w:val="28"/>
          <w:szCs w:val="28"/>
          <w:lang w:eastAsia="ru-RU"/>
        </w:rPr>
        <w:t>«Охорона здоров’я»</w:t>
      </w:r>
      <w:r w:rsidRPr="00626227">
        <w:rPr>
          <w:rFonts w:ascii="Times New Roman" w:eastAsia="Times New Roman" w:hAnsi="Times New Roman"/>
          <w:sz w:val="28"/>
          <w:szCs w:val="28"/>
          <w:lang w:eastAsia="ru-RU"/>
        </w:rPr>
        <w:t xml:space="preserve"> були враховані всі критерії, що впливали протягом року на забезпечення населення Зеленодольської ОТГ якісним і своєчасним медичним обслуговуванням.</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val="uk-UA" w:eastAsia="ru-RU"/>
        </w:rPr>
        <w:t>М</w:t>
      </w:r>
      <w:r w:rsidRPr="00626227">
        <w:rPr>
          <w:rFonts w:ascii="Times New Roman" w:eastAsia="Times New Roman" w:hAnsi="Times New Roman"/>
          <w:sz w:val="28"/>
          <w:szCs w:val="28"/>
          <w:lang w:eastAsia="ru-RU"/>
        </w:rPr>
        <w:t xml:space="preserve">ережа установ охорони здоров’я </w:t>
      </w:r>
      <w:r w:rsidRPr="00626227">
        <w:rPr>
          <w:rFonts w:ascii="Times New Roman" w:eastAsia="Times New Roman" w:hAnsi="Times New Roman"/>
          <w:sz w:val="28"/>
          <w:szCs w:val="28"/>
          <w:lang w:val="uk-UA" w:eastAsia="ru-RU"/>
        </w:rPr>
        <w:t xml:space="preserve">за </w:t>
      </w:r>
      <w:r w:rsidRPr="00626227">
        <w:rPr>
          <w:rFonts w:ascii="Times New Roman" w:eastAsia="Times New Roman" w:hAnsi="Times New Roman"/>
          <w:sz w:val="28"/>
          <w:szCs w:val="28"/>
          <w:lang w:eastAsia="ru-RU"/>
        </w:rPr>
        <w:t>станом на 01.01.2016 складалася з 1 установи</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 КЗ «Зеленодольський центр ПМСД».  Згідно </w:t>
      </w:r>
      <w:r w:rsidRPr="00626227">
        <w:rPr>
          <w:rFonts w:ascii="Times New Roman" w:eastAsia="Times New Roman" w:hAnsi="Times New Roman"/>
          <w:sz w:val="28"/>
          <w:szCs w:val="28"/>
          <w:lang w:val="uk-UA" w:eastAsia="ru-RU"/>
        </w:rPr>
        <w:t xml:space="preserve">з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 xml:space="preserve">ішення </w:t>
      </w:r>
      <w:r w:rsidRPr="00626227">
        <w:rPr>
          <w:rFonts w:ascii="Times New Roman" w:eastAsia="Times New Roman" w:hAnsi="Times New Roman"/>
          <w:sz w:val="28"/>
          <w:szCs w:val="28"/>
          <w:lang w:val="uk-UA" w:eastAsia="ru-RU"/>
        </w:rPr>
        <w:t>міської ради</w:t>
      </w:r>
      <w:r w:rsidRPr="00626227">
        <w:rPr>
          <w:rFonts w:ascii="Times New Roman" w:eastAsia="Times New Roman" w:hAnsi="Times New Roman"/>
          <w:sz w:val="28"/>
          <w:szCs w:val="28"/>
          <w:lang w:eastAsia="ru-RU"/>
        </w:rPr>
        <w:t xml:space="preserve"> №109 від 25 березня 2016 року «Про прийняття бюджетних установ до комунальної власності» з 01.04.2016 із комунальної власності Апостолівської міської об’єднаної територіальної громади до комунальної власності Зеленодольської міської об’єднаної територіальної громади прийняті сільська лікарська амбулаторія загальної практики сімейної медицини с.В.Костромка, сільська лікарська амбулаторія загальної практики сімейної медицини с</w:t>
      </w:r>
      <w:proofErr w:type="gramStart"/>
      <w:r w:rsidRPr="00626227">
        <w:rPr>
          <w:rFonts w:ascii="Times New Roman" w:eastAsia="Times New Roman" w:hAnsi="Times New Roman"/>
          <w:sz w:val="28"/>
          <w:szCs w:val="28"/>
          <w:lang w:eastAsia="ru-RU"/>
        </w:rPr>
        <w:t>.М</w:t>
      </w:r>
      <w:proofErr w:type="gramEnd"/>
      <w:r w:rsidRPr="00626227">
        <w:rPr>
          <w:rFonts w:ascii="Times New Roman" w:eastAsia="Times New Roman" w:hAnsi="Times New Roman"/>
          <w:sz w:val="28"/>
          <w:szCs w:val="28"/>
          <w:lang w:eastAsia="ru-RU"/>
        </w:rPr>
        <w:t xml:space="preserve">ар’янське. </w:t>
      </w:r>
      <w:proofErr w:type="gramStart"/>
      <w:r w:rsidRPr="00626227">
        <w:rPr>
          <w:rFonts w:ascii="Times New Roman" w:eastAsia="Times New Roman" w:hAnsi="Times New Roman"/>
          <w:sz w:val="28"/>
          <w:szCs w:val="28"/>
          <w:lang w:eastAsia="ru-RU"/>
        </w:rPr>
        <w:t>Дан</w:t>
      </w:r>
      <w:proofErr w:type="gramEnd"/>
      <w:r w:rsidRPr="00626227">
        <w:rPr>
          <w:rFonts w:ascii="Times New Roman" w:eastAsia="Times New Roman" w:hAnsi="Times New Roman"/>
          <w:sz w:val="28"/>
          <w:szCs w:val="28"/>
          <w:lang w:eastAsia="ru-RU"/>
        </w:rPr>
        <w:t>і  установи включено до складу юридичної особи «Комунальний заклад  «Зеленодольський центр ПМСД».</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t>В 2016 році фінансування закладу охорони здоров’я відбулося за рахунок медичної субвенції та за кошти місцевого бюджету. Загальний обсяг видатків по загальному фонду по охороні здоров’я склав 6489</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6</w:t>
      </w:r>
      <w:r w:rsidRPr="00626227">
        <w:rPr>
          <w:rFonts w:ascii="Times New Roman" w:eastAsia="Times New Roman" w:hAnsi="Times New Roman"/>
          <w:sz w:val="28"/>
          <w:szCs w:val="28"/>
          <w:lang w:val="uk-UA" w:eastAsia="ru-RU"/>
        </w:rPr>
        <w:t xml:space="preserve"> тис</w:t>
      </w:r>
      <w:proofErr w:type="gramStart"/>
      <w:r w:rsidRPr="00626227">
        <w:rPr>
          <w:rFonts w:ascii="Times New Roman" w:eastAsia="Times New Roman" w:hAnsi="Times New Roman"/>
          <w:sz w:val="28"/>
          <w:szCs w:val="28"/>
          <w:lang w:val="uk-UA" w:eastAsia="ru-RU"/>
        </w:rPr>
        <w:t>.г</w:t>
      </w:r>
      <w:proofErr w:type="gramEnd"/>
      <w:r w:rsidRPr="00626227">
        <w:rPr>
          <w:rFonts w:ascii="Times New Roman" w:eastAsia="Times New Roman" w:hAnsi="Times New Roman"/>
          <w:sz w:val="28"/>
          <w:szCs w:val="28"/>
          <w:lang w:val="uk-UA" w:eastAsia="ru-RU"/>
        </w:rPr>
        <w:t>ривень</w:t>
      </w:r>
      <w:r w:rsidRPr="00626227">
        <w:rPr>
          <w:rFonts w:ascii="Times New Roman" w:eastAsia="Times New Roman" w:hAnsi="Times New Roman"/>
          <w:sz w:val="28"/>
          <w:szCs w:val="28"/>
          <w:lang w:eastAsia="ru-RU"/>
        </w:rPr>
        <w:t>, при затвердженому плані 6511</w:t>
      </w:r>
      <w:r w:rsidRPr="00626227">
        <w:rPr>
          <w:rFonts w:ascii="Times New Roman" w:eastAsia="Times New Roman" w:hAnsi="Times New Roman"/>
          <w:sz w:val="28"/>
          <w:szCs w:val="28"/>
          <w:lang w:val="uk-UA" w:eastAsia="ru-RU"/>
        </w:rPr>
        <w:t>,2 тис.гривень</w:t>
      </w:r>
      <w:r w:rsidRPr="00626227">
        <w:rPr>
          <w:rFonts w:ascii="Times New Roman" w:eastAsia="Times New Roman" w:hAnsi="Times New Roman"/>
          <w:sz w:val="28"/>
          <w:szCs w:val="28"/>
          <w:lang w:eastAsia="ru-RU"/>
        </w:rPr>
        <w:t>. Обсяг видатків за рахунок медичної  субвенції  по  КЗ «Зеленодольський центр ПМСД» склав 4259</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 xml:space="preserve">2 </w:t>
      </w:r>
      <w:r w:rsidRPr="00626227">
        <w:rPr>
          <w:rFonts w:ascii="Times New Roman" w:eastAsia="Times New Roman" w:hAnsi="Times New Roman"/>
          <w:sz w:val="28"/>
          <w:szCs w:val="28"/>
          <w:lang w:val="uk-UA" w:eastAsia="ru-RU"/>
        </w:rPr>
        <w:t>тис</w:t>
      </w:r>
      <w:proofErr w:type="gramStart"/>
      <w:r w:rsidRPr="00626227">
        <w:rPr>
          <w:rFonts w:ascii="Times New Roman" w:eastAsia="Times New Roman" w:hAnsi="Times New Roman"/>
          <w:sz w:val="28"/>
          <w:szCs w:val="28"/>
          <w:lang w:val="uk-UA" w:eastAsia="ru-RU"/>
        </w:rPr>
        <w:t>.г</w:t>
      </w:r>
      <w:proofErr w:type="gramEnd"/>
      <w:r w:rsidRPr="00626227">
        <w:rPr>
          <w:rFonts w:ascii="Times New Roman" w:eastAsia="Times New Roman" w:hAnsi="Times New Roman"/>
          <w:sz w:val="28"/>
          <w:szCs w:val="28"/>
          <w:lang w:val="uk-UA" w:eastAsia="ru-RU"/>
        </w:rPr>
        <w:t>ривень</w:t>
      </w:r>
      <w:r w:rsidRPr="00626227">
        <w:rPr>
          <w:rFonts w:ascii="Times New Roman" w:eastAsia="Times New Roman" w:hAnsi="Times New Roman"/>
          <w:sz w:val="28"/>
          <w:szCs w:val="28"/>
          <w:lang w:eastAsia="ru-RU"/>
        </w:rPr>
        <w:t>, при плані 4259</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5</w:t>
      </w:r>
      <w:r w:rsidRPr="00626227">
        <w:rPr>
          <w:rFonts w:ascii="Times New Roman" w:eastAsia="Times New Roman" w:hAnsi="Times New Roman"/>
          <w:sz w:val="28"/>
          <w:szCs w:val="28"/>
          <w:lang w:val="uk-UA" w:eastAsia="ru-RU"/>
        </w:rPr>
        <w:t xml:space="preserve"> тис.гривень</w:t>
      </w:r>
      <w:r w:rsidRPr="00626227">
        <w:rPr>
          <w:rFonts w:ascii="Times New Roman" w:eastAsia="Times New Roman" w:hAnsi="Times New Roman"/>
          <w:sz w:val="28"/>
          <w:szCs w:val="28"/>
          <w:lang w:eastAsia="ru-RU"/>
        </w:rPr>
        <w:t>.</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  Штатна чисельність  закладу охорони здоров’я в Зеленодольській ОТГ зросла з 64,75 шт.од</w:t>
      </w:r>
      <w:proofErr w:type="gramStart"/>
      <w:r w:rsidRPr="00626227">
        <w:rPr>
          <w:rFonts w:ascii="Times New Roman" w:eastAsia="Times New Roman" w:hAnsi="Times New Roman"/>
          <w:sz w:val="28"/>
          <w:szCs w:val="28"/>
          <w:lang w:eastAsia="ru-RU"/>
        </w:rPr>
        <w:t>.</w:t>
      </w:r>
      <w:proofErr w:type="gramEnd"/>
      <w:r w:rsidRPr="00626227">
        <w:rPr>
          <w:rFonts w:ascii="Times New Roman" w:eastAsia="Times New Roman" w:hAnsi="Times New Roman"/>
          <w:sz w:val="28"/>
          <w:szCs w:val="28"/>
          <w:lang w:eastAsia="ru-RU"/>
        </w:rPr>
        <w:t xml:space="preserve"> </w:t>
      </w:r>
      <w:proofErr w:type="gramStart"/>
      <w:r w:rsidRPr="00626227">
        <w:rPr>
          <w:rFonts w:ascii="Times New Roman" w:eastAsia="Times New Roman" w:hAnsi="Times New Roman"/>
          <w:sz w:val="28"/>
          <w:szCs w:val="28"/>
          <w:lang w:eastAsia="ru-RU"/>
        </w:rPr>
        <w:t>н</w:t>
      </w:r>
      <w:proofErr w:type="gramEnd"/>
      <w:r w:rsidRPr="00626227">
        <w:rPr>
          <w:rFonts w:ascii="Times New Roman" w:eastAsia="Times New Roman" w:hAnsi="Times New Roman"/>
          <w:sz w:val="28"/>
          <w:szCs w:val="28"/>
          <w:lang w:eastAsia="ru-RU"/>
        </w:rPr>
        <w:t xml:space="preserve">а початок року до 115,75 шт.од. на 01.01.2017. </w:t>
      </w:r>
      <w:proofErr w:type="gramStart"/>
      <w:r w:rsidRPr="00626227">
        <w:rPr>
          <w:rFonts w:ascii="Times New Roman" w:eastAsia="Times New Roman" w:hAnsi="Times New Roman"/>
          <w:sz w:val="28"/>
          <w:szCs w:val="28"/>
          <w:lang w:eastAsia="ru-RU"/>
        </w:rPr>
        <w:t>Дан</w:t>
      </w:r>
      <w:proofErr w:type="gramEnd"/>
      <w:r w:rsidRPr="00626227">
        <w:rPr>
          <w:rFonts w:ascii="Times New Roman" w:eastAsia="Times New Roman" w:hAnsi="Times New Roman"/>
          <w:sz w:val="28"/>
          <w:szCs w:val="28"/>
          <w:lang w:eastAsia="ru-RU"/>
        </w:rPr>
        <w:t xml:space="preserve">і зміни відбулися  </w:t>
      </w:r>
      <w:r w:rsidRPr="00626227">
        <w:rPr>
          <w:rFonts w:ascii="Times New Roman" w:eastAsia="Times New Roman" w:hAnsi="Times New Roman"/>
          <w:sz w:val="28"/>
          <w:szCs w:val="28"/>
          <w:lang w:val="uk-UA" w:eastAsia="ru-RU"/>
        </w:rPr>
        <w:t>відповідно до</w:t>
      </w:r>
      <w:r w:rsidRPr="00626227">
        <w:rPr>
          <w:rFonts w:ascii="Times New Roman" w:eastAsia="Times New Roman" w:hAnsi="Times New Roman"/>
          <w:sz w:val="28"/>
          <w:szCs w:val="28"/>
          <w:lang w:eastAsia="ru-RU"/>
        </w:rPr>
        <w:t>:</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1.</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 xml:space="preserve">ішення </w:t>
      </w:r>
      <w:r w:rsidRPr="00626227">
        <w:rPr>
          <w:rFonts w:ascii="Times New Roman" w:eastAsia="Times New Roman" w:hAnsi="Times New Roman"/>
          <w:sz w:val="28"/>
          <w:szCs w:val="28"/>
          <w:lang w:val="uk-UA" w:eastAsia="ru-RU"/>
        </w:rPr>
        <w:t>міської ради</w:t>
      </w:r>
      <w:r w:rsidRPr="00626227">
        <w:rPr>
          <w:rFonts w:ascii="Times New Roman" w:eastAsia="Times New Roman" w:hAnsi="Times New Roman"/>
          <w:sz w:val="28"/>
          <w:szCs w:val="28"/>
          <w:lang w:eastAsia="ru-RU"/>
        </w:rPr>
        <w:t xml:space="preserve"> №109 від 25 березня 2016 року «</w:t>
      </w:r>
      <w:r w:rsidRPr="00626227">
        <w:rPr>
          <w:rFonts w:ascii="Times New Roman" w:eastAsia="Times New Roman" w:hAnsi="Times New Roman"/>
          <w:i/>
          <w:sz w:val="28"/>
          <w:szCs w:val="28"/>
          <w:lang w:eastAsia="ru-RU"/>
        </w:rPr>
        <w:t>Про прийняття бюджетних установ до комунальної власності»</w:t>
      </w:r>
      <w:r w:rsidRPr="00626227">
        <w:rPr>
          <w:rFonts w:ascii="Times New Roman" w:eastAsia="Times New Roman" w:hAnsi="Times New Roman"/>
          <w:i/>
          <w:sz w:val="28"/>
          <w:szCs w:val="28"/>
          <w:lang w:val="uk-UA" w:eastAsia="ru-RU"/>
        </w:rPr>
        <w:t>:</w:t>
      </w:r>
      <w:r w:rsidRPr="00626227">
        <w:rPr>
          <w:rFonts w:ascii="Times New Roman" w:eastAsia="Times New Roman" w:hAnsi="Times New Roman"/>
          <w:i/>
          <w:sz w:val="28"/>
          <w:szCs w:val="28"/>
          <w:lang w:eastAsia="ru-RU"/>
        </w:rPr>
        <w:t xml:space="preserve"> прийнято </w:t>
      </w:r>
      <w:r w:rsidRPr="00626227">
        <w:rPr>
          <w:rFonts w:ascii="Times New Roman" w:eastAsia="Times New Roman" w:hAnsi="Times New Roman"/>
          <w:sz w:val="28"/>
          <w:szCs w:val="28"/>
          <w:lang w:eastAsia="ru-RU"/>
        </w:rPr>
        <w:t xml:space="preserve">з 01.04.16 із комунальної власності Апостолівської міської об’єднаної територіальної громади до комунальної власності Зеленодольської міської </w:t>
      </w:r>
      <w:r w:rsidRPr="00626227">
        <w:rPr>
          <w:rFonts w:ascii="Times New Roman" w:eastAsia="Times New Roman" w:hAnsi="Times New Roman"/>
          <w:sz w:val="28"/>
          <w:szCs w:val="28"/>
          <w:lang w:eastAsia="ru-RU"/>
        </w:rPr>
        <w:lastRenderedPageBreak/>
        <w:t xml:space="preserve">об’єднаної територіальної громади бюджетні установи  зі штатною чисельністю </w:t>
      </w:r>
      <w:r w:rsidRPr="00626227">
        <w:rPr>
          <w:rFonts w:ascii="Times New Roman" w:eastAsia="Times New Roman" w:hAnsi="Times New Roman"/>
          <w:b/>
          <w:sz w:val="28"/>
          <w:szCs w:val="28"/>
          <w:lang w:eastAsia="ru-RU"/>
        </w:rPr>
        <w:t>36,75</w:t>
      </w:r>
      <w:r w:rsidRPr="00626227">
        <w:rPr>
          <w:rFonts w:ascii="Times New Roman" w:eastAsia="Times New Roman" w:hAnsi="Times New Roman"/>
          <w:sz w:val="28"/>
          <w:szCs w:val="28"/>
          <w:lang w:eastAsia="ru-RU"/>
        </w:rPr>
        <w:t xml:space="preserve"> шт.од., а саме:</w:t>
      </w:r>
    </w:p>
    <w:p w:rsidR="00626227" w:rsidRPr="00626227" w:rsidRDefault="00626227" w:rsidP="00626227">
      <w:pPr>
        <w:spacing w:after="0" w:line="240" w:lineRule="auto"/>
        <w:ind w:firstLine="851"/>
        <w:jc w:val="both"/>
        <w:rPr>
          <w:rFonts w:ascii="Times New Roman" w:eastAsia="Times New Roman" w:hAnsi="Times New Roman"/>
          <w:b/>
          <w:sz w:val="28"/>
          <w:szCs w:val="28"/>
          <w:lang w:eastAsia="ru-RU"/>
        </w:rPr>
      </w:pPr>
      <w:r w:rsidRPr="00626227">
        <w:rPr>
          <w:rFonts w:ascii="Times New Roman" w:eastAsia="Times New Roman" w:hAnsi="Times New Roman"/>
          <w:sz w:val="28"/>
          <w:szCs w:val="28"/>
          <w:lang w:eastAsia="ru-RU"/>
        </w:rPr>
        <w:t>сільська лікарська амбулаторія загальної практики сімейної медицини с. В.Костромка  -  11 штатних одиниць;</w:t>
      </w:r>
    </w:p>
    <w:p w:rsidR="00626227" w:rsidRPr="00626227" w:rsidRDefault="00626227" w:rsidP="00626227">
      <w:pPr>
        <w:spacing w:after="0" w:line="240" w:lineRule="auto"/>
        <w:ind w:firstLine="851"/>
        <w:jc w:val="both"/>
        <w:rPr>
          <w:rFonts w:ascii="Times New Roman" w:eastAsia="Times New Roman" w:hAnsi="Times New Roman"/>
          <w:b/>
          <w:sz w:val="28"/>
          <w:szCs w:val="28"/>
          <w:lang w:eastAsia="ru-RU"/>
        </w:rPr>
      </w:pPr>
      <w:r w:rsidRPr="00626227">
        <w:rPr>
          <w:rFonts w:ascii="Times New Roman" w:eastAsia="Times New Roman" w:hAnsi="Times New Roman"/>
          <w:sz w:val="28"/>
          <w:szCs w:val="28"/>
          <w:lang w:eastAsia="ru-RU"/>
        </w:rPr>
        <w:t>сільська  лікарська амбулаторія загальної практики сімейної медицини с. Мар’янське – 25,75 штатних одиниць.</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2.</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ішення сесії №104 від 26 лютого 2016 року «</w:t>
      </w:r>
      <w:r w:rsidRPr="00626227">
        <w:rPr>
          <w:rFonts w:ascii="Times New Roman" w:eastAsia="Times New Roman" w:hAnsi="Times New Roman"/>
          <w:i/>
          <w:sz w:val="28"/>
          <w:szCs w:val="28"/>
          <w:lang w:eastAsia="ru-RU"/>
        </w:rPr>
        <w:t>Про внесення змін до штатної чисельності бюджетних установ»</w:t>
      </w:r>
      <w:r w:rsidRPr="00626227">
        <w:rPr>
          <w:rFonts w:ascii="Times New Roman" w:eastAsia="Times New Roman" w:hAnsi="Times New Roman"/>
          <w:i/>
          <w:sz w:val="28"/>
          <w:szCs w:val="28"/>
          <w:lang w:val="uk-UA" w:eastAsia="ru-RU"/>
        </w:rPr>
        <w:t xml:space="preserve">: </w:t>
      </w:r>
      <w:r w:rsidRPr="00626227">
        <w:rPr>
          <w:rFonts w:ascii="Times New Roman" w:eastAsia="Times New Roman" w:hAnsi="Times New Roman"/>
          <w:sz w:val="28"/>
          <w:szCs w:val="28"/>
          <w:lang w:eastAsia="ru-RU"/>
        </w:rPr>
        <w:t xml:space="preserve">введено </w:t>
      </w:r>
      <w:r w:rsidRPr="00626227">
        <w:rPr>
          <w:rFonts w:ascii="Times New Roman" w:eastAsia="Times New Roman" w:hAnsi="Times New Roman"/>
          <w:b/>
          <w:sz w:val="28"/>
          <w:szCs w:val="28"/>
          <w:lang w:eastAsia="ru-RU"/>
        </w:rPr>
        <w:t>0,5 шт.од.</w:t>
      </w:r>
      <w:r w:rsidRPr="00626227">
        <w:rPr>
          <w:rFonts w:ascii="Times New Roman" w:eastAsia="Times New Roman" w:hAnsi="Times New Roman"/>
          <w:sz w:val="28"/>
          <w:szCs w:val="28"/>
          <w:lang w:eastAsia="ru-RU"/>
        </w:rPr>
        <w:t xml:space="preserve"> лікаря-терапевта з 01.04.2016 року.</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3.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ішення сесії №112 від 25 березня 2016 року «</w:t>
      </w:r>
      <w:r w:rsidRPr="00626227">
        <w:rPr>
          <w:rFonts w:ascii="Times New Roman" w:eastAsia="Times New Roman" w:hAnsi="Times New Roman"/>
          <w:i/>
          <w:sz w:val="28"/>
          <w:szCs w:val="28"/>
          <w:lang w:eastAsia="ru-RU"/>
        </w:rPr>
        <w:t>Про внесення змін до штатної чисельності бюджетних установ»</w:t>
      </w:r>
      <w:r w:rsidRPr="00626227">
        <w:rPr>
          <w:rFonts w:ascii="Times New Roman" w:eastAsia="Times New Roman" w:hAnsi="Times New Roman"/>
          <w:i/>
          <w:sz w:val="28"/>
          <w:szCs w:val="28"/>
          <w:lang w:val="uk-UA" w:eastAsia="ru-RU"/>
        </w:rPr>
        <w:t>:</w:t>
      </w:r>
      <w:r w:rsidRPr="00626227">
        <w:rPr>
          <w:rFonts w:ascii="Times New Roman" w:eastAsia="Times New Roman" w:hAnsi="Times New Roman"/>
          <w:i/>
          <w:sz w:val="28"/>
          <w:szCs w:val="28"/>
          <w:lang w:eastAsia="ru-RU"/>
        </w:rPr>
        <w:t xml:space="preserve"> введено </w:t>
      </w:r>
      <w:r w:rsidRPr="00626227">
        <w:rPr>
          <w:rFonts w:ascii="Times New Roman" w:eastAsia="Times New Roman" w:hAnsi="Times New Roman"/>
          <w:b/>
          <w:sz w:val="28"/>
          <w:szCs w:val="28"/>
          <w:lang w:eastAsia="ru-RU"/>
        </w:rPr>
        <w:t>1 шт.од.</w:t>
      </w:r>
      <w:r w:rsidRPr="00626227">
        <w:rPr>
          <w:rFonts w:ascii="Times New Roman" w:eastAsia="Times New Roman" w:hAnsi="Times New Roman"/>
          <w:i/>
          <w:sz w:val="28"/>
          <w:szCs w:val="28"/>
          <w:lang w:eastAsia="ru-RU"/>
        </w:rPr>
        <w:t xml:space="preserve"> </w:t>
      </w:r>
      <w:r w:rsidRPr="00626227">
        <w:rPr>
          <w:rFonts w:ascii="Times New Roman" w:eastAsia="Times New Roman" w:hAnsi="Times New Roman"/>
          <w:sz w:val="28"/>
          <w:szCs w:val="28"/>
          <w:lang w:eastAsia="ru-RU"/>
        </w:rPr>
        <w:t>лаборанта з 01.04.2016.</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4..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ішення сесії №191 від 24 червня 2016 року «</w:t>
      </w:r>
      <w:r w:rsidRPr="00626227">
        <w:rPr>
          <w:rFonts w:ascii="Times New Roman" w:eastAsia="Times New Roman" w:hAnsi="Times New Roman"/>
          <w:i/>
          <w:sz w:val="28"/>
          <w:szCs w:val="28"/>
          <w:lang w:eastAsia="ru-RU"/>
        </w:rPr>
        <w:t>Про внесення змін до штатного розпису»</w:t>
      </w:r>
      <w:r w:rsidRPr="00626227">
        <w:rPr>
          <w:rFonts w:ascii="Times New Roman" w:eastAsia="Times New Roman" w:hAnsi="Times New Roman"/>
          <w:i/>
          <w:sz w:val="28"/>
          <w:szCs w:val="28"/>
          <w:lang w:val="uk-UA" w:eastAsia="ru-RU"/>
        </w:rPr>
        <w:t xml:space="preserve">: </w:t>
      </w:r>
      <w:r w:rsidRPr="00626227">
        <w:rPr>
          <w:rFonts w:ascii="Times New Roman" w:eastAsia="Times New Roman" w:hAnsi="Times New Roman"/>
          <w:i/>
          <w:sz w:val="28"/>
          <w:szCs w:val="28"/>
          <w:lang w:eastAsia="ru-RU"/>
        </w:rPr>
        <w:t xml:space="preserve"> з 01.07.2016 року </w:t>
      </w:r>
      <w:r w:rsidRPr="00626227">
        <w:rPr>
          <w:rFonts w:ascii="Times New Roman" w:eastAsia="Times New Roman" w:hAnsi="Times New Roman"/>
          <w:sz w:val="28"/>
          <w:szCs w:val="28"/>
          <w:lang w:eastAsia="ru-RU"/>
        </w:rPr>
        <w:t xml:space="preserve">введено </w:t>
      </w:r>
      <w:r w:rsidRPr="00626227">
        <w:rPr>
          <w:rFonts w:ascii="Times New Roman" w:eastAsia="Times New Roman" w:hAnsi="Times New Roman"/>
          <w:b/>
          <w:sz w:val="28"/>
          <w:szCs w:val="28"/>
          <w:lang w:eastAsia="ru-RU"/>
        </w:rPr>
        <w:t>2 шт.од</w:t>
      </w:r>
      <w:r w:rsidRPr="00626227">
        <w:rPr>
          <w:rFonts w:ascii="Times New Roman" w:eastAsia="Times New Roman" w:hAnsi="Times New Roman"/>
          <w:b/>
          <w:sz w:val="28"/>
          <w:szCs w:val="28"/>
          <w:lang w:val="uk-UA" w:eastAsia="ru-RU"/>
        </w:rPr>
        <w:t>.</w:t>
      </w:r>
      <w:r w:rsidRPr="00626227">
        <w:rPr>
          <w:rFonts w:ascii="Times New Roman" w:eastAsia="Times New Roman" w:hAnsi="Times New Roman"/>
          <w:b/>
          <w:sz w:val="28"/>
          <w:szCs w:val="28"/>
          <w:lang w:eastAsia="ru-RU"/>
        </w:rPr>
        <w:t>,</w:t>
      </w:r>
      <w:r w:rsidRPr="00626227">
        <w:rPr>
          <w:rFonts w:ascii="Times New Roman" w:eastAsia="Times New Roman" w:hAnsi="Times New Roman"/>
          <w:b/>
          <w:i/>
          <w:sz w:val="28"/>
          <w:szCs w:val="28"/>
          <w:u w:val="single"/>
          <w:lang w:val="uk-UA" w:eastAsia="ru-RU"/>
        </w:rPr>
        <w:t xml:space="preserve"> </w:t>
      </w:r>
      <w:r w:rsidRPr="00626227">
        <w:rPr>
          <w:rFonts w:ascii="Times New Roman" w:eastAsia="Times New Roman" w:hAnsi="Times New Roman"/>
          <w:sz w:val="28"/>
          <w:szCs w:val="28"/>
          <w:lang w:eastAsia="ru-RU"/>
        </w:rPr>
        <w:t>а сааме</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 xml:space="preserve"> сестра медична загальної практики сімейної медицини -</w:t>
      </w:r>
      <w:r w:rsidRPr="00626227">
        <w:rPr>
          <w:rFonts w:ascii="Times New Roman" w:eastAsia="Times New Roman" w:hAnsi="Times New Roman"/>
          <w:b/>
          <w:sz w:val="28"/>
          <w:szCs w:val="28"/>
          <w:lang w:eastAsia="ru-RU"/>
        </w:rPr>
        <w:t>1 шт.од.;</w:t>
      </w:r>
      <w:r w:rsidRPr="00626227">
        <w:rPr>
          <w:rFonts w:ascii="Times New Roman" w:eastAsia="Times New Roman" w:hAnsi="Times New Roman"/>
          <w:sz w:val="28"/>
          <w:szCs w:val="28"/>
          <w:lang w:eastAsia="ru-RU"/>
        </w:rPr>
        <w:t xml:space="preserve">сторож – </w:t>
      </w:r>
      <w:r w:rsidRPr="00626227">
        <w:rPr>
          <w:rFonts w:ascii="Times New Roman" w:eastAsia="Times New Roman" w:hAnsi="Times New Roman"/>
          <w:b/>
          <w:sz w:val="28"/>
          <w:szCs w:val="28"/>
          <w:lang w:eastAsia="ru-RU"/>
        </w:rPr>
        <w:t>0,5 шт.од.;</w:t>
      </w:r>
      <w:r w:rsidRPr="00626227">
        <w:rPr>
          <w:rFonts w:ascii="Times New Roman" w:eastAsia="Times New Roman" w:hAnsi="Times New Roman"/>
          <w:sz w:val="28"/>
          <w:szCs w:val="28"/>
          <w:lang w:eastAsia="ru-RU"/>
        </w:rPr>
        <w:t xml:space="preserve">водій автотранспортного засобу – </w:t>
      </w:r>
      <w:r w:rsidRPr="00626227">
        <w:rPr>
          <w:rFonts w:ascii="Times New Roman" w:eastAsia="Times New Roman" w:hAnsi="Times New Roman"/>
          <w:b/>
          <w:sz w:val="28"/>
          <w:szCs w:val="28"/>
          <w:lang w:eastAsia="ru-RU"/>
        </w:rPr>
        <w:t xml:space="preserve">0,5 шт.од. </w:t>
      </w:r>
      <w:r w:rsidRPr="00626227">
        <w:rPr>
          <w:rFonts w:ascii="Times New Roman" w:eastAsia="Times New Roman" w:hAnsi="Times New Roman"/>
          <w:i/>
          <w:sz w:val="28"/>
          <w:szCs w:val="28"/>
          <w:lang w:eastAsia="ru-RU"/>
        </w:rPr>
        <w:t xml:space="preserve"> </w:t>
      </w:r>
      <w:r w:rsidRPr="00626227">
        <w:rPr>
          <w:rFonts w:ascii="Times New Roman" w:eastAsia="Times New Roman" w:hAnsi="Times New Roman"/>
          <w:sz w:val="28"/>
          <w:szCs w:val="28"/>
          <w:lang w:eastAsia="ru-RU"/>
        </w:rPr>
        <w:t xml:space="preserve">Виведено зі штатної чисельності медзакладу </w:t>
      </w:r>
      <w:r w:rsidRPr="00626227">
        <w:rPr>
          <w:rFonts w:ascii="Times New Roman" w:eastAsia="Times New Roman" w:hAnsi="Times New Roman"/>
          <w:b/>
          <w:sz w:val="28"/>
          <w:szCs w:val="28"/>
          <w:lang w:eastAsia="ru-RU"/>
        </w:rPr>
        <w:t>1,5 шт.од.,</w:t>
      </w:r>
      <w:r w:rsidRPr="00626227">
        <w:rPr>
          <w:rFonts w:ascii="Times New Roman" w:eastAsia="Times New Roman" w:hAnsi="Times New Roman"/>
          <w:sz w:val="28"/>
          <w:szCs w:val="28"/>
          <w:lang w:eastAsia="ru-RU"/>
        </w:rPr>
        <w:t xml:space="preserve"> а саме: лі</w:t>
      </w:r>
      <w:proofErr w:type="gramStart"/>
      <w:r w:rsidRPr="00626227">
        <w:rPr>
          <w:rFonts w:ascii="Times New Roman" w:eastAsia="Times New Roman" w:hAnsi="Times New Roman"/>
          <w:sz w:val="28"/>
          <w:szCs w:val="28"/>
          <w:lang w:eastAsia="ru-RU"/>
        </w:rPr>
        <w:t>кар-лаборант</w:t>
      </w:r>
      <w:proofErr w:type="gramEnd"/>
      <w:r w:rsidRPr="00626227">
        <w:rPr>
          <w:rFonts w:ascii="Times New Roman" w:eastAsia="Times New Roman" w:hAnsi="Times New Roman"/>
          <w:sz w:val="28"/>
          <w:szCs w:val="28"/>
          <w:lang w:eastAsia="ru-RU"/>
        </w:rPr>
        <w:t xml:space="preserve"> – 1,0 штатна одиниця,</w:t>
      </w:r>
      <w:r w:rsidRPr="00626227">
        <w:rPr>
          <w:rFonts w:ascii="Times New Roman" w:eastAsia="Times New Roman" w:hAnsi="Times New Roman"/>
          <w:i/>
          <w:sz w:val="28"/>
          <w:szCs w:val="28"/>
          <w:lang w:eastAsia="ru-RU"/>
        </w:rPr>
        <w:t xml:space="preserve"> </w:t>
      </w:r>
      <w:r w:rsidRPr="00626227">
        <w:rPr>
          <w:rFonts w:ascii="Times New Roman" w:eastAsia="Times New Roman" w:hAnsi="Times New Roman"/>
          <w:sz w:val="28"/>
          <w:szCs w:val="28"/>
          <w:lang w:eastAsia="ru-RU"/>
        </w:rPr>
        <w:t xml:space="preserve">сестра медична фізкабінету </w:t>
      </w:r>
      <w:r w:rsidRPr="00626227">
        <w:rPr>
          <w:rFonts w:ascii="Times New Roman" w:eastAsia="Times New Roman" w:hAnsi="Times New Roman"/>
          <w:i/>
          <w:sz w:val="28"/>
          <w:szCs w:val="28"/>
          <w:lang w:eastAsia="ru-RU"/>
        </w:rPr>
        <w:t>-</w:t>
      </w:r>
      <w:r w:rsidRPr="00626227">
        <w:rPr>
          <w:rFonts w:ascii="Times New Roman" w:eastAsia="Times New Roman" w:hAnsi="Times New Roman"/>
          <w:i/>
          <w:sz w:val="28"/>
          <w:szCs w:val="28"/>
          <w:lang w:val="uk-UA" w:eastAsia="ru-RU"/>
        </w:rPr>
        <w:t xml:space="preserve"> </w:t>
      </w:r>
      <w:r w:rsidRPr="00626227">
        <w:rPr>
          <w:rFonts w:ascii="Times New Roman" w:eastAsia="Times New Roman" w:hAnsi="Times New Roman"/>
          <w:b/>
          <w:sz w:val="28"/>
          <w:szCs w:val="28"/>
          <w:lang w:eastAsia="ru-RU"/>
        </w:rPr>
        <w:t>0,75 шт.од</w:t>
      </w:r>
      <w:r w:rsidRPr="00626227">
        <w:rPr>
          <w:rFonts w:ascii="Times New Roman" w:eastAsia="Times New Roman" w:hAnsi="Times New Roman"/>
          <w:i/>
          <w:sz w:val="28"/>
          <w:szCs w:val="28"/>
          <w:lang w:eastAsia="ru-RU"/>
        </w:rPr>
        <w:t xml:space="preserve">.;  </w:t>
      </w:r>
      <w:r w:rsidRPr="00626227">
        <w:rPr>
          <w:rFonts w:ascii="Times New Roman" w:eastAsia="Times New Roman" w:hAnsi="Times New Roman"/>
          <w:sz w:val="28"/>
          <w:szCs w:val="28"/>
          <w:lang w:eastAsia="ru-RU"/>
        </w:rPr>
        <w:t xml:space="preserve">сестра медична стоматологічна </w:t>
      </w:r>
      <w:r w:rsidRPr="00626227">
        <w:rPr>
          <w:rFonts w:ascii="Times New Roman" w:eastAsia="Times New Roman" w:hAnsi="Times New Roman"/>
          <w:i/>
          <w:sz w:val="28"/>
          <w:szCs w:val="28"/>
          <w:lang w:eastAsia="ru-RU"/>
        </w:rPr>
        <w:t>-</w:t>
      </w:r>
      <w:r w:rsidRPr="00626227">
        <w:rPr>
          <w:rFonts w:ascii="Times New Roman" w:eastAsia="Times New Roman" w:hAnsi="Times New Roman"/>
          <w:i/>
          <w:sz w:val="28"/>
          <w:szCs w:val="28"/>
          <w:lang w:val="uk-UA" w:eastAsia="ru-RU"/>
        </w:rPr>
        <w:t xml:space="preserve"> </w:t>
      </w:r>
      <w:r w:rsidRPr="00626227">
        <w:rPr>
          <w:rFonts w:ascii="Times New Roman" w:eastAsia="Times New Roman" w:hAnsi="Times New Roman"/>
          <w:b/>
          <w:sz w:val="28"/>
          <w:szCs w:val="28"/>
          <w:lang w:eastAsia="ru-RU"/>
        </w:rPr>
        <w:t>0,75 шт.од</w:t>
      </w:r>
      <w:r w:rsidRPr="00626227">
        <w:rPr>
          <w:rFonts w:ascii="Times New Roman" w:eastAsia="Times New Roman" w:hAnsi="Times New Roman"/>
          <w:i/>
          <w:sz w:val="28"/>
          <w:szCs w:val="28"/>
          <w:lang w:eastAsia="ru-RU"/>
        </w:rPr>
        <w:t>.;</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5.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ішення  сесії  №270 від 23 вересня 2016 року Зеленодольської міської ради «Про  внесення змін до штатного розпису комунального закладу «Зеленодольський центр первинної медико-санітарної допомоги» з 1 жовтня 2016 року були додатково введені  посади в кількості 12,25 штатних одиниць, у тому числі:</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заступник головного лікаря з економічних питань – 1,0 штатна одиниця;</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 провізор-фармацевт – 0,5 штатних одиниці</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спеціалі</w:t>
      </w:r>
      <w:proofErr w:type="gramStart"/>
      <w:r w:rsidRPr="00626227">
        <w:rPr>
          <w:rFonts w:ascii="Times New Roman" w:eastAsia="Times New Roman" w:hAnsi="Times New Roman"/>
          <w:sz w:val="28"/>
          <w:szCs w:val="28"/>
          <w:lang w:eastAsia="ru-RU"/>
        </w:rPr>
        <w:t>ст</w:t>
      </w:r>
      <w:proofErr w:type="gramEnd"/>
      <w:r w:rsidRPr="00626227">
        <w:rPr>
          <w:rFonts w:ascii="Times New Roman" w:eastAsia="Times New Roman" w:hAnsi="Times New Roman"/>
          <w:sz w:val="28"/>
          <w:szCs w:val="28"/>
          <w:lang w:eastAsia="ru-RU"/>
        </w:rPr>
        <w:t xml:space="preserve"> з фінансового обліку – 1,0 штатна одиниця;</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 інженер-програміст – 0,5 штатних одиниці;</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 юрисконсульт – 0,75 штатних одиниці</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лікар– хірург – 1,0 штатна одиниця; лікар ультразвукових досліджень – 0,5 штатних одиниці; лікар-отоларинголог – 1,0 штатна одиниця; лікар-інфекціоніст – 0,5 штатних одиниці; лікар-фтизіатр – 0,5 штатних одиниці; лікар-гінеколог – 1,0 штатна одиниця;- сестра медична (хірургічного </w:t>
      </w:r>
      <w:proofErr w:type="gramStart"/>
      <w:r w:rsidRPr="00626227">
        <w:rPr>
          <w:rFonts w:ascii="Times New Roman" w:eastAsia="Times New Roman" w:hAnsi="Times New Roman"/>
          <w:sz w:val="28"/>
          <w:szCs w:val="28"/>
          <w:lang w:eastAsia="ru-RU"/>
        </w:rPr>
        <w:t>проф</w:t>
      </w:r>
      <w:proofErr w:type="gramEnd"/>
      <w:r w:rsidRPr="00626227">
        <w:rPr>
          <w:rFonts w:ascii="Times New Roman" w:eastAsia="Times New Roman" w:hAnsi="Times New Roman"/>
          <w:sz w:val="28"/>
          <w:szCs w:val="28"/>
          <w:lang w:eastAsia="ru-RU"/>
        </w:rPr>
        <w:t>ілю) – 1,0 штатна одиниця; сестра медична (ультразвукових досліджень) – 1,0 штатна одиниця; реєстратор медичний – 1,0 штатна одиниця</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лікар-лаборант -1 штатна одиниця.</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Фактично зайняті ставки </w:t>
      </w:r>
      <w:proofErr w:type="gramStart"/>
      <w:r w:rsidRPr="00626227">
        <w:rPr>
          <w:rFonts w:ascii="Times New Roman" w:eastAsia="Times New Roman" w:hAnsi="Times New Roman"/>
          <w:sz w:val="28"/>
          <w:szCs w:val="28"/>
          <w:lang w:eastAsia="ru-RU"/>
        </w:rPr>
        <w:t>на</w:t>
      </w:r>
      <w:proofErr w:type="gramEnd"/>
      <w:r w:rsidRPr="00626227">
        <w:rPr>
          <w:rFonts w:ascii="Times New Roman" w:eastAsia="Times New Roman" w:hAnsi="Times New Roman"/>
          <w:sz w:val="28"/>
          <w:szCs w:val="28"/>
          <w:lang w:eastAsia="ru-RU"/>
        </w:rPr>
        <w:t xml:space="preserve"> кінець року складали 103 шт.од. Середньорічна штатна чисельність становить 90 шт.од., з них</w:t>
      </w:r>
      <w:proofErr w:type="gramStart"/>
      <w:r w:rsidRPr="00626227">
        <w:rPr>
          <w:rFonts w:ascii="Times New Roman" w:eastAsia="Times New Roman" w:hAnsi="Times New Roman"/>
          <w:sz w:val="28"/>
          <w:szCs w:val="28"/>
          <w:lang w:eastAsia="ru-RU"/>
        </w:rPr>
        <w:t xml:space="preserve"> :</w:t>
      </w:r>
      <w:proofErr w:type="gramEnd"/>
      <w:r w:rsidRPr="00626227">
        <w:rPr>
          <w:rFonts w:ascii="Times New Roman" w:eastAsia="Times New Roman" w:hAnsi="Times New Roman"/>
          <w:sz w:val="28"/>
          <w:szCs w:val="28"/>
          <w:lang w:eastAsia="ru-RU"/>
        </w:rPr>
        <w:t xml:space="preserve"> по лікарських посадах 15 одиниць, по середньому медичному персоналу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37,5 одиниць, по молодшому медичному персоналу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7 одиниць, спеціалісти (немедики)</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9 одиниць,інший персонал</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21,5 одиниць.</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t>Касові видатки по оплаті праці склали 3358</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2</w:t>
      </w:r>
      <w:r w:rsidRPr="00626227">
        <w:rPr>
          <w:rFonts w:ascii="Times New Roman" w:eastAsia="Times New Roman" w:hAnsi="Times New Roman"/>
          <w:sz w:val="28"/>
          <w:szCs w:val="28"/>
          <w:lang w:val="uk-UA" w:eastAsia="ru-RU"/>
        </w:rPr>
        <w:t xml:space="preserve"> тис</w:t>
      </w:r>
      <w:proofErr w:type="gramStart"/>
      <w:r w:rsidRPr="00626227">
        <w:rPr>
          <w:rFonts w:ascii="Times New Roman" w:eastAsia="Times New Roman" w:hAnsi="Times New Roman"/>
          <w:sz w:val="28"/>
          <w:szCs w:val="28"/>
          <w:lang w:val="uk-UA" w:eastAsia="ru-RU"/>
        </w:rPr>
        <w:t>.г</w:t>
      </w:r>
      <w:proofErr w:type="gramEnd"/>
      <w:r w:rsidRPr="00626227">
        <w:rPr>
          <w:rFonts w:ascii="Times New Roman" w:eastAsia="Times New Roman" w:hAnsi="Times New Roman"/>
          <w:sz w:val="28"/>
          <w:szCs w:val="28"/>
          <w:lang w:val="uk-UA" w:eastAsia="ru-RU"/>
        </w:rPr>
        <w:t>ривень</w:t>
      </w:r>
      <w:r w:rsidRPr="00626227">
        <w:rPr>
          <w:rFonts w:ascii="Times New Roman" w:eastAsia="Times New Roman" w:hAnsi="Times New Roman"/>
          <w:sz w:val="28"/>
          <w:szCs w:val="28"/>
          <w:lang w:eastAsia="ru-RU"/>
        </w:rPr>
        <w:t>, при плані 3358</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7</w:t>
      </w:r>
      <w:r w:rsidRPr="00626227">
        <w:rPr>
          <w:rFonts w:ascii="Times New Roman" w:eastAsia="Times New Roman" w:hAnsi="Times New Roman"/>
          <w:sz w:val="28"/>
          <w:szCs w:val="28"/>
          <w:lang w:val="uk-UA" w:eastAsia="ru-RU"/>
        </w:rPr>
        <w:t xml:space="preserve"> тис.гривень </w:t>
      </w:r>
      <w:r w:rsidRPr="00626227">
        <w:rPr>
          <w:rFonts w:ascii="Times New Roman" w:eastAsia="Times New Roman" w:hAnsi="Times New Roman"/>
          <w:sz w:val="28"/>
          <w:szCs w:val="28"/>
          <w:lang w:eastAsia="ru-RU"/>
        </w:rPr>
        <w:t xml:space="preserve">(99,98% планових уточнених призначень). </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Середньомісячна заробітна плата (по обов’язкови</w:t>
      </w:r>
      <w:r w:rsidRPr="00626227">
        <w:rPr>
          <w:rFonts w:ascii="Times New Roman" w:eastAsia="Times New Roman" w:hAnsi="Times New Roman"/>
          <w:sz w:val="28"/>
          <w:szCs w:val="28"/>
          <w:lang w:val="uk-UA" w:eastAsia="ru-RU"/>
        </w:rPr>
        <w:t>х</w:t>
      </w:r>
      <w:r w:rsidRPr="00626227">
        <w:rPr>
          <w:rFonts w:ascii="Times New Roman" w:eastAsia="Times New Roman" w:hAnsi="Times New Roman"/>
          <w:sz w:val="28"/>
          <w:szCs w:val="28"/>
          <w:lang w:eastAsia="ru-RU"/>
        </w:rPr>
        <w:t xml:space="preserve"> виплата</w:t>
      </w:r>
      <w:r w:rsidRPr="00626227">
        <w:rPr>
          <w:rFonts w:ascii="Times New Roman" w:eastAsia="Times New Roman" w:hAnsi="Times New Roman"/>
          <w:sz w:val="28"/>
          <w:szCs w:val="28"/>
          <w:lang w:val="uk-UA" w:eastAsia="ru-RU"/>
        </w:rPr>
        <w:t>х</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за 2016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ік склала по: лікарських посадах</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3737 грн , по середньому медичному персоналу -2939 грн., по молодшому медичному персоналу</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1638 грн , спеціалісти (немедики)</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1867 грн.,інший персонал</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1605грн.</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t xml:space="preserve">Кошторисні призначення на 2016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ік з урахуванням змін по медикамента</w:t>
      </w:r>
      <w:r w:rsidRPr="00626227">
        <w:rPr>
          <w:rFonts w:ascii="Times New Roman" w:eastAsia="Times New Roman" w:hAnsi="Times New Roman"/>
          <w:sz w:val="28"/>
          <w:szCs w:val="28"/>
          <w:lang w:val="uk-UA" w:eastAsia="ru-RU"/>
        </w:rPr>
        <w:t xml:space="preserve">х </w:t>
      </w:r>
      <w:r w:rsidRPr="00626227">
        <w:rPr>
          <w:rFonts w:ascii="Times New Roman" w:eastAsia="Times New Roman" w:hAnsi="Times New Roman"/>
          <w:sz w:val="28"/>
          <w:szCs w:val="28"/>
          <w:lang w:eastAsia="ru-RU"/>
        </w:rPr>
        <w:t xml:space="preserve"> та перев’язувальни</w:t>
      </w:r>
      <w:r w:rsidRPr="00626227">
        <w:rPr>
          <w:rFonts w:ascii="Times New Roman" w:eastAsia="Times New Roman" w:hAnsi="Times New Roman"/>
          <w:sz w:val="28"/>
          <w:szCs w:val="28"/>
          <w:lang w:val="uk-UA" w:eastAsia="ru-RU"/>
        </w:rPr>
        <w:t>х</w:t>
      </w:r>
      <w:r w:rsidRPr="00626227">
        <w:rPr>
          <w:rFonts w:ascii="Times New Roman" w:eastAsia="Times New Roman" w:hAnsi="Times New Roman"/>
          <w:sz w:val="28"/>
          <w:szCs w:val="28"/>
          <w:lang w:eastAsia="ru-RU"/>
        </w:rPr>
        <w:t xml:space="preserve"> матеріала</w:t>
      </w:r>
      <w:r w:rsidRPr="00626227">
        <w:rPr>
          <w:rFonts w:ascii="Times New Roman" w:eastAsia="Times New Roman" w:hAnsi="Times New Roman"/>
          <w:sz w:val="28"/>
          <w:szCs w:val="28"/>
          <w:lang w:val="uk-UA" w:eastAsia="ru-RU"/>
        </w:rPr>
        <w:t>х</w:t>
      </w:r>
      <w:r w:rsidRPr="00626227">
        <w:rPr>
          <w:rFonts w:ascii="Times New Roman" w:eastAsia="Times New Roman" w:hAnsi="Times New Roman"/>
          <w:sz w:val="28"/>
          <w:szCs w:val="28"/>
          <w:lang w:eastAsia="ru-RU"/>
        </w:rPr>
        <w:t xml:space="preserve"> склали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776</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4</w:t>
      </w:r>
      <w:r w:rsidRPr="00626227">
        <w:rPr>
          <w:rFonts w:ascii="Times New Roman" w:eastAsia="Times New Roman" w:hAnsi="Times New Roman"/>
          <w:sz w:val="28"/>
          <w:szCs w:val="28"/>
          <w:lang w:val="uk-UA" w:eastAsia="ru-RU"/>
        </w:rPr>
        <w:t xml:space="preserve"> тис.гривень </w:t>
      </w:r>
      <w:r w:rsidRPr="00626227">
        <w:rPr>
          <w:rFonts w:ascii="Times New Roman" w:eastAsia="Times New Roman" w:hAnsi="Times New Roman"/>
          <w:sz w:val="28"/>
          <w:szCs w:val="28"/>
          <w:lang w:eastAsia="ru-RU"/>
        </w:rPr>
        <w:t>.Касові</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776</w:t>
      </w:r>
      <w:r w:rsidRPr="00626227">
        <w:rPr>
          <w:rFonts w:ascii="Times New Roman" w:eastAsia="Times New Roman" w:hAnsi="Times New Roman"/>
          <w:sz w:val="28"/>
          <w:szCs w:val="28"/>
          <w:lang w:val="uk-UA" w:eastAsia="ru-RU"/>
        </w:rPr>
        <w:t>,4 тис.гривень, або 100,0% до плану.</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lastRenderedPageBreak/>
        <w:t>Кількість хворих,</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які з</w:t>
      </w:r>
      <w:r w:rsidRPr="00626227">
        <w:rPr>
          <w:rFonts w:ascii="Times New Roman" w:eastAsia="Times New Roman" w:hAnsi="Times New Roman"/>
          <w:sz w:val="28"/>
          <w:szCs w:val="28"/>
          <w:lang w:val="uk-UA" w:eastAsia="ru-RU"/>
        </w:rPr>
        <w:t>перебували</w:t>
      </w:r>
      <w:r w:rsidRPr="00626227">
        <w:rPr>
          <w:rFonts w:ascii="Times New Roman" w:eastAsia="Times New Roman" w:hAnsi="Times New Roman"/>
          <w:sz w:val="28"/>
          <w:szCs w:val="28"/>
          <w:lang w:eastAsia="ru-RU"/>
        </w:rPr>
        <w:t xml:space="preserve"> на амбулаторному лікуванні і отримали медикаменти безкоштовно або на </w:t>
      </w:r>
      <w:proofErr w:type="gramStart"/>
      <w:r w:rsidRPr="00626227">
        <w:rPr>
          <w:rFonts w:ascii="Times New Roman" w:eastAsia="Times New Roman" w:hAnsi="Times New Roman"/>
          <w:sz w:val="28"/>
          <w:szCs w:val="28"/>
          <w:lang w:eastAsia="ru-RU"/>
        </w:rPr>
        <w:t>п</w:t>
      </w:r>
      <w:proofErr w:type="gramEnd"/>
      <w:r w:rsidRPr="00626227">
        <w:rPr>
          <w:rFonts w:ascii="Times New Roman" w:eastAsia="Times New Roman" w:hAnsi="Times New Roman"/>
          <w:sz w:val="28"/>
          <w:szCs w:val="28"/>
          <w:lang w:eastAsia="ru-RU"/>
        </w:rPr>
        <w:t>ільгових умовах в 2016 році,</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1209 чоловік. На пільгові медикаменти з бюджету використано  </w:t>
      </w:r>
      <w:r w:rsidRPr="00626227">
        <w:rPr>
          <w:rFonts w:ascii="Times New Roman" w:eastAsia="Times New Roman" w:hAnsi="Times New Roman"/>
          <w:sz w:val="28"/>
          <w:szCs w:val="28"/>
          <w:lang w:val="uk-UA" w:eastAsia="ru-RU"/>
        </w:rPr>
        <w:t xml:space="preserve">199,0 тис.гривень </w:t>
      </w:r>
      <w:r w:rsidRPr="00626227">
        <w:rPr>
          <w:rFonts w:ascii="Times New Roman" w:eastAsia="Times New Roman" w:hAnsi="Times New Roman"/>
          <w:sz w:val="28"/>
          <w:szCs w:val="28"/>
          <w:lang w:eastAsia="ru-RU"/>
        </w:rPr>
        <w:t xml:space="preserve">(в середньому по 165 грн. на пільговика).  Видатки проводилися відповідно до Постанови  КМУ від 17.08.1998 року № 1303 «Про впорядкування безоплатного та </w:t>
      </w:r>
      <w:proofErr w:type="gramStart"/>
      <w:r w:rsidRPr="00626227">
        <w:rPr>
          <w:rFonts w:ascii="Times New Roman" w:eastAsia="Times New Roman" w:hAnsi="Times New Roman"/>
          <w:sz w:val="28"/>
          <w:szCs w:val="28"/>
          <w:lang w:eastAsia="ru-RU"/>
        </w:rPr>
        <w:t>п</w:t>
      </w:r>
      <w:proofErr w:type="gramEnd"/>
      <w:r w:rsidRPr="00626227">
        <w:rPr>
          <w:rFonts w:ascii="Times New Roman" w:eastAsia="Times New Roman" w:hAnsi="Times New Roman"/>
          <w:sz w:val="28"/>
          <w:szCs w:val="28"/>
          <w:lang w:eastAsia="ru-RU"/>
        </w:rPr>
        <w:t>ільгового відпуску лікарських засобів за рецептами лікарів у разі амбулаторного лікування окремих груп населення певними категоріями захворювань</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Витрати на 1 лікарське відвідування  в 2016 році  склали 13,09 грн., на 1 стоматологічне відвідування</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0,99 грн.</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План по  відвідування</w:t>
      </w:r>
      <w:r w:rsidRPr="00626227">
        <w:rPr>
          <w:rFonts w:ascii="Times New Roman" w:eastAsia="Times New Roman" w:hAnsi="Times New Roman"/>
          <w:sz w:val="28"/>
          <w:szCs w:val="28"/>
          <w:lang w:val="uk-UA" w:eastAsia="ru-RU"/>
        </w:rPr>
        <w:t>х</w:t>
      </w:r>
      <w:r w:rsidRPr="00626227">
        <w:rPr>
          <w:rFonts w:ascii="Times New Roman" w:eastAsia="Times New Roman" w:hAnsi="Times New Roman"/>
          <w:sz w:val="28"/>
          <w:szCs w:val="28"/>
          <w:lang w:eastAsia="ru-RU"/>
        </w:rPr>
        <w:t xml:space="preserve"> лікарів загальної практики сімейної медицини виконано на 95,5%</w:t>
      </w:r>
      <w:proofErr w:type="gramStart"/>
      <w:r w:rsidRPr="00626227">
        <w:rPr>
          <w:rFonts w:ascii="Times New Roman" w:eastAsia="Times New Roman" w:hAnsi="Times New Roman"/>
          <w:sz w:val="28"/>
          <w:szCs w:val="28"/>
          <w:lang w:eastAsia="ru-RU"/>
        </w:rPr>
        <w:t xml:space="preserve">( </w:t>
      </w:r>
      <w:proofErr w:type="gramEnd"/>
      <w:r w:rsidRPr="00626227">
        <w:rPr>
          <w:rFonts w:ascii="Times New Roman" w:eastAsia="Times New Roman" w:hAnsi="Times New Roman"/>
          <w:sz w:val="28"/>
          <w:szCs w:val="28"/>
          <w:lang w:eastAsia="ru-RU"/>
        </w:rPr>
        <w:t>фактична кількість відвідувань склала 38489). Невиконання плану пояснюється  наявністю протягом 2016 року вакантних посад лікарів ЗПС</w:t>
      </w:r>
      <w:r w:rsidRPr="00626227">
        <w:rPr>
          <w:rFonts w:ascii="Times New Roman" w:eastAsia="Times New Roman" w:hAnsi="Times New Roman"/>
          <w:sz w:val="28"/>
          <w:szCs w:val="28"/>
          <w:lang w:val="uk-UA" w:eastAsia="ru-RU"/>
        </w:rPr>
        <w:t xml:space="preserve">М </w:t>
      </w:r>
      <w:r w:rsidRPr="00626227">
        <w:rPr>
          <w:rFonts w:ascii="Times New Roman" w:eastAsia="Times New Roman" w:hAnsi="Times New Roman"/>
          <w:sz w:val="28"/>
          <w:szCs w:val="28"/>
          <w:lang w:eastAsia="ru-RU"/>
        </w:rPr>
        <w:t>(на 01.07.2016 -</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1,5 шт.од.</w:t>
      </w:r>
      <w:proofErr w:type="gramStart"/>
      <w:r w:rsidRPr="00626227">
        <w:rPr>
          <w:rFonts w:ascii="Times New Roman" w:eastAsia="Times New Roman" w:hAnsi="Times New Roman"/>
          <w:sz w:val="28"/>
          <w:szCs w:val="28"/>
          <w:lang w:eastAsia="ru-RU"/>
        </w:rPr>
        <w:t>,н</w:t>
      </w:r>
      <w:proofErr w:type="gramEnd"/>
      <w:r w:rsidRPr="00626227">
        <w:rPr>
          <w:rFonts w:ascii="Times New Roman" w:eastAsia="Times New Roman" w:hAnsi="Times New Roman"/>
          <w:sz w:val="28"/>
          <w:szCs w:val="28"/>
          <w:lang w:eastAsia="ru-RU"/>
        </w:rPr>
        <w:t>а 01.12.2016</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- 0,5 шт.од.)</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 xml:space="preserve"> Кількість стоматологічних відвідувань по КЗ «Зеленодольський центр ПМСД» склала 18695, </w:t>
      </w:r>
      <w:proofErr w:type="gramStart"/>
      <w:r w:rsidRPr="00626227">
        <w:rPr>
          <w:rFonts w:ascii="Times New Roman" w:eastAsia="Times New Roman" w:hAnsi="Times New Roman"/>
          <w:sz w:val="28"/>
          <w:szCs w:val="28"/>
          <w:lang w:eastAsia="ru-RU"/>
        </w:rPr>
        <w:t>при</w:t>
      </w:r>
      <w:proofErr w:type="gramEnd"/>
      <w:r w:rsidRPr="00626227">
        <w:rPr>
          <w:rFonts w:ascii="Times New Roman" w:eastAsia="Times New Roman" w:hAnsi="Times New Roman"/>
          <w:sz w:val="28"/>
          <w:szCs w:val="28"/>
          <w:lang w:eastAsia="ru-RU"/>
        </w:rPr>
        <w:t xml:space="preserve"> плані 14596 відвідувань.</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eastAsia="ru-RU"/>
        </w:rPr>
        <w:t>Видатки на енергоносії склали 572</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1</w:t>
      </w:r>
      <w:r w:rsidRPr="00626227">
        <w:rPr>
          <w:rFonts w:ascii="Times New Roman" w:eastAsia="Times New Roman" w:hAnsi="Times New Roman"/>
          <w:sz w:val="28"/>
          <w:szCs w:val="28"/>
          <w:lang w:val="uk-UA" w:eastAsia="ru-RU"/>
        </w:rPr>
        <w:t xml:space="preserve"> тис</w:t>
      </w:r>
      <w:proofErr w:type="gramStart"/>
      <w:r w:rsidRPr="00626227">
        <w:rPr>
          <w:rFonts w:ascii="Times New Roman" w:eastAsia="Times New Roman" w:hAnsi="Times New Roman"/>
          <w:sz w:val="28"/>
          <w:szCs w:val="28"/>
          <w:lang w:val="uk-UA" w:eastAsia="ru-RU"/>
        </w:rPr>
        <w:t>.г</w:t>
      </w:r>
      <w:proofErr w:type="gramEnd"/>
      <w:r w:rsidRPr="00626227">
        <w:rPr>
          <w:rFonts w:ascii="Times New Roman" w:eastAsia="Times New Roman" w:hAnsi="Times New Roman"/>
          <w:sz w:val="28"/>
          <w:szCs w:val="28"/>
          <w:lang w:val="uk-UA" w:eastAsia="ru-RU"/>
        </w:rPr>
        <w:t xml:space="preserve">ривень </w:t>
      </w:r>
      <w:r w:rsidRPr="00626227">
        <w:rPr>
          <w:rFonts w:ascii="Times New Roman" w:eastAsia="Times New Roman" w:hAnsi="Times New Roman"/>
          <w:sz w:val="28"/>
          <w:szCs w:val="28"/>
          <w:lang w:eastAsia="ru-RU"/>
        </w:rPr>
        <w:t>(при кошторисних  призначеннях на звітний рік з урахуванням змін</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592,7 тис.гривень</w:t>
      </w: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 складі видатків на утримання центру первинної медико-санітарної допомоги у 2016 році були передбачені та виконані заходи двох міських програм:</w:t>
      </w:r>
    </w:p>
    <w:p w:rsidR="00626227" w:rsidRPr="00626227" w:rsidRDefault="00626227" w:rsidP="00626227">
      <w:pPr>
        <w:numPr>
          <w:ilvl w:val="0"/>
          <w:numId w:val="10"/>
        </w:numPr>
        <w:spacing w:after="0" w:line="240" w:lineRule="auto"/>
        <w:ind w:left="0" w:firstLine="851"/>
        <w:contextualSpacing/>
        <w:jc w:val="both"/>
        <w:rPr>
          <w:rFonts w:ascii="Times New Roman" w:hAnsi="Times New Roman"/>
          <w:sz w:val="28"/>
          <w:szCs w:val="28"/>
          <w:lang w:val="uk-UA"/>
        </w:rPr>
      </w:pPr>
      <w:r w:rsidRPr="00626227">
        <w:rPr>
          <w:rFonts w:ascii="Times New Roman" w:hAnsi="Times New Roman"/>
          <w:sz w:val="28"/>
          <w:szCs w:val="28"/>
          <w:lang w:val="uk-UA"/>
        </w:rPr>
        <w:t>Програми забезпечення профілактики ВІЛ-інфекції, лікування , догляду та підтримки інфікованих і хворих на СНІД у Зеленодольській ОТГ на 2016 рік, виконання якої становить 7,0 тис.гривень. За рахунок цих коштів придбано молочні суміші для дітей першого року життя ВІЛ-інфікованих матерів;</w:t>
      </w:r>
    </w:p>
    <w:p w:rsidR="00626227" w:rsidRPr="00626227" w:rsidRDefault="00626227" w:rsidP="00626227">
      <w:pPr>
        <w:numPr>
          <w:ilvl w:val="0"/>
          <w:numId w:val="10"/>
        </w:numPr>
        <w:spacing w:after="0" w:line="240" w:lineRule="auto"/>
        <w:ind w:left="0" w:firstLine="851"/>
        <w:contextualSpacing/>
        <w:jc w:val="both"/>
        <w:rPr>
          <w:rFonts w:ascii="Times New Roman" w:hAnsi="Times New Roman"/>
          <w:sz w:val="28"/>
          <w:szCs w:val="28"/>
          <w:lang w:val="uk-UA"/>
        </w:rPr>
      </w:pPr>
      <w:r w:rsidRPr="00626227">
        <w:rPr>
          <w:rFonts w:ascii="Times New Roman" w:hAnsi="Times New Roman"/>
          <w:sz w:val="28"/>
          <w:szCs w:val="28"/>
          <w:lang w:val="uk-UA"/>
        </w:rPr>
        <w:t>Програма  забезпечення інвалідів і дітей інвалідів технічними та іншими засобами у Зеленодольській ОТГ на 2016 рік. Загальний обсяг фінансування програми – 5,5 тис.гривень, за рахунок чого придбано кало приймачі та памперси для осіб з обмеженими рухливими можливостями.</w:t>
      </w:r>
    </w:p>
    <w:p w:rsidR="00626227" w:rsidRPr="00626227" w:rsidRDefault="00626227" w:rsidP="00626227">
      <w:pPr>
        <w:ind w:firstLine="851"/>
        <w:contextualSpacing/>
        <w:jc w:val="both"/>
        <w:rPr>
          <w:rFonts w:ascii="Times New Roman" w:hAnsi="Times New Roman"/>
          <w:sz w:val="28"/>
          <w:szCs w:val="28"/>
          <w:lang w:val="uk-UA"/>
        </w:rPr>
      </w:pPr>
      <w:r w:rsidRPr="00626227">
        <w:rPr>
          <w:rFonts w:ascii="Times New Roman" w:hAnsi="Times New Roman"/>
          <w:sz w:val="28"/>
          <w:szCs w:val="28"/>
          <w:lang w:val="uk-UA"/>
        </w:rPr>
        <w:t>Планові видатки спеціального фонду бюджету, проведені за рахунок доходів спеціального фонду, що направляються на спеціальні видатки (з урахуванням змін) склали 247,6 тис.гривень,  з них на придбання обладнання і предметів довгострокового використання - 218,7 тис.гривень грн. (оргтехніка та комп’ютерне обладнання – 43,5 тис.гривень; стоматологічна установка 100,0 тис.гривень, електрокардіографи  - 50,0 тис.гривень.,  пластикові вікна – 21,6 тис.гривень, інші поточні видатки – 3,6 тис.гривень),  капремонти медзакладів -  28,9 тис.гривень.  Касові капітальні видатки по КЗ «Зеленодольський центр ПМСД» в 2016 році склали 246,8 тис.гривень (що складає 99,7% від плану). З них використано на придбання обладнання і предметів довгострокового користування – 218,7 тис.грвиень, капремонти – 28,1 тис.грвиень.</w:t>
      </w:r>
    </w:p>
    <w:p w:rsidR="00626227" w:rsidRPr="00626227" w:rsidRDefault="00626227" w:rsidP="00626227">
      <w:pPr>
        <w:ind w:firstLine="851"/>
        <w:contextualSpacing/>
        <w:jc w:val="both"/>
        <w:rPr>
          <w:rFonts w:ascii="Times New Roman" w:hAnsi="Times New Roman"/>
          <w:sz w:val="28"/>
          <w:szCs w:val="28"/>
          <w:lang w:val="uk-UA"/>
        </w:rPr>
      </w:pPr>
      <w:r w:rsidRPr="00626227">
        <w:rPr>
          <w:rFonts w:ascii="Times New Roman" w:hAnsi="Times New Roman"/>
          <w:sz w:val="28"/>
          <w:szCs w:val="28"/>
          <w:lang w:val="uk-UA"/>
        </w:rPr>
        <w:t>Касові видатки  за рахунок наданих платних послуг становили у 2016 році 6,2 тис.гривень, За рахунок інших джерел власних надходжень - 3,4 тис.гривень.</w:t>
      </w:r>
    </w:p>
    <w:p w:rsidR="00626227" w:rsidRPr="00626227" w:rsidRDefault="00626227" w:rsidP="00626227">
      <w:pPr>
        <w:spacing w:after="0" w:line="240" w:lineRule="auto"/>
        <w:ind w:firstLine="851"/>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lastRenderedPageBreak/>
        <w:t xml:space="preserve"> </w:t>
      </w:r>
      <w:r w:rsidRPr="00626227">
        <w:rPr>
          <w:rFonts w:ascii="Times New Roman" w:eastAsia="Times New Roman" w:hAnsi="Times New Roman"/>
          <w:sz w:val="28"/>
          <w:szCs w:val="28"/>
          <w:lang w:val="uk-UA" w:eastAsia="ru-RU"/>
        </w:rPr>
        <w:t>Будь-яка д</w:t>
      </w:r>
      <w:r w:rsidRPr="00626227">
        <w:rPr>
          <w:rFonts w:ascii="Times New Roman" w:eastAsia="Times New Roman" w:hAnsi="Times New Roman"/>
          <w:sz w:val="28"/>
          <w:szCs w:val="28"/>
          <w:lang w:eastAsia="ru-RU"/>
        </w:rPr>
        <w:t>ебіторська і кредиторська заборгованості по закладу охорони здоров’я на 01.01.2017 відсутні.</w:t>
      </w: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roofErr w:type="gramStart"/>
      <w:r w:rsidRPr="00626227">
        <w:rPr>
          <w:rFonts w:ascii="Times New Roman" w:eastAsia="Times New Roman" w:hAnsi="Times New Roman"/>
          <w:b/>
          <w:sz w:val="28"/>
          <w:szCs w:val="28"/>
          <w:lang w:val="en-US" w:eastAsia="ru-RU"/>
        </w:rPr>
        <w:t>IV</w:t>
      </w:r>
      <w:r w:rsidRPr="00626227">
        <w:rPr>
          <w:rFonts w:ascii="Times New Roman" w:eastAsia="Times New Roman" w:hAnsi="Times New Roman"/>
          <w:b/>
          <w:sz w:val="28"/>
          <w:szCs w:val="28"/>
          <w:lang w:eastAsia="ru-RU"/>
        </w:rPr>
        <w:t>-4.</w:t>
      </w:r>
      <w:proofErr w:type="gramEnd"/>
      <w:r w:rsidRPr="00626227">
        <w:rPr>
          <w:rFonts w:ascii="Times New Roman" w:eastAsia="Times New Roman" w:hAnsi="Times New Roman"/>
          <w:b/>
          <w:sz w:val="28"/>
          <w:szCs w:val="28"/>
          <w:lang w:eastAsia="ru-RU"/>
        </w:rPr>
        <w:t xml:space="preserve"> </w:t>
      </w:r>
      <w:proofErr w:type="gramStart"/>
      <w:r w:rsidRPr="00626227">
        <w:rPr>
          <w:rFonts w:ascii="Times New Roman" w:eastAsia="Times New Roman" w:hAnsi="Times New Roman"/>
          <w:b/>
          <w:sz w:val="28"/>
          <w:szCs w:val="28"/>
          <w:lang w:eastAsia="ru-RU"/>
        </w:rPr>
        <w:t>СОЦ</w:t>
      </w:r>
      <w:proofErr w:type="gramEnd"/>
      <w:r w:rsidRPr="00626227">
        <w:rPr>
          <w:rFonts w:ascii="Times New Roman" w:eastAsia="Times New Roman" w:hAnsi="Times New Roman"/>
          <w:b/>
          <w:sz w:val="28"/>
          <w:szCs w:val="28"/>
          <w:lang w:eastAsia="ru-RU"/>
        </w:rPr>
        <w:t>ІАЛЬНИЙ ЗАХИСТ ТА СОЦІАЛЬНЕ ЗАБЕЗПЕЧЕННЯ</w:t>
      </w: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val="uk-UA" w:eastAsia="ru-RU"/>
        </w:rPr>
        <w:t xml:space="preserve">На виконання заходів міської програми матеріальної допомоги  населенню об’єднаної територіальної громади впродовж 2016 року виділено 579,9 тис.гривень. </w:t>
      </w:r>
      <w:proofErr w:type="gramStart"/>
      <w:r w:rsidRPr="00626227">
        <w:rPr>
          <w:rFonts w:ascii="Times New Roman" w:eastAsia="Times New Roman" w:hAnsi="Times New Roman"/>
          <w:sz w:val="28"/>
          <w:szCs w:val="28"/>
          <w:lang w:eastAsia="ru-RU"/>
        </w:rPr>
        <w:t>Ц</w:t>
      </w:r>
      <w:proofErr w:type="gramEnd"/>
      <w:r w:rsidRPr="00626227">
        <w:rPr>
          <w:rFonts w:ascii="Times New Roman" w:eastAsia="Times New Roman" w:hAnsi="Times New Roman"/>
          <w:sz w:val="28"/>
          <w:szCs w:val="28"/>
          <w:lang w:eastAsia="ru-RU"/>
        </w:rPr>
        <w:t>і кошти витрачені на:</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xml:space="preserve">- надання матеріальної допомоги малозабезпеченим громадянам на вирішення </w:t>
      </w:r>
      <w:proofErr w:type="gramStart"/>
      <w:r w:rsidRPr="00626227">
        <w:rPr>
          <w:rFonts w:ascii="Times New Roman" w:eastAsia="Times New Roman" w:hAnsi="Times New Roman"/>
          <w:sz w:val="28"/>
          <w:szCs w:val="28"/>
          <w:lang w:eastAsia="ru-RU"/>
        </w:rPr>
        <w:t>соц</w:t>
      </w:r>
      <w:proofErr w:type="gramEnd"/>
      <w:r w:rsidRPr="00626227">
        <w:rPr>
          <w:rFonts w:ascii="Times New Roman" w:eastAsia="Times New Roman" w:hAnsi="Times New Roman"/>
          <w:sz w:val="28"/>
          <w:szCs w:val="28"/>
          <w:lang w:eastAsia="ru-RU"/>
        </w:rPr>
        <w:t>іально-побутових питань( в сумі 16,8 тис.грн.);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надання матеріальної допомоги малозабезпеченим громадянам на  лікуванн</w:t>
      </w:r>
      <w:proofErr w:type="gramStart"/>
      <w:r w:rsidRPr="00626227">
        <w:rPr>
          <w:rFonts w:ascii="Times New Roman" w:eastAsia="Times New Roman" w:hAnsi="Times New Roman"/>
          <w:sz w:val="28"/>
          <w:szCs w:val="28"/>
          <w:lang w:eastAsia="ru-RU"/>
        </w:rPr>
        <w:t>я(</w:t>
      </w:r>
      <w:proofErr w:type="gramEnd"/>
      <w:r w:rsidRPr="00626227">
        <w:rPr>
          <w:rFonts w:ascii="Times New Roman" w:eastAsia="Times New Roman" w:hAnsi="Times New Roman"/>
          <w:sz w:val="28"/>
          <w:szCs w:val="28"/>
          <w:lang w:eastAsia="ru-RU"/>
        </w:rPr>
        <w:t xml:space="preserve"> в сумі 123,1 тис.грн.);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 xml:space="preserve">надання допомоги на поховання громадян, які на момент смерті не досягли пенсійного віку, не працювали і не перебували на </w:t>
      </w:r>
      <w:proofErr w:type="gramStart"/>
      <w:r w:rsidRPr="00626227">
        <w:rPr>
          <w:rFonts w:ascii="Times New Roman" w:eastAsia="Times New Roman" w:hAnsi="Times New Roman"/>
          <w:sz w:val="28"/>
          <w:szCs w:val="28"/>
          <w:lang w:eastAsia="ru-RU"/>
        </w:rPr>
        <w:t>обл</w:t>
      </w:r>
      <w:proofErr w:type="gramEnd"/>
      <w:r w:rsidRPr="00626227">
        <w:rPr>
          <w:rFonts w:ascii="Times New Roman" w:eastAsia="Times New Roman" w:hAnsi="Times New Roman"/>
          <w:sz w:val="28"/>
          <w:szCs w:val="28"/>
          <w:lang w:eastAsia="ru-RU"/>
        </w:rPr>
        <w:t>іку в центрі зайнятості населення (в сумі 8,0 тис.грн.);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-надання матеріальної допомоги ветерана</w:t>
      </w:r>
      <w:proofErr w:type="gramStart"/>
      <w:r w:rsidRPr="00626227">
        <w:rPr>
          <w:rFonts w:ascii="Times New Roman" w:eastAsia="Times New Roman" w:hAnsi="Times New Roman"/>
          <w:sz w:val="28"/>
          <w:szCs w:val="28"/>
          <w:lang w:eastAsia="ru-RU"/>
        </w:rPr>
        <w:t>м-</w:t>
      </w:r>
      <w:proofErr w:type="gramEnd"/>
      <w:r w:rsidRPr="00626227">
        <w:rPr>
          <w:rFonts w:ascii="Times New Roman" w:eastAsia="Times New Roman" w:hAnsi="Times New Roman"/>
          <w:sz w:val="28"/>
          <w:szCs w:val="28"/>
          <w:lang w:eastAsia="ru-RU"/>
        </w:rPr>
        <w:t>інвалідам війни та учасникам бойових дій (в сумі 131,5 тис.грн.);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-надання матеріальної допомоги інвалідам та пенсіонерам на лікування (в сумі 209,</w:t>
      </w:r>
      <w:r w:rsidRPr="00626227">
        <w:rPr>
          <w:rFonts w:ascii="Times New Roman" w:eastAsia="Times New Roman" w:hAnsi="Times New Roman"/>
          <w:sz w:val="28"/>
          <w:szCs w:val="28"/>
          <w:lang w:val="uk-UA" w:eastAsia="ru-RU"/>
        </w:rPr>
        <w:t>1</w:t>
      </w:r>
      <w:r w:rsidRPr="00626227">
        <w:rPr>
          <w:rFonts w:ascii="Times New Roman" w:eastAsia="Times New Roman" w:hAnsi="Times New Roman"/>
          <w:sz w:val="28"/>
          <w:szCs w:val="28"/>
          <w:lang w:eastAsia="ru-RU"/>
        </w:rPr>
        <w:t xml:space="preserve"> тис</w:t>
      </w:r>
      <w:proofErr w:type="gramStart"/>
      <w:r w:rsidRPr="00626227">
        <w:rPr>
          <w:rFonts w:ascii="Times New Roman" w:eastAsia="Times New Roman" w:hAnsi="Times New Roman"/>
          <w:sz w:val="28"/>
          <w:szCs w:val="28"/>
          <w:lang w:eastAsia="ru-RU"/>
        </w:rPr>
        <w:t>.г</w:t>
      </w:r>
      <w:proofErr w:type="gramEnd"/>
      <w:r w:rsidRPr="00626227">
        <w:rPr>
          <w:rFonts w:ascii="Times New Roman" w:eastAsia="Times New Roman" w:hAnsi="Times New Roman"/>
          <w:sz w:val="28"/>
          <w:szCs w:val="28"/>
          <w:lang w:eastAsia="ru-RU"/>
        </w:rPr>
        <w:t>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надання матеріальної допомоги багатодітнім сім’ям,</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дітям-сиротам, дітя</w:t>
      </w:r>
      <w:proofErr w:type="gramStart"/>
      <w:r w:rsidRPr="00626227">
        <w:rPr>
          <w:rFonts w:ascii="Times New Roman" w:eastAsia="Times New Roman" w:hAnsi="Times New Roman"/>
          <w:sz w:val="28"/>
          <w:szCs w:val="28"/>
          <w:lang w:eastAsia="ru-RU"/>
        </w:rPr>
        <w:t>м-</w:t>
      </w:r>
      <w:proofErr w:type="gramEnd"/>
      <w:r w:rsidRPr="00626227">
        <w:rPr>
          <w:rFonts w:ascii="Times New Roman" w:eastAsia="Times New Roman" w:hAnsi="Times New Roman"/>
          <w:sz w:val="28"/>
          <w:szCs w:val="28"/>
          <w:lang w:eastAsia="ru-RU"/>
        </w:rPr>
        <w:t>інвалідам (в сумі 42,</w:t>
      </w:r>
      <w:r w:rsidRPr="00626227">
        <w:rPr>
          <w:rFonts w:ascii="Times New Roman" w:eastAsia="Times New Roman" w:hAnsi="Times New Roman"/>
          <w:sz w:val="28"/>
          <w:szCs w:val="28"/>
          <w:lang w:val="uk-UA" w:eastAsia="ru-RU"/>
        </w:rPr>
        <w:t>9</w:t>
      </w:r>
      <w:r w:rsidRPr="00626227">
        <w:rPr>
          <w:rFonts w:ascii="Times New Roman" w:eastAsia="Times New Roman" w:hAnsi="Times New Roman"/>
          <w:sz w:val="28"/>
          <w:szCs w:val="28"/>
          <w:lang w:eastAsia="ru-RU"/>
        </w:rPr>
        <w:t xml:space="preserve"> тис.грн.);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-надання матеріальної допомоги воїнам-афганцям та сім’ям, діти яких загинули в Афганістані(в сумі 4,0 тис</w:t>
      </w:r>
      <w:proofErr w:type="gramStart"/>
      <w:r w:rsidRPr="00626227">
        <w:rPr>
          <w:rFonts w:ascii="Times New Roman" w:eastAsia="Times New Roman" w:hAnsi="Times New Roman"/>
          <w:sz w:val="28"/>
          <w:szCs w:val="28"/>
          <w:lang w:eastAsia="ru-RU"/>
        </w:rPr>
        <w:t>.г</w:t>
      </w:r>
      <w:proofErr w:type="gramEnd"/>
      <w:r w:rsidRPr="00626227">
        <w:rPr>
          <w:rFonts w:ascii="Times New Roman" w:eastAsia="Times New Roman" w:hAnsi="Times New Roman"/>
          <w:sz w:val="28"/>
          <w:szCs w:val="28"/>
          <w:lang w:eastAsia="ru-RU"/>
        </w:rPr>
        <w:t>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надання матеріальної допомоги особам звільнених з місць позбавлення волі (в сумі 0,5 тис</w:t>
      </w:r>
      <w:proofErr w:type="gramStart"/>
      <w:r w:rsidRPr="00626227">
        <w:rPr>
          <w:rFonts w:ascii="Times New Roman" w:eastAsia="Times New Roman" w:hAnsi="Times New Roman"/>
          <w:sz w:val="28"/>
          <w:szCs w:val="28"/>
          <w:lang w:eastAsia="ru-RU"/>
        </w:rPr>
        <w:t>.г</w:t>
      </w:r>
      <w:proofErr w:type="gramEnd"/>
      <w:r w:rsidRPr="00626227">
        <w:rPr>
          <w:rFonts w:ascii="Times New Roman" w:eastAsia="Times New Roman" w:hAnsi="Times New Roman"/>
          <w:sz w:val="28"/>
          <w:szCs w:val="28"/>
          <w:lang w:eastAsia="ru-RU"/>
        </w:rPr>
        <w:t>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-надання матеріальної допомоги  постраждалим внаслідок Чорнобильської катастрофи (в сумі 6,0 тис</w:t>
      </w:r>
      <w:proofErr w:type="gramStart"/>
      <w:r w:rsidRPr="00626227">
        <w:rPr>
          <w:rFonts w:ascii="Times New Roman" w:eastAsia="Times New Roman" w:hAnsi="Times New Roman"/>
          <w:sz w:val="28"/>
          <w:szCs w:val="28"/>
          <w:lang w:eastAsia="ru-RU"/>
        </w:rPr>
        <w:t>.г</w:t>
      </w:r>
      <w:proofErr w:type="gramEnd"/>
      <w:r w:rsidRPr="00626227">
        <w:rPr>
          <w:rFonts w:ascii="Times New Roman" w:eastAsia="Times New Roman" w:hAnsi="Times New Roman"/>
          <w:sz w:val="28"/>
          <w:szCs w:val="28"/>
          <w:lang w:eastAsia="ru-RU"/>
        </w:rPr>
        <w:t>рн.);</w:t>
      </w:r>
    </w:p>
    <w:p w:rsidR="00626227" w:rsidRPr="00626227" w:rsidRDefault="00626227" w:rsidP="00626227">
      <w:pPr>
        <w:spacing w:after="120" w:line="240" w:lineRule="auto"/>
        <w:ind w:firstLine="993"/>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eastAsia="ru-RU"/>
        </w:rPr>
        <w:t>- надання матеріальної допомоги сім’ї загиблих та поранених учасників антитерористичних рпервцій та бойових дій по захисту прав і свобод громадян України</w:t>
      </w:r>
      <w:r w:rsidRPr="00626227">
        <w:rPr>
          <w:rFonts w:ascii="Times New Roman" w:eastAsia="Times New Roman" w:hAnsi="Times New Roman"/>
          <w:sz w:val="28"/>
          <w:szCs w:val="28"/>
          <w:lang w:val="uk-UA" w:eastAsia="ru-RU"/>
        </w:rPr>
        <w:t xml:space="preserve"> </w:t>
      </w:r>
      <w:r w:rsidRPr="00626227">
        <w:rPr>
          <w:rFonts w:ascii="Times New Roman" w:eastAsia="Times New Roman" w:hAnsi="Times New Roman"/>
          <w:sz w:val="28"/>
          <w:szCs w:val="28"/>
          <w:lang w:eastAsia="ru-RU"/>
        </w:rPr>
        <w:t>(в сумі 38,0 тис</w:t>
      </w:r>
      <w:proofErr w:type="gramStart"/>
      <w:r w:rsidRPr="00626227">
        <w:rPr>
          <w:rFonts w:ascii="Times New Roman" w:eastAsia="Times New Roman" w:hAnsi="Times New Roman"/>
          <w:sz w:val="28"/>
          <w:szCs w:val="28"/>
          <w:lang w:eastAsia="ru-RU"/>
        </w:rPr>
        <w:t>.г</w:t>
      </w:r>
      <w:proofErr w:type="gramEnd"/>
      <w:r w:rsidRPr="00626227">
        <w:rPr>
          <w:rFonts w:ascii="Times New Roman" w:eastAsia="Times New Roman" w:hAnsi="Times New Roman"/>
          <w:sz w:val="28"/>
          <w:szCs w:val="28"/>
          <w:lang w:eastAsia="ru-RU"/>
        </w:rPr>
        <w:t>рн.).</w:t>
      </w:r>
    </w:p>
    <w:p w:rsidR="00626227" w:rsidRPr="00626227" w:rsidRDefault="00626227" w:rsidP="00626227">
      <w:pPr>
        <w:spacing w:after="120" w:line="240" w:lineRule="auto"/>
        <w:ind w:firstLine="993"/>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виконання статутної діяльності міської ветеранської організації відповідно до програми фінансової підтримки Зеленодольської громадяської організації пенсіонерів «Ветеран» у 2016 році витрачено 12,0 тис.гривень.</w:t>
      </w: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626227" w:rsidRPr="00626227" w:rsidRDefault="00626227" w:rsidP="00626227">
      <w:pPr>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Мережа установ культури  також протягом 2016 року не зазнала змін і становила 9 установ, а саме :</w:t>
      </w:r>
    </w:p>
    <w:p w:rsidR="00626227" w:rsidRPr="00626227" w:rsidRDefault="00626227" w:rsidP="00626227">
      <w:pPr>
        <w:numPr>
          <w:ilvl w:val="0"/>
          <w:numId w:val="11"/>
        </w:numPr>
        <w:autoSpaceDE w:val="0"/>
        <w:autoSpaceDN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бібліотеки – 4 уст.;</w:t>
      </w:r>
    </w:p>
    <w:p w:rsidR="00626227" w:rsidRPr="00626227" w:rsidRDefault="00626227" w:rsidP="00626227">
      <w:pPr>
        <w:numPr>
          <w:ilvl w:val="0"/>
          <w:numId w:val="11"/>
        </w:numPr>
        <w:autoSpaceDE w:val="0"/>
        <w:autoSpaceDN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клубні заклади – 4 уст.;</w:t>
      </w:r>
    </w:p>
    <w:p w:rsidR="00626227" w:rsidRPr="00626227" w:rsidRDefault="00626227" w:rsidP="00626227">
      <w:pPr>
        <w:numPr>
          <w:ilvl w:val="0"/>
          <w:numId w:val="11"/>
        </w:numPr>
        <w:autoSpaceDE w:val="0"/>
        <w:autoSpaceDN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школи естетичного виховання – 1 уст.</w:t>
      </w:r>
    </w:p>
    <w:p w:rsidR="00626227" w:rsidRPr="00626227" w:rsidRDefault="00626227" w:rsidP="00626227">
      <w:pPr>
        <w:spacing w:after="0" w:line="240" w:lineRule="auto"/>
        <w:ind w:firstLine="720"/>
        <w:jc w:val="both"/>
        <w:rPr>
          <w:rFonts w:ascii="Bookman Old Style" w:eastAsia="Times New Roman" w:hAnsi="Bookman Old Style" w:cs="Bookman Old Style"/>
          <w:sz w:val="28"/>
          <w:szCs w:val="28"/>
          <w:lang w:val="uk-UA" w:eastAsia="ru-RU"/>
        </w:rPr>
      </w:pPr>
    </w:p>
    <w:p w:rsidR="00626227" w:rsidRPr="00626227" w:rsidRDefault="00626227" w:rsidP="00626227">
      <w:pPr>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Обсяг видатків на утримання закладів культури Зеленодольської ОТГ у 2016 році    затверджено   в сумі 7006,6 грн. Затверджений  фонд заробітної плати на 2016 рік  складає  3127,4 грн. Видатки на оплату комунальних </w:t>
      </w:r>
      <w:r w:rsidRPr="00626227">
        <w:rPr>
          <w:rFonts w:ascii="Times New Roman" w:eastAsia="Times New Roman" w:hAnsi="Times New Roman"/>
          <w:sz w:val="28"/>
          <w:szCs w:val="28"/>
          <w:lang w:val="uk-UA" w:eastAsia="ru-RU"/>
        </w:rPr>
        <w:lastRenderedPageBreak/>
        <w:t xml:space="preserve">послуг та енергоносіїв  передбачено в повному обсязі у сумі  612,6 тис.грн.  Капітальні видатки передбачені за спеціальним фондом у сумі 2414,6 грн., які заплановано було витратити на придбання періодики, книг та придбання електроосвітлювальної апаратури для палацу культури «Ювілейний». </w:t>
      </w:r>
    </w:p>
    <w:p w:rsidR="00626227" w:rsidRPr="00626227" w:rsidRDefault="00626227" w:rsidP="00626227">
      <w:pPr>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Штатна чисельність на 2016 рік працівників установ і закладів культури становила  70,15 шт.од., із них:</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по бібліотеках - 9,5 шт.од.;</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по клубних закладах – 43,75 шт.од.;</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по школі естетичного виховання - 16,9 шт.од. </w:t>
      </w:r>
    </w:p>
    <w:p w:rsidR="00626227" w:rsidRPr="00626227" w:rsidRDefault="00626227" w:rsidP="00626227">
      <w:pPr>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Кількість  учнів,  які  навчаються в школі становить  110 чол. з  них  на пільговій  основі  16 чоловік (малозабезпечені – 15 осіб, діти-сироти - 1 особа).  </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виконання заходів програми з розвитку фізичної культури і спорту на 2016 рік передбачена фінансова підтримка позашкільного навчального закладу «Комплексна дитячо-юнацька споривна школа Криворізької ТЕС» в сумі 737,9 тис.гривень, з яких використано на 01.01.2017 – 683,2 тис.гривень, з них:</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заробітна плата з нарахуваннями – 350,2 тис.гривень;</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спортивні збори і спортивні змагання – 95,2 тис.гривень;</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поточне утримання – 73,3 тис.грвиень;</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придбано килимове покриття – 24,4 тис.грвиень;</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придбано каное – 45,0 тис.грвиень;</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придбано байдарки – 45,0 тис.гривень;</w:t>
      </w:r>
    </w:p>
    <w:p w:rsidR="00626227" w:rsidRPr="00626227" w:rsidRDefault="00626227" w:rsidP="00626227">
      <w:pPr>
        <w:numPr>
          <w:ilvl w:val="0"/>
          <w:numId w:val="3"/>
        </w:numPr>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придбано двигун – 50,1 тис.гривень.</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 Штатні одиниці спортивного закладу, утримання якого здійснюється за рахунок фінансової допомоги з місцевого бюджету на початок року склали 7,5 шт.од., на кінець року штатна чисельність залишилася без змін. Штатні одиниці складаються з педагогічного персоналу - 6шт.од., адміністративного персоналу - 1 шт.од., спеціалістів - 0,5 шт.од. Середньомісячна заробітна плата педагогічного персоналу в 2016 році склала 3230 грн., адміністративного персоналу - 3706 грн.,спеціалістів -904 грн.(0,5 шт.од.).</w:t>
      </w: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626227" w:rsidRPr="00626227" w:rsidRDefault="00626227" w:rsidP="00626227">
      <w:pPr>
        <w:spacing w:after="0" w:line="264" w:lineRule="auto"/>
        <w:ind w:left="142" w:firstLine="720"/>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Обсяг видатків на оплату енергоносіїв  в обсязі  7908,2 тис.грн. по загальному  і  спеціальному  фондах:</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 З  них   по  платі  за  тепло  -                            3580,06 тис.грн</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                                    воду –                               325,68тис.грн</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                                    електроенергію –             1562,42 тис.грн</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                                    природний газ –                2320,84тис.грн</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 xml:space="preserve">                                    інші  енергоносії  -            119,21 тис.грн</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Фактично спожито в 2016 році:</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Тепло – 2997,34тис.грн – 4,48тис. Гкал</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Водопостачання та водовідведення – 221,95 тис.грн – 27,87 тис.куб.м</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Електроенергія – 1133,25тис.грн – 614,35 тис кВт</w:t>
      </w:r>
    </w:p>
    <w:p w:rsidR="00626227" w:rsidRPr="00626227" w:rsidRDefault="00626227" w:rsidP="00626227">
      <w:pPr>
        <w:spacing w:after="0" w:line="264" w:lineRule="auto"/>
        <w:ind w:firstLine="709"/>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Природний газ – 1507,82 тис.грн – 168,5 тис. куб.м</w:t>
      </w: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626227" w:rsidRPr="00626227" w:rsidRDefault="00626227" w:rsidP="00626227">
      <w:pPr>
        <w:widowControl w:val="0"/>
        <w:autoSpaceDE w:val="0"/>
        <w:autoSpaceDN w:val="0"/>
        <w:adjustRightInd w:val="0"/>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Протягом 2016 року на реалізацію заходів міської програми благоустрою міста і сільських населених пунктів із загального фонду </w:t>
      </w:r>
      <w:r w:rsidRPr="00626227">
        <w:rPr>
          <w:rFonts w:ascii="Times New Roman" w:eastAsia="Times New Roman" w:hAnsi="Times New Roman"/>
          <w:sz w:val="28"/>
          <w:szCs w:val="28"/>
          <w:lang w:val="uk-UA" w:eastAsia="ru-RU"/>
        </w:rPr>
        <w:lastRenderedPageBreak/>
        <w:t>міського бюджету витрачено 1374,1 тис.гривень, за рахунок цих коштів (по найбільших напрямах витрат):</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придбано госптовари та будматеріали на об’єкти благоустрою -12,3 тис.гривень; придбано пісок для міського пляжу – 149,3 тис.гривень; придбано лампи для мереж вуличного освітлення – 13,0 тис.гривень; придбано об'єкти благоустрою (лавки, качелі і т.д.) – 87,0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оплачено послуги з обслуговування міського кладовища – 57,0 тис.гривень; оплачено послуги з відловлювання і стерилізації собак – 99,6 тис.гривень; оплачено поточні ремонти та технічне обслуговування об’єктів благоустрою (у т.ч. мереж вуличного освітлення) -  477,3 тис.гривень; оплачено послуги з дослідження водой – 8,0 тис.гривень; оплачено послуги з утилізації сміття – 46,3 тис.грвиень; оплачено послуги охорони об’єктів благоустрою  - 34,4 тис.гривень; </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оплачено водопостачання – 5,2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оплачено вуличне освітлення – 335,5 тис.грвиень;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оплачено природний газ – 0,8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оплачено податки і збори по об’єктах благоустрою – 0,6 тис.грвиень;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оплачено поховання безрідних та невпізнаних осіб – 7,8 тис.гривень.</w:t>
      </w:r>
    </w:p>
    <w:p w:rsidR="00626227" w:rsidRPr="00626227" w:rsidRDefault="00626227" w:rsidP="00626227">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рахунок спецфонду придбано дитячі спортивні майданчики на суму 427,6 тис.гривень.</w:t>
      </w:r>
    </w:p>
    <w:p w:rsidR="00626227" w:rsidRPr="00626227" w:rsidRDefault="00626227" w:rsidP="00626227">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рахунок видатків, передбачених на проведення робіт, пов`язаних із будівництвом, реконструкцією, ремонтом та утриманням автомобільних доріг профінансовано у 2016 році:</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установка дорожніх знаків – 56,2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підсипку дорожнього покриттся шлаком – 1856,5 тис.гривень; </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ямковий ремонт доріг – 9,4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придбання обмежувача висоти – 19,0 тис.гривень.</w:t>
      </w:r>
    </w:p>
    <w:p w:rsidR="00626227" w:rsidRPr="00626227" w:rsidRDefault="00626227" w:rsidP="00626227">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На утримання рятувального поста витрачено протягом 2016 року 232,8 тис.гривень.</w:t>
      </w:r>
    </w:p>
    <w:p w:rsidR="00626227" w:rsidRPr="00626227" w:rsidRDefault="00626227" w:rsidP="00626227">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За рахунок видатків бюджету розвитку, передбачених на фінансування капітальних вкладень, протягом 2016 року витрачено на:</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будівництво спортивного майданчика – 1822,7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коригування проектної документації по об'єкту "Будівництво спортивного майданчика-міні-футбольного поля в м. Зеленодольську – 6,7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будівництво скейт-парку в парковій зоні м.Зеленодольська – 959,4 тис.грвиень;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експертиза проекту «Будівництво скейт-парку в парковій зоні м. Зеленодольська» - 1,4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розробку проектно-кошторисної документації по об'єкту Капітальний ремонт будівлі шляхом зовнішнього утеплення стін будівлі ДНЗ "Попелюшка" – 38,9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реконструкцію мережі вуличного освітлення дворових територій – 156,6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розробку проекту реконструкції нежитлової будівлі ЗЦПР – 34,6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lastRenderedPageBreak/>
        <w:t>реконструкцію ринку в м.Зеленодольськ – 4197,8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реконструкцію частини мереж вуличного освітлення – 1323,3 тис.гривень; </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експертизу проекту «Реконструкція ринку в м. Зеленодольськ» - 7,0тис.гривень;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експертизу проекту «Реконструкція частини мереж вуличного освітлення в с. Мар’янське» - 4,6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експертизу проекту «Реконструкція частини мереж вуличного освітлення в с. Велика Костромка» - 4,0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реконструкція нежитлової будівлі ЦПР – 589,9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проектні роботи з реконструкції системи водопостачання загальноосвітніх та дошкільних навчальних закладів: 74,2 тис.гривень; </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реконструкцію системи водопостачання  загальноосвітніх та дошкільних навчальних закладів – 796,2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проектні роботи з реконструкції будівлі бібліотеки с. Мар'янське – 14,2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реконструкцію будівлі бібліотеки с. Мар'янське – 128,1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розробку робочого проекту реконструкції будівлі ЗЦПМСД – 67,5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рецензію мiстобудудівної документації проекту:"Коригування генеральних планів м.Зеленодольська – 6,8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експертизу мiстобудудівної документації проекту:"Коригування генеральних планів м.Зеленодольська – 49,1 тис.гривень.</w:t>
      </w:r>
    </w:p>
    <w:p w:rsidR="00626227" w:rsidRPr="00626227" w:rsidRDefault="00626227" w:rsidP="00626227">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626227" w:rsidRPr="00626227" w:rsidRDefault="00626227" w:rsidP="00626227">
      <w:pPr>
        <w:widowControl w:val="0"/>
        <w:autoSpaceDE w:val="0"/>
        <w:autoSpaceDN w:val="0"/>
        <w:adjustRightInd w:val="0"/>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Кошти екологічного фонду використано у 2016 році в сумі 5345,2 тис.гривень, у т.ч. на:</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реконструкцію біологічних очисних споруд (БОС) за адресою м.Зеленодольск Апостолівського району Дніпропетровської області ( у т.ч. проектні роботи) – 1862,5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послуги з озеленення м. Зеленодольськ, с.Велика Костромка, с.Мар’янське – 2851,9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реконструкцію споруди КНС – 3, її електросилового та технологічного обладнання і вентиляційних систем в м.Зеленодольську – 629,7 тис.гривень;</w:t>
      </w:r>
    </w:p>
    <w:p w:rsidR="00626227" w:rsidRPr="00626227" w:rsidRDefault="00626227" w:rsidP="00626227">
      <w:pPr>
        <w:widowControl w:val="0"/>
        <w:numPr>
          <w:ilvl w:val="0"/>
          <w:numId w:val="3"/>
        </w:numPr>
        <w:autoSpaceDE w:val="0"/>
        <w:autoSpaceDN w:val="0"/>
        <w:adjustRightInd w:val="0"/>
        <w:spacing w:after="0" w:line="240" w:lineRule="auto"/>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проектні роботи (експертиза) по об’єкту:  «Будівництво самопливного колектора К1 об’єкта: «Будівництво каналізаційної насосної станції потужністю 2000 куб.м/год в м.Зеленодольськ. Коригування – 1,1 тис.гивень</w:t>
      </w:r>
    </w:p>
    <w:p w:rsidR="00626227" w:rsidRPr="00626227" w:rsidRDefault="00626227" w:rsidP="00626227">
      <w:pPr>
        <w:widowControl w:val="0"/>
        <w:autoSpaceDE w:val="0"/>
        <w:autoSpaceDN w:val="0"/>
        <w:adjustRightInd w:val="0"/>
        <w:spacing w:after="0" w:line="240" w:lineRule="auto"/>
        <w:ind w:left="1134"/>
        <w:jc w:val="both"/>
        <w:rPr>
          <w:rFonts w:ascii="Times New Roman" w:eastAsia="Times New Roman" w:hAnsi="Times New Roman"/>
          <w:sz w:val="28"/>
          <w:szCs w:val="28"/>
          <w:lang w:val="uk-UA" w:eastAsia="ru-RU"/>
        </w:rPr>
      </w:pPr>
    </w:p>
    <w:p w:rsidR="00626227" w:rsidRDefault="00626227" w:rsidP="00626227">
      <w:pPr>
        <w:spacing w:after="0" w:line="240" w:lineRule="auto"/>
        <w:ind w:left="1134"/>
        <w:jc w:val="both"/>
        <w:rPr>
          <w:rFonts w:ascii="Times New Roman" w:eastAsia="Times New Roman" w:hAnsi="Times New Roman"/>
          <w:b/>
          <w:bCs/>
          <w:sz w:val="28"/>
          <w:szCs w:val="28"/>
          <w:lang w:val="uk-UA" w:eastAsia="ru-RU"/>
        </w:rPr>
      </w:pPr>
      <w:r w:rsidRPr="00626227">
        <w:rPr>
          <w:rFonts w:ascii="Times New Roman" w:eastAsia="Times New Roman" w:hAnsi="Times New Roman"/>
          <w:b/>
          <w:bCs/>
          <w:sz w:val="28"/>
          <w:szCs w:val="28"/>
          <w:lang w:val="uk-UA" w:eastAsia="ru-RU"/>
        </w:rPr>
        <w:t xml:space="preserve">Начальник </w:t>
      </w:r>
    </w:p>
    <w:p w:rsidR="00626227" w:rsidRDefault="00626227" w:rsidP="00626227">
      <w:pPr>
        <w:spacing w:after="0" w:line="240" w:lineRule="auto"/>
        <w:ind w:left="1134"/>
        <w:jc w:val="both"/>
        <w:rPr>
          <w:rFonts w:ascii="Times New Roman" w:eastAsia="Times New Roman" w:hAnsi="Times New Roman"/>
          <w:b/>
          <w:bCs/>
          <w:sz w:val="28"/>
          <w:szCs w:val="28"/>
          <w:lang w:val="uk-UA" w:eastAsia="ru-RU"/>
        </w:rPr>
      </w:pPr>
      <w:r w:rsidRPr="00626227">
        <w:rPr>
          <w:rFonts w:ascii="Times New Roman" w:eastAsia="Times New Roman" w:hAnsi="Times New Roman"/>
          <w:b/>
          <w:bCs/>
          <w:sz w:val="28"/>
          <w:szCs w:val="28"/>
          <w:lang w:val="uk-UA" w:eastAsia="ru-RU"/>
        </w:rPr>
        <w:t>фінансово-економічного відділу</w:t>
      </w:r>
      <w:r w:rsidRPr="00626227">
        <w:rPr>
          <w:rFonts w:ascii="Times New Roman" w:eastAsia="Times New Roman" w:hAnsi="Times New Roman"/>
          <w:b/>
          <w:bCs/>
          <w:sz w:val="28"/>
          <w:szCs w:val="28"/>
          <w:lang w:val="uk-UA" w:eastAsia="ru-RU"/>
        </w:rPr>
        <w:tab/>
      </w:r>
      <w:r w:rsidRPr="00626227">
        <w:rPr>
          <w:rFonts w:ascii="Times New Roman" w:eastAsia="Times New Roman" w:hAnsi="Times New Roman"/>
          <w:b/>
          <w:bCs/>
          <w:sz w:val="28"/>
          <w:szCs w:val="28"/>
          <w:lang w:val="uk-UA" w:eastAsia="ru-RU"/>
        </w:rPr>
        <w:tab/>
      </w:r>
      <w:r w:rsidRPr="00626227">
        <w:rPr>
          <w:rFonts w:ascii="Times New Roman" w:eastAsia="Times New Roman" w:hAnsi="Times New Roman"/>
          <w:b/>
          <w:bCs/>
          <w:sz w:val="28"/>
          <w:szCs w:val="28"/>
          <w:lang w:val="uk-UA" w:eastAsia="ru-RU"/>
        </w:rPr>
        <w:tab/>
        <w:t>О.В.Олійник</w:t>
      </w:r>
    </w:p>
    <w:p w:rsidR="00626227" w:rsidRPr="00626227" w:rsidRDefault="00626227" w:rsidP="007031E9">
      <w:pPr>
        <w:spacing w:after="0" w:line="264" w:lineRule="auto"/>
        <w:ind w:left="142"/>
        <w:jc w:val="center"/>
        <w:rPr>
          <w:rFonts w:ascii="Times New Roman" w:eastAsia="Times New Roman" w:hAnsi="Times New Roman"/>
          <w:b/>
          <w:sz w:val="26"/>
          <w:szCs w:val="26"/>
          <w:lang w:val="uk-UA" w:eastAsia="ru-RU"/>
        </w:rPr>
      </w:pPr>
    </w:p>
    <w:p w:rsidR="00626227" w:rsidRDefault="003F00ED" w:rsidP="003F00ED">
      <w:pPr>
        <w:spacing w:after="0" w:line="240" w:lineRule="auto"/>
        <w:rPr>
          <w:rFonts w:ascii="Times New Roman" w:eastAsia="Times New Roman" w:hAnsi="Times New Roman"/>
          <w:b/>
          <w:i/>
          <w:sz w:val="28"/>
          <w:szCs w:val="28"/>
          <w:lang w:val="uk-UA" w:eastAsia="ru-RU"/>
        </w:rPr>
      </w:pPr>
      <w:r w:rsidRPr="003F00ED">
        <w:rPr>
          <w:rFonts w:ascii="Times New Roman" w:eastAsia="Times New Roman" w:hAnsi="Times New Roman"/>
          <w:i/>
          <w:sz w:val="28"/>
          <w:szCs w:val="28"/>
          <w:lang w:val="uk-UA" w:eastAsia="ru-RU"/>
        </w:rPr>
        <w:t xml:space="preserve">           </w:t>
      </w:r>
      <w:r w:rsidRPr="003F00ED">
        <w:rPr>
          <w:rFonts w:ascii="Times New Roman" w:eastAsia="Times New Roman" w:hAnsi="Times New Roman"/>
          <w:b/>
          <w:i/>
          <w:sz w:val="28"/>
          <w:szCs w:val="28"/>
          <w:lang w:eastAsia="ru-RU"/>
        </w:rPr>
        <w:t xml:space="preserve">Про </w:t>
      </w:r>
      <w:r w:rsidRPr="003F00ED">
        <w:rPr>
          <w:rFonts w:ascii="Times New Roman" w:eastAsia="Times New Roman" w:hAnsi="Times New Roman"/>
          <w:b/>
          <w:i/>
          <w:sz w:val="28"/>
          <w:szCs w:val="28"/>
          <w:lang w:val="uk-UA" w:eastAsia="ru-RU"/>
        </w:rPr>
        <w:t>затвердження та внесення змін</w:t>
      </w:r>
    </w:p>
    <w:p w:rsidR="003F00ED" w:rsidRPr="003F00ED" w:rsidRDefault="00626227" w:rsidP="003F00ED">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
          <w:i/>
          <w:sz w:val="28"/>
          <w:szCs w:val="28"/>
          <w:lang w:val="uk-UA" w:eastAsia="ru-RU"/>
        </w:rPr>
        <w:t xml:space="preserve">          </w:t>
      </w:r>
      <w:r w:rsidR="003F00ED" w:rsidRPr="003F00ED">
        <w:rPr>
          <w:rFonts w:ascii="Times New Roman" w:eastAsia="Times New Roman" w:hAnsi="Times New Roman"/>
          <w:b/>
          <w:i/>
          <w:sz w:val="28"/>
          <w:szCs w:val="28"/>
          <w:lang w:val="uk-UA" w:eastAsia="ru-RU"/>
        </w:rPr>
        <w:t xml:space="preserve"> до міських програм на 2017 рік </w:t>
      </w:r>
    </w:p>
    <w:p w:rsidR="003F00ED" w:rsidRPr="003F00ED" w:rsidRDefault="003F00ED" w:rsidP="003F00ED">
      <w:pPr>
        <w:spacing w:after="0" w:line="240" w:lineRule="auto"/>
        <w:ind w:firstLine="720"/>
        <w:jc w:val="both"/>
        <w:rPr>
          <w:rFonts w:ascii="Times New Roman" w:eastAsia="Times New Roman" w:hAnsi="Times New Roman"/>
          <w:b/>
          <w:sz w:val="28"/>
          <w:szCs w:val="28"/>
          <w:lang w:val="uk-UA" w:eastAsia="ru-RU"/>
        </w:rPr>
      </w:pPr>
    </w:p>
    <w:p w:rsidR="003F00ED" w:rsidRPr="003F00ED" w:rsidRDefault="003F00ED" w:rsidP="003F00ED">
      <w:pPr>
        <w:spacing w:after="0" w:line="240" w:lineRule="auto"/>
        <w:ind w:firstLine="720"/>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3F00ED" w:rsidRPr="003F00ED" w:rsidRDefault="003F00ED" w:rsidP="003F00ED">
      <w:pPr>
        <w:numPr>
          <w:ilvl w:val="0"/>
          <w:numId w:val="14"/>
        </w:numPr>
        <w:spacing w:after="0" w:line="240" w:lineRule="auto"/>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lastRenderedPageBreak/>
        <w:t>Затвердити міські програми  :</w:t>
      </w:r>
    </w:p>
    <w:p w:rsidR="003F00ED" w:rsidRPr="003F00ED" w:rsidRDefault="003F00ED" w:rsidP="003F00ED">
      <w:pPr>
        <w:numPr>
          <w:ilvl w:val="0"/>
          <w:numId w:val="15"/>
        </w:numPr>
        <w:spacing w:after="0" w:line="240" w:lineRule="auto"/>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програму впровадження та забезпечення працездатності систем  відеоспостереження у м. Зеленодольськ на 2017 рік (додаток 1);</w:t>
      </w:r>
    </w:p>
    <w:p w:rsidR="003F00ED" w:rsidRPr="003F00ED" w:rsidRDefault="003F00ED" w:rsidP="003F00ED">
      <w:pPr>
        <w:numPr>
          <w:ilvl w:val="0"/>
          <w:numId w:val="15"/>
        </w:numPr>
        <w:spacing w:after="0" w:line="240" w:lineRule="auto"/>
        <w:rPr>
          <w:rFonts w:ascii="Times New Roman" w:eastAsia="Times New Roman" w:hAnsi="Times New Roman"/>
          <w:sz w:val="28"/>
          <w:szCs w:val="28"/>
          <w:lang w:eastAsia="ru-RU"/>
        </w:rPr>
      </w:pPr>
      <w:r w:rsidRPr="003F00ED">
        <w:rPr>
          <w:rFonts w:ascii="Times New Roman" w:eastAsia="Times New Roman" w:hAnsi="Times New Roman"/>
          <w:sz w:val="28"/>
          <w:szCs w:val="28"/>
          <w:lang w:eastAsia="ru-RU"/>
        </w:rPr>
        <w:t xml:space="preserve">програма розвитку системи забезпечення захисту населення </w:t>
      </w:r>
      <w:r w:rsidRPr="003F00ED">
        <w:rPr>
          <w:rFonts w:ascii="Times New Roman" w:eastAsia="Times New Roman" w:hAnsi="Times New Roman"/>
          <w:sz w:val="28"/>
          <w:szCs w:val="28"/>
          <w:lang w:val="uk-UA" w:eastAsia="ru-RU"/>
        </w:rPr>
        <w:t>Зеленодольської територіальної громади</w:t>
      </w:r>
      <w:r w:rsidRPr="003F00ED">
        <w:rPr>
          <w:rFonts w:ascii="Times New Roman" w:eastAsia="Times New Roman" w:hAnsi="Times New Roman"/>
          <w:sz w:val="28"/>
          <w:szCs w:val="28"/>
          <w:lang w:eastAsia="ru-RU"/>
        </w:rPr>
        <w:t xml:space="preserve"> від злочинних та протиправних проявів на 201</w:t>
      </w:r>
      <w:r w:rsidRPr="003F00ED">
        <w:rPr>
          <w:rFonts w:ascii="Times New Roman" w:eastAsia="Times New Roman" w:hAnsi="Times New Roman"/>
          <w:sz w:val="28"/>
          <w:szCs w:val="28"/>
          <w:lang w:val="uk-UA" w:eastAsia="ru-RU"/>
        </w:rPr>
        <w:t>7</w:t>
      </w:r>
      <w:r w:rsidRPr="003F00ED">
        <w:rPr>
          <w:rFonts w:ascii="Times New Roman" w:eastAsia="Times New Roman" w:hAnsi="Times New Roman"/>
          <w:sz w:val="28"/>
          <w:szCs w:val="28"/>
          <w:lang w:eastAsia="ru-RU"/>
        </w:rPr>
        <w:t>- 2020 роки</w:t>
      </w:r>
      <w:r w:rsidRPr="003F00ED">
        <w:rPr>
          <w:rFonts w:ascii="Times New Roman" w:eastAsia="Times New Roman" w:hAnsi="Times New Roman"/>
          <w:sz w:val="28"/>
          <w:szCs w:val="28"/>
          <w:lang w:val="uk-UA" w:eastAsia="ru-RU"/>
        </w:rPr>
        <w:t xml:space="preserve"> (додаток 2);</w:t>
      </w:r>
    </w:p>
    <w:p w:rsidR="003F00ED" w:rsidRPr="003F00ED" w:rsidRDefault="003F00ED" w:rsidP="003F00ED">
      <w:pPr>
        <w:numPr>
          <w:ilvl w:val="0"/>
          <w:numId w:val="15"/>
        </w:numPr>
        <w:spacing w:after="0" w:line="240" w:lineRule="auto"/>
        <w:ind w:right="-1"/>
        <w:contextualSpacing/>
        <w:rPr>
          <w:rFonts w:ascii="Times New Roman" w:eastAsia="Times New Roman" w:hAnsi="Times New Roman"/>
          <w:sz w:val="28"/>
          <w:szCs w:val="28"/>
          <w:lang w:eastAsia="ru-RU"/>
        </w:rPr>
      </w:pPr>
      <w:r w:rsidRPr="003F00ED">
        <w:rPr>
          <w:rFonts w:ascii="Times New Roman" w:eastAsia="Times New Roman" w:hAnsi="Times New Roman"/>
          <w:sz w:val="28"/>
          <w:szCs w:val="28"/>
          <w:lang w:eastAsia="ru-RU"/>
        </w:rPr>
        <w:t>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об’єднаної територіальної громади на 201</w:t>
      </w:r>
      <w:r w:rsidRPr="003F00ED">
        <w:rPr>
          <w:rFonts w:ascii="Times New Roman" w:eastAsia="Times New Roman" w:hAnsi="Times New Roman"/>
          <w:sz w:val="28"/>
          <w:szCs w:val="28"/>
          <w:lang w:val="uk-UA" w:eastAsia="ru-RU"/>
        </w:rPr>
        <w:t>7</w:t>
      </w:r>
      <w:r w:rsidRPr="003F00ED">
        <w:rPr>
          <w:rFonts w:ascii="Times New Roman" w:eastAsia="Times New Roman" w:hAnsi="Times New Roman"/>
          <w:sz w:val="28"/>
          <w:szCs w:val="28"/>
          <w:lang w:eastAsia="ru-RU"/>
        </w:rPr>
        <w:t xml:space="preserve"> </w:t>
      </w:r>
      <w:proofErr w:type="gramStart"/>
      <w:r w:rsidRPr="003F00ED">
        <w:rPr>
          <w:rFonts w:ascii="Times New Roman" w:eastAsia="Times New Roman" w:hAnsi="Times New Roman"/>
          <w:sz w:val="28"/>
          <w:szCs w:val="28"/>
          <w:lang w:eastAsia="ru-RU"/>
        </w:rPr>
        <w:t>р</w:t>
      </w:r>
      <w:proofErr w:type="gramEnd"/>
      <w:r w:rsidRPr="003F00ED">
        <w:rPr>
          <w:rFonts w:ascii="Times New Roman" w:eastAsia="Times New Roman" w:hAnsi="Times New Roman"/>
          <w:sz w:val="28"/>
          <w:szCs w:val="28"/>
          <w:lang w:eastAsia="ru-RU"/>
        </w:rPr>
        <w:t>ік</w:t>
      </w:r>
      <w:r w:rsidRPr="003F00ED">
        <w:rPr>
          <w:rFonts w:ascii="Times New Roman" w:eastAsia="Times New Roman" w:hAnsi="Times New Roman"/>
          <w:sz w:val="28"/>
          <w:szCs w:val="28"/>
          <w:lang w:val="uk-UA" w:eastAsia="ru-RU"/>
        </w:rPr>
        <w:t xml:space="preserve"> (додаток 3);</w:t>
      </w:r>
    </w:p>
    <w:p w:rsidR="003F00ED" w:rsidRPr="008934C2" w:rsidRDefault="003F00ED" w:rsidP="003F00ED">
      <w:pPr>
        <w:numPr>
          <w:ilvl w:val="0"/>
          <w:numId w:val="15"/>
        </w:numPr>
        <w:spacing w:after="0" w:line="240" w:lineRule="auto"/>
        <w:outlineLvl w:val="0"/>
        <w:rPr>
          <w:rFonts w:ascii="Times New Roman" w:eastAsia="Times New Roman" w:hAnsi="Times New Roman"/>
          <w:sz w:val="28"/>
          <w:szCs w:val="28"/>
          <w:lang w:eastAsia="ru-RU"/>
        </w:rPr>
      </w:pPr>
      <w:r w:rsidRPr="003F00ED">
        <w:rPr>
          <w:rFonts w:ascii="Times New Roman" w:eastAsia="Times New Roman" w:hAnsi="Times New Roman"/>
          <w:sz w:val="28"/>
          <w:szCs w:val="28"/>
          <w:lang w:val="uk-UA" w:eastAsia="ru-RU"/>
        </w:rPr>
        <w:t xml:space="preserve">програму </w:t>
      </w:r>
      <w:r w:rsidRPr="003F00ED">
        <w:rPr>
          <w:rFonts w:ascii="Times New Roman" w:eastAsia="Times New Roman" w:hAnsi="Times New Roman"/>
          <w:sz w:val="28"/>
          <w:szCs w:val="28"/>
          <w:lang w:eastAsia="ru-RU"/>
        </w:rPr>
        <w:t>здійснення внесків до статутного капіталу комунального підприємства «</w:t>
      </w:r>
      <w:r w:rsidRPr="003F00ED">
        <w:rPr>
          <w:rFonts w:ascii="Times New Roman" w:eastAsia="Times New Roman" w:hAnsi="Times New Roman"/>
          <w:sz w:val="28"/>
          <w:szCs w:val="28"/>
          <w:lang w:val="uk-UA" w:eastAsia="ru-RU"/>
        </w:rPr>
        <w:t>Зеленодольський міський водоканал</w:t>
      </w:r>
      <w:r w:rsidRPr="003F00ED">
        <w:rPr>
          <w:rFonts w:ascii="Times New Roman" w:eastAsia="Times New Roman" w:hAnsi="Times New Roman"/>
          <w:sz w:val="28"/>
          <w:szCs w:val="28"/>
          <w:lang w:eastAsia="ru-RU"/>
        </w:rPr>
        <w:t>»</w:t>
      </w:r>
      <w:r w:rsidRPr="003F00ED">
        <w:rPr>
          <w:rFonts w:ascii="Times New Roman" w:eastAsia="Times New Roman" w:hAnsi="Times New Roman"/>
          <w:sz w:val="28"/>
          <w:szCs w:val="28"/>
          <w:lang w:val="uk-UA" w:eastAsia="ru-RU"/>
        </w:rPr>
        <w:t xml:space="preserve"> (додаток 4)</w:t>
      </w:r>
      <w:r w:rsidR="008934C2">
        <w:rPr>
          <w:rFonts w:ascii="Times New Roman" w:eastAsia="Times New Roman" w:hAnsi="Times New Roman"/>
          <w:sz w:val="28"/>
          <w:szCs w:val="28"/>
          <w:lang w:val="uk-UA" w:eastAsia="ru-RU"/>
        </w:rPr>
        <w:t>;</w:t>
      </w:r>
    </w:p>
    <w:p w:rsidR="008934C2" w:rsidRPr="003F00ED" w:rsidRDefault="008934C2" w:rsidP="003F00ED">
      <w:pPr>
        <w:numPr>
          <w:ilvl w:val="0"/>
          <w:numId w:val="15"/>
        </w:numPr>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програму безоплатної правової допомоги населенню Зеленодольської міської об'єднаної територіальної громади на 2017 – 2018 роки.</w:t>
      </w:r>
    </w:p>
    <w:p w:rsidR="003F00ED" w:rsidRPr="003F00ED" w:rsidRDefault="003F00ED" w:rsidP="003F00ED">
      <w:pPr>
        <w:numPr>
          <w:ilvl w:val="0"/>
          <w:numId w:val="14"/>
        </w:numPr>
        <w:spacing w:after="0" w:line="240" w:lineRule="auto"/>
        <w:ind w:right="-1"/>
        <w:contextualSpacing/>
        <w:rPr>
          <w:rFonts w:ascii="Times New Roman" w:eastAsia="Times New Roman" w:hAnsi="Times New Roman"/>
          <w:sz w:val="28"/>
          <w:szCs w:val="28"/>
          <w:lang w:eastAsia="ru-RU"/>
        </w:rPr>
      </w:pPr>
      <w:r w:rsidRPr="003F00ED">
        <w:rPr>
          <w:rFonts w:ascii="Times New Roman" w:eastAsia="Times New Roman" w:hAnsi="Times New Roman"/>
          <w:sz w:val="28"/>
          <w:szCs w:val="28"/>
          <w:lang w:val="uk-UA" w:eastAsia="ru-RU"/>
        </w:rPr>
        <w:t>Внести зміни до міських програм :</w:t>
      </w:r>
    </w:p>
    <w:p w:rsidR="003F00ED" w:rsidRPr="003F00ED" w:rsidRDefault="003F00ED" w:rsidP="003F00ED">
      <w:pPr>
        <w:numPr>
          <w:ilvl w:val="0"/>
          <w:numId w:val="15"/>
        </w:numPr>
        <w:spacing w:after="0" w:line="240" w:lineRule="auto"/>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економічного і соціального розвитку Зеленодольської об’єднаної територіальної громади на 2017 рік (додаток 5);</w:t>
      </w:r>
    </w:p>
    <w:p w:rsidR="003F00ED" w:rsidRPr="003F00ED" w:rsidRDefault="003F00ED" w:rsidP="003F00ED">
      <w:pPr>
        <w:numPr>
          <w:ilvl w:val="0"/>
          <w:numId w:val="15"/>
        </w:numPr>
        <w:spacing w:after="0" w:line="240" w:lineRule="auto"/>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розвитку житлово-комунального господарства та благоустрою Зеленодольської об’єднаної територіальної громади на 2017 рік (додаток 6);</w:t>
      </w:r>
    </w:p>
    <w:p w:rsidR="003F00ED" w:rsidRPr="003F00ED" w:rsidRDefault="003F00ED" w:rsidP="003F00ED">
      <w:pPr>
        <w:numPr>
          <w:ilvl w:val="0"/>
          <w:numId w:val="15"/>
        </w:numPr>
        <w:spacing w:after="0" w:line="240" w:lineRule="auto"/>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щодо видатків на проведення робіт, пов'язаних із ремонтом та утриманням доріг  Зеленодольської об'єднаної територіальної громади на 2017 рік (додаток 7);</w:t>
      </w:r>
    </w:p>
    <w:p w:rsidR="003F00ED" w:rsidRPr="003F00ED" w:rsidRDefault="003F00ED" w:rsidP="003F00ED">
      <w:pPr>
        <w:numPr>
          <w:ilvl w:val="0"/>
          <w:numId w:val="15"/>
        </w:numPr>
        <w:spacing w:after="0" w:line="240" w:lineRule="auto"/>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використання коштів фонду охорони навколишнього природного середовища Зеленодольської міської ради на 2017 рік (додаток 8);</w:t>
      </w:r>
    </w:p>
    <w:p w:rsidR="003F00ED" w:rsidRPr="003F00ED" w:rsidRDefault="003F00ED" w:rsidP="003F00ED">
      <w:pPr>
        <w:numPr>
          <w:ilvl w:val="0"/>
          <w:numId w:val="15"/>
        </w:numPr>
        <w:spacing w:after="0" w:line="240" w:lineRule="auto"/>
        <w:ind w:left="1083" w:hanging="357"/>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забезпечення інвалідів і дітей-інвалідів технічними та іншими засобами на 2017 рік (додаток 9).</w:t>
      </w:r>
    </w:p>
    <w:p w:rsidR="003F00ED" w:rsidRDefault="003F00ED" w:rsidP="003F00ED">
      <w:pPr>
        <w:spacing w:after="0" w:line="240" w:lineRule="auto"/>
        <w:ind w:firstLine="726"/>
        <w:jc w:val="both"/>
        <w:rPr>
          <w:rFonts w:ascii="Times New Roman" w:eastAsia="Times New Roman" w:hAnsi="Times New Roman"/>
          <w:sz w:val="28"/>
          <w:szCs w:val="28"/>
          <w:lang w:val="uk-UA" w:eastAsia="ru-RU"/>
        </w:rPr>
      </w:pPr>
      <w:r w:rsidRPr="003F00ED">
        <w:rPr>
          <w:rFonts w:ascii="Times New Roman" w:eastAsia="Times New Roman" w:hAnsi="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F00ED" w:rsidRPr="003F00ED" w:rsidRDefault="003F00ED" w:rsidP="003F00ED">
      <w:pPr>
        <w:spacing w:after="0" w:line="240" w:lineRule="auto"/>
        <w:ind w:firstLine="726"/>
        <w:jc w:val="both"/>
        <w:rPr>
          <w:rFonts w:ascii="Times New Roman" w:eastAsia="Times New Roman" w:hAnsi="Times New Roman"/>
          <w:sz w:val="24"/>
          <w:szCs w:val="24"/>
          <w:lang w:val="uk-UA" w:eastAsia="ru-RU"/>
        </w:rPr>
      </w:pPr>
    </w:p>
    <w:p w:rsidR="003F00ED" w:rsidRDefault="003F00ED" w:rsidP="003F00ED">
      <w:pPr>
        <w:keepNext/>
        <w:spacing w:after="0" w:line="240" w:lineRule="auto"/>
        <w:outlineLvl w:val="1"/>
        <w:rPr>
          <w:rFonts w:ascii="Times New Roman" w:eastAsia="Times New Roman" w:hAnsi="Times New Roman"/>
          <w:b/>
          <w:sz w:val="28"/>
          <w:szCs w:val="28"/>
          <w:lang w:val="uk-UA" w:eastAsia="ru-RU"/>
        </w:rPr>
      </w:pPr>
      <w:r w:rsidRPr="003F00ED">
        <w:rPr>
          <w:rFonts w:ascii="Times New Roman" w:eastAsia="Times New Roman" w:hAnsi="Times New Roman"/>
          <w:b/>
          <w:sz w:val="24"/>
          <w:szCs w:val="24"/>
          <w:lang w:val="uk-UA" w:eastAsia="ru-RU"/>
        </w:rPr>
        <w:t xml:space="preserve">                           </w:t>
      </w:r>
    </w:p>
    <w:p w:rsidR="003F00ED" w:rsidRDefault="003F00ED" w:rsidP="003F00ED">
      <w:pPr>
        <w:keepNext/>
        <w:spacing w:after="0" w:line="240" w:lineRule="auto"/>
        <w:outlineLvl w:val="1"/>
        <w:rPr>
          <w:rFonts w:ascii="Times New Roman" w:eastAsia="Times New Roman" w:hAnsi="Times New Roman"/>
          <w:b/>
          <w:sz w:val="28"/>
          <w:szCs w:val="28"/>
          <w:lang w:val="uk-UA" w:eastAsia="ru-RU"/>
        </w:rPr>
      </w:pPr>
    </w:p>
    <w:p w:rsidR="00626227" w:rsidRPr="00626227" w:rsidRDefault="00626227" w:rsidP="00626227">
      <w:pPr>
        <w:spacing w:after="0" w:line="240" w:lineRule="auto"/>
        <w:jc w:val="both"/>
        <w:rPr>
          <w:rFonts w:ascii="Times New Roman" w:eastAsia="Times New Roman" w:hAnsi="Times New Roman"/>
          <w:b/>
          <w:i/>
          <w:sz w:val="28"/>
          <w:szCs w:val="28"/>
          <w:lang w:val="uk-UA"/>
        </w:rPr>
      </w:pPr>
      <w:r w:rsidRPr="00626227">
        <w:rPr>
          <w:rFonts w:ascii="Times New Roman" w:eastAsia="Times New Roman" w:hAnsi="Times New Roman"/>
          <w:b/>
          <w:i/>
          <w:sz w:val="28"/>
          <w:szCs w:val="28"/>
          <w:lang w:val="uk-UA"/>
        </w:rPr>
        <w:t xml:space="preserve">Про внесення змін до рішення Зеленодольської міської ради </w:t>
      </w:r>
    </w:p>
    <w:p w:rsidR="00626227" w:rsidRPr="00626227" w:rsidRDefault="00626227" w:rsidP="00626227">
      <w:pPr>
        <w:spacing w:after="0" w:line="240" w:lineRule="auto"/>
        <w:jc w:val="both"/>
        <w:rPr>
          <w:rFonts w:ascii="Times New Roman" w:eastAsia="Times New Roman" w:hAnsi="Times New Roman"/>
          <w:b/>
          <w:i/>
          <w:sz w:val="28"/>
          <w:szCs w:val="28"/>
          <w:lang w:val="uk-UA"/>
        </w:rPr>
      </w:pPr>
      <w:r w:rsidRPr="00626227">
        <w:rPr>
          <w:rFonts w:ascii="Times New Roman" w:eastAsia="Times New Roman" w:hAnsi="Times New Roman"/>
          <w:b/>
          <w:i/>
          <w:sz w:val="28"/>
          <w:szCs w:val="28"/>
          <w:lang w:val="uk-UA"/>
        </w:rPr>
        <w:t>від 20.12.16 р. № 347 «Про міський бюджет на 2017  рік»</w:t>
      </w:r>
    </w:p>
    <w:p w:rsidR="00626227" w:rsidRPr="00626227" w:rsidRDefault="00626227" w:rsidP="00626227">
      <w:pPr>
        <w:spacing w:after="0" w:line="240" w:lineRule="auto"/>
        <w:jc w:val="both"/>
        <w:rPr>
          <w:rFonts w:ascii="Times New Roman" w:eastAsia="Times New Roman" w:hAnsi="Times New Roman"/>
          <w:i/>
          <w:sz w:val="28"/>
          <w:szCs w:val="28"/>
          <w:lang w:val="uk-UA"/>
        </w:rPr>
      </w:pPr>
      <w:r w:rsidRPr="00626227">
        <w:rPr>
          <w:rFonts w:ascii="Times New Roman" w:eastAsia="Times New Roman" w:hAnsi="Times New Roman"/>
          <w:i/>
          <w:sz w:val="28"/>
          <w:szCs w:val="28"/>
          <w:lang w:val="uk-UA"/>
        </w:rPr>
        <w:t xml:space="preserve">             </w:t>
      </w:r>
    </w:p>
    <w:p w:rsidR="00626227" w:rsidRPr="00626227" w:rsidRDefault="00626227" w:rsidP="00626227">
      <w:pPr>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i/>
          <w:sz w:val="24"/>
          <w:szCs w:val="24"/>
          <w:lang w:eastAsia="ru-RU"/>
        </w:rPr>
        <w:t xml:space="preserve"> </w:t>
      </w:r>
      <w:r w:rsidRPr="00626227">
        <w:rPr>
          <w:rFonts w:ascii="Times New Roman" w:eastAsia="Times New Roman" w:hAnsi="Times New Roman"/>
          <w:sz w:val="24"/>
          <w:szCs w:val="24"/>
          <w:lang w:val="uk-UA" w:eastAsia="ru-RU"/>
        </w:rPr>
        <w:tab/>
      </w:r>
      <w:r w:rsidRPr="00626227">
        <w:rPr>
          <w:rFonts w:ascii="Times New Roman" w:eastAsia="Times New Roman" w:hAnsi="Times New Roman"/>
          <w:sz w:val="28"/>
          <w:szCs w:val="28"/>
          <w:lang w:val="uk-UA" w:eastAsia="ru-RU"/>
        </w:rPr>
        <w:t>На підставі</w:t>
      </w:r>
      <w:r w:rsidRPr="00626227">
        <w:rPr>
          <w:rFonts w:ascii="Times New Roman" w:eastAsia="Times New Roman" w:hAnsi="Times New Roman"/>
          <w:sz w:val="24"/>
          <w:szCs w:val="24"/>
          <w:lang w:val="uk-UA" w:eastAsia="ru-RU"/>
        </w:rPr>
        <w:t xml:space="preserve"> </w:t>
      </w:r>
      <w:r w:rsidRPr="00626227">
        <w:rPr>
          <w:rFonts w:ascii="Times New Roman" w:eastAsia="Times New Roman" w:hAnsi="Times New Roman"/>
          <w:sz w:val="28"/>
          <w:szCs w:val="28"/>
          <w:lang w:val="uk-UA" w:eastAsia="ru-RU"/>
        </w:rPr>
        <w:t>пп.23 п.1 ст. 26 Закону України «Про місцеве самоврядування в Україні»,  Зеленодольська міська рада вирішила:</w:t>
      </w:r>
    </w:p>
    <w:p w:rsidR="00626227" w:rsidRPr="00626227" w:rsidRDefault="00626227" w:rsidP="00626227">
      <w:pPr>
        <w:keepNext/>
        <w:numPr>
          <w:ilvl w:val="0"/>
          <w:numId w:val="16"/>
        </w:numPr>
        <w:autoSpaceDE w:val="0"/>
        <w:autoSpaceDN w:val="0"/>
        <w:spacing w:after="0" w:line="240" w:lineRule="auto"/>
        <w:jc w:val="both"/>
        <w:outlineLvl w:val="3"/>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Внести зміни до рішення Зеленодольської міської ради від 20 грудня 2016 року № 347 «Про міський бюджет на 2017 рік» :</w:t>
      </w:r>
    </w:p>
    <w:p w:rsidR="00626227" w:rsidRPr="00626227" w:rsidRDefault="00626227" w:rsidP="00626227">
      <w:pPr>
        <w:spacing w:after="0" w:line="240" w:lineRule="auto"/>
        <w:ind w:firstLine="567"/>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 xml:space="preserve">1. 1. П.1 викласти в редакції </w:t>
      </w:r>
    </w:p>
    <w:p w:rsidR="00626227" w:rsidRPr="00626227" w:rsidRDefault="00626227" w:rsidP="00626227">
      <w:pPr>
        <w:spacing w:after="0" w:line="240" w:lineRule="auto"/>
        <w:ind w:firstLine="567"/>
        <w:jc w:val="both"/>
        <w:rPr>
          <w:rFonts w:ascii="Times New Roman" w:eastAsia="Times New Roman" w:hAnsi="Times New Roman"/>
          <w:sz w:val="28"/>
          <w:szCs w:val="28"/>
          <w:lang w:eastAsia="ru-RU"/>
        </w:rPr>
      </w:pP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1</w:t>
      </w:r>
      <w:r w:rsidRPr="00626227">
        <w:rPr>
          <w:rFonts w:ascii="Times New Roman" w:eastAsia="Times New Roman" w:hAnsi="Times New Roman"/>
          <w:sz w:val="28"/>
          <w:szCs w:val="28"/>
          <w:lang w:val="uk-UA" w:eastAsia="ru-RU"/>
        </w:rPr>
        <w:t>.</w:t>
      </w:r>
      <w:r w:rsidRPr="00626227">
        <w:rPr>
          <w:rFonts w:ascii="Times New Roman" w:eastAsia="Times New Roman" w:hAnsi="Times New Roman"/>
          <w:sz w:val="28"/>
          <w:szCs w:val="28"/>
          <w:lang w:eastAsia="ru-RU"/>
        </w:rPr>
        <w:t xml:space="preserve">  Визначити на 201</w:t>
      </w:r>
      <w:r w:rsidRPr="00626227">
        <w:rPr>
          <w:rFonts w:ascii="Times New Roman" w:eastAsia="Times New Roman" w:hAnsi="Times New Roman"/>
          <w:sz w:val="28"/>
          <w:szCs w:val="28"/>
          <w:lang w:val="uk-UA" w:eastAsia="ru-RU"/>
        </w:rPr>
        <w:t>7</w:t>
      </w:r>
      <w:r w:rsidRPr="00626227">
        <w:rPr>
          <w:rFonts w:ascii="Times New Roman" w:eastAsia="Times New Roman" w:hAnsi="Times New Roman"/>
          <w:sz w:val="28"/>
          <w:szCs w:val="28"/>
          <w:lang w:eastAsia="ru-RU"/>
        </w:rPr>
        <w:t xml:space="preserve"> </w:t>
      </w:r>
      <w:proofErr w:type="gramStart"/>
      <w:r w:rsidRPr="00626227">
        <w:rPr>
          <w:rFonts w:ascii="Times New Roman" w:eastAsia="Times New Roman" w:hAnsi="Times New Roman"/>
          <w:sz w:val="28"/>
          <w:szCs w:val="28"/>
          <w:lang w:eastAsia="ru-RU"/>
        </w:rPr>
        <w:t>р</w:t>
      </w:r>
      <w:proofErr w:type="gramEnd"/>
      <w:r w:rsidRPr="00626227">
        <w:rPr>
          <w:rFonts w:ascii="Times New Roman" w:eastAsia="Times New Roman" w:hAnsi="Times New Roman"/>
          <w:sz w:val="28"/>
          <w:szCs w:val="28"/>
          <w:lang w:eastAsia="ru-RU"/>
        </w:rPr>
        <w:t>ік:</w:t>
      </w:r>
    </w:p>
    <w:p w:rsidR="00626227" w:rsidRPr="00626227" w:rsidRDefault="00626227" w:rsidP="00626227">
      <w:pPr>
        <w:spacing w:after="0" w:line="240" w:lineRule="auto"/>
        <w:ind w:firstLine="567"/>
        <w:jc w:val="both"/>
        <w:rPr>
          <w:rFonts w:ascii="Times New Roman" w:eastAsia="Times New Roman" w:hAnsi="Times New Roman"/>
          <w:sz w:val="28"/>
          <w:szCs w:val="28"/>
          <w:lang w:val="uk-UA" w:eastAsia="ru-RU"/>
        </w:rPr>
      </w:pPr>
      <w:r w:rsidRPr="00626227">
        <w:rPr>
          <w:rFonts w:ascii="Times New Roman" w:eastAsia="Times New Roman" w:hAnsi="Times New Roman"/>
          <w:b/>
          <w:sz w:val="28"/>
          <w:szCs w:val="28"/>
          <w:lang w:val="uk-UA" w:eastAsia="ru-RU"/>
        </w:rPr>
        <w:t xml:space="preserve">-  </w:t>
      </w:r>
      <w:r w:rsidRPr="00626227">
        <w:rPr>
          <w:rFonts w:ascii="Times New Roman" w:eastAsia="Times New Roman" w:hAnsi="Times New Roman"/>
          <w:bCs/>
          <w:sz w:val="28"/>
          <w:szCs w:val="28"/>
          <w:lang w:val="uk-UA" w:eastAsia="ru-RU"/>
        </w:rPr>
        <w:t>доходи</w:t>
      </w:r>
      <w:r w:rsidRPr="00626227">
        <w:rPr>
          <w:rFonts w:ascii="Times New Roman" w:eastAsia="Times New Roman" w:hAnsi="Times New Roman"/>
          <w:sz w:val="28"/>
          <w:szCs w:val="28"/>
          <w:lang w:val="uk-UA" w:eastAsia="ru-RU"/>
        </w:rPr>
        <w:t xml:space="preserve">  міського бюджету у сумі 136121494 грн., в тому числі </w:t>
      </w:r>
      <w:r w:rsidRPr="00626227">
        <w:rPr>
          <w:rFonts w:ascii="Times New Roman" w:eastAsia="Times New Roman" w:hAnsi="Times New Roman"/>
          <w:bCs/>
          <w:sz w:val="28"/>
          <w:szCs w:val="28"/>
          <w:lang w:val="uk-UA" w:eastAsia="ru-RU"/>
        </w:rPr>
        <w:t>доходи загального фонду міського бюджету</w:t>
      </w:r>
      <w:r w:rsidRPr="00626227">
        <w:rPr>
          <w:rFonts w:ascii="Times New Roman" w:eastAsia="Times New Roman" w:hAnsi="Times New Roman"/>
          <w:sz w:val="28"/>
          <w:szCs w:val="28"/>
          <w:lang w:val="uk-UA" w:eastAsia="ru-RU"/>
        </w:rPr>
        <w:t xml:space="preserve"> - 91845752 грн.,  доходи спеціального фонду міського бюджету – 44275742 грн., згідно з додатком 1 до цього рішення;</w:t>
      </w:r>
    </w:p>
    <w:p w:rsidR="00626227" w:rsidRPr="00626227" w:rsidRDefault="00626227" w:rsidP="00626227">
      <w:pPr>
        <w:spacing w:after="0" w:line="240" w:lineRule="auto"/>
        <w:ind w:firstLine="567"/>
        <w:jc w:val="both"/>
        <w:rPr>
          <w:rFonts w:ascii="Times New Roman" w:eastAsia="Times New Roman" w:hAnsi="Times New Roman"/>
          <w:sz w:val="28"/>
          <w:szCs w:val="28"/>
          <w:lang w:val="uk-UA" w:eastAsia="ru-RU"/>
        </w:rPr>
      </w:pPr>
      <w:r w:rsidRPr="00626227">
        <w:rPr>
          <w:rFonts w:ascii="Times New Roman" w:eastAsia="Times New Roman" w:hAnsi="Times New Roman"/>
          <w:b/>
          <w:bCs/>
          <w:sz w:val="28"/>
          <w:szCs w:val="28"/>
          <w:lang w:val="uk-UA" w:eastAsia="ru-RU"/>
        </w:rPr>
        <w:lastRenderedPageBreak/>
        <w:t xml:space="preserve">-  </w:t>
      </w:r>
      <w:r w:rsidRPr="00626227">
        <w:rPr>
          <w:rFonts w:ascii="Times New Roman" w:eastAsia="Times New Roman" w:hAnsi="Times New Roman"/>
          <w:bCs/>
          <w:sz w:val="28"/>
          <w:szCs w:val="28"/>
          <w:lang w:val="uk-UA" w:eastAsia="ru-RU"/>
        </w:rPr>
        <w:t>видатки</w:t>
      </w:r>
      <w:r w:rsidRPr="00626227">
        <w:rPr>
          <w:rFonts w:ascii="Times New Roman" w:eastAsia="Times New Roman" w:hAnsi="Times New Roman"/>
          <w:sz w:val="28"/>
          <w:szCs w:val="28"/>
          <w:lang w:val="uk-UA" w:eastAsia="ru-RU"/>
        </w:rPr>
        <w:t xml:space="preserve">  бюджету Зеленодольської міської ради у сумі _____________ грн., в тому числі </w:t>
      </w:r>
      <w:r w:rsidRPr="00626227">
        <w:rPr>
          <w:rFonts w:ascii="Times New Roman" w:eastAsia="Times New Roman" w:hAnsi="Times New Roman"/>
          <w:bCs/>
          <w:sz w:val="28"/>
          <w:szCs w:val="28"/>
          <w:lang w:val="uk-UA" w:eastAsia="ru-RU"/>
        </w:rPr>
        <w:t xml:space="preserve">видатки загального фонду міського бюджету </w:t>
      </w:r>
      <w:r w:rsidRPr="00626227">
        <w:rPr>
          <w:rFonts w:ascii="Times New Roman" w:eastAsia="Times New Roman" w:hAnsi="Times New Roman"/>
          <w:sz w:val="28"/>
          <w:szCs w:val="28"/>
          <w:lang w:val="uk-UA" w:eastAsia="ru-RU"/>
        </w:rPr>
        <w:t>- ___________ грн., видатки спеціального фонду міського бюджету -  ___________ грн.</w:t>
      </w:r>
    </w:p>
    <w:p w:rsidR="00626227" w:rsidRPr="00626227" w:rsidRDefault="00626227" w:rsidP="00626227">
      <w:pPr>
        <w:spacing w:after="0" w:line="240" w:lineRule="auto"/>
        <w:ind w:firstLine="567"/>
        <w:jc w:val="both"/>
        <w:rPr>
          <w:rFonts w:ascii="Times New Roman" w:eastAsia="Times New Roman" w:hAnsi="Times New Roman"/>
          <w:bCs/>
          <w:sz w:val="28"/>
          <w:szCs w:val="28"/>
          <w:lang w:val="uk-UA" w:eastAsia="ru-RU"/>
        </w:rPr>
      </w:pPr>
      <w:bookmarkStart w:id="1" w:name="n8"/>
      <w:bookmarkStart w:id="2" w:name="n9"/>
      <w:bookmarkEnd w:id="1"/>
      <w:bookmarkEnd w:id="2"/>
      <w:r w:rsidRPr="00626227">
        <w:rPr>
          <w:rFonts w:ascii="Times New Roman" w:eastAsia="Times New Roman" w:hAnsi="Times New Roman"/>
          <w:bCs/>
          <w:sz w:val="28"/>
          <w:szCs w:val="28"/>
          <w:lang w:val="uk-UA" w:eastAsia="ru-RU"/>
        </w:rPr>
        <w:t>- профіцит  загального фонду міського бюджету в сумі __________ грн. відповідно до додатка 2 до цього рішення.</w:t>
      </w:r>
    </w:p>
    <w:p w:rsidR="00626227" w:rsidRPr="00626227" w:rsidRDefault="00626227" w:rsidP="00626227">
      <w:pPr>
        <w:spacing w:after="0" w:line="240" w:lineRule="auto"/>
        <w:ind w:firstLine="567"/>
        <w:jc w:val="both"/>
        <w:rPr>
          <w:rFonts w:ascii="Times New Roman" w:eastAsia="Times New Roman" w:hAnsi="Times New Roman"/>
          <w:bCs/>
          <w:sz w:val="28"/>
          <w:szCs w:val="28"/>
          <w:lang w:val="uk-UA" w:eastAsia="ru-RU"/>
        </w:rPr>
      </w:pPr>
      <w:r w:rsidRPr="00626227">
        <w:rPr>
          <w:rFonts w:ascii="Times New Roman" w:eastAsia="Times New Roman" w:hAnsi="Times New Roman"/>
          <w:b/>
          <w:bCs/>
          <w:sz w:val="28"/>
          <w:szCs w:val="28"/>
          <w:lang w:val="uk-UA" w:eastAsia="ru-RU"/>
        </w:rPr>
        <w:t xml:space="preserve">- </w:t>
      </w:r>
      <w:r w:rsidRPr="00626227">
        <w:rPr>
          <w:rFonts w:ascii="Times New Roman" w:eastAsia="Times New Roman" w:hAnsi="Times New Roman"/>
          <w:bCs/>
          <w:sz w:val="28"/>
          <w:szCs w:val="28"/>
          <w:lang w:val="uk-UA" w:eastAsia="ru-RU"/>
        </w:rPr>
        <w:t>дефіцит спеціального фонду міського бюджету в сумі _________ згідно до додатка 2 до цього рішення.»</w:t>
      </w:r>
    </w:p>
    <w:p w:rsidR="00626227" w:rsidRPr="00626227" w:rsidRDefault="00626227" w:rsidP="00626227">
      <w:pPr>
        <w:spacing w:after="0" w:line="240" w:lineRule="auto"/>
        <w:ind w:firstLine="567"/>
        <w:jc w:val="both"/>
        <w:rPr>
          <w:rFonts w:ascii="Times New Roman" w:eastAsia="Times New Roman" w:hAnsi="Times New Roman"/>
          <w:sz w:val="28"/>
          <w:szCs w:val="28"/>
          <w:lang w:val="uk-UA" w:eastAsia="ru-RU"/>
        </w:rPr>
      </w:pPr>
      <w:r w:rsidRPr="00626227">
        <w:rPr>
          <w:rFonts w:ascii="Times New Roman" w:eastAsia="Times New Roman" w:hAnsi="Times New Roman"/>
          <w:bCs/>
          <w:sz w:val="28"/>
          <w:szCs w:val="28"/>
          <w:lang w:val="uk-UA" w:eastAsia="ru-RU"/>
        </w:rPr>
        <w:t>1.2.</w:t>
      </w:r>
      <w:r w:rsidRPr="00626227">
        <w:rPr>
          <w:rFonts w:ascii="Times New Roman" w:eastAsia="Times New Roman" w:hAnsi="Times New Roman"/>
          <w:b/>
          <w:bCs/>
          <w:sz w:val="28"/>
          <w:szCs w:val="28"/>
          <w:lang w:val="uk-UA" w:eastAsia="ru-RU"/>
        </w:rPr>
        <w:t xml:space="preserve"> </w:t>
      </w:r>
      <w:r w:rsidRPr="00626227">
        <w:rPr>
          <w:rFonts w:ascii="Times New Roman" w:eastAsia="Times New Roman" w:hAnsi="Times New Roman"/>
          <w:sz w:val="28"/>
          <w:szCs w:val="28"/>
          <w:lang w:val="uk-UA" w:eastAsia="ru-RU"/>
        </w:rPr>
        <w:t xml:space="preserve">П.2 викласти в редакції </w:t>
      </w:r>
    </w:p>
    <w:p w:rsidR="00626227" w:rsidRPr="00626227" w:rsidRDefault="00626227" w:rsidP="00626227">
      <w:pPr>
        <w:spacing w:after="0" w:line="240" w:lineRule="auto"/>
        <w:ind w:firstLine="567"/>
        <w:jc w:val="both"/>
        <w:rPr>
          <w:rFonts w:ascii="Times New Roman" w:eastAsia="Times New Roman" w:hAnsi="Times New Roman"/>
          <w:bCs/>
          <w:sz w:val="28"/>
          <w:szCs w:val="28"/>
          <w:lang w:val="uk-UA" w:eastAsia="ru-RU"/>
        </w:rPr>
      </w:pPr>
      <w:r w:rsidRPr="00626227">
        <w:rPr>
          <w:rFonts w:ascii="Times New Roman" w:eastAsia="Times New Roman" w:hAnsi="Times New Roman"/>
          <w:sz w:val="28"/>
          <w:szCs w:val="28"/>
          <w:lang w:val="uk-UA" w:eastAsia="ru-RU"/>
        </w:rPr>
        <w:t>«</w:t>
      </w:r>
      <w:r w:rsidRPr="00626227">
        <w:rPr>
          <w:rFonts w:ascii="Times New Roman" w:eastAsia="Times New Roman" w:hAnsi="Times New Roman"/>
          <w:bCs/>
          <w:sz w:val="28"/>
          <w:szCs w:val="28"/>
          <w:lang w:val="uk-UA" w:eastAsia="ru-RU"/>
        </w:rPr>
        <w:t>Затвердити бюджетні призначення головним розпорядникам коштів  бюджету</w:t>
      </w:r>
      <w:r w:rsidRPr="00626227">
        <w:rPr>
          <w:rFonts w:ascii="Times New Roman" w:eastAsia="Times New Roman" w:hAnsi="Times New Roman"/>
          <w:sz w:val="28"/>
          <w:szCs w:val="28"/>
          <w:lang w:val="uk-UA" w:eastAsia="ru-RU"/>
        </w:rPr>
        <w:t xml:space="preserve"> Зеленодольської міської ради</w:t>
      </w:r>
      <w:r w:rsidRPr="00626227">
        <w:rPr>
          <w:rFonts w:ascii="Times New Roman" w:eastAsia="Times New Roman" w:hAnsi="Times New Roman"/>
          <w:bCs/>
          <w:sz w:val="28"/>
          <w:szCs w:val="28"/>
          <w:lang w:val="uk-UA" w:eastAsia="ru-RU"/>
        </w:rPr>
        <w:t xml:space="preserve"> на 2017  рік у розрізі відповідальних виконавців за бюджетними програмами, у тому числі по загальному фонду </w:t>
      </w:r>
      <w:r w:rsidRPr="00626227">
        <w:rPr>
          <w:rFonts w:ascii="Times New Roman" w:eastAsia="Times New Roman" w:hAnsi="Times New Roman"/>
          <w:sz w:val="28"/>
          <w:szCs w:val="28"/>
          <w:lang w:val="uk-UA" w:eastAsia="ru-RU"/>
        </w:rPr>
        <w:t xml:space="preserve">__________ </w:t>
      </w:r>
      <w:r w:rsidRPr="00626227">
        <w:rPr>
          <w:rFonts w:ascii="Times New Roman" w:eastAsia="Times New Roman" w:hAnsi="Times New Roman"/>
          <w:bCs/>
          <w:sz w:val="28"/>
          <w:szCs w:val="28"/>
          <w:lang w:val="uk-UA" w:eastAsia="ru-RU"/>
        </w:rPr>
        <w:t xml:space="preserve">та спеціальному фонду </w:t>
      </w:r>
      <w:r w:rsidRPr="00626227">
        <w:rPr>
          <w:rFonts w:ascii="Times New Roman" w:eastAsia="Times New Roman" w:hAnsi="Times New Roman"/>
          <w:sz w:val="28"/>
          <w:szCs w:val="28"/>
          <w:lang w:val="uk-UA" w:eastAsia="ru-RU"/>
        </w:rPr>
        <w:t xml:space="preserve">___________ </w:t>
      </w:r>
      <w:r w:rsidRPr="00626227">
        <w:rPr>
          <w:rFonts w:ascii="Times New Roman" w:eastAsia="Times New Roman" w:hAnsi="Times New Roman"/>
          <w:bCs/>
          <w:sz w:val="28"/>
          <w:szCs w:val="28"/>
          <w:lang w:val="uk-UA" w:eastAsia="ru-RU"/>
        </w:rPr>
        <w:t>грн. згідно з додатком 3 до цього рішення.»</w:t>
      </w:r>
    </w:p>
    <w:p w:rsidR="00626227" w:rsidRPr="00626227" w:rsidRDefault="00626227" w:rsidP="00626227">
      <w:pPr>
        <w:numPr>
          <w:ilvl w:val="1"/>
          <w:numId w:val="16"/>
        </w:numPr>
        <w:spacing w:after="0" w:line="240" w:lineRule="auto"/>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П.10 викласти в редакції :</w:t>
      </w:r>
      <w:r w:rsidRPr="00626227">
        <w:rPr>
          <w:rFonts w:ascii="Times New Roman" w:eastAsia="Times New Roman" w:hAnsi="Times New Roman"/>
          <w:b/>
          <w:bCs/>
          <w:sz w:val="28"/>
          <w:szCs w:val="28"/>
          <w:lang w:val="uk-UA" w:eastAsia="ru-RU"/>
        </w:rPr>
        <w:t xml:space="preserve"> «</w:t>
      </w:r>
      <w:r w:rsidRPr="00626227">
        <w:rPr>
          <w:rFonts w:ascii="Times New Roman" w:eastAsia="Times New Roman" w:hAnsi="Times New Roman"/>
          <w:sz w:val="28"/>
          <w:szCs w:val="28"/>
          <w:lang w:val="uk-UA" w:eastAsia="ru-RU"/>
        </w:rPr>
        <w:t xml:space="preserve">Затвердити в складі видатків міського бюджету </w:t>
      </w:r>
      <w:r w:rsidRPr="00626227">
        <w:rPr>
          <w:rFonts w:ascii="Times New Roman" w:eastAsia="Times New Roman" w:hAnsi="Times New Roman"/>
          <w:bCs/>
          <w:sz w:val="28"/>
          <w:szCs w:val="28"/>
          <w:lang w:val="uk-UA" w:eastAsia="ru-RU"/>
        </w:rPr>
        <w:t>кошти на реалізацію місцевих програм</w:t>
      </w:r>
      <w:r w:rsidRPr="00626227">
        <w:rPr>
          <w:rFonts w:ascii="Times New Roman" w:eastAsia="Times New Roman" w:hAnsi="Times New Roman"/>
          <w:b/>
          <w:bCs/>
          <w:sz w:val="28"/>
          <w:szCs w:val="28"/>
          <w:lang w:val="uk-UA" w:eastAsia="ru-RU"/>
        </w:rPr>
        <w:t xml:space="preserve"> </w:t>
      </w:r>
      <w:r w:rsidRPr="00626227">
        <w:rPr>
          <w:rFonts w:ascii="Times New Roman" w:eastAsia="Times New Roman" w:hAnsi="Times New Roman"/>
          <w:sz w:val="28"/>
          <w:szCs w:val="28"/>
          <w:lang w:val="uk-UA" w:eastAsia="ru-RU"/>
        </w:rPr>
        <w:t xml:space="preserve">у сумі __________ грн. </w:t>
      </w:r>
      <w:r w:rsidRPr="00626227">
        <w:rPr>
          <w:rFonts w:ascii="Times New Roman" w:eastAsia="Times New Roman" w:hAnsi="Times New Roman"/>
          <w:bCs/>
          <w:sz w:val="28"/>
          <w:szCs w:val="28"/>
          <w:lang w:val="uk-UA" w:eastAsia="ru-RU"/>
        </w:rPr>
        <w:t>згідно з додатком 6 до цього рішення.</w:t>
      </w:r>
    </w:p>
    <w:p w:rsidR="00626227" w:rsidRPr="00626227" w:rsidRDefault="00626227" w:rsidP="00626227">
      <w:pPr>
        <w:spacing w:after="0" w:line="240" w:lineRule="auto"/>
        <w:ind w:firstLine="851"/>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2. Внести зміни до додатків 2,3,4,5,6 рішення Зеленодольської міської ради від 20 грудня 2016 року № 347 «Про бюджет Зеленодольської міської ради на 2016 рік» згідно</w:t>
      </w:r>
      <w:r w:rsidRPr="00626227">
        <w:rPr>
          <w:rFonts w:ascii="Times New Roman" w:eastAsia="Times New Roman" w:hAnsi="Times New Roman"/>
          <w:sz w:val="20"/>
          <w:szCs w:val="20"/>
          <w:lang w:val="uk-UA" w:eastAsia="ru-RU"/>
        </w:rPr>
        <w:t xml:space="preserve">  </w:t>
      </w:r>
      <w:r w:rsidRPr="00626227">
        <w:rPr>
          <w:rFonts w:ascii="Times New Roman" w:eastAsia="Times New Roman" w:hAnsi="Times New Roman"/>
          <w:sz w:val="28"/>
          <w:szCs w:val="28"/>
          <w:lang w:val="uk-UA" w:eastAsia="ru-RU"/>
        </w:rPr>
        <w:t>з додатками 1,2,3,4,5 цього рішення.</w:t>
      </w:r>
    </w:p>
    <w:p w:rsidR="00626227" w:rsidRPr="00626227" w:rsidRDefault="00626227" w:rsidP="00626227">
      <w:pPr>
        <w:spacing w:after="0" w:line="240" w:lineRule="auto"/>
        <w:ind w:firstLine="851"/>
        <w:jc w:val="both"/>
        <w:rPr>
          <w:rFonts w:ascii="Times New Roman" w:eastAsia="Times New Roman" w:hAnsi="Times New Roman"/>
          <w:bCs/>
          <w:sz w:val="28"/>
          <w:szCs w:val="28"/>
          <w:lang w:val="uk-UA" w:eastAsia="ru-RU"/>
        </w:rPr>
      </w:pPr>
      <w:r w:rsidRPr="00626227">
        <w:rPr>
          <w:rFonts w:ascii="Times New Roman" w:eastAsia="Times New Roman" w:hAnsi="Times New Roman"/>
          <w:bCs/>
          <w:sz w:val="28"/>
          <w:szCs w:val="28"/>
          <w:lang w:val="uk-UA" w:eastAsia="ru-RU"/>
        </w:rPr>
        <w:t>3. Затвердити розпорядження міського голови від _________________</w:t>
      </w:r>
    </w:p>
    <w:p w:rsidR="00626227" w:rsidRPr="00626227" w:rsidRDefault="00626227" w:rsidP="00626227">
      <w:pPr>
        <w:spacing w:after="0" w:line="240" w:lineRule="auto"/>
        <w:ind w:firstLine="720"/>
        <w:jc w:val="both"/>
        <w:rPr>
          <w:rFonts w:ascii="Times New Roman" w:eastAsia="Times New Roman" w:hAnsi="Times New Roman"/>
          <w:sz w:val="28"/>
          <w:szCs w:val="28"/>
          <w:lang w:val="uk-UA" w:eastAsia="ru-RU"/>
        </w:rPr>
      </w:pPr>
      <w:r w:rsidRPr="00626227">
        <w:rPr>
          <w:rFonts w:ascii="Times New Roman" w:eastAsia="Times New Roman" w:hAnsi="Times New Roman"/>
          <w:sz w:val="28"/>
          <w:szCs w:val="28"/>
          <w:lang w:val="uk-UA" w:eastAsia="ru-RU"/>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626227" w:rsidRDefault="00626227" w:rsidP="00626227">
      <w:pPr>
        <w:spacing w:after="0" w:line="240" w:lineRule="auto"/>
        <w:jc w:val="both"/>
        <w:rPr>
          <w:rFonts w:ascii="Times New Roman" w:eastAsia="Times New Roman" w:hAnsi="Times New Roman"/>
          <w:b/>
          <w:color w:val="000000"/>
          <w:sz w:val="27"/>
          <w:szCs w:val="27"/>
          <w:lang w:val="uk-UA" w:eastAsia="ru-RU"/>
        </w:rPr>
      </w:pPr>
      <w:r w:rsidRPr="00626227">
        <w:rPr>
          <w:rFonts w:ascii="Times New Roman" w:eastAsia="Times New Roman" w:hAnsi="Times New Roman"/>
          <w:sz w:val="20"/>
          <w:szCs w:val="20"/>
          <w:lang w:val="uk-UA" w:eastAsia="ru-RU"/>
        </w:rPr>
        <w:t xml:space="preserve">                           </w:t>
      </w:r>
    </w:p>
    <w:p w:rsidR="00E811A8" w:rsidRDefault="00E811A8" w:rsidP="00626227">
      <w:pPr>
        <w:spacing w:after="0" w:line="240" w:lineRule="auto"/>
        <w:jc w:val="both"/>
        <w:rPr>
          <w:rFonts w:ascii="Times New Roman" w:eastAsia="Times New Roman" w:hAnsi="Times New Roman"/>
          <w:b/>
          <w:color w:val="000000"/>
          <w:sz w:val="27"/>
          <w:szCs w:val="27"/>
          <w:lang w:val="uk-UA" w:eastAsia="ru-RU"/>
        </w:rPr>
      </w:pPr>
    </w:p>
    <w:p w:rsidR="00E811A8" w:rsidRPr="00E811A8" w:rsidRDefault="00E811A8" w:rsidP="00E811A8">
      <w:pPr>
        <w:spacing w:after="0" w:line="240" w:lineRule="auto"/>
        <w:rPr>
          <w:rFonts w:ascii="Times New Roman" w:eastAsia="Times New Roman" w:hAnsi="Times New Roman"/>
          <w:b/>
          <w:i/>
          <w:sz w:val="28"/>
          <w:szCs w:val="28"/>
          <w:lang w:val="uk-UA" w:eastAsia="ru-RU"/>
        </w:rPr>
      </w:pPr>
      <w:r w:rsidRPr="00E811A8">
        <w:rPr>
          <w:rFonts w:ascii="Times New Roman" w:eastAsia="Times New Roman" w:hAnsi="Times New Roman"/>
          <w:b/>
          <w:i/>
          <w:sz w:val="28"/>
          <w:szCs w:val="28"/>
          <w:lang w:val="uk-UA" w:eastAsia="ru-RU"/>
        </w:rPr>
        <w:t>Про  передачу на баланс</w:t>
      </w:r>
    </w:p>
    <w:p w:rsidR="00E811A8" w:rsidRPr="00E811A8" w:rsidRDefault="00E811A8" w:rsidP="00E811A8">
      <w:pPr>
        <w:spacing w:after="0" w:line="240" w:lineRule="auto"/>
        <w:rPr>
          <w:rFonts w:ascii="Times New Roman" w:eastAsia="Times New Roman" w:hAnsi="Times New Roman"/>
          <w:b/>
          <w:i/>
          <w:sz w:val="28"/>
          <w:szCs w:val="28"/>
          <w:lang w:val="uk-UA" w:eastAsia="ru-RU"/>
        </w:rPr>
      </w:pPr>
    </w:p>
    <w:p w:rsidR="00E811A8" w:rsidRPr="00E811A8" w:rsidRDefault="00E811A8" w:rsidP="00E811A8">
      <w:pPr>
        <w:tabs>
          <w:tab w:val="left" w:pos="0"/>
        </w:tabs>
        <w:spacing w:after="0" w:line="240" w:lineRule="auto"/>
        <w:jc w:val="both"/>
        <w:rPr>
          <w:rFonts w:ascii="Times New Roman" w:eastAsia="Times New Roman" w:hAnsi="Times New Roman"/>
          <w:sz w:val="28"/>
          <w:szCs w:val="28"/>
          <w:lang w:val="uk-UA" w:eastAsia="ru-RU"/>
        </w:rPr>
      </w:pPr>
      <w:r w:rsidRPr="00E811A8">
        <w:rPr>
          <w:rFonts w:ascii="Times New Roman" w:eastAsia="Times New Roman" w:hAnsi="Times New Roman"/>
          <w:b/>
          <w:sz w:val="28"/>
          <w:szCs w:val="28"/>
          <w:lang w:val="uk-UA" w:eastAsia="ru-RU"/>
        </w:rPr>
        <w:t xml:space="preserve"> </w:t>
      </w:r>
      <w:r w:rsidRPr="00E811A8">
        <w:rPr>
          <w:rFonts w:ascii="Times New Roman" w:eastAsia="Times New Roman" w:hAnsi="Times New Roman"/>
          <w:b/>
          <w:sz w:val="28"/>
          <w:szCs w:val="28"/>
          <w:lang w:val="uk-UA" w:eastAsia="ru-RU"/>
        </w:rPr>
        <w:tab/>
      </w:r>
      <w:r w:rsidRPr="00E811A8">
        <w:rPr>
          <w:rFonts w:ascii="Times New Roman" w:eastAsia="Times New Roman" w:hAnsi="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1.Передати  на  баланс  комунального  підприємства “Зеленодольський міський водоканал”  як внесок Зеленодольської міської ради у статутний фонд комунального підприємства «Зеленодольський міський водоканал» скло, бувше у вжитку, в кількості 100 кв.м. за ціною 90,00 грн. на суму 9000 грн.</w:t>
      </w:r>
    </w:p>
    <w:p w:rsidR="00E811A8" w:rsidRDefault="00E811A8" w:rsidP="00E811A8">
      <w:pPr>
        <w:spacing w:after="0" w:line="240" w:lineRule="auto"/>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ab/>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811A8" w:rsidRPr="00E811A8" w:rsidRDefault="00E811A8" w:rsidP="00E811A8">
      <w:pPr>
        <w:spacing w:after="0" w:line="240" w:lineRule="auto"/>
        <w:jc w:val="both"/>
        <w:rPr>
          <w:rFonts w:ascii="Times New Roman" w:eastAsia="Times New Roman" w:hAnsi="Times New Roman"/>
          <w:sz w:val="28"/>
          <w:szCs w:val="28"/>
          <w:lang w:val="uk-UA" w:eastAsia="ru-RU"/>
        </w:rPr>
      </w:pPr>
    </w:p>
    <w:p w:rsidR="00E811A8" w:rsidRDefault="00E811A8" w:rsidP="00E811A8">
      <w:pPr>
        <w:keepNext/>
        <w:spacing w:after="0" w:line="240" w:lineRule="auto"/>
        <w:outlineLvl w:val="1"/>
        <w:rPr>
          <w:rFonts w:ascii="Times New Roman" w:eastAsia="Times New Roman" w:hAnsi="Times New Roman"/>
          <w:b/>
          <w:sz w:val="28"/>
          <w:szCs w:val="28"/>
          <w:lang w:val="uk-UA" w:eastAsia="ru-RU"/>
        </w:rPr>
      </w:pPr>
      <w:r w:rsidRPr="00E811A8">
        <w:rPr>
          <w:rFonts w:ascii="Times New Roman" w:eastAsia="Times New Roman" w:hAnsi="Times New Roman"/>
          <w:b/>
          <w:sz w:val="28"/>
          <w:szCs w:val="28"/>
          <w:lang w:val="uk-UA" w:eastAsia="ru-RU"/>
        </w:rPr>
        <w:t xml:space="preserve">                 </w:t>
      </w:r>
    </w:p>
    <w:p w:rsidR="00E811A8" w:rsidRPr="00E811A8" w:rsidRDefault="00E811A8" w:rsidP="00E811A8">
      <w:pPr>
        <w:keepNext/>
        <w:spacing w:after="0" w:line="240" w:lineRule="auto"/>
        <w:outlineLvl w:val="1"/>
        <w:rPr>
          <w:rFonts w:ascii="Times New Roman" w:eastAsia="Times New Roman" w:hAnsi="Times New Roman"/>
          <w:b/>
          <w:sz w:val="28"/>
          <w:szCs w:val="28"/>
          <w:lang w:val="uk-UA" w:eastAsia="ru-RU"/>
        </w:rPr>
      </w:pPr>
    </w:p>
    <w:p w:rsidR="00E811A8" w:rsidRPr="00E811A8" w:rsidRDefault="00E811A8" w:rsidP="00E811A8">
      <w:pPr>
        <w:tabs>
          <w:tab w:val="left" w:pos="426"/>
        </w:tabs>
        <w:spacing w:after="0" w:line="240" w:lineRule="auto"/>
        <w:ind w:left="57" w:right="57"/>
        <w:jc w:val="both"/>
        <w:rPr>
          <w:rFonts w:ascii="Times New Roman" w:hAnsi="Times New Roman"/>
          <w:b/>
          <w:i/>
          <w:sz w:val="28"/>
          <w:szCs w:val="28"/>
          <w:lang w:val="uk-UA" w:eastAsia="uk-UA"/>
        </w:rPr>
      </w:pPr>
      <w:r w:rsidRPr="00E811A8">
        <w:rPr>
          <w:rFonts w:ascii="Times New Roman" w:hAnsi="Times New Roman"/>
          <w:b/>
          <w:i/>
          <w:sz w:val="28"/>
          <w:szCs w:val="28"/>
          <w:lang w:val="uk-UA" w:eastAsia="uk-UA"/>
        </w:rPr>
        <w:t>Про списання багатоквартирного</w:t>
      </w:r>
    </w:p>
    <w:p w:rsidR="00E811A8" w:rsidRPr="00E811A8" w:rsidRDefault="00E811A8" w:rsidP="00E811A8">
      <w:pPr>
        <w:spacing w:after="0" w:line="240" w:lineRule="auto"/>
        <w:ind w:left="57" w:right="57"/>
        <w:jc w:val="both"/>
        <w:rPr>
          <w:rFonts w:ascii="Times New Roman" w:hAnsi="Times New Roman"/>
          <w:b/>
          <w:i/>
          <w:sz w:val="28"/>
          <w:szCs w:val="28"/>
          <w:lang w:val="uk-UA" w:eastAsia="uk-UA"/>
        </w:rPr>
      </w:pPr>
      <w:r w:rsidRPr="00E811A8">
        <w:rPr>
          <w:rFonts w:ascii="Times New Roman" w:hAnsi="Times New Roman"/>
          <w:b/>
          <w:i/>
          <w:sz w:val="28"/>
          <w:szCs w:val="28"/>
          <w:lang w:val="uk-UA" w:eastAsia="uk-UA"/>
        </w:rPr>
        <w:t>будинку з балансу</w:t>
      </w:r>
    </w:p>
    <w:p w:rsidR="00E811A8" w:rsidRPr="00377016" w:rsidRDefault="00E811A8" w:rsidP="00E811A8">
      <w:pPr>
        <w:spacing w:after="0" w:line="240" w:lineRule="auto"/>
        <w:ind w:left="57" w:right="57" w:firstLine="708"/>
        <w:jc w:val="both"/>
        <w:rPr>
          <w:rFonts w:ascii="Times New Roman" w:hAnsi="Times New Roman"/>
          <w:bCs/>
          <w:sz w:val="26"/>
          <w:szCs w:val="26"/>
          <w:lang w:val="uk-UA" w:eastAsia="uk-UA"/>
        </w:rPr>
      </w:pPr>
      <w:r w:rsidRPr="00377016">
        <w:rPr>
          <w:rFonts w:ascii="Times New Roman" w:hAnsi="Times New Roman"/>
          <w:sz w:val="26"/>
          <w:szCs w:val="26"/>
          <w:lang w:val="uk-UA" w:eastAsia="uk-UA"/>
        </w:rPr>
        <w:t xml:space="preserve">Розглянувши звернення директора ЖКП «Мар’янське – 1» Лашкул Л.В. (вх.№60/02-14 від 16.01.2017р.) щодо списання з балансу житлового будинку №5 по вул.Житлове селище в селі Мар’янське, який знаходиться на балансі житлового-комунального підприємства «Мар’янське-1» та керуючись ст.29 </w:t>
      </w:r>
      <w:r w:rsidRPr="00377016">
        <w:rPr>
          <w:rFonts w:ascii="Times New Roman" w:hAnsi="Times New Roman"/>
          <w:sz w:val="26"/>
          <w:szCs w:val="26"/>
          <w:lang w:val="uk-UA" w:eastAsia="uk-UA"/>
        </w:rPr>
        <w:lastRenderedPageBreak/>
        <w:t>Закону України «Про місцеве самоврядування в України»,  Постановою Кабінету Міністрів України від 20 квітня 2016р. №301  «Про затвердження Порядку списання з балансу багатоквартирних будинків» Зеленодольська міська рада</w:t>
      </w:r>
    </w:p>
    <w:p w:rsidR="00E811A8" w:rsidRPr="00377016" w:rsidRDefault="00E811A8" w:rsidP="00E811A8">
      <w:pPr>
        <w:spacing w:after="0" w:line="240" w:lineRule="auto"/>
        <w:ind w:left="57" w:right="57"/>
        <w:jc w:val="center"/>
        <w:rPr>
          <w:rFonts w:ascii="Times New Roman" w:eastAsia="Times New Roman" w:hAnsi="Times New Roman"/>
          <w:sz w:val="26"/>
          <w:szCs w:val="26"/>
          <w:lang w:val="uk-UA" w:eastAsia="ru-RU"/>
        </w:rPr>
      </w:pPr>
      <w:r w:rsidRPr="00377016">
        <w:rPr>
          <w:rFonts w:ascii="Times New Roman" w:hAnsi="Times New Roman"/>
          <w:b/>
          <w:bCs/>
          <w:sz w:val="26"/>
          <w:szCs w:val="26"/>
          <w:lang w:val="uk-UA" w:eastAsia="uk-UA"/>
        </w:rPr>
        <w:t>ВИРІШИЛА:</w:t>
      </w:r>
    </w:p>
    <w:p w:rsidR="00E811A8" w:rsidRPr="00377016" w:rsidRDefault="00E811A8" w:rsidP="00E811A8">
      <w:pPr>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Списати з балансу аварійний  житловий будинок №5 по вул. Житлове селище в селі Мар’янське, який знаходиться на балансі житлово-комунального підприємства «Мар’янське-1» та непридатний для подальшого проживання і ремонту. </w:t>
      </w:r>
    </w:p>
    <w:p w:rsidR="00E811A8" w:rsidRPr="00377016" w:rsidRDefault="00E811A8" w:rsidP="00E811A8">
      <w:pPr>
        <w:spacing w:after="0" w:line="240" w:lineRule="auto"/>
        <w:jc w:val="both"/>
        <w:rPr>
          <w:rFonts w:ascii="Times New Roman" w:eastAsia="Times New Roman" w:hAnsi="Times New Roman"/>
          <w:sz w:val="26"/>
          <w:szCs w:val="26"/>
          <w:lang w:val="uk-UA" w:eastAsia="ru-RU"/>
        </w:rPr>
      </w:pPr>
    </w:p>
    <w:p w:rsidR="00377016" w:rsidRPr="00377016" w:rsidRDefault="00377016" w:rsidP="00377016">
      <w:pPr>
        <w:tabs>
          <w:tab w:val="left" w:pos="0"/>
        </w:tabs>
        <w:spacing w:after="0" w:line="240" w:lineRule="auto"/>
        <w:ind w:right="-81"/>
        <w:rPr>
          <w:rFonts w:ascii="Times New Roman" w:eastAsia="Times New Roman" w:hAnsi="Times New Roman"/>
          <w:b/>
          <w:i/>
          <w:sz w:val="28"/>
          <w:szCs w:val="28"/>
          <w:lang w:val="uk-UA" w:eastAsia="ru-RU"/>
        </w:rPr>
      </w:pPr>
    </w:p>
    <w:p w:rsidR="00F4053B" w:rsidRDefault="00F4053B" w:rsidP="00F4053B">
      <w:pPr>
        <w:tabs>
          <w:tab w:val="left" w:pos="426"/>
        </w:tabs>
        <w:spacing w:after="0" w:line="240" w:lineRule="auto"/>
        <w:ind w:left="57" w:right="57"/>
        <w:jc w:val="both"/>
        <w:rPr>
          <w:rFonts w:ascii="Times New Roman" w:eastAsia="Times New Roman" w:hAnsi="Times New Roman"/>
          <w:b/>
          <w:sz w:val="26"/>
          <w:szCs w:val="26"/>
          <w:lang w:val="uk-UA" w:eastAsia="ru-RU"/>
        </w:rPr>
      </w:pPr>
    </w:p>
    <w:p w:rsidR="00F4053B" w:rsidRPr="009A4C15" w:rsidRDefault="00F4053B" w:rsidP="00F4053B">
      <w:pPr>
        <w:tabs>
          <w:tab w:val="left" w:pos="0"/>
        </w:tabs>
        <w:spacing w:after="0" w:line="240" w:lineRule="auto"/>
        <w:ind w:right="-81"/>
        <w:rPr>
          <w:rFonts w:ascii="Times New Roman" w:eastAsia="Times New Roman" w:hAnsi="Times New Roman"/>
          <w:b/>
          <w:i/>
          <w:sz w:val="28"/>
          <w:szCs w:val="28"/>
          <w:lang w:val="uk-UA" w:eastAsia="ru-RU"/>
        </w:rPr>
      </w:pPr>
      <w:r w:rsidRPr="009A4C15">
        <w:rPr>
          <w:rFonts w:ascii="Times New Roman" w:eastAsia="Times New Roman" w:hAnsi="Times New Roman"/>
          <w:b/>
          <w:i/>
          <w:sz w:val="28"/>
          <w:szCs w:val="28"/>
          <w:lang w:val="uk-UA" w:eastAsia="ru-RU"/>
        </w:rPr>
        <w:t xml:space="preserve">Про </w:t>
      </w:r>
      <w:r>
        <w:rPr>
          <w:rFonts w:ascii="Times New Roman" w:eastAsia="Times New Roman" w:hAnsi="Times New Roman"/>
          <w:b/>
          <w:i/>
          <w:sz w:val="28"/>
          <w:szCs w:val="28"/>
          <w:lang w:val="uk-UA" w:eastAsia="ru-RU"/>
        </w:rPr>
        <w:t xml:space="preserve">затвердження Програми енергозбереження в Зеленодольській міській об'єднаній  територіальній  громаді на 2017- 2022 роки </w:t>
      </w:r>
    </w:p>
    <w:p w:rsidR="00F4053B" w:rsidRDefault="00F4053B" w:rsidP="00F4053B">
      <w:pPr>
        <w:tabs>
          <w:tab w:val="left" w:pos="0"/>
        </w:tabs>
        <w:spacing w:after="0" w:line="240" w:lineRule="auto"/>
        <w:ind w:right="-81"/>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 xml:space="preserve">      </w:t>
      </w:r>
    </w:p>
    <w:p w:rsidR="00F4053B" w:rsidRPr="009A4C15" w:rsidRDefault="00F4053B" w:rsidP="00F4053B">
      <w:pPr>
        <w:tabs>
          <w:tab w:val="left" w:pos="0"/>
        </w:tabs>
        <w:spacing w:after="0" w:line="240" w:lineRule="auto"/>
        <w:ind w:right="-81"/>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sidRPr="009A4C15">
        <w:rPr>
          <w:rFonts w:ascii="Times New Roman" w:eastAsia="Times New Roman" w:hAnsi="Times New Roman"/>
          <w:sz w:val="28"/>
          <w:szCs w:val="28"/>
          <w:lang w:val="uk-UA" w:eastAsia="ru-RU"/>
        </w:rPr>
        <w:t>Керуючись п.7 ч.1 ст. 26 Закону України “</w:t>
      </w:r>
      <w:r>
        <w:rPr>
          <w:rFonts w:ascii="Times New Roman" w:eastAsia="Times New Roman" w:hAnsi="Times New Roman"/>
          <w:sz w:val="28"/>
          <w:szCs w:val="28"/>
          <w:lang w:val="uk-UA" w:eastAsia="ru-RU"/>
        </w:rPr>
        <w:t xml:space="preserve"> </w:t>
      </w:r>
      <w:r w:rsidRPr="009A4C15">
        <w:rPr>
          <w:rFonts w:ascii="Times New Roman" w:eastAsia="Times New Roman" w:hAnsi="Times New Roman"/>
          <w:sz w:val="28"/>
          <w:szCs w:val="28"/>
          <w:lang w:val="uk-UA" w:eastAsia="ru-RU"/>
        </w:rPr>
        <w:t xml:space="preserve">Про місцеве самоврядування в Україні ”, Зеленодольська міська рада </w:t>
      </w:r>
    </w:p>
    <w:p w:rsidR="00F4053B" w:rsidRPr="009A4C15" w:rsidRDefault="00F4053B" w:rsidP="00F4053B">
      <w:pPr>
        <w:tabs>
          <w:tab w:val="left" w:pos="0"/>
        </w:tabs>
        <w:spacing w:after="0" w:line="240" w:lineRule="auto"/>
        <w:ind w:right="-81"/>
        <w:jc w:val="center"/>
        <w:rPr>
          <w:rFonts w:ascii="Times New Roman" w:eastAsia="Times New Roman" w:hAnsi="Times New Roman"/>
          <w:b/>
          <w:sz w:val="28"/>
          <w:szCs w:val="28"/>
          <w:lang w:val="uk-UA" w:eastAsia="ru-RU"/>
        </w:rPr>
      </w:pPr>
      <w:r w:rsidRPr="009A4C15">
        <w:rPr>
          <w:rFonts w:ascii="Times New Roman" w:eastAsia="Times New Roman" w:hAnsi="Times New Roman"/>
          <w:b/>
          <w:sz w:val="28"/>
          <w:szCs w:val="28"/>
          <w:lang w:val="uk-UA" w:eastAsia="ru-RU"/>
        </w:rPr>
        <w:t>ВИРІШИЛА:</w:t>
      </w:r>
    </w:p>
    <w:p w:rsidR="00F4053B" w:rsidRDefault="00F4053B" w:rsidP="00F4053B">
      <w:pPr>
        <w:numPr>
          <w:ilvl w:val="0"/>
          <w:numId w:val="17"/>
        </w:numPr>
        <w:tabs>
          <w:tab w:val="left" w:pos="426"/>
        </w:tabs>
        <w:spacing w:after="0" w:line="240" w:lineRule="auto"/>
        <w:ind w:right="-81"/>
        <w:jc w:val="both"/>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 xml:space="preserve">Затвердити </w:t>
      </w:r>
      <w:r>
        <w:rPr>
          <w:rFonts w:ascii="Times New Roman" w:eastAsia="Times New Roman" w:hAnsi="Times New Roman"/>
          <w:sz w:val="28"/>
          <w:szCs w:val="28"/>
          <w:lang w:val="uk-UA" w:eastAsia="ru-RU"/>
        </w:rPr>
        <w:t>Програму</w:t>
      </w:r>
      <w:r w:rsidRPr="003005F6">
        <w:rPr>
          <w:rFonts w:ascii="Times New Roman" w:eastAsia="Times New Roman" w:hAnsi="Times New Roman"/>
          <w:sz w:val="28"/>
          <w:szCs w:val="28"/>
          <w:lang w:val="uk-UA" w:eastAsia="ru-RU"/>
        </w:rPr>
        <w:t xml:space="preserve"> енергозбереження в Зеленодольській міській об'єднаній  територіальній  громаді на 2017- 2022 роки</w:t>
      </w:r>
      <w:r>
        <w:rPr>
          <w:rFonts w:ascii="Times New Roman" w:eastAsia="Times New Roman" w:hAnsi="Times New Roman"/>
          <w:sz w:val="28"/>
          <w:szCs w:val="28"/>
          <w:lang w:val="uk-UA" w:eastAsia="ru-RU"/>
        </w:rPr>
        <w:t xml:space="preserve"> </w:t>
      </w:r>
      <w:r w:rsidRPr="009A4C15">
        <w:rPr>
          <w:rFonts w:ascii="Times New Roman" w:eastAsia="Times New Roman" w:hAnsi="Times New Roman"/>
          <w:sz w:val="28"/>
          <w:szCs w:val="28"/>
          <w:lang w:val="uk-UA" w:eastAsia="ru-RU"/>
        </w:rPr>
        <w:t>(додаток).</w:t>
      </w:r>
    </w:p>
    <w:p w:rsidR="00F4053B" w:rsidRDefault="00F4053B" w:rsidP="00F4053B">
      <w:pPr>
        <w:numPr>
          <w:ilvl w:val="0"/>
          <w:numId w:val="17"/>
        </w:numPr>
        <w:tabs>
          <w:tab w:val="left" w:pos="426"/>
        </w:tabs>
        <w:spacing w:after="0" w:line="240" w:lineRule="auto"/>
        <w:ind w:right="-8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Для реалізації даної програми здійснити внески до статутного капіталу </w:t>
      </w:r>
    </w:p>
    <w:p w:rsidR="00F4053B" w:rsidRDefault="00F4053B" w:rsidP="00F4053B">
      <w:pPr>
        <w:tabs>
          <w:tab w:val="left" w:pos="426"/>
        </w:tabs>
        <w:spacing w:after="0" w:line="240" w:lineRule="auto"/>
        <w:ind w:right="-8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КП ЗМВ» в сумі 1 млн. грн.. на придбання та встановлення приладів обліку теплової енергії для житлового  фонду м. Зеленодольська.</w:t>
      </w:r>
    </w:p>
    <w:p w:rsidR="00F4053B" w:rsidRPr="009A4C15" w:rsidRDefault="00F4053B" w:rsidP="00F4053B">
      <w:pPr>
        <w:tabs>
          <w:tab w:val="left" w:pos="426"/>
        </w:tabs>
        <w:spacing w:after="0" w:line="240" w:lineRule="auto"/>
        <w:ind w:right="-8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3.Контроль за виконанням даного рішення покласти на комісію</w:t>
      </w:r>
      <w:r w:rsidRPr="00A21C15">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з</w:t>
      </w:r>
      <w:r w:rsidRPr="00A21C15">
        <w:rPr>
          <w:rFonts w:ascii="Times New Roman" w:eastAsia="Times New Roman" w:hAnsi="Times New Roman"/>
          <w:color w:val="000000"/>
          <w:sz w:val="28"/>
          <w:szCs w:val="28"/>
          <w:lang w:val="uk-UA" w:eastAsia="ru-RU"/>
        </w:rPr>
        <w:t xml:space="preserve"> питань розвитку інфраструктури, комунальної власності, будівництва, житлово-комунального господарства та благоустрою території</w:t>
      </w:r>
      <w:r>
        <w:rPr>
          <w:rFonts w:ascii="Times New Roman" w:eastAsia="Times New Roman" w:hAnsi="Times New Roman"/>
          <w:color w:val="000000"/>
          <w:sz w:val="28"/>
          <w:szCs w:val="28"/>
          <w:lang w:val="uk-UA" w:eastAsia="ru-RU"/>
        </w:rPr>
        <w:t>.</w:t>
      </w:r>
    </w:p>
    <w:p w:rsidR="00F4053B" w:rsidRPr="009A4C15" w:rsidRDefault="00F4053B" w:rsidP="00F4053B">
      <w:pPr>
        <w:tabs>
          <w:tab w:val="left" w:pos="0"/>
        </w:tabs>
        <w:spacing w:after="0" w:line="240" w:lineRule="auto"/>
        <w:ind w:left="360" w:right="-81"/>
        <w:jc w:val="both"/>
        <w:rPr>
          <w:rFonts w:ascii="Times New Roman" w:eastAsia="Times New Roman" w:hAnsi="Times New Roman"/>
          <w:sz w:val="24"/>
          <w:szCs w:val="24"/>
          <w:lang w:val="uk-UA" w:eastAsia="ru-RU"/>
        </w:rPr>
      </w:pPr>
    </w:p>
    <w:p w:rsidR="00F4053B" w:rsidRPr="009A4C15" w:rsidRDefault="00F4053B" w:rsidP="00F4053B">
      <w:pPr>
        <w:tabs>
          <w:tab w:val="left" w:pos="0"/>
        </w:tabs>
        <w:spacing w:after="0" w:line="240" w:lineRule="auto"/>
        <w:ind w:right="-81"/>
        <w:rPr>
          <w:rFonts w:ascii="Times New Roman" w:eastAsia="Times New Roman" w:hAnsi="Times New Roman"/>
          <w:b/>
          <w:i/>
          <w:sz w:val="28"/>
          <w:szCs w:val="28"/>
          <w:lang w:val="uk-UA" w:eastAsia="ru-RU"/>
        </w:rPr>
      </w:pPr>
      <w:r w:rsidRPr="009A4C15">
        <w:rPr>
          <w:rFonts w:ascii="Times New Roman" w:eastAsia="Times New Roman" w:hAnsi="Times New Roman"/>
          <w:b/>
          <w:i/>
          <w:sz w:val="28"/>
          <w:szCs w:val="28"/>
          <w:lang w:val="uk-UA" w:eastAsia="ru-RU"/>
        </w:rPr>
        <w:t xml:space="preserve">Про </w:t>
      </w:r>
      <w:r>
        <w:rPr>
          <w:rFonts w:ascii="Times New Roman" w:eastAsia="Times New Roman" w:hAnsi="Times New Roman"/>
          <w:b/>
          <w:i/>
          <w:sz w:val="28"/>
          <w:szCs w:val="28"/>
          <w:lang w:val="uk-UA" w:eastAsia="ru-RU"/>
        </w:rPr>
        <w:t xml:space="preserve">затвердження Програми розвитку малого та середнього підприємництва в Зеленодольській міській об'єднаній  територіальній  громаді на 2017- 2020 роки </w:t>
      </w:r>
    </w:p>
    <w:p w:rsidR="00F4053B" w:rsidRDefault="00F4053B" w:rsidP="00F4053B">
      <w:pPr>
        <w:tabs>
          <w:tab w:val="left" w:pos="0"/>
        </w:tabs>
        <w:spacing w:after="0" w:line="240" w:lineRule="auto"/>
        <w:ind w:right="-81"/>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 xml:space="preserve">      </w:t>
      </w:r>
    </w:p>
    <w:p w:rsidR="00F4053B" w:rsidRPr="009A4C15" w:rsidRDefault="00F4053B" w:rsidP="00F4053B">
      <w:pPr>
        <w:tabs>
          <w:tab w:val="left" w:pos="0"/>
        </w:tabs>
        <w:spacing w:after="0" w:line="240" w:lineRule="auto"/>
        <w:ind w:right="-81"/>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sidRPr="009A4C15">
        <w:rPr>
          <w:rFonts w:ascii="Times New Roman" w:eastAsia="Times New Roman" w:hAnsi="Times New Roman"/>
          <w:sz w:val="28"/>
          <w:szCs w:val="28"/>
          <w:lang w:val="uk-UA" w:eastAsia="ru-RU"/>
        </w:rPr>
        <w:t>Керуючись п.7 ч.1 ст. 26 Закону України “</w:t>
      </w:r>
      <w:r>
        <w:rPr>
          <w:rFonts w:ascii="Times New Roman" w:eastAsia="Times New Roman" w:hAnsi="Times New Roman"/>
          <w:sz w:val="28"/>
          <w:szCs w:val="28"/>
          <w:lang w:val="uk-UA" w:eastAsia="ru-RU"/>
        </w:rPr>
        <w:t xml:space="preserve"> </w:t>
      </w:r>
      <w:r w:rsidRPr="009A4C15">
        <w:rPr>
          <w:rFonts w:ascii="Times New Roman" w:eastAsia="Times New Roman" w:hAnsi="Times New Roman"/>
          <w:sz w:val="28"/>
          <w:szCs w:val="28"/>
          <w:lang w:val="uk-UA" w:eastAsia="ru-RU"/>
        </w:rPr>
        <w:t xml:space="preserve">Про місцеве самоврядування в Україні ”, Зеленодольська міська рада </w:t>
      </w:r>
    </w:p>
    <w:p w:rsidR="00F4053B" w:rsidRPr="009A4C15" w:rsidRDefault="00F4053B" w:rsidP="00F4053B">
      <w:pPr>
        <w:tabs>
          <w:tab w:val="left" w:pos="0"/>
        </w:tabs>
        <w:spacing w:after="0" w:line="240" w:lineRule="auto"/>
        <w:ind w:right="-81"/>
        <w:jc w:val="center"/>
        <w:rPr>
          <w:rFonts w:ascii="Times New Roman" w:eastAsia="Times New Roman" w:hAnsi="Times New Roman"/>
          <w:b/>
          <w:sz w:val="28"/>
          <w:szCs w:val="28"/>
          <w:lang w:val="uk-UA" w:eastAsia="ru-RU"/>
        </w:rPr>
      </w:pPr>
      <w:r w:rsidRPr="009A4C15">
        <w:rPr>
          <w:rFonts w:ascii="Times New Roman" w:eastAsia="Times New Roman" w:hAnsi="Times New Roman"/>
          <w:b/>
          <w:sz w:val="28"/>
          <w:szCs w:val="28"/>
          <w:lang w:val="uk-UA" w:eastAsia="ru-RU"/>
        </w:rPr>
        <w:t>ВИРІШИЛА:</w:t>
      </w:r>
    </w:p>
    <w:p w:rsidR="00F4053B" w:rsidRDefault="00F4053B" w:rsidP="00F4053B">
      <w:pPr>
        <w:numPr>
          <w:ilvl w:val="0"/>
          <w:numId w:val="18"/>
        </w:numPr>
        <w:tabs>
          <w:tab w:val="left" w:pos="426"/>
        </w:tabs>
        <w:spacing w:after="0" w:line="240" w:lineRule="auto"/>
        <w:ind w:right="-81"/>
        <w:jc w:val="both"/>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 xml:space="preserve">Затвердити </w:t>
      </w:r>
      <w:r>
        <w:rPr>
          <w:rFonts w:ascii="Times New Roman" w:eastAsia="Times New Roman" w:hAnsi="Times New Roman"/>
          <w:sz w:val="28"/>
          <w:szCs w:val="28"/>
          <w:lang w:val="uk-UA" w:eastAsia="ru-RU"/>
        </w:rPr>
        <w:t>Програму</w:t>
      </w:r>
      <w:r w:rsidRPr="003005F6">
        <w:rPr>
          <w:rFonts w:ascii="Times New Roman" w:eastAsia="Times New Roman" w:hAnsi="Times New Roman"/>
          <w:sz w:val="28"/>
          <w:szCs w:val="28"/>
          <w:lang w:val="uk-UA" w:eastAsia="ru-RU"/>
        </w:rPr>
        <w:t xml:space="preserve"> </w:t>
      </w:r>
      <w:r w:rsidR="00122B7C" w:rsidRPr="00122B7C">
        <w:rPr>
          <w:rFonts w:ascii="Times New Roman" w:eastAsia="Times New Roman" w:hAnsi="Times New Roman"/>
          <w:sz w:val="28"/>
          <w:szCs w:val="28"/>
          <w:lang w:val="uk-UA" w:eastAsia="ru-RU"/>
        </w:rPr>
        <w:t xml:space="preserve">розвитку малого та середнього підприємництва в Зеленодольській міській об'єднаній  територіальній  громаді на 2017- 2020 роки </w:t>
      </w:r>
      <w:r w:rsidRPr="009A4C15">
        <w:rPr>
          <w:rFonts w:ascii="Times New Roman" w:eastAsia="Times New Roman" w:hAnsi="Times New Roman"/>
          <w:sz w:val="28"/>
          <w:szCs w:val="28"/>
          <w:lang w:val="uk-UA" w:eastAsia="ru-RU"/>
        </w:rPr>
        <w:t>(додаток).</w:t>
      </w:r>
    </w:p>
    <w:p w:rsidR="00122B7C" w:rsidRPr="00F4053B" w:rsidRDefault="00122B7C" w:rsidP="00122B7C">
      <w:pPr>
        <w:numPr>
          <w:ilvl w:val="0"/>
          <w:numId w:val="18"/>
        </w:numPr>
        <w:tabs>
          <w:tab w:val="left" w:pos="426"/>
        </w:tabs>
        <w:spacing w:after="0" w:line="240" w:lineRule="auto"/>
        <w:ind w:right="57"/>
        <w:jc w:val="both"/>
        <w:rPr>
          <w:rFonts w:ascii="Times New Roman" w:eastAsia="Times New Roman" w:hAnsi="Times New Roman"/>
          <w:b/>
          <w:sz w:val="26"/>
          <w:szCs w:val="26"/>
          <w:lang w:val="uk-UA" w:eastAsia="ru-RU"/>
        </w:rPr>
      </w:pPr>
      <w:r w:rsidRPr="00E811A8">
        <w:rPr>
          <w:rFonts w:ascii="Times New Roman" w:eastAsia="Times New Roman" w:hAnsi="Times New Roman"/>
          <w:sz w:val="28"/>
          <w:szCs w:val="28"/>
          <w:lang w:val="uk-UA" w:eastAsia="ru-RU"/>
        </w:rPr>
        <w:t xml:space="preserve">Організацію та координацію виконання цього рішення покласти на </w:t>
      </w:r>
      <w:r>
        <w:rPr>
          <w:rFonts w:ascii="Times New Roman" w:eastAsia="Times New Roman" w:hAnsi="Times New Roman"/>
          <w:sz w:val="28"/>
          <w:szCs w:val="28"/>
          <w:lang w:val="uk-UA" w:eastAsia="ru-RU"/>
        </w:rPr>
        <w:t>с</w:t>
      </w:r>
      <w:r w:rsidRPr="00122B7C">
        <w:rPr>
          <w:rFonts w:ascii="Times New Roman" w:eastAsia="Times New Roman" w:hAnsi="Times New Roman"/>
          <w:sz w:val="28"/>
          <w:szCs w:val="28"/>
          <w:lang w:val="uk-UA" w:eastAsia="ru-RU"/>
        </w:rPr>
        <w:t>пеціаліст</w:t>
      </w:r>
      <w:r>
        <w:rPr>
          <w:rFonts w:ascii="Times New Roman" w:eastAsia="Times New Roman" w:hAnsi="Times New Roman"/>
          <w:sz w:val="28"/>
          <w:szCs w:val="28"/>
          <w:lang w:val="uk-UA" w:eastAsia="ru-RU"/>
        </w:rPr>
        <w:t>а</w:t>
      </w:r>
      <w:r w:rsidRPr="00122B7C">
        <w:rPr>
          <w:rFonts w:ascii="Times New Roman" w:eastAsia="Times New Roman" w:hAnsi="Times New Roman"/>
          <w:sz w:val="28"/>
          <w:szCs w:val="28"/>
          <w:lang w:val="uk-UA" w:eastAsia="ru-RU"/>
        </w:rPr>
        <w:t xml:space="preserve"> з питань розвитку територіальної громади та залучення інвестицій першої категорії</w:t>
      </w:r>
      <w:r>
        <w:rPr>
          <w:rFonts w:ascii="Times New Roman" w:eastAsia="Times New Roman" w:hAnsi="Times New Roman"/>
          <w:sz w:val="28"/>
          <w:szCs w:val="28"/>
          <w:lang w:val="uk-UA" w:eastAsia="ru-RU"/>
        </w:rPr>
        <w:t xml:space="preserve"> , </w:t>
      </w:r>
      <w:r w:rsidRPr="00E811A8">
        <w:rPr>
          <w:rFonts w:ascii="Times New Roman" w:eastAsia="Times New Roman" w:hAnsi="Times New Roman"/>
          <w:sz w:val="28"/>
          <w:szCs w:val="28"/>
          <w:lang w:val="uk-UA" w:eastAsia="ru-RU"/>
        </w:rPr>
        <w:t>контроль – на постійн</w:t>
      </w:r>
      <w:r>
        <w:rPr>
          <w:rFonts w:ascii="Times New Roman" w:eastAsia="Times New Roman" w:hAnsi="Times New Roman"/>
          <w:sz w:val="28"/>
          <w:szCs w:val="28"/>
          <w:lang w:val="uk-UA" w:eastAsia="ru-RU"/>
        </w:rPr>
        <w:t>у</w:t>
      </w:r>
      <w:r w:rsidRPr="00E811A8">
        <w:rPr>
          <w:rFonts w:ascii="Times New Roman" w:eastAsia="Times New Roman" w:hAnsi="Times New Roman"/>
          <w:sz w:val="28"/>
          <w:szCs w:val="28"/>
          <w:lang w:val="uk-UA" w:eastAsia="ru-RU"/>
        </w:rPr>
        <w:t xml:space="preserve"> комісі</w:t>
      </w:r>
      <w:r>
        <w:rPr>
          <w:rFonts w:ascii="Times New Roman" w:eastAsia="Times New Roman" w:hAnsi="Times New Roman"/>
          <w:sz w:val="28"/>
          <w:szCs w:val="28"/>
          <w:lang w:val="uk-UA" w:eastAsia="ru-RU"/>
        </w:rPr>
        <w:t>ю ради</w:t>
      </w:r>
      <w:r w:rsidR="0087088F" w:rsidRPr="0087088F">
        <w:rPr>
          <w:lang w:val="uk-UA"/>
        </w:rPr>
        <w:t xml:space="preserve"> </w:t>
      </w:r>
      <w:r w:rsidR="0087088F">
        <w:rPr>
          <w:rFonts w:ascii="Times New Roman" w:eastAsia="Times New Roman" w:hAnsi="Times New Roman"/>
          <w:sz w:val="28"/>
          <w:szCs w:val="28"/>
          <w:lang w:val="uk-UA" w:eastAsia="ru-RU"/>
        </w:rPr>
        <w:t xml:space="preserve">з </w:t>
      </w:r>
      <w:r w:rsidR="0087088F" w:rsidRPr="0087088F">
        <w:rPr>
          <w:rFonts w:ascii="Times New Roman" w:eastAsia="Times New Roman" w:hAnsi="Times New Roman"/>
          <w:sz w:val="28"/>
          <w:szCs w:val="28"/>
          <w:lang w:val="uk-UA" w:eastAsia="ru-RU"/>
        </w:rPr>
        <w:t>питань соціально-економічного розвитку міста, інвестиційної політики, планування бюджету, фінансів, підприємництва та торгівлі</w:t>
      </w:r>
      <w:r>
        <w:rPr>
          <w:rFonts w:ascii="Times New Roman" w:eastAsia="Times New Roman" w:hAnsi="Times New Roman"/>
          <w:sz w:val="28"/>
          <w:szCs w:val="28"/>
          <w:lang w:val="uk-UA" w:eastAsia="ru-RU"/>
        </w:rPr>
        <w:t xml:space="preserve"> </w:t>
      </w:r>
      <w:r w:rsidRPr="00E811A8">
        <w:rPr>
          <w:rFonts w:ascii="Times New Roman" w:eastAsia="Times New Roman" w:hAnsi="Times New Roman"/>
          <w:sz w:val="28"/>
          <w:szCs w:val="28"/>
          <w:lang w:val="uk-UA" w:eastAsia="ru-RU"/>
        </w:rPr>
        <w:t xml:space="preserve">. </w:t>
      </w:r>
    </w:p>
    <w:p w:rsidR="00F4053B" w:rsidRPr="00E811A8" w:rsidRDefault="00F4053B" w:rsidP="00F4053B">
      <w:pPr>
        <w:tabs>
          <w:tab w:val="left" w:pos="426"/>
        </w:tabs>
        <w:spacing w:after="0" w:line="240" w:lineRule="auto"/>
        <w:ind w:left="57" w:right="57"/>
        <w:jc w:val="both"/>
        <w:rPr>
          <w:rFonts w:ascii="Times New Roman" w:eastAsia="Times New Roman" w:hAnsi="Times New Roman"/>
          <w:b/>
          <w:sz w:val="26"/>
          <w:szCs w:val="26"/>
          <w:lang w:val="uk-UA" w:eastAsia="ru-RU"/>
        </w:rPr>
      </w:pPr>
    </w:p>
    <w:p w:rsidR="0087088F" w:rsidRPr="009A4C15" w:rsidRDefault="0087088F" w:rsidP="0087088F">
      <w:pPr>
        <w:tabs>
          <w:tab w:val="left" w:pos="0"/>
        </w:tabs>
        <w:spacing w:after="0" w:line="240" w:lineRule="auto"/>
        <w:ind w:right="-81"/>
        <w:rPr>
          <w:rFonts w:ascii="Times New Roman" w:eastAsia="Times New Roman" w:hAnsi="Times New Roman"/>
          <w:b/>
          <w:i/>
          <w:sz w:val="28"/>
          <w:szCs w:val="28"/>
          <w:lang w:val="uk-UA" w:eastAsia="ru-RU"/>
        </w:rPr>
      </w:pPr>
      <w:r w:rsidRPr="009A4C15">
        <w:rPr>
          <w:rFonts w:ascii="Times New Roman" w:eastAsia="Times New Roman" w:hAnsi="Times New Roman"/>
          <w:b/>
          <w:i/>
          <w:sz w:val="28"/>
          <w:szCs w:val="28"/>
          <w:lang w:val="uk-UA" w:eastAsia="ru-RU"/>
        </w:rPr>
        <w:t xml:space="preserve">Про план роботи Зеленодольської </w:t>
      </w:r>
    </w:p>
    <w:p w:rsidR="0087088F" w:rsidRPr="009A4C15" w:rsidRDefault="0087088F" w:rsidP="0087088F">
      <w:pPr>
        <w:tabs>
          <w:tab w:val="left" w:pos="0"/>
        </w:tabs>
        <w:spacing w:after="0" w:line="240" w:lineRule="auto"/>
        <w:ind w:right="-81"/>
        <w:rPr>
          <w:rFonts w:ascii="Times New Roman" w:eastAsia="Times New Roman" w:hAnsi="Times New Roman"/>
          <w:b/>
          <w:i/>
          <w:sz w:val="28"/>
          <w:szCs w:val="28"/>
          <w:lang w:val="uk-UA" w:eastAsia="ru-RU"/>
        </w:rPr>
      </w:pPr>
      <w:r w:rsidRPr="009A4C15">
        <w:rPr>
          <w:rFonts w:ascii="Times New Roman" w:eastAsia="Times New Roman" w:hAnsi="Times New Roman"/>
          <w:b/>
          <w:i/>
          <w:sz w:val="28"/>
          <w:szCs w:val="28"/>
          <w:lang w:val="uk-UA" w:eastAsia="ru-RU"/>
        </w:rPr>
        <w:t xml:space="preserve">міської ради </w:t>
      </w:r>
      <w:r w:rsidRPr="009A4C15">
        <w:rPr>
          <w:rFonts w:ascii="Times New Roman" w:eastAsia="Times New Roman" w:hAnsi="Times New Roman"/>
          <w:b/>
          <w:i/>
          <w:sz w:val="28"/>
          <w:szCs w:val="28"/>
          <w:lang w:val="en-US" w:eastAsia="ru-RU"/>
        </w:rPr>
        <w:t>VII</w:t>
      </w:r>
      <w:r w:rsidRPr="009A4C15">
        <w:rPr>
          <w:rFonts w:ascii="Times New Roman" w:eastAsia="Times New Roman" w:hAnsi="Times New Roman"/>
          <w:b/>
          <w:i/>
          <w:sz w:val="28"/>
          <w:szCs w:val="28"/>
          <w:lang w:eastAsia="ru-RU"/>
        </w:rPr>
        <w:t xml:space="preserve"> </w:t>
      </w:r>
      <w:r w:rsidRPr="009A4C15">
        <w:rPr>
          <w:rFonts w:ascii="Times New Roman" w:eastAsia="Times New Roman" w:hAnsi="Times New Roman"/>
          <w:b/>
          <w:i/>
          <w:sz w:val="28"/>
          <w:szCs w:val="28"/>
          <w:lang w:val="uk-UA" w:eastAsia="ru-RU"/>
        </w:rPr>
        <w:t xml:space="preserve"> скликання на 201</w:t>
      </w:r>
      <w:r>
        <w:rPr>
          <w:rFonts w:ascii="Times New Roman" w:eastAsia="Times New Roman" w:hAnsi="Times New Roman"/>
          <w:b/>
          <w:i/>
          <w:sz w:val="28"/>
          <w:szCs w:val="28"/>
          <w:lang w:eastAsia="ru-RU"/>
        </w:rPr>
        <w:t xml:space="preserve">7 </w:t>
      </w:r>
      <w:r>
        <w:rPr>
          <w:rFonts w:ascii="Times New Roman" w:eastAsia="Times New Roman" w:hAnsi="Times New Roman"/>
          <w:b/>
          <w:i/>
          <w:sz w:val="28"/>
          <w:szCs w:val="28"/>
          <w:lang w:val="uk-UA" w:eastAsia="ru-RU"/>
        </w:rPr>
        <w:t>рік</w:t>
      </w:r>
    </w:p>
    <w:p w:rsidR="0087088F" w:rsidRDefault="0087088F" w:rsidP="0087088F">
      <w:pPr>
        <w:tabs>
          <w:tab w:val="left" w:pos="0"/>
        </w:tabs>
        <w:spacing w:after="0" w:line="240" w:lineRule="auto"/>
        <w:ind w:right="-81"/>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 xml:space="preserve">      </w:t>
      </w:r>
    </w:p>
    <w:p w:rsidR="0087088F" w:rsidRPr="009A4C15" w:rsidRDefault="0087088F" w:rsidP="0087088F">
      <w:pPr>
        <w:tabs>
          <w:tab w:val="left" w:pos="0"/>
        </w:tabs>
        <w:spacing w:after="0" w:line="240" w:lineRule="auto"/>
        <w:ind w:right="-81"/>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sidRPr="009A4C15">
        <w:rPr>
          <w:rFonts w:ascii="Times New Roman" w:eastAsia="Times New Roman" w:hAnsi="Times New Roman"/>
          <w:sz w:val="28"/>
          <w:szCs w:val="28"/>
          <w:lang w:val="uk-UA" w:eastAsia="ru-RU"/>
        </w:rPr>
        <w:t>Керуючись п.7 ч.1 ст. 26 Закону України “</w:t>
      </w:r>
      <w:r>
        <w:rPr>
          <w:rFonts w:ascii="Times New Roman" w:eastAsia="Times New Roman" w:hAnsi="Times New Roman"/>
          <w:sz w:val="28"/>
          <w:szCs w:val="28"/>
          <w:lang w:val="uk-UA" w:eastAsia="ru-RU"/>
        </w:rPr>
        <w:t xml:space="preserve"> </w:t>
      </w:r>
      <w:r w:rsidRPr="009A4C15">
        <w:rPr>
          <w:rFonts w:ascii="Times New Roman" w:eastAsia="Times New Roman" w:hAnsi="Times New Roman"/>
          <w:sz w:val="28"/>
          <w:szCs w:val="28"/>
          <w:lang w:val="uk-UA" w:eastAsia="ru-RU"/>
        </w:rPr>
        <w:t xml:space="preserve">Про місцеве самоврядування в Україні ”, Зеленодольська міська рада </w:t>
      </w:r>
    </w:p>
    <w:p w:rsidR="0087088F" w:rsidRPr="009A4C15" w:rsidRDefault="0087088F" w:rsidP="0087088F">
      <w:pPr>
        <w:tabs>
          <w:tab w:val="left" w:pos="0"/>
        </w:tabs>
        <w:spacing w:after="0" w:line="240" w:lineRule="auto"/>
        <w:ind w:right="-81"/>
        <w:jc w:val="center"/>
        <w:rPr>
          <w:rFonts w:ascii="Times New Roman" w:eastAsia="Times New Roman" w:hAnsi="Times New Roman"/>
          <w:b/>
          <w:sz w:val="28"/>
          <w:szCs w:val="28"/>
          <w:lang w:val="uk-UA" w:eastAsia="ru-RU"/>
        </w:rPr>
      </w:pPr>
      <w:r w:rsidRPr="009A4C15">
        <w:rPr>
          <w:rFonts w:ascii="Times New Roman" w:eastAsia="Times New Roman" w:hAnsi="Times New Roman"/>
          <w:b/>
          <w:sz w:val="28"/>
          <w:szCs w:val="28"/>
          <w:lang w:val="uk-UA" w:eastAsia="ru-RU"/>
        </w:rPr>
        <w:t>ВИРІШИЛА:</w:t>
      </w:r>
    </w:p>
    <w:p w:rsidR="0087088F" w:rsidRPr="009A4C15" w:rsidRDefault="0087088F" w:rsidP="0087088F">
      <w:pPr>
        <w:numPr>
          <w:ilvl w:val="0"/>
          <w:numId w:val="13"/>
        </w:numPr>
        <w:tabs>
          <w:tab w:val="clear" w:pos="360"/>
          <w:tab w:val="num" w:pos="0"/>
          <w:tab w:val="left" w:pos="426"/>
        </w:tabs>
        <w:spacing w:after="0" w:line="240" w:lineRule="auto"/>
        <w:ind w:left="0" w:right="-81" w:firstLine="0"/>
        <w:jc w:val="both"/>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Затвердити план роботи  Зеленодольської міської ради на 201</w:t>
      </w:r>
      <w:r>
        <w:rPr>
          <w:rFonts w:ascii="Times New Roman" w:eastAsia="Times New Roman" w:hAnsi="Times New Roman"/>
          <w:sz w:val="28"/>
          <w:szCs w:val="28"/>
          <w:lang w:val="uk-UA" w:eastAsia="ru-RU"/>
        </w:rPr>
        <w:t>7</w:t>
      </w:r>
      <w:r w:rsidRPr="009A4C15">
        <w:rPr>
          <w:rFonts w:ascii="Times New Roman" w:eastAsia="Times New Roman" w:hAnsi="Times New Roman"/>
          <w:sz w:val="28"/>
          <w:szCs w:val="28"/>
          <w:lang w:val="uk-UA" w:eastAsia="ru-RU"/>
        </w:rPr>
        <w:t xml:space="preserve"> р</w:t>
      </w:r>
      <w:r>
        <w:rPr>
          <w:rFonts w:ascii="Times New Roman" w:eastAsia="Times New Roman" w:hAnsi="Times New Roman"/>
          <w:sz w:val="28"/>
          <w:szCs w:val="28"/>
          <w:lang w:val="uk-UA" w:eastAsia="ru-RU"/>
        </w:rPr>
        <w:t>і</w:t>
      </w:r>
      <w:r w:rsidRPr="009A4C15">
        <w:rPr>
          <w:rFonts w:ascii="Times New Roman" w:eastAsia="Times New Roman" w:hAnsi="Times New Roman"/>
          <w:sz w:val="28"/>
          <w:szCs w:val="28"/>
          <w:lang w:val="uk-UA" w:eastAsia="ru-RU"/>
        </w:rPr>
        <w:t>к (додаток).</w:t>
      </w:r>
    </w:p>
    <w:p w:rsidR="0087088F" w:rsidRPr="009A4C15" w:rsidRDefault="0087088F" w:rsidP="0087088F">
      <w:pPr>
        <w:numPr>
          <w:ilvl w:val="0"/>
          <w:numId w:val="13"/>
        </w:numPr>
        <w:tabs>
          <w:tab w:val="clear" w:pos="360"/>
          <w:tab w:val="num" w:pos="0"/>
          <w:tab w:val="left" w:pos="426"/>
        </w:tabs>
        <w:spacing w:after="0" w:line="240" w:lineRule="auto"/>
        <w:ind w:left="0" w:right="-81" w:firstLine="0"/>
        <w:jc w:val="both"/>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lastRenderedPageBreak/>
        <w:t>Рекомендувати постійним комісіям ради розробити план роботи комісії на 201</w:t>
      </w:r>
      <w:r>
        <w:rPr>
          <w:rFonts w:ascii="Times New Roman" w:eastAsia="Times New Roman" w:hAnsi="Times New Roman"/>
          <w:sz w:val="28"/>
          <w:szCs w:val="28"/>
          <w:lang w:val="uk-UA" w:eastAsia="ru-RU"/>
        </w:rPr>
        <w:t>7</w:t>
      </w:r>
      <w:r w:rsidRPr="009A4C15">
        <w:rPr>
          <w:rFonts w:ascii="Times New Roman" w:eastAsia="Times New Roman" w:hAnsi="Times New Roman"/>
          <w:sz w:val="28"/>
          <w:szCs w:val="28"/>
          <w:lang w:val="uk-UA" w:eastAsia="ru-RU"/>
        </w:rPr>
        <w:t xml:space="preserve"> р</w:t>
      </w:r>
      <w:r>
        <w:rPr>
          <w:rFonts w:ascii="Times New Roman" w:eastAsia="Times New Roman" w:hAnsi="Times New Roman"/>
          <w:sz w:val="28"/>
          <w:szCs w:val="28"/>
          <w:lang w:val="uk-UA" w:eastAsia="ru-RU"/>
        </w:rPr>
        <w:t>і</w:t>
      </w:r>
      <w:r w:rsidRPr="009A4C15">
        <w:rPr>
          <w:rFonts w:ascii="Times New Roman" w:eastAsia="Times New Roman" w:hAnsi="Times New Roman"/>
          <w:sz w:val="28"/>
          <w:szCs w:val="28"/>
          <w:lang w:val="uk-UA" w:eastAsia="ru-RU"/>
        </w:rPr>
        <w:t>к.</w:t>
      </w:r>
    </w:p>
    <w:p w:rsidR="0087088F" w:rsidRPr="009A4C15" w:rsidRDefault="0087088F" w:rsidP="0087088F">
      <w:pPr>
        <w:numPr>
          <w:ilvl w:val="0"/>
          <w:numId w:val="13"/>
        </w:numPr>
        <w:tabs>
          <w:tab w:val="clear" w:pos="360"/>
          <w:tab w:val="num" w:pos="0"/>
          <w:tab w:val="left" w:pos="426"/>
        </w:tabs>
        <w:spacing w:after="0" w:line="240" w:lineRule="auto"/>
        <w:ind w:left="0" w:right="-81" w:firstLine="0"/>
        <w:jc w:val="both"/>
        <w:rPr>
          <w:rFonts w:ascii="Times New Roman" w:eastAsia="Times New Roman" w:hAnsi="Times New Roman"/>
          <w:sz w:val="28"/>
          <w:szCs w:val="28"/>
          <w:lang w:val="uk-UA" w:eastAsia="ru-RU"/>
        </w:rPr>
      </w:pPr>
      <w:r w:rsidRPr="009A4C15">
        <w:rPr>
          <w:rFonts w:ascii="Times New Roman" w:eastAsia="Times New Roman" w:hAnsi="Times New Roman"/>
          <w:sz w:val="28"/>
          <w:szCs w:val="28"/>
          <w:lang w:val="uk-UA" w:eastAsia="ru-RU"/>
        </w:rPr>
        <w:t>Заступникам міського голови,</w:t>
      </w:r>
      <w:r>
        <w:rPr>
          <w:rFonts w:ascii="Times New Roman" w:eastAsia="Times New Roman" w:hAnsi="Times New Roman"/>
          <w:sz w:val="28"/>
          <w:szCs w:val="28"/>
          <w:lang w:val="uk-UA" w:eastAsia="ru-RU"/>
        </w:rPr>
        <w:t xml:space="preserve"> старостам,</w:t>
      </w:r>
      <w:r w:rsidRPr="009A4C15">
        <w:rPr>
          <w:rFonts w:ascii="Times New Roman" w:eastAsia="Times New Roman" w:hAnsi="Times New Roman"/>
          <w:sz w:val="28"/>
          <w:szCs w:val="28"/>
          <w:lang w:val="uk-UA" w:eastAsia="ru-RU"/>
        </w:rPr>
        <w:t xml:space="preserve"> керівникам виконавчих органів міської ради забезпечити своєчасну і якісну підготовку внесених на розгляд міської ради питань.</w:t>
      </w:r>
    </w:p>
    <w:p w:rsidR="0087088F" w:rsidRPr="00F4053B" w:rsidRDefault="0087088F" w:rsidP="0087088F">
      <w:pPr>
        <w:numPr>
          <w:ilvl w:val="0"/>
          <w:numId w:val="13"/>
        </w:numPr>
        <w:tabs>
          <w:tab w:val="clear" w:pos="360"/>
          <w:tab w:val="num" w:pos="0"/>
          <w:tab w:val="left" w:pos="426"/>
        </w:tabs>
        <w:spacing w:after="0" w:line="240" w:lineRule="auto"/>
        <w:ind w:left="57" w:right="57" w:firstLine="0"/>
        <w:jc w:val="both"/>
        <w:rPr>
          <w:rFonts w:ascii="Times New Roman" w:eastAsia="Times New Roman" w:hAnsi="Times New Roman"/>
          <w:b/>
          <w:sz w:val="26"/>
          <w:szCs w:val="26"/>
          <w:lang w:val="uk-UA" w:eastAsia="ru-RU"/>
        </w:rPr>
      </w:pPr>
      <w:r w:rsidRPr="00E811A8">
        <w:rPr>
          <w:rFonts w:ascii="Times New Roman" w:eastAsia="Times New Roman" w:hAnsi="Times New Roman"/>
          <w:sz w:val="28"/>
          <w:szCs w:val="28"/>
          <w:lang w:val="uk-UA" w:eastAsia="ru-RU"/>
        </w:rPr>
        <w:t xml:space="preserve">Організацію та координацію виконання цього рішення покласти на секретаря міської ради  Ярошенко О.М., контроль – на постійні комісії міської ради. </w:t>
      </w:r>
    </w:p>
    <w:p w:rsidR="00E811A8" w:rsidRPr="00E811A8" w:rsidRDefault="00E811A8" w:rsidP="00E811A8">
      <w:pPr>
        <w:tabs>
          <w:tab w:val="left" w:pos="426"/>
        </w:tabs>
        <w:spacing w:after="0" w:line="240" w:lineRule="auto"/>
        <w:ind w:left="57" w:right="57"/>
        <w:jc w:val="both"/>
        <w:rPr>
          <w:rFonts w:ascii="Times New Roman" w:eastAsia="Times New Roman" w:hAnsi="Times New Roman"/>
          <w:b/>
          <w:sz w:val="26"/>
          <w:szCs w:val="26"/>
          <w:lang w:val="uk-UA" w:eastAsia="ru-RU"/>
        </w:rPr>
      </w:pPr>
    </w:p>
    <w:p w:rsidR="00E811A8" w:rsidRPr="00E811A8" w:rsidRDefault="00E811A8" w:rsidP="00E811A8">
      <w:pPr>
        <w:tabs>
          <w:tab w:val="left" w:pos="426"/>
        </w:tabs>
        <w:spacing w:after="0" w:line="240" w:lineRule="auto"/>
        <w:ind w:right="57"/>
        <w:jc w:val="both"/>
        <w:rPr>
          <w:rFonts w:ascii="Times New Roman" w:eastAsia="Times New Roman" w:hAnsi="Times New Roman"/>
          <w:b/>
          <w:i/>
          <w:sz w:val="28"/>
          <w:szCs w:val="28"/>
          <w:lang w:val="uk-UA" w:eastAsia="ru-RU"/>
        </w:rPr>
      </w:pPr>
      <w:r w:rsidRPr="00E811A8">
        <w:rPr>
          <w:rFonts w:ascii="Times New Roman" w:eastAsia="Times New Roman" w:hAnsi="Times New Roman"/>
          <w:b/>
          <w:i/>
          <w:sz w:val="28"/>
          <w:szCs w:val="28"/>
          <w:lang w:val="uk-UA" w:eastAsia="ru-RU"/>
        </w:rPr>
        <w:t xml:space="preserve">Про преміювання </w:t>
      </w:r>
    </w:p>
    <w:p w:rsidR="00E811A8" w:rsidRPr="00E811A8" w:rsidRDefault="00E811A8" w:rsidP="00E811A8">
      <w:pPr>
        <w:tabs>
          <w:tab w:val="left" w:pos="426"/>
        </w:tabs>
        <w:spacing w:after="0" w:line="240" w:lineRule="auto"/>
        <w:ind w:right="57"/>
        <w:jc w:val="both"/>
        <w:rPr>
          <w:rFonts w:ascii="Times New Roman" w:eastAsia="Times New Roman" w:hAnsi="Times New Roman"/>
          <w:sz w:val="28"/>
          <w:szCs w:val="28"/>
          <w:lang w:val="uk-UA" w:eastAsia="ru-RU"/>
        </w:rPr>
      </w:pPr>
    </w:p>
    <w:p w:rsidR="00E811A8" w:rsidRPr="00E811A8" w:rsidRDefault="00E811A8" w:rsidP="00E811A8">
      <w:pPr>
        <w:tabs>
          <w:tab w:val="left" w:pos="426"/>
        </w:tabs>
        <w:spacing w:after="0" w:line="240" w:lineRule="auto"/>
        <w:ind w:right="57"/>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E811A8" w:rsidRPr="00E811A8" w:rsidRDefault="00E811A8" w:rsidP="00E811A8">
      <w:pPr>
        <w:tabs>
          <w:tab w:val="left" w:pos="426"/>
        </w:tabs>
        <w:spacing w:after="0" w:line="240" w:lineRule="auto"/>
        <w:ind w:right="57"/>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1. Преміювати першого заступника міського гол</w:t>
      </w:r>
      <w:r w:rsidR="0087088F">
        <w:rPr>
          <w:rFonts w:ascii="Times New Roman" w:eastAsia="Times New Roman" w:hAnsi="Times New Roman"/>
          <w:sz w:val="28"/>
          <w:szCs w:val="28"/>
          <w:lang w:val="uk-UA" w:eastAsia="ru-RU"/>
        </w:rPr>
        <w:t xml:space="preserve">ови Котка К.І. за лютий 2017 рік відповідно до </w:t>
      </w:r>
      <w:r w:rsidRPr="00E811A8">
        <w:rPr>
          <w:rFonts w:ascii="Times New Roman" w:eastAsia="Times New Roman" w:hAnsi="Times New Roman"/>
          <w:sz w:val="28"/>
          <w:szCs w:val="28"/>
          <w:lang w:val="uk-UA" w:eastAsia="ru-RU"/>
        </w:rPr>
        <w:t>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E811A8" w:rsidRPr="00E811A8" w:rsidRDefault="00E811A8" w:rsidP="00E811A8">
      <w:pPr>
        <w:tabs>
          <w:tab w:val="left" w:pos="426"/>
        </w:tabs>
        <w:spacing w:after="0" w:line="240" w:lineRule="auto"/>
        <w:ind w:right="57"/>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E811A8" w:rsidRPr="00E811A8" w:rsidRDefault="00E811A8" w:rsidP="00E811A8">
      <w:pPr>
        <w:tabs>
          <w:tab w:val="left" w:pos="426"/>
        </w:tabs>
        <w:spacing w:after="0" w:line="240" w:lineRule="auto"/>
        <w:ind w:right="57"/>
        <w:jc w:val="both"/>
        <w:rPr>
          <w:rFonts w:ascii="Times New Roman" w:eastAsia="Times New Roman" w:hAnsi="Times New Roman"/>
          <w:sz w:val="28"/>
          <w:szCs w:val="28"/>
          <w:lang w:val="uk-UA" w:eastAsia="ru-RU"/>
        </w:rPr>
      </w:pPr>
    </w:p>
    <w:p w:rsidR="00E811A8" w:rsidRDefault="00E811A8" w:rsidP="00E811A8">
      <w:pPr>
        <w:tabs>
          <w:tab w:val="left" w:pos="426"/>
        </w:tabs>
        <w:spacing w:after="0" w:line="240" w:lineRule="auto"/>
        <w:ind w:right="57"/>
        <w:jc w:val="both"/>
        <w:rPr>
          <w:rFonts w:ascii="Times New Roman" w:eastAsia="Times New Roman" w:hAnsi="Times New Roman"/>
          <w:b/>
          <w:sz w:val="28"/>
          <w:szCs w:val="28"/>
          <w:lang w:val="uk-UA" w:eastAsia="ru-RU"/>
        </w:rPr>
      </w:pPr>
      <w:r w:rsidRPr="00E811A8">
        <w:rPr>
          <w:rFonts w:ascii="Times New Roman" w:eastAsia="Times New Roman" w:hAnsi="Times New Roman"/>
          <w:b/>
          <w:sz w:val="28"/>
          <w:szCs w:val="28"/>
          <w:lang w:val="uk-UA" w:eastAsia="ru-RU"/>
        </w:rPr>
        <w:t xml:space="preserve">                </w:t>
      </w:r>
    </w:p>
    <w:p w:rsidR="00E811A8" w:rsidRDefault="00E811A8" w:rsidP="00E811A8">
      <w:pPr>
        <w:tabs>
          <w:tab w:val="left" w:pos="426"/>
        </w:tabs>
        <w:spacing w:after="0" w:line="240" w:lineRule="auto"/>
        <w:ind w:right="57"/>
        <w:jc w:val="both"/>
        <w:rPr>
          <w:rFonts w:ascii="Times New Roman" w:eastAsia="Times New Roman" w:hAnsi="Times New Roman"/>
          <w:b/>
          <w:sz w:val="28"/>
          <w:szCs w:val="28"/>
          <w:lang w:val="uk-UA" w:eastAsia="ru-RU"/>
        </w:rPr>
      </w:pPr>
    </w:p>
    <w:p w:rsidR="00E811A8" w:rsidRPr="00E811A8" w:rsidRDefault="00E811A8" w:rsidP="00E811A8">
      <w:pPr>
        <w:spacing w:after="0" w:line="240" w:lineRule="auto"/>
        <w:rPr>
          <w:rFonts w:ascii="Times New Roman" w:eastAsia="Times New Roman" w:hAnsi="Times New Roman"/>
          <w:b/>
          <w:i/>
          <w:sz w:val="28"/>
          <w:szCs w:val="28"/>
          <w:lang w:val="uk-UA" w:eastAsia="ru-RU"/>
        </w:rPr>
      </w:pPr>
      <w:r w:rsidRPr="00E811A8">
        <w:rPr>
          <w:rFonts w:ascii="Times New Roman" w:eastAsia="Times New Roman" w:hAnsi="Times New Roman"/>
          <w:b/>
          <w:i/>
          <w:sz w:val="28"/>
          <w:szCs w:val="28"/>
          <w:lang w:val="uk-UA" w:eastAsia="ru-RU"/>
        </w:rPr>
        <w:t xml:space="preserve">Про преміювання </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лютий 2017</w:t>
      </w:r>
      <w:r w:rsidR="0087088F" w:rsidRPr="0087088F">
        <w:rPr>
          <w:rFonts w:ascii="Times New Roman" w:eastAsia="Times New Roman" w:hAnsi="Times New Roman"/>
          <w:sz w:val="28"/>
          <w:szCs w:val="28"/>
          <w:lang w:val="uk-UA" w:eastAsia="ru-RU"/>
        </w:rPr>
        <w:t xml:space="preserve"> </w:t>
      </w:r>
      <w:r w:rsidR="0087088F">
        <w:rPr>
          <w:rFonts w:ascii="Times New Roman" w:eastAsia="Times New Roman" w:hAnsi="Times New Roman"/>
          <w:sz w:val="28"/>
          <w:szCs w:val="28"/>
          <w:lang w:val="uk-UA" w:eastAsia="ru-RU"/>
        </w:rPr>
        <w:t>рік відповідно до</w:t>
      </w:r>
      <w:r w:rsidRPr="00E811A8">
        <w:rPr>
          <w:rFonts w:ascii="Times New Roman" w:eastAsia="Times New Roman" w:hAnsi="Times New Roman"/>
          <w:sz w:val="28"/>
          <w:szCs w:val="28"/>
          <w:lang w:val="uk-UA" w:eastAsia="ru-RU"/>
        </w:rPr>
        <w:t xml:space="preserve">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lastRenderedPageBreak/>
        <w:t xml:space="preserve">                </w:t>
      </w:r>
    </w:p>
    <w:p w:rsidR="00E811A8" w:rsidRDefault="00E811A8" w:rsidP="00E811A8">
      <w:pPr>
        <w:spacing w:after="0" w:line="240" w:lineRule="auto"/>
        <w:jc w:val="both"/>
        <w:rPr>
          <w:rFonts w:ascii="Times New Roman" w:eastAsia="Times New Roman" w:hAnsi="Times New Roman"/>
          <w:b/>
          <w:sz w:val="28"/>
          <w:szCs w:val="28"/>
          <w:lang w:val="uk-UA" w:eastAsia="ru-RU"/>
        </w:rPr>
      </w:pPr>
      <w:r w:rsidRPr="00E811A8">
        <w:rPr>
          <w:rFonts w:ascii="Times New Roman" w:eastAsia="Times New Roman" w:hAnsi="Times New Roman"/>
          <w:sz w:val="28"/>
          <w:szCs w:val="28"/>
          <w:lang w:val="uk-UA" w:eastAsia="ru-RU"/>
        </w:rPr>
        <w:t xml:space="preserve">                </w:t>
      </w:r>
      <w:r w:rsidRPr="00E811A8">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E811A8">
        <w:rPr>
          <w:rFonts w:ascii="Times New Roman" w:eastAsia="Times New Roman" w:hAnsi="Times New Roman"/>
          <w:b/>
          <w:sz w:val="28"/>
          <w:szCs w:val="28"/>
          <w:lang w:val="uk-UA" w:eastAsia="ru-RU"/>
        </w:rPr>
        <w:t>Савченко</w:t>
      </w:r>
    </w:p>
    <w:p w:rsidR="00E811A8" w:rsidRDefault="00E811A8" w:rsidP="00E811A8">
      <w:pPr>
        <w:spacing w:after="0" w:line="240" w:lineRule="auto"/>
        <w:jc w:val="both"/>
        <w:rPr>
          <w:rFonts w:ascii="Times New Roman" w:eastAsia="Times New Roman" w:hAnsi="Times New Roman"/>
          <w:b/>
          <w:sz w:val="28"/>
          <w:szCs w:val="28"/>
          <w:lang w:val="uk-UA" w:eastAsia="ru-RU"/>
        </w:rPr>
      </w:pPr>
    </w:p>
    <w:p w:rsidR="00E811A8" w:rsidRPr="00E811A8" w:rsidRDefault="00E811A8" w:rsidP="00E811A8">
      <w:pPr>
        <w:spacing w:after="0" w:line="240" w:lineRule="auto"/>
        <w:rPr>
          <w:rFonts w:ascii="Times New Roman" w:eastAsia="Times New Roman" w:hAnsi="Times New Roman"/>
          <w:b/>
          <w:i/>
          <w:sz w:val="28"/>
          <w:szCs w:val="28"/>
          <w:lang w:val="uk-UA" w:eastAsia="ru-RU"/>
        </w:rPr>
      </w:pPr>
      <w:r w:rsidRPr="00E811A8">
        <w:rPr>
          <w:rFonts w:ascii="Times New Roman" w:eastAsia="Times New Roman" w:hAnsi="Times New Roman"/>
          <w:b/>
          <w:i/>
          <w:sz w:val="28"/>
          <w:szCs w:val="28"/>
          <w:lang w:val="uk-UA" w:eastAsia="ru-RU"/>
        </w:rPr>
        <w:t xml:space="preserve">Про преміювання </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 xml:space="preserve">1. Преміювати  міського голову Савченка А.В. за лютий 2017 </w:t>
      </w:r>
      <w:r w:rsidR="008371D5">
        <w:rPr>
          <w:rFonts w:ascii="Times New Roman" w:eastAsia="Times New Roman" w:hAnsi="Times New Roman"/>
          <w:sz w:val="28"/>
          <w:szCs w:val="28"/>
          <w:lang w:val="uk-UA" w:eastAsia="ru-RU"/>
        </w:rPr>
        <w:t>рік відповідно до</w:t>
      </w:r>
      <w:r w:rsidRPr="00E811A8">
        <w:rPr>
          <w:rFonts w:ascii="Times New Roman" w:eastAsia="Times New Roman" w:hAnsi="Times New Roman"/>
          <w:sz w:val="28"/>
          <w:szCs w:val="28"/>
          <w:lang w:val="uk-UA" w:eastAsia="ru-RU"/>
        </w:rPr>
        <w:t xml:space="preserve">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E811A8" w:rsidRPr="00E811A8" w:rsidRDefault="00E811A8" w:rsidP="00E811A8">
      <w:pPr>
        <w:spacing w:after="0" w:line="240" w:lineRule="auto"/>
        <w:ind w:firstLine="708"/>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E811A8" w:rsidRDefault="00E811A8" w:rsidP="00E811A8">
      <w:pPr>
        <w:spacing w:after="0" w:line="240" w:lineRule="auto"/>
        <w:jc w:val="both"/>
        <w:rPr>
          <w:rFonts w:ascii="Times New Roman" w:eastAsia="Times New Roman" w:hAnsi="Times New Roman"/>
          <w:sz w:val="28"/>
          <w:szCs w:val="28"/>
          <w:lang w:val="uk-UA" w:eastAsia="ru-RU"/>
        </w:rPr>
      </w:pPr>
    </w:p>
    <w:p w:rsidR="00E811A8" w:rsidRPr="00E811A8" w:rsidRDefault="00E811A8" w:rsidP="00E811A8">
      <w:pPr>
        <w:spacing w:after="0" w:line="240" w:lineRule="auto"/>
        <w:jc w:val="both"/>
        <w:rPr>
          <w:rFonts w:ascii="Times New Roman" w:eastAsia="Times New Roman" w:hAnsi="Times New Roman"/>
          <w:sz w:val="28"/>
          <w:szCs w:val="28"/>
          <w:lang w:val="uk-UA" w:eastAsia="ru-RU"/>
        </w:rPr>
      </w:pPr>
      <w:r w:rsidRPr="00E811A8">
        <w:rPr>
          <w:rFonts w:ascii="Times New Roman" w:eastAsia="Times New Roman" w:hAnsi="Times New Roman"/>
          <w:sz w:val="28"/>
          <w:szCs w:val="28"/>
          <w:lang w:val="uk-UA" w:eastAsia="ru-RU"/>
        </w:rPr>
        <w:t xml:space="preserve">                </w:t>
      </w:r>
      <w:r w:rsidRPr="00E811A8">
        <w:rPr>
          <w:rFonts w:ascii="Times New Roman" w:eastAsia="Times New Roman" w:hAnsi="Times New Roman"/>
          <w:b/>
          <w:sz w:val="28"/>
          <w:szCs w:val="28"/>
          <w:lang w:val="uk-UA" w:eastAsia="ru-RU"/>
        </w:rPr>
        <w:t>Міський голова                                                А.В.Савченко</w:t>
      </w:r>
    </w:p>
    <w:p w:rsidR="00A32D53" w:rsidRPr="00E0718A" w:rsidRDefault="00A32D53" w:rsidP="00A32D53">
      <w:pPr>
        <w:spacing w:after="0" w:line="240" w:lineRule="auto"/>
        <w:rPr>
          <w:rFonts w:ascii="Times New Roman" w:eastAsia="Times New Roman" w:hAnsi="Times New Roman"/>
          <w:b/>
          <w:sz w:val="26"/>
          <w:szCs w:val="26"/>
          <w:lang w:val="uk-UA" w:eastAsia="ru-RU"/>
        </w:rPr>
      </w:pPr>
    </w:p>
    <w:p w:rsidR="00454A11" w:rsidRPr="00377016" w:rsidRDefault="00454A11" w:rsidP="00454A11">
      <w:pPr>
        <w:autoSpaceDE w:val="0"/>
        <w:autoSpaceDN w:val="0"/>
        <w:spacing w:after="0" w:line="240" w:lineRule="auto"/>
        <w:jc w:val="both"/>
        <w:rPr>
          <w:rFonts w:ascii="Times New Roman" w:eastAsia="Times New Roman" w:hAnsi="Times New Roman"/>
          <w:b/>
          <w:i/>
          <w:sz w:val="26"/>
          <w:szCs w:val="26"/>
          <w:lang w:val="uk-UA" w:eastAsia="ru-RU"/>
        </w:rPr>
      </w:pPr>
      <w:r w:rsidRPr="00377016">
        <w:rPr>
          <w:rFonts w:ascii="Times New Roman" w:eastAsia="Times New Roman" w:hAnsi="Times New Roman"/>
          <w:b/>
          <w:i/>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54A11" w:rsidRPr="00377016" w:rsidRDefault="00454A11" w:rsidP="00454A11">
      <w:pPr>
        <w:autoSpaceDE w:val="0"/>
        <w:autoSpaceDN w:val="0"/>
        <w:spacing w:after="0" w:line="240" w:lineRule="auto"/>
        <w:jc w:val="both"/>
        <w:rPr>
          <w:rFonts w:ascii="Times New Roman" w:eastAsia="Times New Roman" w:hAnsi="Times New Roman"/>
          <w:b/>
          <w:i/>
          <w:sz w:val="26"/>
          <w:szCs w:val="26"/>
          <w:lang w:val="uk-UA" w:eastAsia="ru-RU"/>
        </w:rPr>
      </w:pP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Розглянувши заяву (вхід. № Т-88/02-11 від 06.02.2017 р.) фізичної особи Толокнєєвої Любові Петрівни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54A11" w:rsidRPr="00377016" w:rsidRDefault="00454A11" w:rsidP="00454A11">
      <w:pPr>
        <w:autoSpaceDE w:val="0"/>
        <w:autoSpaceDN w:val="0"/>
        <w:spacing w:after="0" w:line="240" w:lineRule="auto"/>
        <w:jc w:val="both"/>
        <w:rPr>
          <w:rFonts w:ascii="Times New Roman" w:eastAsia="Times New Roman" w:hAnsi="Times New Roman"/>
          <w:b/>
          <w:sz w:val="26"/>
          <w:szCs w:val="26"/>
          <w:lang w:val="uk-UA" w:eastAsia="ru-RU"/>
        </w:rPr>
      </w:pPr>
      <w:r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b/>
          <w:sz w:val="26"/>
          <w:szCs w:val="26"/>
          <w:lang w:val="uk-UA" w:eastAsia="ru-RU"/>
        </w:rPr>
        <w:t>ВИРІШИЛА:</w:t>
      </w:r>
    </w:p>
    <w:p w:rsidR="00454A11" w:rsidRPr="00377016" w:rsidRDefault="00454A11" w:rsidP="00454A11">
      <w:pPr>
        <w:autoSpaceDE w:val="0"/>
        <w:autoSpaceDN w:val="0"/>
        <w:spacing w:after="0" w:line="240" w:lineRule="auto"/>
        <w:ind w:firstLine="708"/>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1. Дозволити фізичній особі Толокнєєвій Любові Петрівні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r w:rsidR="00276D2F">
        <w:rPr>
          <w:rFonts w:ascii="Times New Roman" w:eastAsia="Times New Roman" w:hAnsi="Times New Roman"/>
          <w:sz w:val="26"/>
          <w:szCs w:val="26"/>
          <w:lang w:val="uk-UA" w:eastAsia="ru-RU"/>
        </w:rPr>
        <w:t>( персональні дані )</w:t>
      </w:r>
      <w:r w:rsidRPr="00377016">
        <w:rPr>
          <w:rFonts w:ascii="Times New Roman" w:eastAsia="Times New Roman" w:hAnsi="Times New Roman"/>
          <w:sz w:val="26"/>
          <w:szCs w:val="26"/>
          <w:lang w:val="uk-UA" w:eastAsia="ru-RU"/>
        </w:rPr>
        <w:t xml:space="preserve">  в с. Мала Костромка Апостолівського району Дніпропетровської області, орієнтовною площею до  </w:t>
      </w:r>
      <w:smartTag w:uri="urn:schemas-microsoft-com:office:smarttags" w:element="metricconverter">
        <w:smartTagPr>
          <w:attr w:name="ProductID" w:val="0,1200 га"/>
        </w:smartTagPr>
        <w:r w:rsidRPr="00377016">
          <w:rPr>
            <w:rFonts w:ascii="Times New Roman" w:eastAsia="Times New Roman" w:hAnsi="Times New Roman"/>
            <w:sz w:val="26"/>
            <w:szCs w:val="26"/>
            <w:lang w:val="uk-UA" w:eastAsia="ru-RU"/>
          </w:rPr>
          <w:t>0,1200 га</w:t>
        </w:r>
      </w:smartTag>
      <w:r w:rsidRPr="00377016">
        <w:rPr>
          <w:rFonts w:ascii="Times New Roman" w:eastAsia="Times New Roman" w:hAnsi="Times New Roman"/>
          <w:sz w:val="26"/>
          <w:szCs w:val="26"/>
          <w:lang w:val="uk-UA" w:eastAsia="ru-RU"/>
        </w:rPr>
        <w:t xml:space="preserve">. </w:t>
      </w:r>
    </w:p>
    <w:p w:rsidR="00454A11" w:rsidRPr="00377016" w:rsidRDefault="00454A11" w:rsidP="00454A11">
      <w:pPr>
        <w:autoSpaceDE w:val="0"/>
        <w:autoSpaceDN w:val="0"/>
        <w:spacing w:after="0" w:line="240" w:lineRule="auto"/>
        <w:ind w:firstLine="708"/>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2. Рекомендувати фізичній особі Толокнєєвій Любові Петрівні  укласти договір зі спеціалізованою проектною організацією на підготовку матеріалів із землеустрою на дану земельну ділянку.</w:t>
      </w:r>
    </w:p>
    <w:p w:rsidR="00454A11" w:rsidRPr="00377016" w:rsidRDefault="00454A11" w:rsidP="00454A11">
      <w:pPr>
        <w:autoSpaceDE w:val="0"/>
        <w:autoSpaceDN w:val="0"/>
        <w:spacing w:after="0" w:line="240" w:lineRule="auto"/>
        <w:ind w:firstLine="708"/>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3. Фізичній особі Толокнєєвій Любові Петрівні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w:t>
      </w:r>
      <w:r w:rsidRPr="00377016">
        <w:rPr>
          <w:rFonts w:ascii="Times New Roman" w:eastAsia="Times New Roman" w:hAnsi="Times New Roman"/>
          <w:sz w:val="26"/>
          <w:szCs w:val="26"/>
          <w:lang w:val="uk-UA" w:eastAsia="ru-RU"/>
        </w:rPr>
        <w:lastRenderedPageBreak/>
        <w:t>Зеленодольської міської ради, дане рішення  про надання дозволу на його розробку вважається анульованим.</w:t>
      </w:r>
    </w:p>
    <w:p w:rsidR="00454A11" w:rsidRPr="00377016" w:rsidRDefault="00454A11" w:rsidP="00454A11">
      <w:pPr>
        <w:autoSpaceDE w:val="0"/>
        <w:autoSpaceDN w:val="0"/>
        <w:spacing w:after="0" w:line="240" w:lineRule="auto"/>
        <w:ind w:firstLine="708"/>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54A11" w:rsidRPr="00377016" w:rsidRDefault="00454A11" w:rsidP="00454A11">
      <w:pPr>
        <w:autoSpaceDE w:val="0"/>
        <w:autoSpaceDN w:val="0"/>
        <w:spacing w:after="0" w:line="240" w:lineRule="auto"/>
        <w:ind w:firstLine="708"/>
        <w:jc w:val="both"/>
        <w:rPr>
          <w:rFonts w:ascii="Times New Roman" w:eastAsia="Times New Roman" w:hAnsi="Times New Roman"/>
          <w:sz w:val="26"/>
          <w:szCs w:val="26"/>
          <w:lang w:val="uk-UA" w:eastAsia="ru-RU"/>
        </w:rPr>
      </w:pPr>
    </w:p>
    <w:p w:rsidR="00454A11" w:rsidRPr="00377016" w:rsidRDefault="00454A11" w:rsidP="00454A11">
      <w:pPr>
        <w:spacing w:after="0" w:line="240" w:lineRule="auto"/>
        <w:jc w:val="both"/>
        <w:rPr>
          <w:rFonts w:ascii="Times New Roman" w:eastAsia="Times New Roman" w:hAnsi="Times New Roman"/>
          <w:sz w:val="26"/>
          <w:szCs w:val="26"/>
          <w:lang w:val="uk-UA"/>
        </w:rPr>
      </w:pPr>
      <w:r w:rsidRPr="00377016">
        <w:rPr>
          <w:rFonts w:ascii="Times New Roman" w:eastAsia="Times New Roman" w:hAnsi="Times New Roman"/>
          <w:b/>
          <w:i/>
          <w:sz w:val="26"/>
          <w:szCs w:val="26"/>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454A11" w:rsidRPr="00377016" w:rsidRDefault="00454A11" w:rsidP="00454A11">
      <w:pPr>
        <w:autoSpaceDE w:val="0"/>
        <w:autoSpaceDN w:val="0"/>
        <w:spacing w:after="0" w:line="240" w:lineRule="auto"/>
        <w:ind w:left="720"/>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Розглянувши заяву (вх. № К-  90/02-11 від 06.02.2017 р.) фізичної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rPr>
      </w:pPr>
      <w:r w:rsidRPr="00377016">
        <w:rPr>
          <w:rFonts w:ascii="Times New Roman" w:eastAsia="Times New Roman" w:hAnsi="Times New Roman"/>
          <w:sz w:val="26"/>
          <w:szCs w:val="26"/>
          <w:lang w:val="uk-UA" w:eastAsia="ru-RU"/>
        </w:rPr>
        <w:t xml:space="preserve">особи - підприємця Кучеренка Романа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377016">
        <w:rPr>
          <w:rFonts w:ascii="Times New Roman" w:eastAsia="Times New Roman" w:hAnsi="Times New Roman"/>
          <w:bCs/>
          <w:sz w:val="26"/>
          <w:szCs w:val="26"/>
          <w:lang w:val="uk-UA" w:eastAsia="ru-RU"/>
        </w:rPr>
        <w:t xml:space="preserve">№ 978 від </w:t>
      </w:r>
      <w:r w:rsidRPr="00377016">
        <w:rPr>
          <w:rFonts w:ascii="Times New Roman" w:eastAsia="Times New Roman" w:hAnsi="Times New Roman"/>
          <w:sz w:val="26"/>
          <w:szCs w:val="26"/>
          <w:lang w:val="uk-UA" w:eastAsia="ru-RU"/>
        </w:rPr>
        <w:t>27 квітня  2015 року  «Про затвердження Положення про вішкодування збитків від недоотримання коштів за фактичне використання земельної ділянки у м. Зеленодольську», Зеленодольська міська рада</w:t>
      </w:r>
    </w:p>
    <w:p w:rsidR="00454A11" w:rsidRPr="00377016" w:rsidRDefault="00454A11" w:rsidP="00454A11">
      <w:pPr>
        <w:spacing w:after="0" w:line="240" w:lineRule="auto"/>
        <w:jc w:val="both"/>
        <w:rPr>
          <w:rFonts w:ascii="Times New Roman" w:eastAsia="Times New Roman" w:hAnsi="Times New Roman"/>
          <w:b/>
          <w:sz w:val="26"/>
          <w:szCs w:val="26"/>
          <w:lang w:val="uk-UA"/>
        </w:rPr>
      </w:pPr>
      <w:r w:rsidRPr="00377016">
        <w:rPr>
          <w:rFonts w:ascii="Times New Roman" w:eastAsia="Times New Roman" w:hAnsi="Times New Roman"/>
          <w:b/>
          <w:sz w:val="26"/>
          <w:szCs w:val="26"/>
          <w:lang w:val="uk-UA"/>
        </w:rPr>
        <w:t xml:space="preserve">                                                ВИРІШИЛА:</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1. Надати дозвіл фізичній особі - підприємцю Кучеренку Роману Григоровичу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  площею </w:t>
      </w:r>
      <w:smartTag w:uri="urn:schemas-microsoft-com:office:smarttags" w:element="metricconverter">
        <w:smartTagPr>
          <w:attr w:name="ProductID" w:val="0,0080 га"/>
        </w:smartTagPr>
        <w:r w:rsidRPr="00377016">
          <w:rPr>
            <w:rFonts w:ascii="Times New Roman" w:eastAsia="Times New Roman" w:hAnsi="Times New Roman"/>
            <w:sz w:val="26"/>
            <w:szCs w:val="26"/>
            <w:lang w:val="uk-UA" w:eastAsia="ru-RU"/>
          </w:rPr>
          <w:t>0,0080 га</w:t>
        </w:r>
      </w:smartTag>
      <w:r w:rsidRPr="00377016">
        <w:rPr>
          <w:rFonts w:ascii="Times New Roman" w:eastAsia="Times New Roman" w:hAnsi="Times New Roman"/>
          <w:sz w:val="26"/>
          <w:szCs w:val="26"/>
          <w:lang w:val="uk-UA" w:eastAsia="ru-RU"/>
        </w:rPr>
        <w:t xml:space="preserve">  на період з 01.05.2017 року по 30.09.2017 року.</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2. Спеціалістам міської ради при укладенні Угоди відшкодування збитків</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w:t>
      </w:r>
      <w:smartTag w:uri="urn:schemas-microsoft-com:office:smarttags" w:element="metricconverter">
        <w:smartTagPr>
          <w:attr w:name="ProductID" w:val="0,0080 га"/>
        </w:smartTagPr>
        <w:r w:rsidRPr="00377016">
          <w:rPr>
            <w:rFonts w:ascii="Times New Roman" w:eastAsia="Times New Roman" w:hAnsi="Times New Roman"/>
            <w:sz w:val="26"/>
            <w:szCs w:val="26"/>
            <w:lang w:val="uk-UA" w:eastAsia="ru-RU"/>
          </w:rPr>
          <w:t>0,0080 га</w:t>
        </w:r>
      </w:smartTag>
      <w:r w:rsidRPr="00377016">
        <w:rPr>
          <w:rFonts w:ascii="Times New Roman" w:eastAsia="Times New Roman" w:hAnsi="Times New Roman"/>
          <w:sz w:val="26"/>
          <w:szCs w:val="26"/>
          <w:lang w:val="uk-UA" w:eastAsia="ru-RU"/>
        </w:rPr>
        <w:t xml:space="preserve">  застосувати ставку орендної плати  згідно рішень Зеленодольської міської ради на відповідний період.</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3. Фізичній особі - підприємцю Кучеренку Роману Григоровичу виконувати обов’язки землекористувача  відповідно до вимог статті 96 Земельного Кодексу України, земельну ділянку використовувати без облаштування бетонного замощення.</w:t>
      </w:r>
    </w:p>
    <w:p w:rsidR="00454A11" w:rsidRPr="00377016" w:rsidRDefault="00454A11" w:rsidP="00454A11">
      <w:pPr>
        <w:autoSpaceDE w:val="0"/>
        <w:autoSpaceDN w:val="0"/>
        <w:spacing w:after="0" w:line="240" w:lineRule="auto"/>
        <w:ind w:left="426"/>
        <w:jc w:val="both"/>
        <w:rPr>
          <w:rFonts w:ascii="Times New Roman" w:eastAsia="Times New Roman" w:hAnsi="Times New Roman"/>
          <w:sz w:val="26"/>
          <w:szCs w:val="26"/>
          <w:lang w:val="uk-UA"/>
        </w:rPr>
      </w:pPr>
      <w:r w:rsidRPr="00377016">
        <w:rPr>
          <w:rFonts w:ascii="Times New Roman" w:eastAsia="Times New Roman" w:hAnsi="Times New Roman"/>
          <w:sz w:val="26"/>
          <w:szCs w:val="26"/>
          <w:lang w:val="uk-UA"/>
        </w:rPr>
        <w:t xml:space="preserve"> 4. Спеціалісту з земельних питань Зеленодольської міської ради</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rPr>
      </w:pPr>
      <w:r w:rsidRPr="00377016">
        <w:rPr>
          <w:rFonts w:ascii="Times New Roman" w:eastAsia="Times New Roman" w:hAnsi="Times New Roman"/>
          <w:sz w:val="26"/>
          <w:szCs w:val="26"/>
          <w:lang w:val="uk-UA"/>
        </w:rPr>
        <w:t xml:space="preserve">повідомити </w:t>
      </w:r>
      <w:r w:rsidRPr="00377016">
        <w:rPr>
          <w:rFonts w:ascii="Times New Roman" w:eastAsia="Times New Roman" w:hAnsi="Times New Roman"/>
          <w:spacing w:val="-2"/>
          <w:sz w:val="26"/>
          <w:szCs w:val="26"/>
          <w:lang w:val="uk-UA" w:eastAsia="ru-RU"/>
        </w:rPr>
        <w:t xml:space="preserve">відділ Держгеокадастру  </w:t>
      </w:r>
      <w:r w:rsidRPr="00377016">
        <w:rPr>
          <w:rFonts w:ascii="Times New Roman" w:eastAsia="Times New Roman" w:hAnsi="Times New Roman"/>
          <w:spacing w:val="-5"/>
          <w:sz w:val="26"/>
          <w:szCs w:val="26"/>
          <w:lang w:val="uk-UA" w:eastAsia="ru-RU"/>
        </w:rPr>
        <w:t>в Апостолівському  районі</w:t>
      </w:r>
      <w:r w:rsidRPr="00377016">
        <w:rPr>
          <w:rFonts w:ascii="Times New Roman" w:eastAsia="Times New Roman" w:hAnsi="Times New Roman"/>
          <w:sz w:val="26"/>
          <w:szCs w:val="26"/>
          <w:lang w:val="uk-UA"/>
        </w:rPr>
        <w:t>, Апостолівське відділення Криворізької МДПІ про укладання угоди.</w:t>
      </w:r>
    </w:p>
    <w:p w:rsidR="00454A11" w:rsidRPr="00377016" w:rsidRDefault="00454A11" w:rsidP="00454A11">
      <w:pPr>
        <w:spacing w:after="0" w:line="240" w:lineRule="auto"/>
        <w:ind w:left="360"/>
        <w:jc w:val="both"/>
        <w:rPr>
          <w:rFonts w:ascii="Times New Roman" w:eastAsia="Times New Roman" w:hAnsi="Times New Roman"/>
          <w:sz w:val="26"/>
          <w:szCs w:val="26"/>
          <w:lang w:val="uk-UA"/>
        </w:rPr>
      </w:pPr>
      <w:r w:rsidRPr="00377016">
        <w:rPr>
          <w:rFonts w:ascii="Times New Roman" w:eastAsia="Times New Roman" w:hAnsi="Times New Roman"/>
          <w:sz w:val="26"/>
          <w:szCs w:val="26"/>
          <w:lang w:val="uk-UA"/>
        </w:rPr>
        <w:t xml:space="preserve">  5. Контроль за виконанням рішення покласти на постійну комісію</w:t>
      </w:r>
    </w:p>
    <w:p w:rsidR="00454A11" w:rsidRPr="00377016" w:rsidRDefault="00454A11" w:rsidP="00454A11">
      <w:pPr>
        <w:spacing w:after="0" w:line="240" w:lineRule="auto"/>
        <w:jc w:val="both"/>
        <w:rPr>
          <w:rFonts w:ascii="Times New Roman" w:eastAsia="Times New Roman" w:hAnsi="Times New Roman"/>
          <w:sz w:val="26"/>
          <w:szCs w:val="26"/>
          <w:lang w:val="uk-UA"/>
        </w:rPr>
      </w:pPr>
      <w:r w:rsidRPr="00377016">
        <w:rPr>
          <w:rFonts w:ascii="Times New Roman" w:eastAsia="Times New Roman" w:hAnsi="Times New Roman"/>
          <w:sz w:val="26"/>
          <w:szCs w:val="26"/>
          <w:lang w:val="uk-UA"/>
        </w:rPr>
        <w:t>Зеленодольської міської ради з питань регулювання земельних відносин та охорони навколишнього середовища.</w:t>
      </w:r>
    </w:p>
    <w:p w:rsidR="00454A11" w:rsidRPr="00377016" w:rsidRDefault="00454A11" w:rsidP="00454A11">
      <w:pPr>
        <w:spacing w:after="0" w:line="240" w:lineRule="auto"/>
        <w:jc w:val="both"/>
        <w:rPr>
          <w:rFonts w:ascii="Times New Roman" w:eastAsia="Times New Roman" w:hAnsi="Times New Roman"/>
          <w:sz w:val="26"/>
          <w:szCs w:val="26"/>
          <w:lang w:val="uk-UA"/>
        </w:rPr>
      </w:pPr>
    </w:p>
    <w:p w:rsidR="00454A11" w:rsidRPr="00377016" w:rsidRDefault="00454A11" w:rsidP="00454A11">
      <w:pPr>
        <w:spacing w:after="0" w:line="240" w:lineRule="auto"/>
        <w:jc w:val="both"/>
        <w:rPr>
          <w:rFonts w:ascii="Times New Roman" w:eastAsia="Times New Roman" w:hAnsi="Times New Roman"/>
          <w:b/>
          <w:i/>
          <w:iCs/>
          <w:spacing w:val="-3"/>
          <w:sz w:val="26"/>
          <w:szCs w:val="26"/>
          <w:lang w:val="uk-UA" w:eastAsia="ru-RU"/>
        </w:rPr>
      </w:pPr>
      <w:r w:rsidRPr="00377016">
        <w:rPr>
          <w:rFonts w:ascii="Times New Roman" w:eastAsia="Times New Roman" w:hAnsi="Times New Roman"/>
          <w:b/>
          <w:i/>
          <w:sz w:val="26"/>
          <w:szCs w:val="26"/>
          <w:lang w:val="uk-UA" w:eastAsia="ru-RU"/>
        </w:rPr>
        <w:t xml:space="preserve">              Про затвердження проекту землеустрою щодо відведення земельної ділянки </w:t>
      </w:r>
      <w:r w:rsidRPr="00377016">
        <w:rPr>
          <w:rFonts w:ascii="Times New Roman" w:eastAsia="Times New Roman" w:hAnsi="Times New Roman"/>
          <w:b/>
          <w:i/>
          <w:iCs/>
          <w:spacing w:val="-3"/>
          <w:sz w:val="26"/>
          <w:szCs w:val="26"/>
          <w:lang w:val="uk-UA" w:eastAsia="ru-RU"/>
        </w:rPr>
        <w:t>у власність</w:t>
      </w:r>
      <w:r w:rsidRPr="00377016">
        <w:rPr>
          <w:rFonts w:ascii="Times New Roman" w:eastAsia="Times New Roman" w:hAnsi="Times New Roman"/>
          <w:b/>
          <w:i/>
          <w:sz w:val="26"/>
          <w:szCs w:val="26"/>
          <w:lang w:val="uk-UA" w:eastAsia="ru-RU"/>
        </w:rPr>
        <w:t xml:space="preserve"> фізичній особі</w:t>
      </w:r>
      <w:r w:rsidRPr="00377016">
        <w:rPr>
          <w:rFonts w:ascii="Times New Roman" w:eastAsia="Times New Roman" w:hAnsi="Times New Roman"/>
          <w:b/>
          <w:i/>
          <w:iCs/>
          <w:spacing w:val="-3"/>
          <w:sz w:val="26"/>
          <w:szCs w:val="26"/>
          <w:lang w:val="uk-UA" w:eastAsia="ru-RU"/>
        </w:rPr>
        <w:t xml:space="preserve"> для будівництва та обслуговування житлового будинку, господарських будівель та споруд (присадибна ділянка)</w:t>
      </w:r>
    </w:p>
    <w:p w:rsidR="00454A11" w:rsidRPr="00377016" w:rsidRDefault="00454A11" w:rsidP="00454A11">
      <w:pPr>
        <w:spacing w:after="0" w:line="240" w:lineRule="auto"/>
        <w:jc w:val="both"/>
        <w:rPr>
          <w:rFonts w:ascii="Times New Roman" w:eastAsia="Times New Roman" w:hAnsi="Times New Roman"/>
          <w:b/>
          <w:i/>
          <w:iCs/>
          <w:spacing w:val="-3"/>
          <w:sz w:val="26"/>
          <w:szCs w:val="26"/>
          <w:lang w:val="uk-UA" w:eastAsia="ru-RU"/>
        </w:rPr>
      </w:pPr>
    </w:p>
    <w:p w:rsidR="00454A11" w:rsidRPr="00377016" w:rsidRDefault="00454A11" w:rsidP="00454A11">
      <w:pPr>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b/>
          <w:i/>
          <w:iCs/>
          <w:spacing w:val="-3"/>
          <w:sz w:val="26"/>
          <w:szCs w:val="26"/>
          <w:lang w:val="uk-UA" w:eastAsia="ru-RU"/>
        </w:rPr>
        <w:t xml:space="preserve">       </w:t>
      </w:r>
      <w:r w:rsidRPr="00377016">
        <w:rPr>
          <w:rFonts w:ascii="Times New Roman" w:eastAsia="Times New Roman" w:hAnsi="Times New Roman"/>
          <w:sz w:val="26"/>
          <w:szCs w:val="26"/>
          <w:lang w:val="uk-UA" w:eastAsia="ru-RU"/>
        </w:rPr>
        <w:t>Розглянувши заяву (вх. № 14/02-</w:t>
      </w:r>
      <w:smartTag w:uri="urn:schemas-microsoft-com:office:smarttags" w:element="metricconverter">
        <w:smartTagPr>
          <w:attr w:name="ProductID" w:val="11 М"/>
        </w:smartTagPr>
        <w:r w:rsidRPr="00377016">
          <w:rPr>
            <w:rFonts w:ascii="Times New Roman" w:eastAsia="Times New Roman" w:hAnsi="Times New Roman"/>
            <w:sz w:val="26"/>
            <w:szCs w:val="26"/>
            <w:lang w:val="uk-UA" w:eastAsia="ru-RU"/>
          </w:rPr>
          <w:t>11 М</w:t>
        </w:r>
      </w:smartTag>
      <w:r w:rsidRPr="00377016">
        <w:rPr>
          <w:rFonts w:ascii="Times New Roman" w:eastAsia="Times New Roman" w:hAnsi="Times New Roman"/>
          <w:sz w:val="26"/>
          <w:szCs w:val="26"/>
          <w:lang w:val="uk-UA" w:eastAsia="ru-RU"/>
        </w:rPr>
        <w:t xml:space="preserve"> від 06.02.2017 р.) фізичної особи Дрока Євгена Олександровича</w:t>
      </w:r>
      <w:r w:rsidRPr="00377016">
        <w:rPr>
          <w:rFonts w:ascii="Times New Roman" w:eastAsia="Times New Roman" w:hAnsi="Times New Roman"/>
          <w:b/>
          <w:i/>
          <w:sz w:val="26"/>
          <w:szCs w:val="26"/>
          <w:lang w:val="uk-UA" w:eastAsia="ru-RU"/>
        </w:rPr>
        <w:t xml:space="preserve">  </w:t>
      </w:r>
      <w:r w:rsidRPr="00377016">
        <w:rPr>
          <w:rFonts w:ascii="Times New Roman" w:eastAsia="Times New Roman" w:hAnsi="Times New Roman"/>
          <w:sz w:val="26"/>
          <w:szCs w:val="26"/>
          <w:lang w:val="uk-UA" w:eastAsia="ru-RU"/>
        </w:rPr>
        <w:t xml:space="preserve">про затвердження проекту землеустрою щодо відведення земельної ділянки </w:t>
      </w:r>
      <w:r w:rsidRPr="00377016">
        <w:rPr>
          <w:rFonts w:ascii="Times New Roman" w:eastAsia="Times New Roman" w:hAnsi="Times New Roman"/>
          <w:iCs/>
          <w:spacing w:val="-3"/>
          <w:sz w:val="26"/>
          <w:szCs w:val="26"/>
          <w:lang w:val="uk-UA" w:eastAsia="ru-RU"/>
        </w:rPr>
        <w:t xml:space="preserve">у власність для будівництва та обслуговування житлового </w:t>
      </w:r>
      <w:r w:rsidRPr="00377016">
        <w:rPr>
          <w:rFonts w:ascii="Times New Roman" w:eastAsia="Times New Roman" w:hAnsi="Times New Roman"/>
          <w:iCs/>
          <w:spacing w:val="-3"/>
          <w:sz w:val="26"/>
          <w:szCs w:val="26"/>
          <w:lang w:val="uk-UA" w:eastAsia="ru-RU"/>
        </w:rPr>
        <w:lastRenderedPageBreak/>
        <w:t>будинку, господарських будівель та споруд (присадибна ділянка)</w:t>
      </w:r>
      <w:r w:rsidRPr="00377016">
        <w:rPr>
          <w:rFonts w:ascii="Times New Roman" w:eastAsia="Times New Roman" w:hAnsi="Times New Roman"/>
          <w:sz w:val="26"/>
          <w:szCs w:val="26"/>
          <w:lang w:val="uk-UA" w:eastAsia="ru-RU"/>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454A11" w:rsidRPr="00377016" w:rsidRDefault="00454A11" w:rsidP="00454A11">
      <w:pPr>
        <w:autoSpaceDE w:val="0"/>
        <w:autoSpaceDN w:val="0"/>
        <w:spacing w:after="0" w:line="240" w:lineRule="auto"/>
        <w:jc w:val="both"/>
        <w:rPr>
          <w:rFonts w:ascii="Times New Roman" w:eastAsia="Times New Roman" w:hAnsi="Times New Roman"/>
          <w:b/>
          <w:sz w:val="26"/>
          <w:szCs w:val="26"/>
          <w:lang w:val="uk-UA" w:eastAsia="ru-RU"/>
        </w:rPr>
      </w:pPr>
      <w:r w:rsidRPr="00377016">
        <w:rPr>
          <w:rFonts w:ascii="Times New Roman" w:eastAsia="Times New Roman" w:hAnsi="Times New Roman"/>
          <w:b/>
          <w:sz w:val="26"/>
          <w:szCs w:val="26"/>
          <w:lang w:val="uk-UA" w:eastAsia="ru-RU"/>
        </w:rPr>
        <w:t xml:space="preserve">                                            ВИРІШИЛА</w:t>
      </w:r>
    </w:p>
    <w:p w:rsidR="00276D2F"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1.Затвердити фізичній особі Дроку Євгену Олександровичу</w:t>
      </w:r>
      <w:r w:rsidRPr="00377016">
        <w:rPr>
          <w:rFonts w:ascii="Times New Roman" w:eastAsia="Times New Roman" w:hAnsi="Times New Roman"/>
          <w:b/>
          <w:i/>
          <w:sz w:val="26"/>
          <w:szCs w:val="26"/>
          <w:lang w:val="uk-UA" w:eastAsia="ru-RU"/>
        </w:rPr>
        <w:t xml:space="preserve"> </w:t>
      </w:r>
      <w:r w:rsidRPr="00377016">
        <w:rPr>
          <w:rFonts w:ascii="Times New Roman" w:eastAsia="Times New Roman" w:hAnsi="Times New Roman"/>
          <w:sz w:val="26"/>
          <w:szCs w:val="26"/>
          <w:lang w:val="uk-UA" w:eastAsia="ru-RU"/>
        </w:rPr>
        <w:t xml:space="preserve">проект землеустрою щодо відведення земельної ділянки </w:t>
      </w:r>
      <w:r w:rsidRPr="00377016">
        <w:rPr>
          <w:rFonts w:ascii="Times New Roman" w:eastAsia="Times New Roman" w:hAnsi="Times New Roman"/>
          <w:iCs/>
          <w:spacing w:val="-3"/>
          <w:sz w:val="26"/>
          <w:szCs w:val="26"/>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377016">
        <w:rPr>
          <w:rFonts w:ascii="Times New Roman" w:eastAsia="Times New Roman" w:hAnsi="Times New Roman"/>
          <w:sz w:val="26"/>
          <w:szCs w:val="26"/>
          <w:lang w:val="uk-UA" w:eastAsia="ru-RU"/>
        </w:rPr>
        <w:t xml:space="preserve">за адресою: Дніпропетровська область, Апостолівський район, с. Мар’янське, </w:t>
      </w:r>
    </w:p>
    <w:p w:rsidR="00454A11" w:rsidRPr="00377016" w:rsidRDefault="00276D2F" w:rsidP="00454A11">
      <w:pPr>
        <w:autoSpaceDE w:val="0"/>
        <w:autoSpaceDN w:val="0"/>
        <w:spacing w:after="0" w:line="240" w:lineRule="auto"/>
        <w:jc w:val="both"/>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персональні дані)</w:t>
      </w:r>
      <w:r w:rsidR="00454A11" w:rsidRPr="00377016">
        <w:rPr>
          <w:rFonts w:ascii="Times New Roman" w:eastAsia="Times New Roman" w:hAnsi="Times New Roman"/>
          <w:sz w:val="26"/>
          <w:szCs w:val="26"/>
          <w:lang w:val="uk-UA" w:eastAsia="ru-RU"/>
        </w:rPr>
        <w:t>. Кадастровий номер земельної ділянки 1220385500:03:007:0088.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54A11" w:rsidRPr="00377016" w:rsidRDefault="00454A11" w:rsidP="00454A11">
      <w:pPr>
        <w:autoSpaceDE w:val="0"/>
        <w:autoSpaceDN w:val="0"/>
        <w:spacing w:after="0" w:line="240" w:lineRule="auto"/>
        <w:jc w:val="both"/>
        <w:rPr>
          <w:rFonts w:ascii="Times New Roman" w:eastAsia="Times New Roman" w:hAnsi="Times New Roman"/>
          <w:spacing w:val="-1"/>
          <w:sz w:val="26"/>
          <w:szCs w:val="26"/>
          <w:lang w:val="uk-UA" w:eastAsia="ru-RU"/>
        </w:rPr>
      </w:pPr>
      <w:r w:rsidRPr="00377016">
        <w:rPr>
          <w:rFonts w:ascii="Times New Roman" w:eastAsia="Times New Roman" w:hAnsi="Times New Roman"/>
          <w:sz w:val="26"/>
          <w:szCs w:val="26"/>
          <w:lang w:val="uk-UA" w:eastAsia="ru-RU"/>
        </w:rPr>
        <w:t>2.Передати у власність фізичній особі Дроку Євгену Олександровичу</w:t>
      </w:r>
      <w:r w:rsidRPr="00377016">
        <w:rPr>
          <w:rFonts w:ascii="Times New Roman" w:eastAsia="Times New Roman" w:hAnsi="Times New Roman"/>
          <w:b/>
          <w:i/>
          <w:sz w:val="26"/>
          <w:szCs w:val="26"/>
          <w:lang w:val="uk-UA" w:eastAsia="ru-RU"/>
        </w:rPr>
        <w:t xml:space="preserve"> </w:t>
      </w:r>
      <w:r w:rsidRPr="00377016">
        <w:rPr>
          <w:rFonts w:ascii="Times New Roman" w:eastAsia="Times New Roman" w:hAnsi="Times New Roman"/>
          <w:sz w:val="26"/>
          <w:szCs w:val="26"/>
          <w:lang w:val="uk-UA" w:eastAsia="ru-RU"/>
        </w:rPr>
        <w:t>і</w:t>
      </w:r>
      <w:r w:rsidRPr="00377016">
        <w:rPr>
          <w:rFonts w:ascii="Times New Roman" w:eastAsia="Times New Roman" w:hAnsi="Times New Roman"/>
          <w:spacing w:val="-1"/>
          <w:sz w:val="26"/>
          <w:szCs w:val="26"/>
          <w:lang w:val="uk-UA" w:eastAsia="ru-RU"/>
        </w:rPr>
        <w:t>з земель комунальної власності</w:t>
      </w:r>
      <w:r w:rsidRPr="00377016">
        <w:rPr>
          <w:rFonts w:ascii="Times New Roman" w:eastAsia="Times New Roman" w:hAnsi="Times New Roman"/>
          <w:sz w:val="26"/>
          <w:szCs w:val="26"/>
          <w:lang w:val="uk-UA" w:eastAsia="ru-RU"/>
        </w:rPr>
        <w:t xml:space="preserve"> земельну ділянку площею </w:t>
      </w:r>
      <w:smartTag w:uri="urn:schemas-microsoft-com:office:smarttags" w:element="metricconverter">
        <w:smartTagPr>
          <w:attr w:name="ProductID" w:val="0,2500 га"/>
        </w:smartTagPr>
        <w:r w:rsidRPr="00377016">
          <w:rPr>
            <w:rFonts w:ascii="Times New Roman" w:eastAsia="Times New Roman" w:hAnsi="Times New Roman"/>
            <w:sz w:val="26"/>
            <w:szCs w:val="26"/>
            <w:lang w:val="uk-UA" w:eastAsia="ru-RU"/>
          </w:rPr>
          <w:t>0,2500 га</w:t>
        </w:r>
      </w:smartTag>
      <w:r w:rsidRPr="00377016">
        <w:rPr>
          <w:rFonts w:ascii="Times New Roman" w:eastAsia="Times New Roman" w:hAnsi="Times New Roman"/>
          <w:sz w:val="26"/>
          <w:szCs w:val="26"/>
          <w:lang w:val="uk-UA" w:eastAsia="ru-RU"/>
        </w:rPr>
        <w:t xml:space="preserve"> з кадастровим номером 1220385500:03:007:0088, місце розташування якої: Дніпропетровська область, Апостолівський район, с.  Мар’янське</w:t>
      </w:r>
      <w:r w:rsidR="00276D2F">
        <w:rPr>
          <w:rFonts w:ascii="Times New Roman" w:eastAsia="Times New Roman" w:hAnsi="Times New Roman"/>
          <w:sz w:val="26"/>
          <w:szCs w:val="26"/>
          <w:lang w:val="uk-UA" w:eastAsia="ru-RU"/>
        </w:rPr>
        <w:t>( персональні дані )</w:t>
      </w:r>
      <w:r w:rsidR="00276D2F"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sz w:val="26"/>
          <w:szCs w:val="26"/>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454A11" w:rsidRPr="00377016" w:rsidRDefault="00454A11" w:rsidP="00454A11">
      <w:pPr>
        <w:autoSpaceDE w:val="0"/>
        <w:autoSpaceDN w:val="0"/>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3.</w:t>
      </w:r>
      <w:r w:rsidRPr="00377016">
        <w:rPr>
          <w:rFonts w:ascii="Times New Roman" w:eastAsia="Times New Roman" w:hAnsi="Times New Roman"/>
          <w:sz w:val="26"/>
          <w:szCs w:val="26"/>
          <w:lang w:val="uk-UA" w:eastAsia="ru-RU"/>
        </w:rPr>
        <w:t xml:space="preserve"> Фізичній особі Дроку Євгену Олександровичу</w:t>
      </w:r>
      <w:r w:rsidRPr="00377016">
        <w:rPr>
          <w:rFonts w:ascii="Times New Roman" w:eastAsia="Times New Roman" w:hAnsi="Times New Roman"/>
          <w:b/>
          <w:i/>
          <w:sz w:val="26"/>
          <w:szCs w:val="26"/>
          <w:lang w:val="uk-UA" w:eastAsia="ru-RU"/>
        </w:rPr>
        <w:t xml:space="preserve"> </w:t>
      </w:r>
      <w:r w:rsidRPr="00377016">
        <w:rPr>
          <w:rFonts w:ascii="Times New Roman" w:eastAsia="Times New Roman" w:hAnsi="Times New Roman"/>
          <w:sz w:val="26"/>
          <w:szCs w:val="26"/>
          <w:lang w:val="uk-UA" w:eastAsia="ru-RU"/>
        </w:rPr>
        <w:t>:</w:t>
      </w:r>
    </w:p>
    <w:p w:rsidR="00454A11" w:rsidRPr="00377016" w:rsidRDefault="00454A11" w:rsidP="00454A11">
      <w:pPr>
        <w:autoSpaceDE w:val="0"/>
        <w:autoSpaceDN w:val="0"/>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3.1 виступити замовником виконання робіт щодо винесення та закріплен</w:t>
      </w:r>
      <w:r w:rsidRPr="00377016">
        <w:rPr>
          <w:rFonts w:ascii="Times New Roman" w:eastAsia="Times New Roman" w:hAnsi="Times New Roman"/>
          <w:spacing w:val="-1"/>
          <w:sz w:val="26"/>
          <w:szCs w:val="26"/>
          <w:lang w:val="uk-UA" w:eastAsia="ru-RU"/>
        </w:rPr>
        <w:softHyphen/>
      </w:r>
      <w:r w:rsidRPr="00377016">
        <w:rPr>
          <w:rFonts w:ascii="Times New Roman" w:eastAsia="Times New Roman" w:hAnsi="Times New Roman"/>
          <w:sz w:val="26"/>
          <w:szCs w:val="26"/>
          <w:lang w:val="uk-UA" w:eastAsia="ru-RU"/>
        </w:rPr>
        <w:t>ня в натурі (на місцевості) меж земельної ділянки;</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3.2 зареєструвати право власності на  земельну  ділянку від</w:t>
      </w:r>
      <w:r w:rsidRPr="00377016">
        <w:rPr>
          <w:rFonts w:ascii="Times New Roman" w:eastAsia="Times New Roman" w:hAnsi="Times New Roman"/>
          <w:spacing w:val="-1"/>
          <w:sz w:val="26"/>
          <w:szCs w:val="26"/>
          <w:lang w:val="uk-UA" w:eastAsia="ru-RU"/>
        </w:rPr>
        <w:softHyphen/>
      </w:r>
      <w:r w:rsidRPr="00377016">
        <w:rPr>
          <w:rFonts w:ascii="Times New Roman" w:eastAsia="Times New Roman" w:hAnsi="Times New Roman"/>
          <w:sz w:val="26"/>
          <w:szCs w:val="26"/>
          <w:lang w:val="uk-UA" w:eastAsia="ru-RU"/>
        </w:rPr>
        <w:t>повідно до чинного законодавства;</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3.3 </w:t>
      </w:r>
      <w:r w:rsidRPr="00377016">
        <w:rPr>
          <w:rFonts w:ascii="Times New Roman" w:eastAsia="Times New Roman" w:hAnsi="Times New Roman"/>
          <w:spacing w:val="-4"/>
          <w:sz w:val="26"/>
          <w:szCs w:val="26"/>
          <w:lang w:val="uk-UA" w:eastAsia="ru-RU"/>
        </w:rPr>
        <w:t xml:space="preserve">забезпечити виконання вимог, викладених у висновках про  погодження </w:t>
      </w:r>
      <w:r w:rsidRPr="00377016">
        <w:rPr>
          <w:rFonts w:ascii="Times New Roman" w:eastAsia="Times New Roman" w:hAnsi="Times New Roman"/>
          <w:sz w:val="26"/>
          <w:szCs w:val="26"/>
          <w:lang w:val="uk-UA" w:eastAsia="ru-RU"/>
        </w:rPr>
        <w:t>проекту землеустрою щодо відведення земельної ділянки відділу містобудуван</w:t>
      </w:r>
      <w:r w:rsidRPr="00377016">
        <w:rPr>
          <w:rFonts w:ascii="Times New Roman" w:eastAsia="Times New Roman" w:hAnsi="Times New Roman"/>
          <w:sz w:val="26"/>
          <w:szCs w:val="26"/>
          <w:lang w:val="uk-UA" w:eastAsia="ru-RU"/>
        </w:rPr>
        <w:softHyphen/>
        <w:t xml:space="preserve">ня і архітектури, житлово-комунального господарства, оборонної та мобілізаційної роботи  АРДА та </w:t>
      </w:r>
      <w:r w:rsidRPr="00377016">
        <w:rPr>
          <w:rFonts w:ascii="Times New Roman" w:eastAsia="Times New Roman" w:hAnsi="Times New Roman"/>
          <w:spacing w:val="-2"/>
          <w:sz w:val="26"/>
          <w:szCs w:val="26"/>
          <w:lang w:val="uk-UA" w:eastAsia="ru-RU"/>
        </w:rPr>
        <w:t xml:space="preserve">відділу Держгеокадастру  </w:t>
      </w:r>
      <w:r w:rsidRPr="00377016">
        <w:rPr>
          <w:rFonts w:ascii="Times New Roman" w:eastAsia="Times New Roman" w:hAnsi="Times New Roman"/>
          <w:spacing w:val="-5"/>
          <w:sz w:val="26"/>
          <w:szCs w:val="26"/>
          <w:lang w:val="uk-UA" w:eastAsia="ru-RU"/>
        </w:rPr>
        <w:t xml:space="preserve">в Апостолівському  районі </w:t>
      </w:r>
      <w:r w:rsidRPr="00377016">
        <w:rPr>
          <w:rFonts w:ascii="Times New Roman" w:eastAsia="Times New Roman" w:hAnsi="Times New Roman"/>
          <w:sz w:val="26"/>
          <w:szCs w:val="26"/>
          <w:lang w:val="uk-UA" w:eastAsia="ru-RU"/>
        </w:rPr>
        <w:t xml:space="preserve"> Дніпропетровської області;</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6"/>
          <w:szCs w:val="26"/>
          <w:lang w:val="uk-UA" w:eastAsia="ru-RU"/>
        </w:rPr>
      </w:pPr>
      <w:r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spacing w:val="-13"/>
          <w:sz w:val="26"/>
          <w:szCs w:val="26"/>
          <w:lang w:val="uk-UA" w:eastAsia="ru-RU"/>
        </w:rPr>
        <w:t>3.4</w:t>
      </w:r>
      <w:r w:rsidRPr="00377016">
        <w:rPr>
          <w:rFonts w:ascii="Times New Roman" w:eastAsia="Times New Roman" w:hAnsi="Times New Roman"/>
          <w:sz w:val="26"/>
          <w:szCs w:val="26"/>
          <w:lang w:val="uk-UA" w:eastAsia="ru-RU"/>
        </w:rPr>
        <w:t xml:space="preserve"> виконувати обов'язки власника земельної ділянки відповідно до вимог Земельного кодексу України.</w:t>
      </w:r>
      <w:r w:rsidRPr="00377016">
        <w:rPr>
          <w:rFonts w:ascii="Times New Roman" w:eastAsia="Times New Roman" w:hAnsi="Times New Roman"/>
          <w:spacing w:val="-16"/>
          <w:sz w:val="26"/>
          <w:szCs w:val="26"/>
          <w:lang w:val="uk-UA" w:eastAsia="ru-RU"/>
        </w:rPr>
        <w:t xml:space="preserve"> </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pacing w:val="-2"/>
          <w:sz w:val="26"/>
          <w:szCs w:val="26"/>
          <w:lang w:eastAsia="ru-RU"/>
        </w:rPr>
        <w:t xml:space="preserve">    4.</w:t>
      </w:r>
      <w:r w:rsidRPr="00377016">
        <w:rPr>
          <w:rFonts w:ascii="Times New Roman" w:eastAsia="Times New Roman" w:hAnsi="Times New Roman"/>
          <w:spacing w:val="-2"/>
          <w:sz w:val="26"/>
          <w:szCs w:val="26"/>
          <w:lang w:val="uk-UA" w:eastAsia="ru-RU"/>
        </w:rPr>
        <w:t xml:space="preserve"> </w:t>
      </w:r>
      <w:r w:rsidRPr="00377016">
        <w:rPr>
          <w:rFonts w:ascii="Times New Roman" w:eastAsia="Times New Roman" w:hAnsi="Times New Roman"/>
          <w:spacing w:val="-2"/>
          <w:sz w:val="26"/>
          <w:szCs w:val="26"/>
          <w:lang w:eastAsia="ru-RU"/>
        </w:rPr>
        <w:t xml:space="preserve">Рекомендувати відділу Держгеокадастру </w:t>
      </w:r>
      <w:proofErr w:type="gramStart"/>
      <w:r w:rsidRPr="00377016">
        <w:rPr>
          <w:rFonts w:ascii="Times New Roman" w:eastAsia="Times New Roman" w:hAnsi="Times New Roman"/>
          <w:spacing w:val="-5"/>
          <w:sz w:val="26"/>
          <w:szCs w:val="26"/>
          <w:lang w:eastAsia="ru-RU"/>
        </w:rPr>
        <w:t>в</w:t>
      </w:r>
      <w:proofErr w:type="gramEnd"/>
      <w:r w:rsidRPr="00377016">
        <w:rPr>
          <w:rFonts w:ascii="Times New Roman" w:eastAsia="Times New Roman" w:hAnsi="Times New Roman"/>
          <w:spacing w:val="-5"/>
          <w:sz w:val="26"/>
          <w:szCs w:val="26"/>
          <w:lang w:eastAsia="ru-RU"/>
        </w:rPr>
        <w:t xml:space="preserve"> </w:t>
      </w:r>
      <w:proofErr w:type="gramStart"/>
      <w:r w:rsidRPr="00377016">
        <w:rPr>
          <w:rFonts w:ascii="Times New Roman" w:eastAsia="Times New Roman" w:hAnsi="Times New Roman"/>
          <w:spacing w:val="-5"/>
          <w:sz w:val="26"/>
          <w:szCs w:val="26"/>
          <w:lang w:eastAsia="ru-RU"/>
        </w:rPr>
        <w:t>Апостол</w:t>
      </w:r>
      <w:proofErr w:type="gramEnd"/>
      <w:r w:rsidRPr="00377016">
        <w:rPr>
          <w:rFonts w:ascii="Times New Roman" w:eastAsia="Times New Roman" w:hAnsi="Times New Roman"/>
          <w:spacing w:val="-5"/>
          <w:sz w:val="26"/>
          <w:szCs w:val="26"/>
          <w:lang w:eastAsia="ru-RU"/>
        </w:rPr>
        <w:t xml:space="preserve">івському  районі </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z w:val="26"/>
          <w:szCs w:val="26"/>
          <w:lang w:eastAsia="ru-RU"/>
        </w:rPr>
        <w:t>Дніпропетровської області внести зміни до земельно-облікової документації.</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z w:val="26"/>
          <w:szCs w:val="26"/>
          <w:lang w:eastAsia="ru-RU"/>
        </w:rPr>
        <w:t xml:space="preserve">    5. Спеціалісту з земельних питань Зеленодольської міської </w:t>
      </w:r>
      <w:proofErr w:type="gramStart"/>
      <w:r w:rsidRPr="00377016">
        <w:rPr>
          <w:rFonts w:ascii="Times New Roman" w:eastAsia="Times New Roman" w:hAnsi="Times New Roman"/>
          <w:sz w:val="26"/>
          <w:szCs w:val="26"/>
          <w:lang w:eastAsia="ru-RU"/>
        </w:rPr>
        <w:t>ради</w:t>
      </w:r>
      <w:proofErr w:type="gramEnd"/>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z w:val="26"/>
          <w:szCs w:val="26"/>
          <w:lang w:eastAsia="ru-RU"/>
        </w:rPr>
        <w:t xml:space="preserve">повідомити Апостолівський відділ Держгеокадастру, Апостолівське відділення Криворізької  </w:t>
      </w:r>
      <w:proofErr w:type="gramStart"/>
      <w:r w:rsidRPr="00377016">
        <w:rPr>
          <w:rFonts w:ascii="Times New Roman" w:eastAsia="Times New Roman" w:hAnsi="Times New Roman"/>
          <w:sz w:val="26"/>
          <w:szCs w:val="26"/>
          <w:lang w:eastAsia="ru-RU"/>
        </w:rPr>
        <w:t>п</w:t>
      </w:r>
      <w:proofErr w:type="gramEnd"/>
      <w:r w:rsidRPr="00377016">
        <w:rPr>
          <w:rFonts w:ascii="Times New Roman" w:eastAsia="Times New Roman" w:hAnsi="Times New Roman"/>
          <w:sz w:val="26"/>
          <w:szCs w:val="26"/>
          <w:lang w:eastAsia="ru-RU"/>
        </w:rPr>
        <w:t>івденної ОДПІ про прийняття рішення.</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z w:val="26"/>
          <w:szCs w:val="26"/>
          <w:lang w:eastAsia="ru-RU"/>
        </w:rPr>
        <w:t xml:space="preserve">    6. Контроль за виконанням </w:t>
      </w:r>
      <w:proofErr w:type="gramStart"/>
      <w:r w:rsidRPr="00377016">
        <w:rPr>
          <w:rFonts w:ascii="Times New Roman" w:eastAsia="Times New Roman" w:hAnsi="Times New Roman"/>
          <w:sz w:val="26"/>
          <w:szCs w:val="26"/>
          <w:lang w:eastAsia="ru-RU"/>
        </w:rPr>
        <w:t>р</w:t>
      </w:r>
      <w:proofErr w:type="gramEnd"/>
      <w:r w:rsidRPr="00377016">
        <w:rPr>
          <w:rFonts w:ascii="Times New Roman" w:eastAsia="Times New Roman" w:hAnsi="Times New Roman"/>
          <w:sz w:val="26"/>
          <w:szCs w:val="26"/>
          <w:lang w:eastAsia="ru-RU"/>
        </w:rPr>
        <w:t xml:space="preserve">ішення покласти на комісію з питань </w:t>
      </w:r>
    </w:p>
    <w:p w:rsidR="00454A11" w:rsidRPr="00377016" w:rsidRDefault="00454A11" w:rsidP="00454A11">
      <w:pPr>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eastAsia="ru-RU"/>
        </w:rPr>
        <w:t xml:space="preserve">регулювання земельних відносин та охорони навколишнього середовища Зеленодольської міської </w:t>
      </w:r>
      <w:proofErr w:type="gramStart"/>
      <w:r w:rsidRPr="00377016">
        <w:rPr>
          <w:rFonts w:ascii="Times New Roman" w:eastAsia="Times New Roman" w:hAnsi="Times New Roman"/>
          <w:sz w:val="26"/>
          <w:szCs w:val="26"/>
          <w:lang w:eastAsia="ru-RU"/>
        </w:rPr>
        <w:t>ради</w:t>
      </w:r>
      <w:proofErr w:type="gramEnd"/>
      <w:r w:rsidRPr="00377016">
        <w:rPr>
          <w:rFonts w:ascii="Times New Roman" w:eastAsia="Times New Roman" w:hAnsi="Times New Roman"/>
          <w:sz w:val="26"/>
          <w:szCs w:val="26"/>
          <w:lang w:eastAsia="ru-RU"/>
        </w:rPr>
        <w:t>.</w:t>
      </w:r>
    </w:p>
    <w:p w:rsidR="00454A11" w:rsidRPr="00377016" w:rsidRDefault="00454A11" w:rsidP="00454A11">
      <w:pPr>
        <w:spacing w:after="0" w:line="240" w:lineRule="auto"/>
        <w:jc w:val="both"/>
        <w:rPr>
          <w:rFonts w:ascii="Times New Roman" w:eastAsia="Times New Roman" w:hAnsi="Times New Roman"/>
          <w:sz w:val="26"/>
          <w:szCs w:val="26"/>
          <w:lang w:val="uk-UA" w:eastAsia="ru-RU"/>
        </w:rPr>
      </w:pPr>
    </w:p>
    <w:p w:rsidR="00454A11" w:rsidRPr="00377016" w:rsidRDefault="00454A11" w:rsidP="00454A11">
      <w:pPr>
        <w:autoSpaceDE w:val="0"/>
        <w:autoSpaceDN w:val="0"/>
        <w:spacing w:after="0" w:line="240" w:lineRule="auto"/>
        <w:jc w:val="both"/>
        <w:rPr>
          <w:rFonts w:ascii="Times New Roman" w:eastAsia="Times New Roman" w:hAnsi="Times New Roman"/>
          <w:b/>
          <w:i/>
          <w:sz w:val="26"/>
          <w:szCs w:val="26"/>
          <w:lang w:val="uk-UA" w:eastAsia="ru-RU"/>
        </w:rPr>
      </w:pPr>
      <w:r w:rsidRPr="00377016">
        <w:rPr>
          <w:rFonts w:ascii="Times New Roman" w:eastAsia="Times New Roman" w:hAnsi="Times New Roman"/>
          <w:b/>
          <w:i/>
          <w:sz w:val="26"/>
          <w:szCs w:val="26"/>
          <w:lang w:val="uk-UA" w:eastAsia="ru-RU"/>
        </w:rPr>
        <w:t xml:space="preserve">            Про затвердження технічної документації із землеустрою щодо встановлення меж частини земельної ділянки, на яку поширюється право сервітуту</w:t>
      </w:r>
      <w:r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b/>
          <w:i/>
          <w:sz w:val="26"/>
          <w:szCs w:val="26"/>
          <w:lang w:val="uk-UA" w:eastAsia="ru-RU"/>
        </w:rPr>
        <w:t>реєстрацію права комунальної власності на неї та надання її в користування на умовах особистого строкового сервітуту</w:t>
      </w:r>
    </w:p>
    <w:p w:rsidR="00454A11" w:rsidRPr="00377016" w:rsidRDefault="00454A11" w:rsidP="00454A11">
      <w:pPr>
        <w:autoSpaceDE w:val="0"/>
        <w:autoSpaceDN w:val="0"/>
        <w:spacing w:after="0" w:line="240" w:lineRule="auto"/>
        <w:ind w:left="720"/>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Розглянувши заяву (вх. №  Б-93/02-11  від 07.02.2017 р.) фізичної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особи - підприємця Боюк Любові Володимирівни  про</w:t>
      </w:r>
      <w:r w:rsidRPr="00377016">
        <w:rPr>
          <w:rFonts w:ascii="Times New Roman" w:eastAsia="Times New Roman" w:hAnsi="Times New Roman"/>
          <w:b/>
          <w:i/>
          <w:sz w:val="26"/>
          <w:szCs w:val="26"/>
          <w:lang w:val="uk-UA" w:eastAsia="ru-RU"/>
        </w:rPr>
        <w:t xml:space="preserve"> </w:t>
      </w:r>
      <w:r w:rsidRPr="00377016">
        <w:rPr>
          <w:rFonts w:ascii="Times New Roman" w:eastAsia="Times New Roman" w:hAnsi="Times New Roman"/>
          <w:sz w:val="26"/>
          <w:szCs w:val="26"/>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w:t>
      </w:r>
      <w:r w:rsidRPr="00377016">
        <w:rPr>
          <w:rFonts w:ascii="Times New Roman" w:eastAsia="Times New Roman" w:hAnsi="Times New Roman"/>
          <w:sz w:val="26"/>
          <w:szCs w:val="26"/>
          <w:lang w:val="uk-UA" w:eastAsia="ru-RU"/>
        </w:rPr>
        <w:lastRenderedPageBreak/>
        <w:t xml:space="preserve">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454A11" w:rsidRPr="00377016" w:rsidRDefault="00454A11" w:rsidP="00454A11">
      <w:pPr>
        <w:autoSpaceDE w:val="0"/>
        <w:autoSpaceDN w:val="0"/>
        <w:spacing w:after="0" w:line="240" w:lineRule="auto"/>
        <w:ind w:left="720"/>
        <w:jc w:val="both"/>
        <w:rPr>
          <w:rFonts w:ascii="Times New Roman" w:eastAsia="Times New Roman" w:hAnsi="Times New Roman"/>
          <w:b/>
          <w:sz w:val="26"/>
          <w:szCs w:val="26"/>
          <w:lang w:val="uk-UA" w:eastAsia="ru-RU"/>
        </w:rPr>
      </w:pPr>
      <w:r w:rsidRPr="00377016">
        <w:rPr>
          <w:rFonts w:ascii="Times New Roman" w:eastAsia="Times New Roman" w:hAnsi="Times New Roman"/>
          <w:b/>
          <w:sz w:val="26"/>
          <w:szCs w:val="26"/>
          <w:lang w:val="uk-UA" w:eastAsia="ru-RU"/>
        </w:rPr>
        <w:t xml:space="preserve">                                  ВИРІШИЛА:</w:t>
      </w:r>
    </w:p>
    <w:p w:rsidR="00454A11" w:rsidRPr="00377016" w:rsidRDefault="00454A11" w:rsidP="00454A11">
      <w:pPr>
        <w:autoSpaceDE w:val="0"/>
        <w:autoSpaceDN w:val="0"/>
        <w:spacing w:after="0" w:line="240" w:lineRule="auto"/>
        <w:jc w:val="both"/>
        <w:rPr>
          <w:rFonts w:ascii="Times New Roman" w:hAnsi="Times New Roman"/>
          <w:spacing w:val="-1"/>
          <w:sz w:val="26"/>
          <w:szCs w:val="26"/>
          <w:lang w:val="uk-UA" w:eastAsia="ru-RU"/>
        </w:rPr>
      </w:pPr>
      <w:r w:rsidRPr="00377016">
        <w:rPr>
          <w:rFonts w:ascii="Times New Roman" w:eastAsia="Times New Roman" w:hAnsi="Times New Roman"/>
          <w:spacing w:val="-1"/>
          <w:sz w:val="26"/>
          <w:szCs w:val="26"/>
          <w:lang w:val="uk-UA" w:eastAsia="ru-RU"/>
        </w:rPr>
        <w:t xml:space="preserve">           1.Затвердити </w:t>
      </w:r>
      <w:r w:rsidRPr="00377016">
        <w:rPr>
          <w:rFonts w:ascii="Times New Roman" w:eastAsia="Times New Roman" w:hAnsi="Times New Roman"/>
          <w:sz w:val="26"/>
          <w:szCs w:val="26"/>
          <w:lang w:val="uk-UA" w:eastAsia="ru-RU"/>
        </w:rPr>
        <w:t>фізичній особі - підприємцю Боюк Любові Володимирівні  технічну документацію із землеустрою щодо</w:t>
      </w:r>
      <w:r w:rsidRPr="00377016">
        <w:rPr>
          <w:rFonts w:ascii="Times New Roman" w:eastAsia="Times New Roman" w:hAnsi="Times New Roman"/>
          <w:b/>
          <w:i/>
          <w:sz w:val="26"/>
          <w:szCs w:val="26"/>
          <w:lang w:val="uk-UA" w:eastAsia="ru-RU"/>
        </w:rPr>
        <w:t xml:space="preserve">  </w:t>
      </w:r>
      <w:r w:rsidRPr="00377016">
        <w:rPr>
          <w:rFonts w:ascii="Times New Roman" w:eastAsia="Times New Roman" w:hAnsi="Times New Roman"/>
          <w:sz w:val="26"/>
          <w:szCs w:val="26"/>
          <w:lang w:val="uk-UA" w:eastAsia="ru-RU"/>
        </w:rPr>
        <w:t xml:space="preserve">встановлення меж частини земельної ділянки, на яку поширюється право сервітуту на земельну ділянку  </w:t>
      </w:r>
      <w:r w:rsidRPr="00377016">
        <w:rPr>
          <w:rFonts w:ascii="Times New Roman" w:hAnsi="Times New Roman"/>
          <w:spacing w:val="-1"/>
          <w:sz w:val="26"/>
          <w:szCs w:val="26"/>
          <w:lang w:val="uk-UA" w:eastAsia="ru-RU"/>
        </w:rPr>
        <w:t xml:space="preserve">площею </w:t>
      </w:r>
      <w:smartTag w:uri="urn:schemas-microsoft-com:office:smarttags" w:element="metricconverter">
        <w:smartTagPr>
          <w:attr w:name="ProductID" w:val="0,0027 га"/>
        </w:smartTagPr>
        <w:r w:rsidRPr="00377016">
          <w:rPr>
            <w:rFonts w:ascii="Times New Roman" w:hAnsi="Times New Roman"/>
            <w:spacing w:val="-1"/>
            <w:sz w:val="26"/>
            <w:szCs w:val="26"/>
            <w:lang w:val="uk-UA" w:eastAsia="ru-RU"/>
          </w:rPr>
          <w:t>0,0027 га</w:t>
        </w:r>
      </w:smartTag>
      <w:r w:rsidRPr="00377016">
        <w:rPr>
          <w:rFonts w:ascii="Times New Roman" w:hAnsi="Times New Roman"/>
          <w:spacing w:val="-1"/>
          <w:sz w:val="26"/>
          <w:szCs w:val="26"/>
          <w:lang w:val="uk-UA" w:eastAsia="ru-RU"/>
        </w:rPr>
        <w:t xml:space="preserve">, кадастровий номер земельної ділянки 1220310300:02:002:0012, за адресою: пров. Молодіжний,б/н </w:t>
      </w:r>
      <w:r w:rsidRPr="00377016">
        <w:rPr>
          <w:rFonts w:ascii="Times New Roman" w:eastAsia="Times New Roman" w:hAnsi="Times New Roman"/>
          <w:sz w:val="26"/>
          <w:szCs w:val="26"/>
          <w:lang w:val="uk-UA" w:eastAsia="ru-RU"/>
        </w:rPr>
        <w:t xml:space="preserve"> </w:t>
      </w:r>
      <w:r w:rsidRPr="00377016">
        <w:rPr>
          <w:rFonts w:ascii="Times New Roman" w:hAnsi="Times New Roman"/>
          <w:spacing w:val="-1"/>
          <w:sz w:val="26"/>
          <w:szCs w:val="26"/>
          <w:lang w:val="uk-UA" w:eastAsia="ru-RU"/>
        </w:rPr>
        <w:t>в м. Зеленодольськ</w:t>
      </w:r>
      <w:r w:rsidR="00276D2F">
        <w:rPr>
          <w:rFonts w:ascii="Times New Roman" w:hAnsi="Times New Roman"/>
          <w:spacing w:val="-1"/>
          <w:sz w:val="26"/>
          <w:szCs w:val="26"/>
          <w:lang w:val="uk-UA" w:eastAsia="ru-RU"/>
        </w:rPr>
        <w:t>у</w:t>
      </w:r>
      <w:r w:rsidRPr="00377016">
        <w:rPr>
          <w:rFonts w:ascii="Times New Roman" w:hAnsi="Times New Roman"/>
          <w:spacing w:val="-1"/>
          <w:sz w:val="26"/>
          <w:szCs w:val="26"/>
          <w:lang w:val="uk-UA" w:eastAsia="ru-RU"/>
        </w:rPr>
        <w:t xml:space="preserve">  Апостолівського району Дніпропетровської області.</w:t>
      </w:r>
      <w:r w:rsidRPr="00377016">
        <w:rPr>
          <w:rFonts w:ascii="Times New Roman" w:eastAsia="Times New Roman" w:hAnsi="Times New Roman"/>
          <w:sz w:val="26"/>
          <w:szCs w:val="26"/>
          <w:lang w:val="uk-UA" w:eastAsia="ru-RU"/>
        </w:rPr>
        <w:t xml:space="preserve"> .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377016">
        <w:rPr>
          <w:rFonts w:ascii="Times New Roman" w:hAnsi="Times New Roman"/>
          <w:spacing w:val="-1"/>
          <w:sz w:val="26"/>
          <w:szCs w:val="26"/>
          <w:lang w:val="uk-UA" w:eastAsia="ru-RU"/>
        </w:rPr>
        <w:t xml:space="preserve">.  </w:t>
      </w:r>
    </w:p>
    <w:p w:rsidR="00454A11" w:rsidRPr="00377016" w:rsidRDefault="00454A11" w:rsidP="00454A11">
      <w:pPr>
        <w:spacing w:after="0" w:line="240" w:lineRule="auto"/>
        <w:jc w:val="both"/>
        <w:rPr>
          <w:rFonts w:ascii="Times New Roman" w:eastAsia="Times New Roman" w:hAnsi="Times New Roman"/>
          <w:sz w:val="26"/>
          <w:szCs w:val="26"/>
          <w:lang w:val="uk-UA" w:eastAsia="ru-RU"/>
        </w:rPr>
      </w:pPr>
      <w:r w:rsidRPr="00377016">
        <w:rPr>
          <w:rFonts w:ascii="Times New Roman" w:hAnsi="Times New Roman"/>
          <w:spacing w:val="-1"/>
          <w:sz w:val="26"/>
          <w:szCs w:val="26"/>
          <w:lang w:val="uk-UA" w:eastAsia="ru-RU"/>
        </w:rPr>
        <w:t xml:space="preserve">        2.Зареєструвати за </w:t>
      </w:r>
      <w:r w:rsidRPr="00377016">
        <w:rPr>
          <w:rFonts w:ascii="Times New Roman" w:eastAsia="Times New Roman" w:hAnsi="Times New Roman"/>
          <w:sz w:val="26"/>
          <w:szCs w:val="26"/>
          <w:lang w:val="uk-UA" w:eastAsia="ru-RU"/>
        </w:rPr>
        <w:t xml:space="preserve">Зеленодольською міською об’єднаною </w:t>
      </w:r>
    </w:p>
    <w:p w:rsidR="00454A11" w:rsidRPr="00377016" w:rsidRDefault="00454A11" w:rsidP="00454A11">
      <w:pPr>
        <w:autoSpaceDE w:val="0"/>
        <w:autoSpaceDN w:val="0"/>
        <w:spacing w:after="0" w:line="240" w:lineRule="auto"/>
        <w:jc w:val="both"/>
        <w:rPr>
          <w:rFonts w:ascii="Times New Roman" w:hAnsi="Times New Roman"/>
          <w:spacing w:val="-1"/>
          <w:sz w:val="26"/>
          <w:szCs w:val="26"/>
          <w:lang w:val="uk-UA" w:eastAsia="ru-RU"/>
        </w:rPr>
      </w:pPr>
      <w:r w:rsidRPr="00377016">
        <w:rPr>
          <w:rFonts w:ascii="Times New Roman" w:eastAsia="Times New Roman" w:hAnsi="Times New Roman"/>
          <w:sz w:val="26"/>
          <w:szCs w:val="26"/>
          <w:lang w:eastAsia="ru-RU"/>
        </w:rPr>
        <w:t>територіальною громадою Апостолівського району Дніпропетровської області</w:t>
      </w:r>
      <w:r w:rsidRPr="00377016">
        <w:rPr>
          <w:rFonts w:ascii="Times New Roman" w:hAnsi="Times New Roman"/>
          <w:spacing w:val="-1"/>
          <w:sz w:val="26"/>
          <w:szCs w:val="26"/>
          <w:lang w:eastAsia="ru-RU"/>
        </w:rPr>
        <w:t xml:space="preserve">  в особі Зеленодольської міської ради  право комунальної власності на земельн</w:t>
      </w:r>
      <w:r w:rsidRPr="00377016">
        <w:rPr>
          <w:rFonts w:ascii="Times New Roman" w:hAnsi="Times New Roman"/>
          <w:spacing w:val="-1"/>
          <w:sz w:val="26"/>
          <w:szCs w:val="26"/>
          <w:lang w:val="uk-UA" w:eastAsia="ru-RU"/>
        </w:rPr>
        <w:t>у</w:t>
      </w:r>
      <w:r w:rsidRPr="00377016">
        <w:rPr>
          <w:rFonts w:ascii="Times New Roman" w:hAnsi="Times New Roman"/>
          <w:spacing w:val="-1"/>
          <w:sz w:val="26"/>
          <w:szCs w:val="26"/>
          <w:lang w:eastAsia="ru-RU"/>
        </w:rPr>
        <w:t xml:space="preserve"> ділянк</w:t>
      </w:r>
      <w:r w:rsidRPr="00377016">
        <w:rPr>
          <w:rFonts w:ascii="Times New Roman" w:hAnsi="Times New Roman"/>
          <w:spacing w:val="-1"/>
          <w:sz w:val="26"/>
          <w:szCs w:val="26"/>
          <w:lang w:val="uk-UA" w:eastAsia="ru-RU"/>
        </w:rPr>
        <w:t xml:space="preserve">у площею </w:t>
      </w:r>
      <w:smartTag w:uri="urn:schemas-microsoft-com:office:smarttags" w:element="metricconverter">
        <w:smartTagPr>
          <w:attr w:name="ProductID" w:val="0,0027 га"/>
        </w:smartTagPr>
        <w:r w:rsidRPr="00377016">
          <w:rPr>
            <w:rFonts w:ascii="Times New Roman" w:hAnsi="Times New Roman"/>
            <w:spacing w:val="-1"/>
            <w:sz w:val="26"/>
            <w:szCs w:val="26"/>
            <w:lang w:val="uk-UA" w:eastAsia="ru-RU"/>
          </w:rPr>
          <w:t>0,0027 га</w:t>
        </w:r>
      </w:smartTag>
      <w:r w:rsidRPr="00377016">
        <w:rPr>
          <w:rFonts w:ascii="Times New Roman" w:hAnsi="Times New Roman"/>
          <w:spacing w:val="-1"/>
          <w:sz w:val="26"/>
          <w:szCs w:val="26"/>
          <w:lang w:val="uk-UA" w:eastAsia="ru-RU"/>
        </w:rPr>
        <w:t xml:space="preserve">, кадастровий номер земельної ділянки 1220310300:02:002:0012, за адресою: пров. Молодіжний,б/н </w:t>
      </w:r>
      <w:r w:rsidRPr="00377016">
        <w:rPr>
          <w:rFonts w:ascii="Times New Roman" w:eastAsia="Times New Roman" w:hAnsi="Times New Roman"/>
          <w:sz w:val="26"/>
          <w:szCs w:val="26"/>
          <w:lang w:val="uk-UA" w:eastAsia="ru-RU"/>
        </w:rPr>
        <w:t xml:space="preserve"> </w:t>
      </w:r>
      <w:r w:rsidRPr="00377016">
        <w:rPr>
          <w:rFonts w:ascii="Times New Roman" w:hAnsi="Times New Roman"/>
          <w:spacing w:val="-1"/>
          <w:sz w:val="26"/>
          <w:szCs w:val="26"/>
          <w:lang w:val="uk-UA" w:eastAsia="ru-RU"/>
        </w:rPr>
        <w:t xml:space="preserve">в </w:t>
      </w:r>
    </w:p>
    <w:p w:rsidR="00454A11" w:rsidRPr="00377016" w:rsidRDefault="00454A11" w:rsidP="00454A11">
      <w:pPr>
        <w:autoSpaceDE w:val="0"/>
        <w:autoSpaceDN w:val="0"/>
        <w:spacing w:after="0" w:line="240" w:lineRule="auto"/>
        <w:jc w:val="both"/>
        <w:rPr>
          <w:rFonts w:ascii="Times New Roman" w:hAnsi="Times New Roman"/>
          <w:spacing w:val="-1"/>
          <w:sz w:val="26"/>
          <w:szCs w:val="26"/>
          <w:lang w:val="uk-UA" w:eastAsia="ru-RU"/>
        </w:rPr>
      </w:pPr>
      <w:r w:rsidRPr="00377016">
        <w:rPr>
          <w:rFonts w:ascii="Times New Roman" w:hAnsi="Times New Roman"/>
          <w:spacing w:val="-1"/>
          <w:sz w:val="26"/>
          <w:szCs w:val="26"/>
          <w:lang w:val="uk-UA" w:eastAsia="ru-RU"/>
        </w:rPr>
        <w:t>м. Зеленодольськ  Апостолівського району Дніпропетровської області.</w:t>
      </w:r>
    </w:p>
    <w:p w:rsidR="00454A11" w:rsidRPr="00377016" w:rsidRDefault="00454A11" w:rsidP="00454A11">
      <w:pPr>
        <w:autoSpaceDE w:val="0"/>
        <w:autoSpaceDN w:val="0"/>
        <w:spacing w:after="0" w:line="240" w:lineRule="auto"/>
        <w:jc w:val="both"/>
        <w:rPr>
          <w:rFonts w:ascii="Times New Roman" w:hAnsi="Times New Roman"/>
          <w:spacing w:val="-1"/>
          <w:sz w:val="26"/>
          <w:szCs w:val="26"/>
          <w:lang w:val="uk-UA" w:eastAsia="ru-RU"/>
        </w:rPr>
      </w:pPr>
      <w:r w:rsidRPr="00377016">
        <w:rPr>
          <w:rFonts w:ascii="Times New Roman" w:eastAsia="Times New Roman" w:hAnsi="Times New Roman"/>
          <w:sz w:val="26"/>
          <w:szCs w:val="26"/>
          <w:lang w:val="uk-UA" w:eastAsia="ru-RU"/>
        </w:rPr>
        <w:t xml:space="preserve">       3. Надати фізичній особі - підприємцю Боюк Любові Володимирівні</w:t>
      </w:r>
      <w:r w:rsidRPr="00377016">
        <w:rPr>
          <w:rFonts w:ascii="Times New Roman" w:hAnsi="Times New Roman"/>
          <w:sz w:val="26"/>
          <w:szCs w:val="26"/>
          <w:lang w:val="uk-UA" w:eastAsia="ru-RU"/>
        </w:rPr>
        <w:t xml:space="preserve"> і</w:t>
      </w:r>
      <w:r w:rsidRPr="00377016">
        <w:rPr>
          <w:rFonts w:ascii="Times New Roman" w:hAnsi="Times New Roman"/>
          <w:spacing w:val="-1"/>
          <w:sz w:val="26"/>
          <w:szCs w:val="26"/>
          <w:lang w:val="uk-UA" w:eastAsia="ru-RU"/>
        </w:rPr>
        <w:t xml:space="preserve">з земель комунальної власності в сервітутне користування земельну ділянку </w:t>
      </w:r>
      <w:smartTag w:uri="urn:schemas-microsoft-com:office:smarttags" w:element="metricconverter">
        <w:smartTagPr>
          <w:attr w:name="ProductID" w:val="0,0027 га"/>
        </w:smartTagPr>
        <w:r w:rsidRPr="00377016">
          <w:rPr>
            <w:rFonts w:ascii="Times New Roman" w:hAnsi="Times New Roman"/>
            <w:spacing w:val="-1"/>
            <w:sz w:val="26"/>
            <w:szCs w:val="26"/>
            <w:lang w:val="uk-UA" w:eastAsia="ru-RU"/>
          </w:rPr>
          <w:t>0,0027 га</w:t>
        </w:r>
      </w:smartTag>
      <w:r w:rsidRPr="00377016">
        <w:rPr>
          <w:rFonts w:ascii="Times New Roman" w:hAnsi="Times New Roman"/>
          <w:spacing w:val="-1"/>
          <w:sz w:val="26"/>
          <w:szCs w:val="26"/>
          <w:lang w:val="uk-UA" w:eastAsia="ru-RU"/>
        </w:rPr>
        <w:t xml:space="preserve">, кадастровий номер земельної ділянки 1220310300:02:002:0012, за адресою: пров. Молодіжний,б/н </w:t>
      </w:r>
      <w:r w:rsidRPr="00377016">
        <w:rPr>
          <w:rFonts w:ascii="Times New Roman" w:eastAsia="Times New Roman" w:hAnsi="Times New Roman"/>
          <w:sz w:val="26"/>
          <w:szCs w:val="26"/>
          <w:lang w:val="uk-UA" w:eastAsia="ru-RU"/>
        </w:rPr>
        <w:t xml:space="preserve"> </w:t>
      </w:r>
      <w:r w:rsidRPr="00377016">
        <w:rPr>
          <w:rFonts w:ascii="Times New Roman" w:hAnsi="Times New Roman"/>
          <w:spacing w:val="-1"/>
          <w:sz w:val="26"/>
          <w:szCs w:val="26"/>
          <w:lang w:val="uk-UA" w:eastAsia="ru-RU"/>
        </w:rPr>
        <w:t>в м. Зеленодольськ  Апостолівського району Дніпропетровської області.</w:t>
      </w:r>
    </w:p>
    <w:p w:rsidR="00454A11" w:rsidRPr="00377016" w:rsidRDefault="00454A11" w:rsidP="00454A11">
      <w:pPr>
        <w:autoSpaceDE w:val="0"/>
        <w:autoSpaceDN w:val="0"/>
        <w:spacing w:after="0" w:line="240" w:lineRule="auto"/>
        <w:jc w:val="both"/>
        <w:rPr>
          <w:rFonts w:ascii="Times New Roman" w:hAnsi="Times New Roman"/>
          <w:spacing w:val="-1"/>
          <w:sz w:val="26"/>
          <w:szCs w:val="26"/>
          <w:lang w:val="uk-UA" w:eastAsia="ru-RU"/>
        </w:rPr>
      </w:pPr>
      <w:r w:rsidRPr="00377016">
        <w:rPr>
          <w:rFonts w:ascii="Times New Roman" w:hAnsi="Times New Roman"/>
          <w:spacing w:val="-1"/>
          <w:sz w:val="26"/>
          <w:szCs w:val="26"/>
          <w:lang w:val="uk-UA" w:eastAsia="ru-RU"/>
        </w:rPr>
        <w:t xml:space="preserve">       4. </w:t>
      </w:r>
      <w:r w:rsidRPr="00377016">
        <w:rPr>
          <w:rFonts w:ascii="Times New Roman" w:eastAsia="Times New Roman" w:hAnsi="Times New Roman"/>
          <w:sz w:val="26"/>
          <w:szCs w:val="26"/>
          <w:lang w:val="uk-UA" w:eastAsia="ru-RU"/>
        </w:rPr>
        <w:t>Укласти договір особового строкового сервітуту</w:t>
      </w:r>
      <w:r w:rsidRPr="00377016">
        <w:rPr>
          <w:rFonts w:ascii="Times New Roman" w:hAnsi="Times New Roman"/>
          <w:spacing w:val="-1"/>
          <w:sz w:val="26"/>
          <w:szCs w:val="26"/>
          <w:lang w:val="uk-UA" w:eastAsia="ru-RU"/>
        </w:rPr>
        <w:t xml:space="preserve"> на дані земельну ділянку терміном на 5 років, що обліковуються з моменту державної реєстрації договорів. </w:t>
      </w:r>
    </w:p>
    <w:p w:rsidR="00454A11" w:rsidRPr="00377016" w:rsidRDefault="00454A11" w:rsidP="00454A11">
      <w:pPr>
        <w:shd w:val="clear" w:color="auto" w:fill="FFFFFF"/>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6.</w:t>
      </w:r>
      <w:r w:rsidRPr="00377016">
        <w:rPr>
          <w:rFonts w:ascii="Times New Roman" w:eastAsia="Times New Roman" w:hAnsi="Times New Roman"/>
          <w:sz w:val="26"/>
          <w:szCs w:val="26"/>
          <w:lang w:val="uk-UA" w:eastAsia="ru-RU"/>
        </w:rPr>
        <w:t xml:space="preserve"> Фізичній особі-підприємцю  Боюк Любові Володимирівні:</w:t>
      </w:r>
    </w:p>
    <w:p w:rsidR="00454A11" w:rsidRPr="00377016" w:rsidRDefault="00454A11" w:rsidP="00454A11">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6"/>
          <w:szCs w:val="26"/>
          <w:lang w:val="uk-UA" w:eastAsia="ru-RU"/>
        </w:rPr>
      </w:pPr>
      <w:r w:rsidRPr="00377016">
        <w:rPr>
          <w:rFonts w:ascii="Times New Roman" w:eastAsia="Times New Roman" w:hAnsi="Times New Roman"/>
          <w:spacing w:val="-1"/>
          <w:sz w:val="26"/>
          <w:szCs w:val="26"/>
          <w:lang w:val="uk-UA" w:eastAsia="ru-RU"/>
        </w:rPr>
        <w:t xml:space="preserve">       6.1 виступити замовником виконання робіт щодо винесення та закріплен</w:t>
      </w:r>
      <w:r w:rsidRPr="00377016">
        <w:rPr>
          <w:rFonts w:ascii="Times New Roman" w:eastAsia="Times New Roman" w:hAnsi="Times New Roman"/>
          <w:spacing w:val="-1"/>
          <w:sz w:val="26"/>
          <w:szCs w:val="26"/>
          <w:lang w:val="uk-UA" w:eastAsia="ru-RU"/>
        </w:rPr>
        <w:softHyphen/>
      </w:r>
      <w:r w:rsidRPr="00377016">
        <w:rPr>
          <w:rFonts w:ascii="Times New Roman" w:eastAsia="Times New Roman" w:hAnsi="Times New Roman"/>
          <w:sz w:val="26"/>
          <w:szCs w:val="26"/>
          <w:lang w:val="uk-UA" w:eastAsia="ru-RU"/>
        </w:rPr>
        <w:t>ня в натурі (на місцевості) меж земельних ділянок;</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6.2 зареєструвати право сервітутного користування земельними  ділянками від</w:t>
      </w:r>
      <w:r w:rsidRPr="00377016">
        <w:rPr>
          <w:rFonts w:ascii="Times New Roman" w:eastAsia="Times New Roman" w:hAnsi="Times New Roman"/>
          <w:spacing w:val="-1"/>
          <w:sz w:val="26"/>
          <w:szCs w:val="26"/>
          <w:lang w:val="uk-UA" w:eastAsia="ru-RU"/>
        </w:rPr>
        <w:softHyphen/>
      </w:r>
      <w:r w:rsidRPr="00377016">
        <w:rPr>
          <w:rFonts w:ascii="Times New Roman" w:eastAsia="Times New Roman" w:hAnsi="Times New Roman"/>
          <w:sz w:val="26"/>
          <w:szCs w:val="26"/>
          <w:lang w:val="uk-UA" w:eastAsia="ru-RU"/>
        </w:rPr>
        <w:t>повідно до закону;</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6"/>
          <w:szCs w:val="26"/>
          <w:lang w:val="uk-UA" w:eastAsia="ru-RU"/>
        </w:rPr>
      </w:pPr>
      <w:r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sz w:val="26"/>
          <w:szCs w:val="26"/>
          <w:lang w:eastAsia="ru-RU"/>
        </w:rPr>
        <w:t xml:space="preserve"> 6.3 виконувати обов'язки землекористувача відповідно до вимог </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z w:val="26"/>
          <w:szCs w:val="26"/>
          <w:lang w:eastAsia="ru-RU"/>
        </w:rPr>
        <w:t>Земельного законодавства України.</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pacing w:val="-16"/>
          <w:sz w:val="26"/>
          <w:szCs w:val="26"/>
          <w:lang w:eastAsia="ru-RU"/>
        </w:rPr>
        <w:t xml:space="preserve">          7.</w:t>
      </w:r>
      <w:r w:rsidRPr="00377016">
        <w:rPr>
          <w:rFonts w:ascii="Times New Roman" w:eastAsia="Times New Roman" w:hAnsi="Times New Roman"/>
          <w:sz w:val="26"/>
          <w:szCs w:val="26"/>
          <w:lang w:eastAsia="ru-RU"/>
        </w:rPr>
        <w:t xml:space="preserve"> </w:t>
      </w:r>
      <w:r w:rsidRPr="00377016">
        <w:rPr>
          <w:rFonts w:ascii="Times New Roman" w:eastAsia="Times New Roman" w:hAnsi="Times New Roman"/>
          <w:spacing w:val="-2"/>
          <w:sz w:val="26"/>
          <w:szCs w:val="26"/>
          <w:lang w:eastAsia="ru-RU"/>
        </w:rPr>
        <w:t xml:space="preserve">Рекомендувати відділу Держгеокадастру  </w:t>
      </w:r>
      <w:proofErr w:type="gramStart"/>
      <w:r w:rsidRPr="00377016">
        <w:rPr>
          <w:rFonts w:ascii="Times New Roman" w:eastAsia="Times New Roman" w:hAnsi="Times New Roman"/>
          <w:spacing w:val="-5"/>
          <w:sz w:val="26"/>
          <w:szCs w:val="26"/>
          <w:lang w:eastAsia="ru-RU"/>
        </w:rPr>
        <w:t>в</w:t>
      </w:r>
      <w:proofErr w:type="gramEnd"/>
      <w:r w:rsidRPr="00377016">
        <w:rPr>
          <w:rFonts w:ascii="Times New Roman" w:eastAsia="Times New Roman" w:hAnsi="Times New Roman"/>
          <w:spacing w:val="-5"/>
          <w:sz w:val="26"/>
          <w:szCs w:val="26"/>
          <w:lang w:eastAsia="ru-RU"/>
        </w:rPr>
        <w:t xml:space="preserve"> </w:t>
      </w:r>
      <w:proofErr w:type="gramStart"/>
      <w:r w:rsidRPr="00377016">
        <w:rPr>
          <w:rFonts w:ascii="Times New Roman" w:eastAsia="Times New Roman" w:hAnsi="Times New Roman"/>
          <w:spacing w:val="-5"/>
          <w:sz w:val="26"/>
          <w:szCs w:val="26"/>
          <w:lang w:eastAsia="ru-RU"/>
        </w:rPr>
        <w:t>Апостол</w:t>
      </w:r>
      <w:proofErr w:type="gramEnd"/>
      <w:r w:rsidRPr="00377016">
        <w:rPr>
          <w:rFonts w:ascii="Times New Roman" w:eastAsia="Times New Roman" w:hAnsi="Times New Roman"/>
          <w:spacing w:val="-5"/>
          <w:sz w:val="26"/>
          <w:szCs w:val="26"/>
          <w:lang w:eastAsia="ru-RU"/>
        </w:rPr>
        <w:t xml:space="preserve">івському  районі </w:t>
      </w:r>
      <w:r w:rsidRPr="00377016">
        <w:rPr>
          <w:rFonts w:ascii="Times New Roman" w:eastAsia="Times New Roman" w:hAnsi="Times New Roman"/>
          <w:sz w:val="26"/>
          <w:szCs w:val="26"/>
          <w:lang w:eastAsia="ru-RU"/>
        </w:rPr>
        <w:t xml:space="preserve"> внести зміни до земельно-облікової документації.</w:t>
      </w:r>
    </w:p>
    <w:p w:rsidR="00454A11" w:rsidRPr="00377016" w:rsidRDefault="00454A11" w:rsidP="00454A11">
      <w:pPr>
        <w:spacing w:after="0" w:line="240" w:lineRule="auto"/>
        <w:jc w:val="both"/>
        <w:rPr>
          <w:rFonts w:ascii="Times New Roman" w:eastAsia="Times New Roman" w:hAnsi="Times New Roman"/>
          <w:sz w:val="26"/>
          <w:szCs w:val="26"/>
          <w:lang w:eastAsia="ru-RU"/>
        </w:rPr>
      </w:pPr>
      <w:r w:rsidRPr="00377016">
        <w:rPr>
          <w:rFonts w:ascii="Times New Roman" w:eastAsia="Times New Roman" w:hAnsi="Times New Roman"/>
          <w:sz w:val="26"/>
          <w:szCs w:val="26"/>
          <w:lang w:eastAsia="ru-RU"/>
        </w:rPr>
        <w:t xml:space="preserve">      8. Спеціалісту з земельних питань Зеленодольської міської ради повідомити </w:t>
      </w:r>
      <w:r w:rsidRPr="00377016">
        <w:rPr>
          <w:rFonts w:ascii="Times New Roman" w:eastAsia="Times New Roman" w:hAnsi="Times New Roman"/>
          <w:spacing w:val="-2"/>
          <w:sz w:val="26"/>
          <w:szCs w:val="26"/>
          <w:lang w:eastAsia="ru-RU"/>
        </w:rPr>
        <w:t xml:space="preserve">відділ Держгеокадастру  </w:t>
      </w:r>
      <w:r w:rsidRPr="00377016">
        <w:rPr>
          <w:rFonts w:ascii="Times New Roman" w:eastAsia="Times New Roman" w:hAnsi="Times New Roman"/>
          <w:spacing w:val="-5"/>
          <w:sz w:val="26"/>
          <w:szCs w:val="26"/>
          <w:lang w:eastAsia="ru-RU"/>
        </w:rPr>
        <w:t>в Апостолівському  районі</w:t>
      </w:r>
      <w:r w:rsidRPr="00377016">
        <w:rPr>
          <w:rFonts w:ascii="Times New Roman" w:eastAsia="Times New Roman" w:hAnsi="Times New Roman"/>
          <w:sz w:val="26"/>
          <w:szCs w:val="26"/>
          <w:lang w:eastAsia="ru-RU"/>
        </w:rPr>
        <w:t xml:space="preserve">, Апостолівське відділення Криворізької  МДПІ про прийняття </w:t>
      </w:r>
      <w:proofErr w:type="gramStart"/>
      <w:r w:rsidRPr="00377016">
        <w:rPr>
          <w:rFonts w:ascii="Times New Roman" w:eastAsia="Times New Roman" w:hAnsi="Times New Roman"/>
          <w:sz w:val="26"/>
          <w:szCs w:val="26"/>
          <w:lang w:eastAsia="ru-RU"/>
        </w:rPr>
        <w:t>р</w:t>
      </w:r>
      <w:proofErr w:type="gramEnd"/>
      <w:r w:rsidRPr="00377016">
        <w:rPr>
          <w:rFonts w:ascii="Times New Roman" w:eastAsia="Times New Roman" w:hAnsi="Times New Roman"/>
          <w:sz w:val="26"/>
          <w:szCs w:val="26"/>
          <w:lang w:eastAsia="ru-RU"/>
        </w:rPr>
        <w:t>ішення.</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454A11" w:rsidRPr="00377016" w:rsidRDefault="00454A11" w:rsidP="00454A11">
      <w:pPr>
        <w:spacing w:after="0" w:line="240" w:lineRule="auto"/>
        <w:jc w:val="both"/>
        <w:rPr>
          <w:rFonts w:ascii="Times New Roman" w:eastAsia="Times New Roman" w:hAnsi="Times New Roman"/>
          <w:sz w:val="26"/>
          <w:szCs w:val="26"/>
          <w:lang w:val="uk-UA" w:eastAsia="ru-RU"/>
        </w:rPr>
      </w:pPr>
    </w:p>
    <w:p w:rsidR="00454A11" w:rsidRPr="00377016" w:rsidRDefault="00454A11" w:rsidP="00454A11">
      <w:pPr>
        <w:autoSpaceDE w:val="0"/>
        <w:autoSpaceDN w:val="0"/>
        <w:spacing w:after="0" w:line="240" w:lineRule="auto"/>
        <w:jc w:val="both"/>
        <w:rPr>
          <w:rFonts w:ascii="Times New Roman" w:eastAsia="Times New Roman" w:hAnsi="Times New Roman"/>
          <w:b/>
          <w:i/>
          <w:iCs/>
          <w:spacing w:val="-3"/>
          <w:sz w:val="26"/>
          <w:szCs w:val="26"/>
          <w:lang w:val="uk-UA" w:eastAsia="ru-RU"/>
        </w:rPr>
      </w:pPr>
      <w:r w:rsidRPr="00377016">
        <w:rPr>
          <w:rFonts w:ascii="Times New Roman" w:eastAsia="Times New Roman" w:hAnsi="Times New Roman"/>
          <w:b/>
          <w:i/>
          <w:sz w:val="26"/>
          <w:szCs w:val="26"/>
          <w:lang w:val="uk-UA" w:eastAsia="ru-RU"/>
        </w:rPr>
        <w:lastRenderedPageBreak/>
        <w:t xml:space="preserve">           Про затвердження технічної документації із землеустрою щодо встановлення(відновлення) меж земельних ділянок  в натурі(на місцевості) з метою відведення земельних ділянок </w:t>
      </w:r>
      <w:r w:rsidRPr="00377016">
        <w:rPr>
          <w:rFonts w:ascii="Times New Roman" w:eastAsia="Times New Roman" w:hAnsi="Times New Roman"/>
          <w:b/>
          <w:i/>
          <w:iCs/>
          <w:spacing w:val="-3"/>
          <w:sz w:val="26"/>
          <w:szCs w:val="26"/>
          <w:lang w:val="uk-UA" w:eastAsia="ru-RU"/>
        </w:rPr>
        <w:t>в постійне користування ЗЕЛЕНОДОЛЬСЬКОМУ ПРОФЕСІЙНОМУ ЛІЦЕЮ для будівництва та обслуговування будівель закладів освіти</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b/>
          <w:i/>
          <w:iCs/>
          <w:spacing w:val="-3"/>
          <w:sz w:val="26"/>
          <w:szCs w:val="26"/>
          <w:lang w:val="uk-UA" w:eastAsia="ru-RU"/>
        </w:rPr>
        <w:t xml:space="preserve">        </w:t>
      </w:r>
      <w:r w:rsidRPr="00377016">
        <w:rPr>
          <w:rFonts w:ascii="Times New Roman" w:eastAsia="Times New Roman" w:hAnsi="Times New Roman"/>
          <w:sz w:val="26"/>
          <w:szCs w:val="26"/>
          <w:lang w:val="uk-UA" w:eastAsia="ru-RU"/>
        </w:rPr>
        <w:t xml:space="preserve">Розглянувши заяву (вх. №197/02-14  від 07.02.2017 р.) </w:t>
      </w:r>
      <w:r w:rsidRPr="00377016">
        <w:rPr>
          <w:rFonts w:ascii="Times New Roman" w:eastAsia="Times New Roman" w:hAnsi="Times New Roman"/>
          <w:iCs/>
          <w:spacing w:val="-3"/>
          <w:sz w:val="26"/>
          <w:szCs w:val="26"/>
          <w:lang w:val="uk-UA" w:eastAsia="ru-RU"/>
        </w:rPr>
        <w:t>ЗЕЛЕНОДОЛЬСЬКОГО ПРОФЕСІЙНОГО ЛІЦЕЮ</w:t>
      </w:r>
      <w:r w:rsidRPr="00377016">
        <w:rPr>
          <w:rFonts w:ascii="Times New Roman" w:eastAsia="Times New Roman" w:hAnsi="Times New Roman"/>
          <w:sz w:val="26"/>
          <w:szCs w:val="26"/>
          <w:lang w:val="uk-UA" w:eastAsia="ru-RU"/>
        </w:rPr>
        <w:t xml:space="preserve">  про затвердження технічної документації із землеустрою щодо встановлення(відновлення) меж земельних ділянок  в натурі(на місцевості) з метою відведення земельних ділянок </w:t>
      </w:r>
      <w:r w:rsidRPr="00377016">
        <w:rPr>
          <w:rFonts w:ascii="Times New Roman" w:eastAsia="Times New Roman" w:hAnsi="Times New Roman"/>
          <w:iCs/>
          <w:spacing w:val="-3"/>
          <w:sz w:val="26"/>
          <w:szCs w:val="26"/>
          <w:lang w:val="uk-UA" w:eastAsia="ru-RU"/>
        </w:rPr>
        <w:t>в постійне користування ЗЕЛЕНОДОЛЬСЬКОМУ ПРОФЕСІЙНОМУ ЛІЦЕЮ для будівництва та обслуговування будівель закладів освіти</w:t>
      </w:r>
      <w:r w:rsidRPr="00377016">
        <w:rPr>
          <w:rFonts w:ascii="Times New Roman" w:eastAsia="Times New Roman" w:hAnsi="Times New Roman"/>
          <w:sz w:val="26"/>
          <w:szCs w:val="26"/>
          <w:lang w:val="uk-UA" w:eastAsia="ru-RU"/>
        </w:rPr>
        <w:t xml:space="preserve">, керуючись статтями 12, 92,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b/>
          <w:sz w:val="26"/>
          <w:szCs w:val="26"/>
          <w:lang w:val="uk-UA" w:eastAsia="ru-RU"/>
        </w:rPr>
        <w:t xml:space="preserve">                                               ВИРІШИЛА:</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1. Затвердити </w:t>
      </w:r>
      <w:r w:rsidRPr="00377016">
        <w:rPr>
          <w:rFonts w:ascii="Times New Roman" w:eastAsia="Times New Roman" w:hAnsi="Times New Roman"/>
          <w:iCs/>
          <w:spacing w:val="-3"/>
          <w:sz w:val="26"/>
          <w:szCs w:val="26"/>
          <w:lang w:val="uk-UA" w:eastAsia="ru-RU"/>
        </w:rPr>
        <w:t xml:space="preserve">ЗЕЛЕНОДОЛЬСЬКОМУ ПРОФЕСІЙНОМУ ЛІЦЕЮ </w:t>
      </w:r>
      <w:r w:rsidRPr="00377016">
        <w:rPr>
          <w:rFonts w:ascii="Times New Roman" w:eastAsia="Times New Roman" w:hAnsi="Times New Roman"/>
          <w:sz w:val="26"/>
          <w:szCs w:val="26"/>
          <w:lang w:val="uk-UA" w:eastAsia="ru-RU"/>
        </w:rPr>
        <w:t xml:space="preserve">технічну документації із землеустрою щодо встановлення (відновлення) меж земельних ділянок  в натурі (на місцевості) з метою відведення земельних ділянок </w:t>
      </w:r>
      <w:r w:rsidRPr="00377016">
        <w:rPr>
          <w:rFonts w:ascii="Times New Roman" w:eastAsia="Times New Roman" w:hAnsi="Times New Roman"/>
          <w:iCs/>
          <w:spacing w:val="-3"/>
          <w:sz w:val="26"/>
          <w:szCs w:val="26"/>
          <w:lang w:val="uk-UA" w:eastAsia="ru-RU"/>
        </w:rPr>
        <w:t xml:space="preserve">в постійне користування ЗЕЛЕНОДОЛЬСЬКОМУ ПРОФЕСІЙНОМУ ЛІЦЕЮ для будівництва та обслуговування будівель закладів освіти </w:t>
      </w:r>
      <w:r w:rsidRPr="00377016">
        <w:rPr>
          <w:rFonts w:ascii="Times New Roman" w:eastAsia="Times New Roman" w:hAnsi="Times New Roman"/>
          <w:sz w:val="26"/>
          <w:szCs w:val="26"/>
          <w:lang w:val="uk-UA" w:eastAsia="ru-RU"/>
        </w:rPr>
        <w:t xml:space="preserve">за адресою: Дніпропетровська область, Апостолівський район,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м. Зеленодольськ, проспект Незалежності, 5, площами: </w:t>
      </w:r>
      <w:smartTag w:uri="urn:schemas-microsoft-com:office:smarttags" w:element="metricconverter">
        <w:smartTagPr>
          <w:attr w:name="ProductID" w:val="0,2187 га"/>
        </w:smartTagPr>
        <w:r w:rsidRPr="00377016">
          <w:rPr>
            <w:rFonts w:ascii="Times New Roman" w:eastAsia="Times New Roman" w:hAnsi="Times New Roman"/>
            <w:sz w:val="26"/>
            <w:szCs w:val="26"/>
            <w:lang w:val="uk-UA" w:eastAsia="ru-RU"/>
          </w:rPr>
          <w:t>0,2187 га</w:t>
        </w:r>
      </w:smartTag>
      <w:r w:rsidRPr="00377016">
        <w:rPr>
          <w:rFonts w:ascii="Times New Roman" w:eastAsia="Times New Roman" w:hAnsi="Times New Roman"/>
          <w:sz w:val="26"/>
          <w:szCs w:val="26"/>
          <w:lang w:val="uk-UA" w:eastAsia="ru-RU"/>
        </w:rPr>
        <w:t xml:space="preserve">, кадастровий номер земельної ділянки 1220310300:02:020:0040; та </w:t>
      </w:r>
      <w:smartTag w:uri="urn:schemas-microsoft-com:office:smarttags" w:element="metricconverter">
        <w:smartTagPr>
          <w:attr w:name="ProductID" w:val="2,2045 га"/>
        </w:smartTagPr>
        <w:r w:rsidRPr="00377016">
          <w:rPr>
            <w:rFonts w:ascii="Times New Roman" w:eastAsia="Times New Roman" w:hAnsi="Times New Roman"/>
            <w:sz w:val="26"/>
            <w:szCs w:val="26"/>
            <w:lang w:val="uk-UA" w:eastAsia="ru-RU"/>
          </w:rPr>
          <w:t>2,2045 га</w:t>
        </w:r>
      </w:smartTag>
      <w:r w:rsidRPr="00377016">
        <w:rPr>
          <w:rFonts w:ascii="Times New Roman" w:eastAsia="Times New Roman" w:hAnsi="Times New Roman"/>
          <w:sz w:val="26"/>
          <w:szCs w:val="26"/>
          <w:lang w:val="uk-UA" w:eastAsia="ru-RU"/>
        </w:rPr>
        <w:t xml:space="preserve">, кадастровий номер земельної ділянки 1220310300:02:020:0039. Цільове призначення земельних ділянок: </w:t>
      </w:r>
      <w:r w:rsidRPr="00377016">
        <w:rPr>
          <w:rFonts w:ascii="Times New Roman" w:eastAsia="Times New Roman" w:hAnsi="Times New Roman"/>
          <w:iCs/>
          <w:spacing w:val="-3"/>
          <w:sz w:val="26"/>
          <w:szCs w:val="26"/>
          <w:lang w:val="uk-UA" w:eastAsia="ru-RU"/>
        </w:rPr>
        <w:t xml:space="preserve">для будівництва та обслуговування будівель  закладів освіти. </w:t>
      </w:r>
      <w:r w:rsidRPr="00377016">
        <w:rPr>
          <w:rFonts w:ascii="Times New Roman" w:eastAsia="Times New Roman" w:hAnsi="Times New Roman"/>
          <w:sz w:val="26"/>
          <w:szCs w:val="26"/>
          <w:lang w:val="uk-UA" w:eastAsia="ru-RU"/>
        </w:rPr>
        <w:t>Категорія земель: землі житлової та громадської забудови.</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2. Передати </w:t>
      </w:r>
      <w:r w:rsidRPr="00377016">
        <w:rPr>
          <w:rFonts w:ascii="Times New Roman" w:eastAsia="Times New Roman" w:hAnsi="Times New Roman"/>
          <w:iCs/>
          <w:spacing w:val="-3"/>
          <w:sz w:val="26"/>
          <w:szCs w:val="26"/>
          <w:lang w:val="uk-UA" w:eastAsia="ru-RU"/>
        </w:rPr>
        <w:t xml:space="preserve">в постійне користування ЗЕЛЕНОДОЛЬСЬКОМУ ПРОФЕСІЙНОМУ ЛІЦЕЮ </w:t>
      </w:r>
      <w:r w:rsidRPr="00377016">
        <w:rPr>
          <w:rFonts w:ascii="Times New Roman" w:eastAsia="Times New Roman" w:hAnsi="Times New Roman"/>
          <w:sz w:val="26"/>
          <w:szCs w:val="26"/>
          <w:lang w:val="uk-UA" w:eastAsia="ru-RU"/>
        </w:rPr>
        <w:t>і</w:t>
      </w:r>
      <w:r w:rsidRPr="00377016">
        <w:rPr>
          <w:rFonts w:ascii="Times New Roman" w:eastAsia="Times New Roman" w:hAnsi="Times New Roman"/>
          <w:spacing w:val="-1"/>
          <w:sz w:val="26"/>
          <w:szCs w:val="26"/>
          <w:lang w:val="uk-UA" w:eastAsia="ru-RU"/>
        </w:rPr>
        <w:t>з земель комунальної власності</w:t>
      </w:r>
      <w:r w:rsidRPr="00377016">
        <w:rPr>
          <w:rFonts w:ascii="Times New Roman" w:eastAsia="Times New Roman" w:hAnsi="Times New Roman"/>
          <w:sz w:val="26"/>
          <w:szCs w:val="26"/>
          <w:lang w:val="uk-UA" w:eastAsia="ru-RU"/>
        </w:rPr>
        <w:t xml:space="preserve"> земельні ділянки площами: </w:t>
      </w:r>
      <w:smartTag w:uri="urn:schemas-microsoft-com:office:smarttags" w:element="metricconverter">
        <w:smartTagPr>
          <w:attr w:name="ProductID" w:val="0,2187 га"/>
        </w:smartTagPr>
        <w:r w:rsidRPr="00377016">
          <w:rPr>
            <w:rFonts w:ascii="Times New Roman" w:eastAsia="Times New Roman" w:hAnsi="Times New Roman"/>
            <w:sz w:val="26"/>
            <w:szCs w:val="26"/>
            <w:lang w:val="uk-UA" w:eastAsia="ru-RU"/>
          </w:rPr>
          <w:t>0,2187 га</w:t>
        </w:r>
      </w:smartTag>
      <w:r w:rsidRPr="00377016">
        <w:rPr>
          <w:rFonts w:ascii="Times New Roman" w:eastAsia="Times New Roman" w:hAnsi="Times New Roman"/>
          <w:sz w:val="26"/>
          <w:szCs w:val="26"/>
          <w:lang w:val="uk-UA" w:eastAsia="ru-RU"/>
        </w:rPr>
        <w:t xml:space="preserve">, кадастровий номер земельної ділянки 1220310300:02:020:0040 ; та </w:t>
      </w:r>
      <w:smartTag w:uri="urn:schemas-microsoft-com:office:smarttags" w:element="metricconverter">
        <w:smartTagPr>
          <w:attr w:name="ProductID" w:val="2,2045 га"/>
        </w:smartTagPr>
        <w:r w:rsidRPr="00377016">
          <w:rPr>
            <w:rFonts w:ascii="Times New Roman" w:eastAsia="Times New Roman" w:hAnsi="Times New Roman"/>
            <w:sz w:val="26"/>
            <w:szCs w:val="26"/>
            <w:lang w:val="uk-UA" w:eastAsia="ru-RU"/>
          </w:rPr>
          <w:t>2,2045 га</w:t>
        </w:r>
      </w:smartTag>
      <w:r w:rsidRPr="00377016">
        <w:rPr>
          <w:rFonts w:ascii="Times New Roman" w:eastAsia="Times New Roman" w:hAnsi="Times New Roman"/>
          <w:sz w:val="26"/>
          <w:szCs w:val="26"/>
          <w:lang w:val="uk-UA" w:eastAsia="ru-RU"/>
        </w:rPr>
        <w:t xml:space="preserve">, кадастровий номер земельної ділянки 1220310300:02:020:0039. Цільове призначення земельних ділянок: </w:t>
      </w:r>
      <w:r w:rsidRPr="00377016">
        <w:rPr>
          <w:rFonts w:ascii="Times New Roman" w:eastAsia="Times New Roman" w:hAnsi="Times New Roman"/>
          <w:iCs/>
          <w:spacing w:val="-3"/>
          <w:sz w:val="26"/>
          <w:szCs w:val="26"/>
          <w:lang w:val="uk-UA" w:eastAsia="ru-RU"/>
        </w:rPr>
        <w:t xml:space="preserve">для будівництва та обслуговування будівель  закладів освіти. </w:t>
      </w:r>
      <w:r w:rsidRPr="00377016">
        <w:rPr>
          <w:rFonts w:ascii="Times New Roman" w:eastAsia="Times New Roman" w:hAnsi="Times New Roman"/>
          <w:sz w:val="26"/>
          <w:szCs w:val="26"/>
          <w:lang w:val="uk-UA" w:eastAsia="ru-RU"/>
        </w:rPr>
        <w:t xml:space="preserve">Категорія земель: землі житлової та громадської забудови, місце розташування земельних ділянок: Дніпропетровська область, Апостолівський район, м. Зеленодольськ, проспект Незалежності, 5. </w:t>
      </w:r>
    </w:p>
    <w:p w:rsidR="00454A11" w:rsidRPr="00377016" w:rsidRDefault="00454A11" w:rsidP="00454A11">
      <w:pPr>
        <w:autoSpaceDE w:val="0"/>
        <w:autoSpaceDN w:val="0"/>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3.</w:t>
      </w:r>
      <w:r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iCs/>
          <w:spacing w:val="-3"/>
          <w:sz w:val="26"/>
          <w:szCs w:val="26"/>
          <w:lang w:val="uk-UA" w:eastAsia="ru-RU"/>
        </w:rPr>
        <w:t>ЗЕЛЕНОДОЛЬСЬКОМУ ПРОФЕСІЙНОМУ ЛІЦЕЮ</w:t>
      </w:r>
      <w:r w:rsidRPr="00377016">
        <w:rPr>
          <w:rFonts w:ascii="Times New Roman" w:eastAsia="Times New Roman" w:hAnsi="Times New Roman"/>
          <w:sz w:val="26"/>
          <w:szCs w:val="26"/>
          <w:lang w:val="uk-UA" w:eastAsia="ru-RU"/>
        </w:rPr>
        <w:t>:</w:t>
      </w:r>
    </w:p>
    <w:p w:rsidR="00454A11" w:rsidRPr="00377016" w:rsidRDefault="00454A11" w:rsidP="00454A11">
      <w:pPr>
        <w:autoSpaceDE w:val="0"/>
        <w:autoSpaceDN w:val="0"/>
        <w:spacing w:after="0" w:line="240" w:lineRule="auto"/>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3.1 виступити замовником виконання робіт щодо винесення та закріплен</w:t>
      </w:r>
      <w:r w:rsidRPr="00377016">
        <w:rPr>
          <w:rFonts w:ascii="Times New Roman" w:eastAsia="Times New Roman" w:hAnsi="Times New Roman"/>
          <w:spacing w:val="-1"/>
          <w:sz w:val="26"/>
          <w:szCs w:val="26"/>
          <w:lang w:val="uk-UA" w:eastAsia="ru-RU"/>
        </w:rPr>
        <w:softHyphen/>
      </w:r>
      <w:r w:rsidRPr="00377016">
        <w:rPr>
          <w:rFonts w:ascii="Times New Roman" w:eastAsia="Times New Roman" w:hAnsi="Times New Roman"/>
          <w:sz w:val="26"/>
          <w:szCs w:val="26"/>
          <w:lang w:val="uk-UA" w:eastAsia="ru-RU"/>
        </w:rPr>
        <w:t>ня в натурі (на місцевості) меж земельної ділянки;</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6"/>
          <w:szCs w:val="26"/>
          <w:lang w:val="uk-UA" w:eastAsia="ru-RU"/>
        </w:rPr>
      </w:pPr>
      <w:r w:rsidRPr="00377016">
        <w:rPr>
          <w:rFonts w:ascii="Times New Roman" w:eastAsia="Times New Roman" w:hAnsi="Times New Roman"/>
          <w:spacing w:val="-1"/>
          <w:sz w:val="26"/>
          <w:szCs w:val="26"/>
          <w:lang w:val="uk-UA" w:eastAsia="ru-RU"/>
        </w:rPr>
        <w:t xml:space="preserve">      3.2 зареєструвати право постійного користування на  земельну  ділянку від</w:t>
      </w:r>
      <w:r w:rsidRPr="00377016">
        <w:rPr>
          <w:rFonts w:ascii="Times New Roman" w:eastAsia="Times New Roman" w:hAnsi="Times New Roman"/>
          <w:spacing w:val="-1"/>
          <w:sz w:val="26"/>
          <w:szCs w:val="26"/>
          <w:lang w:val="uk-UA" w:eastAsia="ru-RU"/>
        </w:rPr>
        <w:softHyphen/>
      </w:r>
      <w:r w:rsidRPr="00377016">
        <w:rPr>
          <w:rFonts w:ascii="Times New Roman" w:eastAsia="Times New Roman" w:hAnsi="Times New Roman"/>
          <w:sz w:val="26"/>
          <w:szCs w:val="26"/>
          <w:lang w:val="uk-UA" w:eastAsia="ru-RU"/>
        </w:rPr>
        <w:t>повідно до чинного законодавства;</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3.3 </w:t>
      </w:r>
      <w:r w:rsidRPr="00377016">
        <w:rPr>
          <w:rFonts w:ascii="Times New Roman" w:eastAsia="Times New Roman" w:hAnsi="Times New Roman"/>
          <w:spacing w:val="-4"/>
          <w:sz w:val="26"/>
          <w:szCs w:val="26"/>
          <w:lang w:val="uk-UA" w:eastAsia="ru-RU"/>
        </w:rPr>
        <w:t xml:space="preserve">забезпечити виконання вимог, викладених у висновках про  погодження </w:t>
      </w:r>
      <w:r w:rsidRPr="00377016">
        <w:rPr>
          <w:rFonts w:ascii="Times New Roman" w:eastAsia="Times New Roman" w:hAnsi="Times New Roman"/>
          <w:sz w:val="26"/>
          <w:szCs w:val="26"/>
          <w:lang w:val="uk-UA" w:eastAsia="ru-RU"/>
        </w:rPr>
        <w:t>проекту землеустрою щодо відведення земельної ділянки відділу містобудуван</w:t>
      </w:r>
      <w:r w:rsidRPr="00377016">
        <w:rPr>
          <w:rFonts w:ascii="Times New Roman" w:eastAsia="Times New Roman" w:hAnsi="Times New Roman"/>
          <w:sz w:val="26"/>
          <w:szCs w:val="26"/>
          <w:lang w:val="uk-UA" w:eastAsia="ru-RU"/>
        </w:rPr>
        <w:softHyphen/>
        <w:t xml:space="preserve">ня і архітектури, житлово-комунального господарства, оборонної та мобілізаційної роботи  АРДА та </w:t>
      </w:r>
      <w:r w:rsidRPr="00377016">
        <w:rPr>
          <w:rFonts w:ascii="Times New Roman" w:eastAsia="Times New Roman" w:hAnsi="Times New Roman"/>
          <w:spacing w:val="-2"/>
          <w:sz w:val="26"/>
          <w:szCs w:val="26"/>
          <w:lang w:val="uk-UA" w:eastAsia="ru-RU"/>
        </w:rPr>
        <w:t xml:space="preserve">відділу Держгеокадастру  </w:t>
      </w:r>
      <w:r w:rsidRPr="00377016">
        <w:rPr>
          <w:rFonts w:ascii="Times New Roman" w:eastAsia="Times New Roman" w:hAnsi="Times New Roman"/>
          <w:spacing w:val="-5"/>
          <w:sz w:val="26"/>
          <w:szCs w:val="26"/>
          <w:lang w:val="uk-UA" w:eastAsia="ru-RU"/>
        </w:rPr>
        <w:t xml:space="preserve">в Апостолівському  районі </w:t>
      </w:r>
      <w:r w:rsidRPr="00377016">
        <w:rPr>
          <w:rFonts w:ascii="Times New Roman" w:eastAsia="Times New Roman" w:hAnsi="Times New Roman"/>
          <w:sz w:val="26"/>
          <w:szCs w:val="26"/>
          <w:lang w:val="uk-UA" w:eastAsia="ru-RU"/>
        </w:rPr>
        <w:t xml:space="preserve"> Дніпропетровської області;</w:t>
      </w:r>
    </w:p>
    <w:p w:rsidR="00454A11" w:rsidRPr="00377016" w:rsidRDefault="00454A11" w:rsidP="00454A11">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6"/>
          <w:szCs w:val="26"/>
          <w:lang w:val="uk-UA" w:eastAsia="ru-RU"/>
        </w:rPr>
      </w:pPr>
      <w:r w:rsidRPr="00377016">
        <w:rPr>
          <w:rFonts w:ascii="Times New Roman" w:eastAsia="Times New Roman" w:hAnsi="Times New Roman"/>
          <w:sz w:val="26"/>
          <w:szCs w:val="26"/>
          <w:lang w:val="uk-UA" w:eastAsia="ru-RU"/>
        </w:rPr>
        <w:t xml:space="preserve">      </w:t>
      </w:r>
      <w:r w:rsidRPr="00377016">
        <w:rPr>
          <w:rFonts w:ascii="Times New Roman" w:eastAsia="Times New Roman" w:hAnsi="Times New Roman"/>
          <w:spacing w:val="-13"/>
          <w:sz w:val="26"/>
          <w:szCs w:val="26"/>
          <w:lang w:val="uk-UA" w:eastAsia="ru-RU"/>
        </w:rPr>
        <w:t>3.4</w:t>
      </w:r>
      <w:r w:rsidRPr="00377016">
        <w:rPr>
          <w:rFonts w:ascii="Times New Roman" w:eastAsia="Times New Roman" w:hAnsi="Times New Roman"/>
          <w:sz w:val="26"/>
          <w:szCs w:val="26"/>
          <w:lang w:val="uk-UA" w:eastAsia="ru-RU"/>
        </w:rPr>
        <w:t xml:space="preserve"> виконувати обов'язки користувача земельної ділянки відповідно до вимог Земельного кодексу України.</w:t>
      </w:r>
      <w:r w:rsidRPr="00377016">
        <w:rPr>
          <w:rFonts w:ascii="Times New Roman" w:eastAsia="Times New Roman" w:hAnsi="Times New Roman"/>
          <w:spacing w:val="-16"/>
          <w:sz w:val="26"/>
          <w:szCs w:val="26"/>
          <w:lang w:val="uk-UA" w:eastAsia="ru-RU"/>
        </w:rPr>
        <w:t xml:space="preserve">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pacing w:val="-2"/>
          <w:sz w:val="26"/>
          <w:szCs w:val="26"/>
          <w:lang w:val="uk-UA" w:eastAsia="ru-RU"/>
        </w:rPr>
        <w:t xml:space="preserve">      4. Рекомендувати відділу Держгеокадастру </w:t>
      </w:r>
      <w:r w:rsidRPr="00377016">
        <w:rPr>
          <w:rFonts w:ascii="Times New Roman" w:eastAsia="Times New Roman" w:hAnsi="Times New Roman"/>
          <w:spacing w:val="-5"/>
          <w:sz w:val="26"/>
          <w:szCs w:val="26"/>
          <w:lang w:val="uk-UA" w:eastAsia="ru-RU"/>
        </w:rPr>
        <w:t xml:space="preserve">в Апостолівському  районі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Дніпропетровської області внести зміни до земельно-облікової документації.</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5. Спеціалісту з земельних питань Зеленодольської міської ради</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lastRenderedPageBreak/>
        <w:t>повідомити Апостолівський відділ Держгеокадастру, Апостолівське відділення Криворізької  південної ОДПІ про прийняття рішення.</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 xml:space="preserve">      6. Контроль за виконанням рішення покласти на комісію з питань </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r w:rsidRPr="00377016">
        <w:rPr>
          <w:rFonts w:ascii="Times New Roman" w:eastAsia="Times New Roman" w:hAnsi="Times New Roman"/>
          <w:sz w:val="26"/>
          <w:szCs w:val="26"/>
          <w:lang w:val="uk-UA" w:eastAsia="ru-RU"/>
        </w:rPr>
        <w:t>регулювання земельних відносин та охорони навколишнього середовища Зеленодольської міської ради.</w:t>
      </w:r>
    </w:p>
    <w:p w:rsidR="00454A11" w:rsidRPr="00377016" w:rsidRDefault="00454A11" w:rsidP="00454A11">
      <w:pPr>
        <w:autoSpaceDE w:val="0"/>
        <w:autoSpaceDN w:val="0"/>
        <w:spacing w:after="0" w:line="240" w:lineRule="auto"/>
        <w:jc w:val="both"/>
        <w:rPr>
          <w:rFonts w:ascii="Times New Roman" w:eastAsia="Times New Roman" w:hAnsi="Times New Roman"/>
          <w:sz w:val="26"/>
          <w:szCs w:val="26"/>
          <w:lang w:val="uk-UA" w:eastAsia="ru-RU"/>
        </w:rPr>
      </w:pPr>
    </w:p>
    <w:p w:rsidR="00454A11" w:rsidRPr="00377016" w:rsidRDefault="00454A11" w:rsidP="00454A11">
      <w:pPr>
        <w:spacing w:after="0" w:line="240" w:lineRule="auto"/>
        <w:rPr>
          <w:rFonts w:ascii="Times New Roman" w:eastAsia="Times New Roman" w:hAnsi="Times New Roman"/>
          <w:sz w:val="26"/>
          <w:szCs w:val="26"/>
        </w:rPr>
      </w:pPr>
      <w:r w:rsidRPr="00377016">
        <w:rPr>
          <w:rFonts w:ascii="Times New Roman" w:hAnsi="Times New Roman"/>
          <w:b/>
          <w:i/>
          <w:sz w:val="26"/>
          <w:szCs w:val="26"/>
          <w:lang w:val="uk-UA"/>
        </w:rPr>
        <w:t xml:space="preserve">    Про внесення  змін, доповнень в  рішення  міської ради</w:t>
      </w:r>
    </w:p>
    <w:p w:rsidR="00454A11" w:rsidRPr="00377016" w:rsidRDefault="00454A11" w:rsidP="00454A11">
      <w:pPr>
        <w:spacing w:after="0" w:line="240" w:lineRule="auto"/>
        <w:jc w:val="both"/>
        <w:rPr>
          <w:rFonts w:ascii="Times New Roman" w:hAnsi="Times New Roman"/>
          <w:sz w:val="26"/>
          <w:szCs w:val="26"/>
          <w:lang w:val="uk-UA"/>
        </w:rPr>
      </w:pPr>
      <w:r w:rsidRPr="00377016">
        <w:rPr>
          <w:rFonts w:ascii="Times New Roman" w:hAnsi="Times New Roman"/>
          <w:sz w:val="26"/>
          <w:szCs w:val="26"/>
          <w:lang w:val="uk-UA"/>
        </w:rPr>
        <w:tab/>
        <w:t xml:space="preserve">   Розглянувши заяву фізичної особи  Андреєва Олександра Федоровича</w:t>
      </w:r>
    </w:p>
    <w:p w:rsidR="00454A11" w:rsidRPr="00377016" w:rsidRDefault="00454A11" w:rsidP="00454A11">
      <w:pPr>
        <w:spacing w:after="0" w:line="240" w:lineRule="auto"/>
        <w:jc w:val="both"/>
        <w:rPr>
          <w:rFonts w:ascii="Times New Roman" w:eastAsia="Times New Roman" w:hAnsi="Times New Roman"/>
          <w:sz w:val="26"/>
          <w:szCs w:val="26"/>
          <w:lang w:val="uk-UA"/>
        </w:rPr>
      </w:pPr>
      <w:r w:rsidRPr="00377016">
        <w:rPr>
          <w:rFonts w:ascii="Times New Roman" w:hAnsi="Times New Roman"/>
          <w:sz w:val="26"/>
          <w:szCs w:val="26"/>
          <w:lang w:val="uk-UA"/>
        </w:rPr>
        <w:t xml:space="preserve"> (08/02-</w:t>
      </w:r>
      <w:smartTag w:uri="urn:schemas-microsoft-com:office:smarttags" w:element="metricconverter">
        <w:smartTagPr>
          <w:attr w:name="ProductID" w:val="11 М"/>
        </w:smartTagPr>
        <w:r w:rsidRPr="00377016">
          <w:rPr>
            <w:rFonts w:ascii="Times New Roman" w:hAnsi="Times New Roman"/>
            <w:sz w:val="26"/>
            <w:szCs w:val="26"/>
            <w:lang w:val="uk-UA"/>
          </w:rPr>
          <w:t>11 М</w:t>
        </w:r>
      </w:smartTag>
      <w:r w:rsidRPr="00377016">
        <w:rPr>
          <w:rFonts w:ascii="Times New Roman" w:hAnsi="Times New Roman"/>
          <w:sz w:val="26"/>
          <w:szCs w:val="26"/>
          <w:lang w:val="uk-UA"/>
        </w:rPr>
        <w:t xml:space="preserve"> від 24.01.2017 року) про внесення змін в рішення Зеленодольської міської ради  № 33 від 18.12.2015 року</w:t>
      </w:r>
      <w:r w:rsidRPr="00377016">
        <w:rPr>
          <w:rFonts w:ascii="Times New Roman" w:eastAsia="Times New Roman" w:hAnsi="Times New Roman"/>
          <w:sz w:val="26"/>
          <w:szCs w:val="26"/>
          <w:lang w:val="uk-UA"/>
        </w:rPr>
        <w:t xml:space="preserve">, </w:t>
      </w:r>
      <w:r w:rsidRPr="00377016">
        <w:rPr>
          <w:rFonts w:ascii="Times New Roman" w:hAnsi="Times New Roman"/>
          <w:sz w:val="26"/>
          <w:szCs w:val="26"/>
          <w:lang w:val="uk-UA"/>
        </w:rPr>
        <w:t xml:space="preserve">керуючись ст.12 Земельного кодексу України, </w:t>
      </w:r>
      <w:r w:rsidRPr="00377016">
        <w:rPr>
          <w:rFonts w:ascii="Times New Roman" w:eastAsia="Times New Roman" w:hAnsi="Times New Roman"/>
          <w:sz w:val="26"/>
          <w:szCs w:val="26"/>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377016">
        <w:rPr>
          <w:rFonts w:ascii="Times New Roman" w:hAnsi="Times New Roman"/>
          <w:sz w:val="26"/>
          <w:szCs w:val="26"/>
          <w:lang w:val="uk-UA"/>
        </w:rPr>
        <w:t xml:space="preserve">, Зеленодольська міська рада </w:t>
      </w:r>
    </w:p>
    <w:p w:rsidR="00454A11" w:rsidRPr="00377016" w:rsidRDefault="00454A11" w:rsidP="00454A11">
      <w:pPr>
        <w:spacing w:after="0" w:line="240" w:lineRule="auto"/>
        <w:jc w:val="both"/>
        <w:rPr>
          <w:rFonts w:ascii="Times New Roman" w:hAnsi="Times New Roman"/>
          <w:sz w:val="26"/>
          <w:szCs w:val="26"/>
          <w:lang w:val="uk-UA"/>
        </w:rPr>
      </w:pPr>
      <w:r w:rsidRPr="00377016">
        <w:rPr>
          <w:rFonts w:ascii="Times New Roman" w:hAnsi="Times New Roman"/>
          <w:b/>
          <w:sz w:val="26"/>
          <w:szCs w:val="26"/>
          <w:lang w:val="uk-UA"/>
        </w:rPr>
        <w:t xml:space="preserve">                                                ВИРІШИЛА:</w:t>
      </w:r>
    </w:p>
    <w:p w:rsidR="00454A11" w:rsidRPr="00377016" w:rsidRDefault="00454A11" w:rsidP="00454A11">
      <w:pPr>
        <w:spacing w:after="0" w:line="240" w:lineRule="auto"/>
        <w:jc w:val="both"/>
        <w:rPr>
          <w:rFonts w:ascii="Times New Roman" w:eastAsia="Times New Roman" w:hAnsi="Times New Roman"/>
          <w:bCs/>
          <w:iCs/>
          <w:sz w:val="26"/>
          <w:szCs w:val="26"/>
          <w:lang w:val="uk-UA"/>
        </w:rPr>
      </w:pPr>
      <w:r w:rsidRPr="00377016">
        <w:rPr>
          <w:rFonts w:ascii="Times New Roman" w:hAnsi="Times New Roman"/>
          <w:sz w:val="26"/>
          <w:szCs w:val="26"/>
          <w:lang w:val="uk-UA"/>
        </w:rPr>
        <w:t xml:space="preserve">         1. Внести зміни в рішення Зеленодольської міської ради  № 33 від 18.12.2015 року «</w:t>
      </w:r>
      <w:r w:rsidRPr="00377016">
        <w:rPr>
          <w:rFonts w:ascii="Times New Roman" w:eastAsia="Times New Roman" w:hAnsi="Times New Roman"/>
          <w:sz w:val="26"/>
          <w:szCs w:val="26"/>
          <w:lang w:val="uk-UA"/>
        </w:rPr>
        <w:t xml:space="preserve">Про надання дозволу на виготовлення технічної документації із землеустрою </w:t>
      </w:r>
      <w:r w:rsidRPr="00377016">
        <w:rPr>
          <w:rFonts w:ascii="Times New Roman" w:eastAsia="Times New Roman" w:hAnsi="Times New Roman"/>
          <w:bCs/>
          <w:iCs/>
          <w:sz w:val="26"/>
          <w:szCs w:val="26"/>
          <w:lang w:val="uk-UA"/>
        </w:rPr>
        <w:t xml:space="preserve">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w:t>
      </w:r>
      <w:r w:rsidRPr="00377016">
        <w:rPr>
          <w:rFonts w:ascii="Times New Roman" w:hAnsi="Times New Roman"/>
          <w:sz w:val="26"/>
          <w:szCs w:val="26"/>
          <w:lang w:val="uk-UA"/>
        </w:rPr>
        <w:t xml:space="preserve">а саме змінити орієнтовну площу земельної ділянки з </w:t>
      </w:r>
      <w:smartTag w:uri="urn:schemas-microsoft-com:office:smarttags" w:element="metricconverter">
        <w:smartTagPr>
          <w:attr w:name="ProductID" w:val="0,17 га"/>
        </w:smartTagPr>
        <w:r w:rsidRPr="00377016">
          <w:rPr>
            <w:rFonts w:ascii="Times New Roman" w:hAnsi="Times New Roman"/>
            <w:sz w:val="26"/>
            <w:szCs w:val="26"/>
            <w:lang w:val="uk-UA"/>
          </w:rPr>
          <w:t>0,17 га</w:t>
        </w:r>
      </w:smartTag>
      <w:r w:rsidRPr="00377016">
        <w:rPr>
          <w:rFonts w:ascii="Times New Roman" w:hAnsi="Times New Roman"/>
          <w:sz w:val="26"/>
          <w:szCs w:val="26"/>
          <w:lang w:val="uk-UA"/>
        </w:rPr>
        <w:t xml:space="preserve"> на орієнтовну площу до </w:t>
      </w:r>
      <w:smartTag w:uri="urn:schemas-microsoft-com:office:smarttags" w:element="metricconverter">
        <w:smartTagPr>
          <w:attr w:name="ProductID" w:val="0,1885 га"/>
        </w:smartTagPr>
        <w:r w:rsidRPr="00377016">
          <w:rPr>
            <w:rFonts w:ascii="Times New Roman" w:hAnsi="Times New Roman"/>
            <w:sz w:val="26"/>
            <w:szCs w:val="26"/>
            <w:lang w:val="uk-UA"/>
          </w:rPr>
          <w:t>0,1885 га</w:t>
        </w:r>
      </w:smartTag>
      <w:r w:rsidRPr="00377016">
        <w:rPr>
          <w:rFonts w:ascii="Times New Roman" w:hAnsi="Times New Roman"/>
          <w:sz w:val="26"/>
          <w:szCs w:val="26"/>
          <w:lang w:val="uk-UA"/>
        </w:rPr>
        <w:t xml:space="preserve">, на підставі виготовленої технічної </w:t>
      </w:r>
      <w:r w:rsidRPr="00377016">
        <w:rPr>
          <w:rFonts w:ascii="Times New Roman" w:eastAsia="Times New Roman" w:hAnsi="Times New Roman"/>
          <w:sz w:val="26"/>
          <w:szCs w:val="26"/>
          <w:lang w:val="uk-UA"/>
        </w:rPr>
        <w:t xml:space="preserve">документації із землеустрою </w:t>
      </w:r>
      <w:r w:rsidRPr="00377016">
        <w:rPr>
          <w:rFonts w:ascii="Times New Roman" w:eastAsia="Times New Roman" w:hAnsi="Times New Roman"/>
          <w:bCs/>
          <w:iCs/>
          <w:sz w:val="26"/>
          <w:szCs w:val="26"/>
          <w:lang w:val="uk-UA"/>
        </w:rPr>
        <w:t>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454A11" w:rsidRPr="00377016" w:rsidRDefault="00454A11" w:rsidP="00454A11">
      <w:pPr>
        <w:spacing w:after="0" w:line="240" w:lineRule="auto"/>
        <w:jc w:val="both"/>
        <w:rPr>
          <w:rFonts w:ascii="Times New Roman" w:eastAsia="Times New Roman" w:hAnsi="Times New Roman"/>
          <w:sz w:val="26"/>
          <w:szCs w:val="26"/>
          <w:lang w:val="uk-UA"/>
        </w:rPr>
      </w:pPr>
      <w:r w:rsidRPr="00377016">
        <w:rPr>
          <w:rFonts w:ascii="Times New Roman" w:hAnsi="Times New Roman"/>
          <w:sz w:val="26"/>
          <w:szCs w:val="26"/>
          <w:lang w:val="uk-UA"/>
        </w:rPr>
        <w:t xml:space="preserve">          2. </w:t>
      </w:r>
      <w:r w:rsidRPr="00377016">
        <w:rPr>
          <w:rFonts w:ascii="Times New Roman" w:eastAsia="Times New Roman" w:hAnsi="Times New Roman"/>
          <w:sz w:val="26"/>
          <w:szCs w:val="26"/>
          <w:lang w:val="uk-UA"/>
        </w:rPr>
        <w:t xml:space="preserve"> Контроль за виконанням рішення покласти на комісію з питань</w:t>
      </w:r>
    </w:p>
    <w:p w:rsidR="00454A11" w:rsidRPr="00377016" w:rsidRDefault="00454A11" w:rsidP="00454A11">
      <w:pPr>
        <w:spacing w:after="0" w:line="240" w:lineRule="auto"/>
        <w:jc w:val="both"/>
        <w:rPr>
          <w:rFonts w:ascii="Times New Roman" w:hAnsi="Times New Roman"/>
          <w:sz w:val="26"/>
          <w:szCs w:val="26"/>
          <w:lang w:val="uk-UA"/>
        </w:rPr>
      </w:pPr>
      <w:r w:rsidRPr="00377016">
        <w:rPr>
          <w:rFonts w:ascii="Times New Roman" w:hAnsi="Times New Roman"/>
          <w:sz w:val="26"/>
          <w:szCs w:val="26"/>
          <w:lang w:val="uk-UA"/>
        </w:rPr>
        <w:t>регулювання земельних відносин та охорони навколишнього   середовища</w:t>
      </w:r>
    </w:p>
    <w:p w:rsidR="00454A11" w:rsidRPr="00377016" w:rsidRDefault="00454A11" w:rsidP="00454A11">
      <w:pPr>
        <w:spacing w:after="0" w:line="240" w:lineRule="auto"/>
        <w:jc w:val="both"/>
        <w:rPr>
          <w:rFonts w:ascii="Times New Roman" w:hAnsi="Times New Roman"/>
          <w:sz w:val="26"/>
          <w:szCs w:val="26"/>
          <w:lang w:val="uk-UA"/>
        </w:rPr>
      </w:pPr>
      <w:r w:rsidRPr="00377016">
        <w:rPr>
          <w:rFonts w:ascii="Times New Roman" w:hAnsi="Times New Roman"/>
          <w:sz w:val="26"/>
          <w:szCs w:val="26"/>
          <w:lang w:val="uk-UA"/>
        </w:rPr>
        <w:t>Зеленодольської міської ради.</w:t>
      </w:r>
    </w:p>
    <w:p w:rsidR="00454A11" w:rsidRPr="00377016" w:rsidRDefault="00454A11" w:rsidP="00454A11">
      <w:pPr>
        <w:spacing w:after="0" w:line="240" w:lineRule="auto"/>
        <w:jc w:val="both"/>
        <w:rPr>
          <w:rFonts w:ascii="Times New Roman" w:eastAsia="Times New Roman" w:hAnsi="Times New Roman"/>
          <w:sz w:val="26"/>
          <w:szCs w:val="26"/>
          <w:lang w:eastAsia="ru-RU"/>
        </w:rPr>
      </w:pPr>
    </w:p>
    <w:p w:rsidR="00454A11" w:rsidRPr="00377016" w:rsidRDefault="00454A11" w:rsidP="00454A11">
      <w:pPr>
        <w:autoSpaceDE w:val="0"/>
        <w:autoSpaceDN w:val="0"/>
        <w:spacing w:after="0" w:line="240" w:lineRule="auto"/>
        <w:rPr>
          <w:rFonts w:ascii="Times New Roman" w:eastAsia="Times New Roman" w:hAnsi="Times New Roman"/>
          <w:sz w:val="26"/>
          <w:szCs w:val="26"/>
          <w:lang w:eastAsia="ru-RU"/>
        </w:rPr>
      </w:pPr>
    </w:p>
    <w:p w:rsidR="00454A11" w:rsidRPr="00377016" w:rsidRDefault="00454A11" w:rsidP="00295A7A">
      <w:pPr>
        <w:rPr>
          <w:sz w:val="26"/>
          <w:szCs w:val="26"/>
          <w:lang w:val="uk-UA"/>
        </w:rPr>
      </w:pPr>
    </w:p>
    <w:p w:rsidR="00454A11" w:rsidRPr="00377016" w:rsidRDefault="00454A11" w:rsidP="00295A7A">
      <w:pPr>
        <w:rPr>
          <w:sz w:val="26"/>
          <w:szCs w:val="26"/>
          <w:lang w:val="uk-UA"/>
        </w:rPr>
      </w:pPr>
    </w:p>
    <w:p w:rsidR="00454A11" w:rsidRPr="00377016" w:rsidRDefault="00454A11" w:rsidP="00295A7A">
      <w:pPr>
        <w:rPr>
          <w:sz w:val="26"/>
          <w:szCs w:val="26"/>
          <w:lang w:val="uk-UA"/>
        </w:rPr>
      </w:pPr>
    </w:p>
    <w:p w:rsidR="00FD4E85" w:rsidRPr="00377016" w:rsidRDefault="00FD4E85">
      <w:pPr>
        <w:rPr>
          <w:sz w:val="26"/>
          <w:szCs w:val="26"/>
          <w:lang w:val="uk-UA"/>
        </w:rPr>
      </w:pPr>
    </w:p>
    <w:sectPr w:rsidR="00FD4E85" w:rsidRPr="00377016" w:rsidSect="00D92179">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7266"/>
    <w:multiLevelType w:val="hybridMultilevel"/>
    <w:tmpl w:val="2356EA12"/>
    <w:lvl w:ilvl="0" w:tplc="04190001">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3150"/>
        </w:tabs>
        <w:ind w:left="3150" w:hanging="360"/>
      </w:pPr>
      <w:rPr>
        <w:rFonts w:ascii="Courier New" w:hAnsi="Courier New" w:cs="Courier New" w:hint="default"/>
      </w:rPr>
    </w:lvl>
    <w:lvl w:ilvl="2" w:tplc="04190005" w:tentative="1">
      <w:start w:val="1"/>
      <w:numFmt w:val="bullet"/>
      <w:lvlText w:val=""/>
      <w:lvlJc w:val="left"/>
      <w:pPr>
        <w:tabs>
          <w:tab w:val="num" w:pos="3870"/>
        </w:tabs>
        <w:ind w:left="3870" w:hanging="360"/>
      </w:pPr>
      <w:rPr>
        <w:rFonts w:ascii="Wingdings" w:hAnsi="Wingdings" w:hint="default"/>
      </w:rPr>
    </w:lvl>
    <w:lvl w:ilvl="3" w:tplc="04190001" w:tentative="1">
      <w:start w:val="1"/>
      <w:numFmt w:val="bullet"/>
      <w:lvlText w:val=""/>
      <w:lvlJc w:val="left"/>
      <w:pPr>
        <w:tabs>
          <w:tab w:val="num" w:pos="4590"/>
        </w:tabs>
        <w:ind w:left="4590" w:hanging="360"/>
      </w:pPr>
      <w:rPr>
        <w:rFonts w:ascii="Symbol" w:hAnsi="Symbol" w:hint="default"/>
      </w:rPr>
    </w:lvl>
    <w:lvl w:ilvl="4" w:tplc="04190003" w:tentative="1">
      <w:start w:val="1"/>
      <w:numFmt w:val="bullet"/>
      <w:lvlText w:val="o"/>
      <w:lvlJc w:val="left"/>
      <w:pPr>
        <w:tabs>
          <w:tab w:val="num" w:pos="5310"/>
        </w:tabs>
        <w:ind w:left="5310" w:hanging="360"/>
      </w:pPr>
      <w:rPr>
        <w:rFonts w:ascii="Courier New" w:hAnsi="Courier New" w:cs="Courier New" w:hint="default"/>
      </w:rPr>
    </w:lvl>
    <w:lvl w:ilvl="5" w:tplc="04190005" w:tentative="1">
      <w:start w:val="1"/>
      <w:numFmt w:val="bullet"/>
      <w:lvlText w:val=""/>
      <w:lvlJc w:val="left"/>
      <w:pPr>
        <w:tabs>
          <w:tab w:val="num" w:pos="6030"/>
        </w:tabs>
        <w:ind w:left="6030" w:hanging="360"/>
      </w:pPr>
      <w:rPr>
        <w:rFonts w:ascii="Wingdings" w:hAnsi="Wingdings" w:hint="default"/>
      </w:rPr>
    </w:lvl>
    <w:lvl w:ilvl="6" w:tplc="04190001" w:tentative="1">
      <w:start w:val="1"/>
      <w:numFmt w:val="bullet"/>
      <w:lvlText w:val=""/>
      <w:lvlJc w:val="left"/>
      <w:pPr>
        <w:tabs>
          <w:tab w:val="num" w:pos="6750"/>
        </w:tabs>
        <w:ind w:left="6750" w:hanging="360"/>
      </w:pPr>
      <w:rPr>
        <w:rFonts w:ascii="Symbol" w:hAnsi="Symbol" w:hint="default"/>
      </w:rPr>
    </w:lvl>
    <w:lvl w:ilvl="7" w:tplc="04190003" w:tentative="1">
      <w:start w:val="1"/>
      <w:numFmt w:val="bullet"/>
      <w:lvlText w:val="o"/>
      <w:lvlJc w:val="left"/>
      <w:pPr>
        <w:tabs>
          <w:tab w:val="num" w:pos="7470"/>
        </w:tabs>
        <w:ind w:left="7470" w:hanging="360"/>
      </w:pPr>
      <w:rPr>
        <w:rFonts w:ascii="Courier New" w:hAnsi="Courier New" w:cs="Courier New" w:hint="default"/>
      </w:rPr>
    </w:lvl>
    <w:lvl w:ilvl="8" w:tplc="04190005" w:tentative="1">
      <w:start w:val="1"/>
      <w:numFmt w:val="bullet"/>
      <w:lvlText w:val=""/>
      <w:lvlJc w:val="left"/>
      <w:pPr>
        <w:tabs>
          <w:tab w:val="num" w:pos="8190"/>
        </w:tabs>
        <w:ind w:left="8190" w:hanging="360"/>
      </w:pPr>
      <w:rPr>
        <w:rFonts w:ascii="Wingdings" w:hAnsi="Wingdings" w:hint="default"/>
      </w:rPr>
    </w:lvl>
  </w:abstractNum>
  <w:abstractNum w:abstractNumId="1">
    <w:nsid w:val="068E1CA2"/>
    <w:multiLevelType w:val="hybridMultilevel"/>
    <w:tmpl w:val="93EC7166"/>
    <w:lvl w:ilvl="0" w:tplc="C298C8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EA55FB"/>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A921A49"/>
    <w:multiLevelType w:val="hybridMultilevel"/>
    <w:tmpl w:val="7160CCFA"/>
    <w:lvl w:ilvl="0" w:tplc="9C748ECA">
      <w:start w:val="1"/>
      <w:numFmt w:val="decimal"/>
      <w:lvlText w:val="%1."/>
      <w:lvlJc w:val="left"/>
      <w:pPr>
        <w:ind w:left="408" w:hanging="360"/>
      </w:pPr>
      <w:rPr>
        <w:rFonts w:hint="default"/>
      </w:rPr>
    </w:lvl>
    <w:lvl w:ilvl="1" w:tplc="04220019" w:tentative="1">
      <w:start w:val="1"/>
      <w:numFmt w:val="lowerLetter"/>
      <w:lvlText w:val="%2."/>
      <w:lvlJc w:val="left"/>
      <w:pPr>
        <w:ind w:left="1128" w:hanging="360"/>
      </w:pPr>
    </w:lvl>
    <w:lvl w:ilvl="2" w:tplc="0422001B" w:tentative="1">
      <w:start w:val="1"/>
      <w:numFmt w:val="lowerRoman"/>
      <w:lvlText w:val="%3."/>
      <w:lvlJc w:val="right"/>
      <w:pPr>
        <w:ind w:left="1848" w:hanging="180"/>
      </w:pPr>
    </w:lvl>
    <w:lvl w:ilvl="3" w:tplc="0422000F" w:tentative="1">
      <w:start w:val="1"/>
      <w:numFmt w:val="decimal"/>
      <w:lvlText w:val="%4."/>
      <w:lvlJc w:val="left"/>
      <w:pPr>
        <w:ind w:left="2568" w:hanging="360"/>
      </w:pPr>
    </w:lvl>
    <w:lvl w:ilvl="4" w:tplc="04220019" w:tentative="1">
      <w:start w:val="1"/>
      <w:numFmt w:val="lowerLetter"/>
      <w:lvlText w:val="%5."/>
      <w:lvlJc w:val="left"/>
      <w:pPr>
        <w:ind w:left="3288" w:hanging="360"/>
      </w:pPr>
    </w:lvl>
    <w:lvl w:ilvl="5" w:tplc="0422001B" w:tentative="1">
      <w:start w:val="1"/>
      <w:numFmt w:val="lowerRoman"/>
      <w:lvlText w:val="%6."/>
      <w:lvlJc w:val="right"/>
      <w:pPr>
        <w:ind w:left="4008" w:hanging="180"/>
      </w:pPr>
    </w:lvl>
    <w:lvl w:ilvl="6" w:tplc="0422000F" w:tentative="1">
      <w:start w:val="1"/>
      <w:numFmt w:val="decimal"/>
      <w:lvlText w:val="%7."/>
      <w:lvlJc w:val="left"/>
      <w:pPr>
        <w:ind w:left="4728" w:hanging="360"/>
      </w:pPr>
    </w:lvl>
    <w:lvl w:ilvl="7" w:tplc="04220019" w:tentative="1">
      <w:start w:val="1"/>
      <w:numFmt w:val="lowerLetter"/>
      <w:lvlText w:val="%8."/>
      <w:lvlJc w:val="left"/>
      <w:pPr>
        <w:ind w:left="5448" w:hanging="360"/>
      </w:pPr>
    </w:lvl>
    <w:lvl w:ilvl="8" w:tplc="0422001B" w:tentative="1">
      <w:start w:val="1"/>
      <w:numFmt w:val="lowerRoman"/>
      <w:lvlText w:val="%9."/>
      <w:lvlJc w:val="right"/>
      <w:pPr>
        <w:ind w:left="6168" w:hanging="180"/>
      </w:pPr>
    </w:lvl>
  </w:abstractNum>
  <w:abstractNum w:abstractNumId="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3E63DE2"/>
    <w:multiLevelType w:val="hybridMultilevel"/>
    <w:tmpl w:val="AEF22E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D9B725B"/>
    <w:multiLevelType w:val="hybridMultilevel"/>
    <w:tmpl w:val="2D58F9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57216010"/>
    <w:multiLevelType w:val="hybridMultilevel"/>
    <w:tmpl w:val="D7FA1F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9">
    <w:nsid w:val="60805ADA"/>
    <w:multiLevelType w:val="hybridMultilevel"/>
    <w:tmpl w:val="DD3A9FFA"/>
    <w:lvl w:ilvl="0" w:tplc="0DA83A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60BB3091"/>
    <w:multiLevelType w:val="hybridMultilevel"/>
    <w:tmpl w:val="330804E6"/>
    <w:lvl w:ilvl="0" w:tplc="7C94A7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625D561D"/>
    <w:multiLevelType w:val="hybridMultilevel"/>
    <w:tmpl w:val="A3B02B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670C71A6"/>
    <w:multiLevelType w:val="hybridMultilevel"/>
    <w:tmpl w:val="82FA5100"/>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3">
    <w:nsid w:val="678111C7"/>
    <w:multiLevelType w:val="hybridMultilevel"/>
    <w:tmpl w:val="E8C6946E"/>
    <w:lvl w:ilvl="0" w:tplc="CADAC674">
      <w:numFmt w:val="bullet"/>
      <w:lvlText w:val="-"/>
      <w:lvlJc w:val="left"/>
      <w:pPr>
        <w:ind w:left="630" w:hanging="360"/>
      </w:pPr>
      <w:rPr>
        <w:rFonts w:ascii="Times New Roman" w:eastAsia="Times New Roman" w:hAnsi="Times New Roman" w:cs="Times New Roman" w:hint="default"/>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14">
    <w:nsid w:val="681C39EC"/>
    <w:multiLevelType w:val="hybridMultilevel"/>
    <w:tmpl w:val="AAEE1620"/>
    <w:lvl w:ilvl="0" w:tplc="34D681C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1D11DA9"/>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721E2CB3"/>
    <w:multiLevelType w:val="hybridMultilevel"/>
    <w:tmpl w:val="D416D5BC"/>
    <w:lvl w:ilvl="0" w:tplc="08CCF45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12"/>
  </w:num>
  <w:num w:numId="5">
    <w:abstractNumId w:val="9"/>
  </w:num>
  <w:num w:numId="6">
    <w:abstractNumId w:val="0"/>
  </w:num>
  <w:num w:numId="7">
    <w:abstractNumId w:val="7"/>
  </w:num>
  <w:num w:numId="8">
    <w:abstractNumId w:val="6"/>
  </w:num>
  <w:num w:numId="9">
    <w:abstractNumId w:val="13"/>
  </w:num>
  <w:num w:numId="10">
    <w:abstractNumId w:val="3"/>
  </w:num>
  <w:num w:numId="11">
    <w:abstractNumId w:val="5"/>
  </w:num>
  <w:num w:numId="12">
    <w:abstractNumId w:val="10"/>
  </w:num>
  <w:num w:numId="13">
    <w:abstractNumId w:val="2"/>
  </w:num>
  <w:num w:numId="14">
    <w:abstractNumId w:val="4"/>
  </w:num>
  <w:num w:numId="15">
    <w:abstractNumId w:val="17"/>
  </w:num>
  <w:num w:numId="16">
    <w:abstractNumId w:val="8"/>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95A7A"/>
    <w:rsid w:val="000928C9"/>
    <w:rsid w:val="00122B7C"/>
    <w:rsid w:val="00276D2F"/>
    <w:rsid w:val="00295A7A"/>
    <w:rsid w:val="003251F1"/>
    <w:rsid w:val="00377016"/>
    <w:rsid w:val="003F00ED"/>
    <w:rsid w:val="00454A11"/>
    <w:rsid w:val="00626227"/>
    <w:rsid w:val="007031E9"/>
    <w:rsid w:val="007D7A3E"/>
    <w:rsid w:val="008371D5"/>
    <w:rsid w:val="0087088F"/>
    <w:rsid w:val="008934C2"/>
    <w:rsid w:val="00A32D53"/>
    <w:rsid w:val="00BF2F05"/>
    <w:rsid w:val="00CC4325"/>
    <w:rsid w:val="00D92179"/>
    <w:rsid w:val="00E027A5"/>
    <w:rsid w:val="00E0718A"/>
    <w:rsid w:val="00E811A8"/>
    <w:rsid w:val="00EC4E81"/>
    <w:rsid w:val="00ED5B6B"/>
    <w:rsid w:val="00F4053B"/>
    <w:rsid w:val="00F601B5"/>
    <w:rsid w:val="00FD4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031E9"/>
  </w:style>
  <w:style w:type="paragraph" w:customStyle="1" w:styleId="a3">
    <w:name w:val="Текст виноски"/>
    <w:basedOn w:val="a"/>
    <w:semiHidden/>
    <w:rsid w:val="007031E9"/>
    <w:pPr>
      <w:spacing w:after="0" w:line="240" w:lineRule="auto"/>
    </w:pPr>
    <w:rPr>
      <w:rFonts w:ascii="Tahoma" w:eastAsia="Times New Roman" w:hAnsi="Tahoma" w:cs="Tahoma"/>
      <w:sz w:val="16"/>
      <w:szCs w:val="16"/>
      <w:lang w:eastAsia="ru-RU"/>
    </w:rPr>
  </w:style>
  <w:style w:type="paragraph" w:styleId="2">
    <w:name w:val="Body Text Indent 2"/>
    <w:basedOn w:val="a"/>
    <w:link w:val="20"/>
    <w:rsid w:val="007031E9"/>
    <w:pPr>
      <w:widowControl w:val="0"/>
      <w:autoSpaceDE w:val="0"/>
      <w:autoSpaceDN w:val="0"/>
      <w:adjustRightInd w:val="0"/>
      <w:spacing w:after="0" w:line="240" w:lineRule="auto"/>
      <w:ind w:firstLine="720"/>
      <w:jc w:val="both"/>
    </w:pPr>
    <w:rPr>
      <w:rFonts w:ascii="Times New Roman" w:eastAsia="Times New Roman" w:hAnsi="Times New Roman"/>
      <w:sz w:val="28"/>
      <w:szCs w:val="26"/>
      <w:lang w:val="uk-UA" w:eastAsia="ru-RU"/>
    </w:rPr>
  </w:style>
  <w:style w:type="character" w:customStyle="1" w:styleId="20">
    <w:name w:val="Основной текст с отступом 2 Знак"/>
    <w:basedOn w:val="a0"/>
    <w:link w:val="2"/>
    <w:rsid w:val="007031E9"/>
    <w:rPr>
      <w:rFonts w:ascii="Times New Roman" w:eastAsia="Times New Roman" w:hAnsi="Times New Roman" w:cs="Times New Roman"/>
      <w:sz w:val="28"/>
      <w:szCs w:val="26"/>
      <w:lang w:val="uk-UA" w:eastAsia="ru-RU"/>
    </w:rPr>
  </w:style>
  <w:style w:type="paragraph" w:styleId="21">
    <w:name w:val="Body Text 2"/>
    <w:basedOn w:val="a"/>
    <w:link w:val="22"/>
    <w:rsid w:val="007031E9"/>
    <w:pPr>
      <w:widowControl w:val="0"/>
      <w:shd w:val="clear" w:color="auto" w:fill="FFFFFF"/>
      <w:autoSpaceDE w:val="0"/>
      <w:autoSpaceDN w:val="0"/>
      <w:adjustRightInd w:val="0"/>
      <w:spacing w:after="0" w:line="240" w:lineRule="auto"/>
      <w:jc w:val="both"/>
    </w:pPr>
    <w:rPr>
      <w:rFonts w:ascii="Bookman Old Style" w:eastAsia="Times New Roman" w:hAnsi="Bookman Old Style"/>
      <w:sz w:val="26"/>
      <w:szCs w:val="20"/>
      <w:lang w:val="uk-UA" w:eastAsia="ru-RU"/>
    </w:rPr>
  </w:style>
  <w:style w:type="character" w:customStyle="1" w:styleId="22">
    <w:name w:val="Основной текст 2 Знак"/>
    <w:basedOn w:val="a0"/>
    <w:link w:val="21"/>
    <w:rsid w:val="007031E9"/>
    <w:rPr>
      <w:rFonts w:ascii="Bookman Old Style" w:eastAsia="Times New Roman" w:hAnsi="Bookman Old Style" w:cs="Times New Roman"/>
      <w:sz w:val="26"/>
      <w:szCs w:val="20"/>
      <w:shd w:val="clear" w:color="auto" w:fill="FFFFFF"/>
      <w:lang w:val="uk-UA" w:eastAsia="ru-RU"/>
    </w:rPr>
  </w:style>
  <w:style w:type="paragraph" w:styleId="a4">
    <w:name w:val="Body Text Indent"/>
    <w:basedOn w:val="a"/>
    <w:link w:val="a5"/>
    <w:rsid w:val="007031E9"/>
    <w:pPr>
      <w:spacing w:after="0" w:line="264" w:lineRule="auto"/>
      <w:ind w:left="142" w:firstLine="758"/>
      <w:jc w:val="both"/>
    </w:pPr>
    <w:rPr>
      <w:rFonts w:ascii="Bookman Old Style" w:eastAsia="Times New Roman" w:hAnsi="Bookman Old Style"/>
      <w:sz w:val="26"/>
      <w:szCs w:val="24"/>
      <w:lang w:val="uk-UA" w:eastAsia="ru-RU"/>
    </w:rPr>
  </w:style>
  <w:style w:type="character" w:customStyle="1" w:styleId="a5">
    <w:name w:val="Основной текст с отступом Знак"/>
    <w:basedOn w:val="a0"/>
    <w:link w:val="a4"/>
    <w:rsid w:val="007031E9"/>
    <w:rPr>
      <w:rFonts w:ascii="Bookman Old Style" w:eastAsia="Times New Roman" w:hAnsi="Bookman Old Style" w:cs="Times New Roman"/>
      <w:sz w:val="26"/>
      <w:szCs w:val="24"/>
      <w:lang w:val="uk-UA" w:eastAsia="ru-RU"/>
    </w:rPr>
  </w:style>
  <w:style w:type="paragraph" w:styleId="a6">
    <w:name w:val="Balloon Text"/>
    <w:basedOn w:val="a"/>
    <w:link w:val="a7"/>
    <w:semiHidden/>
    <w:rsid w:val="007031E9"/>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7031E9"/>
    <w:rPr>
      <w:rFonts w:ascii="Tahoma" w:eastAsia="Times New Roman" w:hAnsi="Tahoma" w:cs="Tahoma"/>
      <w:sz w:val="16"/>
      <w:szCs w:val="16"/>
      <w:lang w:eastAsia="ru-RU"/>
    </w:rPr>
  </w:style>
  <w:style w:type="paragraph" w:styleId="a8">
    <w:name w:val="footer"/>
    <w:basedOn w:val="a"/>
    <w:link w:val="a9"/>
    <w:rsid w:val="007031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Нижний колонтитул Знак"/>
    <w:basedOn w:val="a0"/>
    <w:link w:val="a8"/>
    <w:rsid w:val="007031E9"/>
    <w:rPr>
      <w:rFonts w:ascii="Times New Roman" w:eastAsia="Times New Roman" w:hAnsi="Times New Roman" w:cs="Times New Roman"/>
      <w:sz w:val="24"/>
      <w:szCs w:val="24"/>
      <w:lang w:eastAsia="ru-RU"/>
    </w:rPr>
  </w:style>
  <w:style w:type="character" w:styleId="aa">
    <w:name w:val="page number"/>
    <w:basedOn w:val="a0"/>
    <w:rsid w:val="007031E9"/>
  </w:style>
  <w:style w:type="paragraph" w:styleId="ab">
    <w:name w:val="header"/>
    <w:basedOn w:val="a"/>
    <w:link w:val="ac"/>
    <w:rsid w:val="007031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rsid w:val="007031E9"/>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7031E9"/>
    <w:pPr>
      <w:spacing w:after="0" w:line="240" w:lineRule="auto"/>
    </w:pPr>
    <w:rPr>
      <w:rFonts w:ascii="Verdana" w:eastAsia="Times New Roman" w:hAnsi="Verdana" w:cs="Verdana"/>
      <w:sz w:val="20"/>
      <w:szCs w:val="20"/>
      <w:lang w:val="en-US"/>
    </w:rPr>
  </w:style>
  <w:style w:type="table" w:styleId="ad">
    <w:name w:val="Table Grid"/>
    <w:basedOn w:val="a1"/>
    <w:uiPriority w:val="59"/>
    <w:rsid w:val="00703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7031E9"/>
    <w:pPr>
      <w:spacing w:after="0" w:line="240" w:lineRule="auto"/>
      <w:ind w:left="720"/>
    </w:pPr>
    <w:rPr>
      <w:rFonts w:ascii="Times New Roman" w:eastAsia="Times New Roman" w:hAnsi="Times New Roman"/>
      <w:noProof/>
      <w:sz w:val="24"/>
      <w:szCs w:val="24"/>
      <w:lang w:val="uk-UA" w:eastAsia="ru-RU"/>
    </w:rPr>
  </w:style>
  <w:style w:type="paragraph" w:styleId="ae">
    <w:name w:val="Normal (Web)"/>
    <w:basedOn w:val="a"/>
    <w:unhideWhenUsed/>
    <w:rsid w:val="007031E9"/>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lock Text"/>
    <w:basedOn w:val="a"/>
    <w:rsid w:val="007031E9"/>
    <w:pPr>
      <w:spacing w:after="0" w:line="240" w:lineRule="auto"/>
      <w:ind w:left="75" w:right="-545" w:firstLine="285"/>
    </w:pPr>
    <w:rPr>
      <w:rFonts w:ascii="Times New Roman" w:eastAsia="Times New Roman" w:hAnsi="Times New Roman"/>
      <w:sz w:val="26"/>
      <w:szCs w:val="26"/>
      <w:lang w:val="uk-UA" w:eastAsia="ru-RU"/>
    </w:rPr>
  </w:style>
  <w:style w:type="paragraph" w:customStyle="1" w:styleId="23">
    <w:name w:val="Абзац списка2"/>
    <w:basedOn w:val="a"/>
    <w:rsid w:val="007031E9"/>
    <w:pPr>
      <w:spacing w:after="0" w:line="240" w:lineRule="auto"/>
      <w:ind w:left="720"/>
      <w:contextualSpacing/>
    </w:pPr>
    <w:rPr>
      <w:rFonts w:ascii="Times New Roman" w:hAnsi="Times New Roman"/>
      <w:sz w:val="24"/>
      <w:szCs w:val="24"/>
      <w:lang w:val="uk-UA" w:eastAsia="ru-RU"/>
    </w:rPr>
  </w:style>
  <w:style w:type="character" w:customStyle="1" w:styleId="apple-converted-space">
    <w:name w:val="apple-converted-space"/>
    <w:basedOn w:val="a0"/>
    <w:rsid w:val="007031E9"/>
  </w:style>
  <w:style w:type="paragraph" w:customStyle="1" w:styleId="rvps2">
    <w:name w:val="rvps2"/>
    <w:basedOn w:val="a"/>
    <w:rsid w:val="007031E9"/>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w:basedOn w:val="a"/>
    <w:link w:val="af1"/>
    <w:rsid w:val="007031E9"/>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rsid w:val="007031E9"/>
    <w:rPr>
      <w:rFonts w:ascii="Times New Roman" w:eastAsia="Times New Roman" w:hAnsi="Times New Roman" w:cs="Times New Roman"/>
      <w:sz w:val="24"/>
      <w:szCs w:val="24"/>
      <w:lang w:eastAsia="ru-RU"/>
    </w:rPr>
  </w:style>
  <w:style w:type="paragraph" w:styleId="af2">
    <w:name w:val="List Paragraph"/>
    <w:basedOn w:val="a"/>
    <w:uiPriority w:val="34"/>
    <w:qFormat/>
    <w:rsid w:val="007031E9"/>
    <w:pPr>
      <w:ind w:left="720"/>
      <w:contextualSpacing/>
    </w:pPr>
    <w:rPr>
      <w:lang w:val="uk-UA"/>
    </w:rPr>
  </w:style>
  <w:style w:type="numbering" w:customStyle="1" w:styleId="24">
    <w:name w:val="Нет списка2"/>
    <w:next w:val="a2"/>
    <w:semiHidden/>
    <w:rsid w:val="00626227"/>
  </w:style>
  <w:style w:type="table" w:customStyle="1" w:styleId="11">
    <w:name w:val="Сетка таблицы1"/>
    <w:basedOn w:val="a1"/>
    <w:next w:val="ad"/>
    <w:uiPriority w:val="59"/>
    <w:rsid w:val="006262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Абзац списка3"/>
    <w:basedOn w:val="a"/>
    <w:rsid w:val="00626227"/>
    <w:pPr>
      <w:spacing w:after="0" w:line="240" w:lineRule="auto"/>
      <w:ind w:left="720"/>
      <w:contextualSpacing/>
    </w:pPr>
    <w:rPr>
      <w:rFonts w:ascii="Times New Roman" w:hAnsi="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031E9"/>
  </w:style>
  <w:style w:type="paragraph" w:customStyle="1" w:styleId="a3">
    <w:name w:val="Текст виноски"/>
    <w:basedOn w:val="a"/>
    <w:semiHidden/>
    <w:rsid w:val="007031E9"/>
    <w:pPr>
      <w:spacing w:after="0" w:line="240" w:lineRule="auto"/>
    </w:pPr>
    <w:rPr>
      <w:rFonts w:ascii="Tahoma" w:eastAsia="Times New Roman" w:hAnsi="Tahoma" w:cs="Tahoma"/>
      <w:sz w:val="16"/>
      <w:szCs w:val="16"/>
      <w:lang w:eastAsia="ru-RU"/>
    </w:rPr>
  </w:style>
  <w:style w:type="paragraph" w:styleId="2">
    <w:name w:val="Body Text Indent 2"/>
    <w:basedOn w:val="a"/>
    <w:link w:val="20"/>
    <w:rsid w:val="007031E9"/>
    <w:pPr>
      <w:widowControl w:val="0"/>
      <w:autoSpaceDE w:val="0"/>
      <w:autoSpaceDN w:val="0"/>
      <w:adjustRightInd w:val="0"/>
      <w:spacing w:after="0" w:line="240" w:lineRule="auto"/>
      <w:ind w:firstLine="720"/>
      <w:jc w:val="both"/>
    </w:pPr>
    <w:rPr>
      <w:rFonts w:ascii="Times New Roman" w:eastAsia="Times New Roman" w:hAnsi="Times New Roman"/>
      <w:sz w:val="28"/>
      <w:szCs w:val="26"/>
      <w:lang w:val="uk-UA" w:eastAsia="ru-RU"/>
    </w:rPr>
  </w:style>
  <w:style w:type="character" w:customStyle="1" w:styleId="20">
    <w:name w:val="Основной текст с отступом 2 Знак"/>
    <w:basedOn w:val="a0"/>
    <w:link w:val="2"/>
    <w:rsid w:val="007031E9"/>
    <w:rPr>
      <w:rFonts w:ascii="Times New Roman" w:eastAsia="Times New Roman" w:hAnsi="Times New Roman" w:cs="Times New Roman"/>
      <w:sz w:val="28"/>
      <w:szCs w:val="26"/>
      <w:lang w:val="uk-UA" w:eastAsia="ru-RU"/>
    </w:rPr>
  </w:style>
  <w:style w:type="paragraph" w:styleId="21">
    <w:name w:val="Body Text 2"/>
    <w:basedOn w:val="a"/>
    <w:link w:val="22"/>
    <w:rsid w:val="007031E9"/>
    <w:pPr>
      <w:widowControl w:val="0"/>
      <w:shd w:val="clear" w:color="auto" w:fill="FFFFFF"/>
      <w:autoSpaceDE w:val="0"/>
      <w:autoSpaceDN w:val="0"/>
      <w:adjustRightInd w:val="0"/>
      <w:spacing w:after="0" w:line="240" w:lineRule="auto"/>
      <w:jc w:val="both"/>
    </w:pPr>
    <w:rPr>
      <w:rFonts w:ascii="Bookman Old Style" w:eastAsia="Times New Roman" w:hAnsi="Bookman Old Style"/>
      <w:sz w:val="26"/>
      <w:szCs w:val="20"/>
      <w:lang w:val="uk-UA" w:eastAsia="ru-RU"/>
    </w:rPr>
  </w:style>
  <w:style w:type="character" w:customStyle="1" w:styleId="22">
    <w:name w:val="Основной текст 2 Знак"/>
    <w:basedOn w:val="a0"/>
    <w:link w:val="21"/>
    <w:rsid w:val="007031E9"/>
    <w:rPr>
      <w:rFonts w:ascii="Bookman Old Style" w:eastAsia="Times New Roman" w:hAnsi="Bookman Old Style" w:cs="Times New Roman"/>
      <w:sz w:val="26"/>
      <w:szCs w:val="20"/>
      <w:shd w:val="clear" w:color="auto" w:fill="FFFFFF"/>
      <w:lang w:val="uk-UA" w:eastAsia="ru-RU"/>
    </w:rPr>
  </w:style>
  <w:style w:type="paragraph" w:styleId="a4">
    <w:name w:val="Body Text Indent"/>
    <w:basedOn w:val="a"/>
    <w:link w:val="a5"/>
    <w:rsid w:val="007031E9"/>
    <w:pPr>
      <w:spacing w:after="0" w:line="264" w:lineRule="auto"/>
      <w:ind w:left="142" w:firstLine="758"/>
      <w:jc w:val="both"/>
    </w:pPr>
    <w:rPr>
      <w:rFonts w:ascii="Bookman Old Style" w:eastAsia="Times New Roman" w:hAnsi="Bookman Old Style"/>
      <w:sz w:val="26"/>
      <w:szCs w:val="24"/>
      <w:lang w:val="uk-UA" w:eastAsia="ru-RU"/>
    </w:rPr>
  </w:style>
  <w:style w:type="character" w:customStyle="1" w:styleId="a5">
    <w:name w:val="Основной текст с отступом Знак"/>
    <w:basedOn w:val="a0"/>
    <w:link w:val="a4"/>
    <w:rsid w:val="007031E9"/>
    <w:rPr>
      <w:rFonts w:ascii="Bookman Old Style" w:eastAsia="Times New Roman" w:hAnsi="Bookman Old Style" w:cs="Times New Roman"/>
      <w:sz w:val="26"/>
      <w:szCs w:val="24"/>
      <w:lang w:val="uk-UA" w:eastAsia="ru-RU"/>
    </w:rPr>
  </w:style>
  <w:style w:type="paragraph" w:styleId="a6">
    <w:name w:val="Balloon Text"/>
    <w:basedOn w:val="a"/>
    <w:link w:val="a7"/>
    <w:semiHidden/>
    <w:rsid w:val="007031E9"/>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7031E9"/>
    <w:rPr>
      <w:rFonts w:ascii="Tahoma" w:eastAsia="Times New Roman" w:hAnsi="Tahoma" w:cs="Tahoma"/>
      <w:sz w:val="16"/>
      <w:szCs w:val="16"/>
      <w:lang w:eastAsia="ru-RU"/>
    </w:rPr>
  </w:style>
  <w:style w:type="paragraph" w:styleId="a8">
    <w:name w:val="footer"/>
    <w:basedOn w:val="a"/>
    <w:link w:val="a9"/>
    <w:rsid w:val="007031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Нижний колонтитул Знак"/>
    <w:basedOn w:val="a0"/>
    <w:link w:val="a8"/>
    <w:rsid w:val="007031E9"/>
    <w:rPr>
      <w:rFonts w:ascii="Times New Roman" w:eastAsia="Times New Roman" w:hAnsi="Times New Roman" w:cs="Times New Roman"/>
      <w:sz w:val="24"/>
      <w:szCs w:val="24"/>
      <w:lang w:eastAsia="ru-RU"/>
    </w:rPr>
  </w:style>
  <w:style w:type="character" w:styleId="aa">
    <w:name w:val="page number"/>
    <w:basedOn w:val="a0"/>
    <w:rsid w:val="007031E9"/>
  </w:style>
  <w:style w:type="paragraph" w:styleId="ab">
    <w:name w:val="header"/>
    <w:basedOn w:val="a"/>
    <w:link w:val="ac"/>
    <w:rsid w:val="007031E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rsid w:val="007031E9"/>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7031E9"/>
    <w:pPr>
      <w:spacing w:after="0" w:line="240" w:lineRule="auto"/>
    </w:pPr>
    <w:rPr>
      <w:rFonts w:ascii="Verdana" w:eastAsia="Times New Roman" w:hAnsi="Verdana" w:cs="Verdana"/>
      <w:sz w:val="20"/>
      <w:szCs w:val="20"/>
      <w:lang w:val="en-US"/>
    </w:rPr>
  </w:style>
  <w:style w:type="table" w:styleId="ad">
    <w:name w:val="Table Grid"/>
    <w:basedOn w:val="a1"/>
    <w:uiPriority w:val="59"/>
    <w:rsid w:val="007031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7031E9"/>
    <w:pPr>
      <w:spacing w:after="0" w:line="240" w:lineRule="auto"/>
      <w:ind w:left="720"/>
    </w:pPr>
    <w:rPr>
      <w:rFonts w:ascii="Times New Roman" w:eastAsia="Times New Roman" w:hAnsi="Times New Roman"/>
      <w:noProof/>
      <w:sz w:val="24"/>
      <w:szCs w:val="24"/>
      <w:lang w:val="uk-UA" w:eastAsia="ru-RU"/>
    </w:rPr>
  </w:style>
  <w:style w:type="paragraph" w:styleId="ae">
    <w:name w:val="Normal (Web)"/>
    <w:basedOn w:val="a"/>
    <w:unhideWhenUsed/>
    <w:rsid w:val="007031E9"/>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lock Text"/>
    <w:basedOn w:val="a"/>
    <w:rsid w:val="007031E9"/>
    <w:pPr>
      <w:spacing w:after="0" w:line="240" w:lineRule="auto"/>
      <w:ind w:left="75" w:right="-545" w:firstLine="285"/>
    </w:pPr>
    <w:rPr>
      <w:rFonts w:ascii="Times New Roman" w:eastAsia="Times New Roman" w:hAnsi="Times New Roman"/>
      <w:sz w:val="26"/>
      <w:szCs w:val="26"/>
      <w:lang w:val="uk-UA" w:eastAsia="ru-RU"/>
    </w:rPr>
  </w:style>
  <w:style w:type="paragraph" w:customStyle="1" w:styleId="23">
    <w:name w:val="Абзац списка2"/>
    <w:basedOn w:val="a"/>
    <w:rsid w:val="007031E9"/>
    <w:pPr>
      <w:spacing w:after="0" w:line="240" w:lineRule="auto"/>
      <w:ind w:left="720"/>
      <w:contextualSpacing/>
    </w:pPr>
    <w:rPr>
      <w:rFonts w:ascii="Times New Roman" w:hAnsi="Times New Roman"/>
      <w:sz w:val="24"/>
      <w:szCs w:val="24"/>
      <w:lang w:val="uk-UA" w:eastAsia="ru-RU"/>
    </w:rPr>
  </w:style>
  <w:style w:type="character" w:customStyle="1" w:styleId="apple-converted-space">
    <w:name w:val="apple-converted-space"/>
    <w:basedOn w:val="a0"/>
    <w:rsid w:val="007031E9"/>
  </w:style>
  <w:style w:type="paragraph" w:customStyle="1" w:styleId="rvps2">
    <w:name w:val="rvps2"/>
    <w:basedOn w:val="a"/>
    <w:rsid w:val="007031E9"/>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w:basedOn w:val="a"/>
    <w:link w:val="af1"/>
    <w:rsid w:val="007031E9"/>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rsid w:val="007031E9"/>
    <w:rPr>
      <w:rFonts w:ascii="Times New Roman" w:eastAsia="Times New Roman" w:hAnsi="Times New Roman" w:cs="Times New Roman"/>
      <w:sz w:val="24"/>
      <w:szCs w:val="24"/>
      <w:lang w:eastAsia="ru-RU"/>
    </w:rPr>
  </w:style>
  <w:style w:type="paragraph" w:styleId="af2">
    <w:name w:val="List Paragraph"/>
    <w:basedOn w:val="a"/>
    <w:uiPriority w:val="34"/>
    <w:qFormat/>
    <w:rsid w:val="007031E9"/>
    <w:pPr>
      <w:ind w:left="720"/>
      <w:contextualSpacing/>
    </w:pPr>
    <w:rPr>
      <w:lang w:val="uk-UA"/>
    </w:rPr>
  </w:style>
  <w:style w:type="numbering" w:customStyle="1" w:styleId="24">
    <w:name w:val="Нет списка2"/>
    <w:next w:val="a2"/>
    <w:semiHidden/>
    <w:rsid w:val="00626227"/>
  </w:style>
  <w:style w:type="table" w:customStyle="1" w:styleId="11">
    <w:name w:val="Сетка таблицы1"/>
    <w:basedOn w:val="a1"/>
    <w:next w:val="ad"/>
    <w:uiPriority w:val="59"/>
    <w:rsid w:val="00626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626227"/>
    <w:pPr>
      <w:spacing w:after="0" w:line="240" w:lineRule="auto"/>
      <w:ind w:left="720"/>
      <w:contextualSpacing/>
    </w:pPr>
    <w:rPr>
      <w:rFonts w:ascii="Times New Roman" w:hAnsi="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6399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12562</Words>
  <Characters>71607</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User</cp:lastModifiedBy>
  <cp:revision>2</cp:revision>
  <cp:lastPrinted>2017-02-08T15:26:00Z</cp:lastPrinted>
  <dcterms:created xsi:type="dcterms:W3CDTF">2017-02-08T15:54:00Z</dcterms:created>
  <dcterms:modified xsi:type="dcterms:W3CDTF">2017-02-08T15:54:00Z</dcterms:modified>
</cp:coreProperties>
</file>