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A3" w:rsidRPr="00C7418D" w:rsidRDefault="00C12DA3" w:rsidP="005E6293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sz w:val="28"/>
          <w:szCs w:val="28"/>
        </w:rPr>
      </w:pPr>
      <w:r w:rsidRPr="00C7418D">
        <w:rPr>
          <w:b/>
          <w:sz w:val="28"/>
          <w:szCs w:val="28"/>
        </w:rPr>
        <w:t>Порядок      денний</w:t>
      </w:r>
    </w:p>
    <w:p w:rsidR="00C12DA3" w:rsidRPr="00C7418D" w:rsidRDefault="00C12DA3" w:rsidP="005E6293">
      <w:pPr>
        <w:pStyle w:val="a3"/>
        <w:tabs>
          <w:tab w:val="left" w:pos="900"/>
        </w:tabs>
        <w:ind w:right="1417"/>
        <w:jc w:val="center"/>
        <w:rPr>
          <w:sz w:val="28"/>
          <w:szCs w:val="28"/>
        </w:rPr>
      </w:pPr>
      <w:r w:rsidRPr="00C7418D">
        <w:rPr>
          <w:sz w:val="28"/>
          <w:szCs w:val="28"/>
        </w:rPr>
        <w:t>пленарного засідання  чергової 4</w:t>
      </w:r>
      <w:r>
        <w:rPr>
          <w:sz w:val="28"/>
          <w:szCs w:val="28"/>
        </w:rPr>
        <w:t>9</w:t>
      </w:r>
      <w:r w:rsidRPr="00C7418D">
        <w:rPr>
          <w:sz w:val="28"/>
          <w:szCs w:val="28"/>
        </w:rPr>
        <w:t xml:space="preserve"> сесії </w:t>
      </w:r>
      <w:proofErr w:type="spellStart"/>
      <w:r w:rsidRPr="00C7418D">
        <w:rPr>
          <w:sz w:val="28"/>
          <w:szCs w:val="28"/>
        </w:rPr>
        <w:t>Зеленодольської</w:t>
      </w:r>
      <w:proofErr w:type="spellEnd"/>
    </w:p>
    <w:p w:rsidR="00C12DA3" w:rsidRPr="00C7418D" w:rsidRDefault="00C12DA3" w:rsidP="005E6293">
      <w:pPr>
        <w:pStyle w:val="a3"/>
        <w:tabs>
          <w:tab w:val="left" w:pos="900"/>
        </w:tabs>
        <w:ind w:right="1417"/>
        <w:jc w:val="center"/>
        <w:rPr>
          <w:sz w:val="28"/>
          <w:szCs w:val="28"/>
        </w:rPr>
      </w:pPr>
      <w:r w:rsidRPr="00C7418D">
        <w:rPr>
          <w:sz w:val="28"/>
          <w:szCs w:val="28"/>
        </w:rPr>
        <w:t xml:space="preserve">міської ради </w:t>
      </w:r>
      <w:r w:rsidRPr="00C7418D">
        <w:rPr>
          <w:sz w:val="28"/>
          <w:szCs w:val="28"/>
          <w:lang w:val="en-US"/>
        </w:rPr>
        <w:t>VI</w:t>
      </w:r>
      <w:r w:rsidRPr="00C7418D">
        <w:rPr>
          <w:sz w:val="28"/>
          <w:szCs w:val="28"/>
        </w:rPr>
        <w:t xml:space="preserve"> скликання від </w:t>
      </w:r>
      <w:r w:rsidR="00215288">
        <w:rPr>
          <w:sz w:val="28"/>
          <w:szCs w:val="28"/>
        </w:rPr>
        <w:t>26</w:t>
      </w:r>
      <w:r w:rsidRPr="00C7418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C7418D">
        <w:rPr>
          <w:sz w:val="28"/>
          <w:szCs w:val="28"/>
        </w:rPr>
        <w:t>.13 року</w:t>
      </w:r>
    </w:p>
    <w:tbl>
      <w:tblPr>
        <w:tblpPr w:leftFromText="180" w:rightFromText="180" w:vertAnchor="text" w:horzAnchor="margin" w:tblpXSpec="center" w:tblpY="15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584"/>
        <w:gridCol w:w="7604"/>
        <w:gridCol w:w="1667"/>
      </w:tblGrid>
      <w:tr w:rsidR="00C12DA3" w:rsidRPr="005E6293" w:rsidTr="00D546BC">
        <w:trPr>
          <w:trHeight w:val="305"/>
        </w:trPr>
        <w:tc>
          <w:tcPr>
            <w:tcW w:w="296" w:type="pct"/>
          </w:tcPr>
          <w:p w:rsidR="00C12DA3" w:rsidRPr="005E6293" w:rsidRDefault="00C12DA3" w:rsidP="00D546BC">
            <w:pPr>
              <w:tabs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3858" w:type="pct"/>
          </w:tcPr>
          <w:p w:rsidR="00C12DA3" w:rsidRPr="005E6293" w:rsidRDefault="00C12DA3" w:rsidP="00D546BC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Розминка.</w:t>
            </w:r>
          </w:p>
        </w:tc>
        <w:tc>
          <w:tcPr>
            <w:tcW w:w="846" w:type="pct"/>
          </w:tcPr>
          <w:p w:rsidR="00C12DA3" w:rsidRPr="005E6293" w:rsidRDefault="00C12DA3" w:rsidP="00D546BC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</w:p>
        </w:tc>
      </w:tr>
      <w:tr w:rsidR="00C12DA3" w:rsidRPr="005E6293" w:rsidTr="00D546BC">
        <w:trPr>
          <w:trHeight w:val="305"/>
        </w:trPr>
        <w:tc>
          <w:tcPr>
            <w:tcW w:w="296" w:type="pct"/>
          </w:tcPr>
          <w:p w:rsidR="00C12DA3" w:rsidRPr="005E6293" w:rsidRDefault="00C12DA3" w:rsidP="00C12DA3">
            <w:pPr>
              <w:tabs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2.</w:t>
            </w:r>
          </w:p>
        </w:tc>
        <w:tc>
          <w:tcPr>
            <w:tcW w:w="3858" w:type="pct"/>
          </w:tcPr>
          <w:p w:rsidR="00C12DA3" w:rsidRPr="005E6293" w:rsidRDefault="00C12DA3" w:rsidP="00C12DA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 xml:space="preserve">Про виконання бюджету </w:t>
            </w:r>
            <w:proofErr w:type="spellStart"/>
            <w:r w:rsidRPr="005E6293">
              <w:rPr>
                <w:sz w:val="25"/>
                <w:szCs w:val="25"/>
                <w:lang w:val="uk-UA"/>
              </w:rPr>
              <w:t>Зеленодольської</w:t>
            </w:r>
            <w:proofErr w:type="spellEnd"/>
            <w:r w:rsidRPr="005E6293">
              <w:rPr>
                <w:sz w:val="25"/>
                <w:szCs w:val="25"/>
                <w:lang w:val="uk-UA"/>
              </w:rPr>
              <w:t xml:space="preserve"> міської ради за 1 півріччя 2013 року.</w:t>
            </w:r>
          </w:p>
          <w:p w:rsidR="00C12DA3" w:rsidRPr="005E6293" w:rsidRDefault="00C12DA3" w:rsidP="00C12DA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 xml:space="preserve">                                                                    </w:t>
            </w:r>
            <w:r w:rsidR="005E6293">
              <w:rPr>
                <w:sz w:val="25"/>
                <w:szCs w:val="25"/>
                <w:lang w:val="uk-UA"/>
              </w:rPr>
              <w:t xml:space="preserve">            </w:t>
            </w:r>
            <w:r w:rsidRPr="005E6293">
              <w:rPr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5E6293">
              <w:rPr>
                <w:sz w:val="25"/>
                <w:szCs w:val="25"/>
                <w:lang w:val="uk-UA"/>
              </w:rPr>
              <w:t>Доп</w:t>
            </w:r>
            <w:proofErr w:type="spellEnd"/>
            <w:r w:rsidRPr="005E6293">
              <w:rPr>
                <w:sz w:val="25"/>
                <w:szCs w:val="25"/>
                <w:lang w:val="uk-UA"/>
              </w:rPr>
              <w:t>. Чудак Л.Ф.</w:t>
            </w:r>
          </w:p>
        </w:tc>
        <w:tc>
          <w:tcPr>
            <w:tcW w:w="846" w:type="pct"/>
          </w:tcPr>
          <w:p w:rsidR="00C12DA3" w:rsidRPr="005E6293" w:rsidRDefault="00C12DA3" w:rsidP="005E6293">
            <w:pPr>
              <w:tabs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610/01-1</w:t>
            </w:r>
          </w:p>
        </w:tc>
      </w:tr>
      <w:tr w:rsidR="00C12DA3" w:rsidRPr="005E6293" w:rsidTr="00D546BC">
        <w:trPr>
          <w:trHeight w:val="305"/>
        </w:trPr>
        <w:tc>
          <w:tcPr>
            <w:tcW w:w="296" w:type="pct"/>
          </w:tcPr>
          <w:p w:rsidR="00C12DA3" w:rsidRPr="005E6293" w:rsidRDefault="00C12DA3" w:rsidP="00C12DA3">
            <w:pPr>
              <w:tabs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3.</w:t>
            </w:r>
          </w:p>
        </w:tc>
        <w:tc>
          <w:tcPr>
            <w:tcW w:w="3858" w:type="pct"/>
          </w:tcPr>
          <w:p w:rsidR="00C12DA3" w:rsidRPr="005E6293" w:rsidRDefault="00C12DA3" w:rsidP="00C12DA3">
            <w:pPr>
              <w:pStyle w:val="a3"/>
              <w:rPr>
                <w:sz w:val="25"/>
                <w:szCs w:val="25"/>
              </w:rPr>
            </w:pPr>
            <w:r w:rsidRPr="005E6293">
              <w:rPr>
                <w:sz w:val="25"/>
                <w:szCs w:val="25"/>
              </w:rPr>
              <w:t xml:space="preserve"> </w:t>
            </w:r>
            <w:r w:rsidRPr="005E6293">
              <w:rPr>
                <w:b/>
                <w:i/>
                <w:sz w:val="25"/>
                <w:szCs w:val="25"/>
              </w:rPr>
              <w:t xml:space="preserve"> </w:t>
            </w:r>
            <w:r w:rsidRPr="005E6293">
              <w:rPr>
                <w:sz w:val="25"/>
                <w:szCs w:val="25"/>
              </w:rPr>
              <w:t xml:space="preserve">Про внесення змін до рішення </w:t>
            </w:r>
            <w:proofErr w:type="spellStart"/>
            <w:r w:rsidRPr="005E6293">
              <w:rPr>
                <w:sz w:val="25"/>
                <w:szCs w:val="25"/>
              </w:rPr>
              <w:t>Зеленодольської</w:t>
            </w:r>
            <w:proofErr w:type="spellEnd"/>
            <w:r w:rsidRPr="005E6293">
              <w:rPr>
                <w:sz w:val="25"/>
                <w:szCs w:val="25"/>
              </w:rPr>
              <w:t xml:space="preserve"> міської ради </w:t>
            </w:r>
          </w:p>
          <w:p w:rsidR="00C12DA3" w:rsidRPr="005E6293" w:rsidRDefault="00C12DA3" w:rsidP="00C12DA3">
            <w:pPr>
              <w:pStyle w:val="a3"/>
              <w:rPr>
                <w:sz w:val="25"/>
                <w:szCs w:val="25"/>
              </w:rPr>
            </w:pPr>
            <w:r w:rsidRPr="005E6293">
              <w:rPr>
                <w:sz w:val="25"/>
                <w:szCs w:val="25"/>
              </w:rPr>
              <w:t xml:space="preserve">від 28.12.12 р. № 506-1.1 «Про бюджет </w:t>
            </w:r>
            <w:proofErr w:type="spellStart"/>
            <w:r w:rsidRPr="005E6293">
              <w:rPr>
                <w:sz w:val="25"/>
                <w:szCs w:val="25"/>
              </w:rPr>
              <w:t>Зеленодольської</w:t>
            </w:r>
            <w:proofErr w:type="spellEnd"/>
            <w:r w:rsidRPr="005E6293">
              <w:rPr>
                <w:sz w:val="25"/>
                <w:szCs w:val="25"/>
              </w:rPr>
              <w:t xml:space="preserve"> міської ради на 2013 рік»</w:t>
            </w:r>
          </w:p>
          <w:p w:rsidR="00C12DA3" w:rsidRPr="005E6293" w:rsidRDefault="00C12DA3" w:rsidP="00C12DA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 xml:space="preserve">                                                                     </w:t>
            </w:r>
            <w:r w:rsidR="005E6293">
              <w:rPr>
                <w:sz w:val="25"/>
                <w:szCs w:val="25"/>
                <w:lang w:val="uk-UA"/>
              </w:rPr>
              <w:t xml:space="preserve">             </w:t>
            </w:r>
            <w:proofErr w:type="spellStart"/>
            <w:r w:rsidRPr="005E6293">
              <w:rPr>
                <w:sz w:val="25"/>
                <w:szCs w:val="25"/>
                <w:lang w:val="uk-UA"/>
              </w:rPr>
              <w:t>Доп</w:t>
            </w:r>
            <w:proofErr w:type="spellEnd"/>
            <w:r w:rsidRPr="005E6293">
              <w:rPr>
                <w:sz w:val="25"/>
                <w:szCs w:val="25"/>
                <w:lang w:val="uk-UA"/>
              </w:rPr>
              <w:t>. Чудак Л.Ф.</w:t>
            </w:r>
          </w:p>
        </w:tc>
        <w:tc>
          <w:tcPr>
            <w:tcW w:w="846" w:type="pct"/>
          </w:tcPr>
          <w:p w:rsidR="00C12DA3" w:rsidRPr="005E6293" w:rsidRDefault="00C12DA3" w:rsidP="005E6293">
            <w:pPr>
              <w:tabs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611/01-1</w:t>
            </w:r>
          </w:p>
        </w:tc>
      </w:tr>
      <w:tr w:rsidR="00C12DA3" w:rsidRPr="005E6293" w:rsidTr="00D546BC">
        <w:trPr>
          <w:trHeight w:val="305"/>
        </w:trPr>
        <w:tc>
          <w:tcPr>
            <w:tcW w:w="296" w:type="pct"/>
          </w:tcPr>
          <w:p w:rsidR="00C12DA3" w:rsidRPr="005E6293" w:rsidRDefault="00C12DA3" w:rsidP="00C12DA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4.</w:t>
            </w:r>
          </w:p>
        </w:tc>
        <w:tc>
          <w:tcPr>
            <w:tcW w:w="3858" w:type="pct"/>
          </w:tcPr>
          <w:p w:rsidR="00C12DA3" w:rsidRPr="005E6293" w:rsidRDefault="00C12DA3" w:rsidP="00C12DA3">
            <w:pPr>
              <w:pStyle w:val="a5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 xml:space="preserve">Про  надання згоди на списання  майна  </w:t>
            </w:r>
          </w:p>
          <w:p w:rsidR="00C12DA3" w:rsidRPr="005E6293" w:rsidRDefault="00C12DA3" w:rsidP="00C12DA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 xml:space="preserve">                                                                     </w:t>
            </w:r>
            <w:r w:rsidR="005E6293">
              <w:rPr>
                <w:sz w:val="25"/>
                <w:szCs w:val="25"/>
                <w:lang w:val="uk-UA"/>
              </w:rPr>
              <w:t xml:space="preserve">             </w:t>
            </w:r>
            <w:r w:rsidRPr="005E6293">
              <w:rPr>
                <w:sz w:val="25"/>
                <w:szCs w:val="25"/>
              </w:rPr>
              <w:t xml:space="preserve">Доп. </w:t>
            </w:r>
            <w:r w:rsidRPr="005E6293">
              <w:rPr>
                <w:sz w:val="25"/>
                <w:szCs w:val="25"/>
                <w:lang w:val="uk-UA"/>
              </w:rPr>
              <w:t xml:space="preserve">Чудак Л.Ф.                          </w:t>
            </w:r>
          </w:p>
        </w:tc>
        <w:tc>
          <w:tcPr>
            <w:tcW w:w="846" w:type="pct"/>
          </w:tcPr>
          <w:p w:rsidR="00C12DA3" w:rsidRPr="005E6293" w:rsidRDefault="00C12DA3" w:rsidP="005E6293">
            <w:pPr>
              <w:tabs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612/01-1</w:t>
            </w:r>
          </w:p>
        </w:tc>
      </w:tr>
      <w:tr w:rsidR="005E6293" w:rsidRPr="005E6293" w:rsidTr="00D546BC">
        <w:trPr>
          <w:trHeight w:val="305"/>
        </w:trPr>
        <w:tc>
          <w:tcPr>
            <w:tcW w:w="296" w:type="pct"/>
          </w:tcPr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5</w:t>
            </w:r>
          </w:p>
        </w:tc>
        <w:tc>
          <w:tcPr>
            <w:tcW w:w="3858" w:type="pct"/>
          </w:tcPr>
          <w:p w:rsidR="005E6293" w:rsidRPr="005E6293" w:rsidRDefault="005E6293" w:rsidP="005E6293">
            <w:pPr>
              <w:pStyle w:val="a5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Про передачу на баланс.</w:t>
            </w:r>
          </w:p>
          <w:p w:rsidR="005E6293" w:rsidRPr="005E6293" w:rsidRDefault="005E6293" w:rsidP="005E6293">
            <w:pPr>
              <w:pStyle w:val="a5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 xml:space="preserve">                                                                     </w:t>
            </w:r>
            <w:r>
              <w:rPr>
                <w:sz w:val="25"/>
                <w:szCs w:val="25"/>
                <w:lang w:val="uk-UA"/>
              </w:rPr>
              <w:t xml:space="preserve">             </w:t>
            </w:r>
            <w:proofErr w:type="spellStart"/>
            <w:r w:rsidRPr="005E6293">
              <w:rPr>
                <w:sz w:val="25"/>
                <w:szCs w:val="25"/>
                <w:lang w:val="uk-UA"/>
              </w:rPr>
              <w:t>Доп</w:t>
            </w:r>
            <w:proofErr w:type="spellEnd"/>
            <w:r w:rsidRPr="005E6293">
              <w:rPr>
                <w:sz w:val="25"/>
                <w:szCs w:val="25"/>
                <w:lang w:val="uk-UA"/>
              </w:rPr>
              <w:t>. Чудак Л.Ф.</w:t>
            </w:r>
          </w:p>
        </w:tc>
        <w:tc>
          <w:tcPr>
            <w:tcW w:w="846" w:type="pct"/>
          </w:tcPr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613/01-1</w:t>
            </w:r>
          </w:p>
        </w:tc>
      </w:tr>
      <w:tr w:rsidR="005E6293" w:rsidRPr="005E6293" w:rsidTr="00D546BC">
        <w:trPr>
          <w:trHeight w:val="305"/>
        </w:trPr>
        <w:tc>
          <w:tcPr>
            <w:tcW w:w="296" w:type="pct"/>
          </w:tcPr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6.</w:t>
            </w:r>
          </w:p>
        </w:tc>
        <w:tc>
          <w:tcPr>
            <w:tcW w:w="3858" w:type="pct"/>
          </w:tcPr>
          <w:p w:rsidR="005E6293" w:rsidRPr="005E6293" w:rsidRDefault="005E6293" w:rsidP="005E6293">
            <w:pPr>
              <w:pStyle w:val="a5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Про надання пільги зі сплати земельного податку</w:t>
            </w:r>
          </w:p>
          <w:p w:rsidR="005E6293" w:rsidRPr="005E6293" w:rsidRDefault="005E6293" w:rsidP="005E6293">
            <w:pPr>
              <w:pStyle w:val="a5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 xml:space="preserve">                                       </w:t>
            </w:r>
            <w:r>
              <w:rPr>
                <w:sz w:val="25"/>
                <w:szCs w:val="25"/>
                <w:lang w:val="uk-UA"/>
              </w:rPr>
              <w:t xml:space="preserve">                                          </w:t>
            </w:r>
            <w:proofErr w:type="spellStart"/>
            <w:r w:rsidRPr="005E6293">
              <w:rPr>
                <w:sz w:val="25"/>
                <w:szCs w:val="25"/>
                <w:lang w:val="uk-UA"/>
              </w:rPr>
              <w:t>Доп</w:t>
            </w:r>
            <w:proofErr w:type="spellEnd"/>
            <w:r w:rsidRPr="005E6293">
              <w:rPr>
                <w:sz w:val="25"/>
                <w:szCs w:val="25"/>
                <w:lang w:val="uk-UA"/>
              </w:rPr>
              <w:t>. Чудак Л.Ф.</w:t>
            </w:r>
          </w:p>
        </w:tc>
        <w:tc>
          <w:tcPr>
            <w:tcW w:w="846" w:type="pct"/>
          </w:tcPr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614/01-1</w:t>
            </w:r>
          </w:p>
        </w:tc>
      </w:tr>
      <w:tr w:rsidR="005E6293" w:rsidRPr="005E6293" w:rsidTr="00215288">
        <w:trPr>
          <w:trHeight w:val="519"/>
        </w:trPr>
        <w:tc>
          <w:tcPr>
            <w:tcW w:w="296" w:type="pct"/>
          </w:tcPr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7.</w:t>
            </w:r>
          </w:p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</w:p>
        </w:tc>
        <w:tc>
          <w:tcPr>
            <w:tcW w:w="3858" w:type="pct"/>
          </w:tcPr>
          <w:p w:rsidR="005E6293" w:rsidRPr="005E6293" w:rsidRDefault="005E6293" w:rsidP="005E6293">
            <w:pPr>
              <w:jc w:val="both"/>
              <w:rPr>
                <w:bCs/>
                <w:iCs/>
                <w:sz w:val="25"/>
                <w:szCs w:val="25"/>
                <w:lang w:val="uk-UA"/>
              </w:rPr>
            </w:pPr>
            <w:r w:rsidRPr="005E6293">
              <w:rPr>
                <w:bCs/>
                <w:iCs/>
                <w:sz w:val="25"/>
                <w:szCs w:val="25"/>
                <w:lang w:val="uk-UA"/>
              </w:rPr>
              <w:t xml:space="preserve">Про план </w:t>
            </w:r>
            <w:proofErr w:type="spellStart"/>
            <w:r w:rsidRPr="005E6293">
              <w:rPr>
                <w:bCs/>
                <w:iCs/>
                <w:sz w:val="25"/>
                <w:szCs w:val="25"/>
                <w:lang w:val="uk-UA"/>
              </w:rPr>
              <w:t>Зеленодольської</w:t>
            </w:r>
            <w:proofErr w:type="spellEnd"/>
            <w:r w:rsidRPr="005E6293">
              <w:rPr>
                <w:bCs/>
                <w:iCs/>
                <w:sz w:val="25"/>
                <w:szCs w:val="25"/>
                <w:lang w:val="uk-UA"/>
              </w:rPr>
              <w:t xml:space="preserve"> міської ради на 2 півріччя 2013 року. </w:t>
            </w:r>
          </w:p>
          <w:p w:rsidR="005E6293" w:rsidRPr="005E6293" w:rsidRDefault="005E6293" w:rsidP="005E6293">
            <w:pPr>
              <w:jc w:val="both"/>
              <w:rPr>
                <w:bCs/>
                <w:iCs/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 xml:space="preserve">                                                               </w:t>
            </w:r>
            <w:r>
              <w:rPr>
                <w:sz w:val="25"/>
                <w:szCs w:val="25"/>
                <w:lang w:val="uk-UA"/>
              </w:rPr>
              <w:t xml:space="preserve">                </w:t>
            </w:r>
            <w:r w:rsidRPr="005E6293">
              <w:rPr>
                <w:sz w:val="25"/>
                <w:szCs w:val="25"/>
                <w:lang w:val="uk-UA"/>
              </w:rPr>
              <w:t xml:space="preserve"> </w:t>
            </w:r>
            <w:r w:rsidRPr="005E6293">
              <w:rPr>
                <w:sz w:val="25"/>
                <w:szCs w:val="25"/>
              </w:rPr>
              <w:t xml:space="preserve">Доп. </w:t>
            </w:r>
            <w:r w:rsidRPr="005E6293">
              <w:rPr>
                <w:sz w:val="25"/>
                <w:szCs w:val="25"/>
                <w:lang w:val="uk-UA"/>
              </w:rPr>
              <w:t xml:space="preserve">Ярошенко О.М.                          </w:t>
            </w:r>
          </w:p>
        </w:tc>
        <w:tc>
          <w:tcPr>
            <w:tcW w:w="846" w:type="pct"/>
          </w:tcPr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615/01-1</w:t>
            </w:r>
          </w:p>
        </w:tc>
      </w:tr>
      <w:tr w:rsidR="005E6293" w:rsidRPr="005E6293" w:rsidTr="00215288">
        <w:trPr>
          <w:trHeight w:val="519"/>
        </w:trPr>
        <w:tc>
          <w:tcPr>
            <w:tcW w:w="296" w:type="pct"/>
          </w:tcPr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8.</w:t>
            </w:r>
          </w:p>
        </w:tc>
        <w:tc>
          <w:tcPr>
            <w:tcW w:w="3858" w:type="pct"/>
          </w:tcPr>
          <w:p w:rsidR="005E6293" w:rsidRPr="005E6293" w:rsidRDefault="005E6293" w:rsidP="005E6293">
            <w:pPr>
              <w:jc w:val="both"/>
              <w:rPr>
                <w:bCs/>
                <w:iCs/>
                <w:sz w:val="25"/>
                <w:szCs w:val="25"/>
                <w:lang w:val="uk-UA"/>
              </w:rPr>
            </w:pPr>
            <w:r w:rsidRPr="005E6293">
              <w:rPr>
                <w:bCs/>
                <w:iCs/>
                <w:sz w:val="25"/>
                <w:szCs w:val="25"/>
                <w:lang w:val="uk-UA"/>
              </w:rPr>
              <w:t>Про преміювання.</w:t>
            </w:r>
          </w:p>
          <w:p w:rsidR="005E6293" w:rsidRPr="005E6293" w:rsidRDefault="005E6293" w:rsidP="005E6293">
            <w:pPr>
              <w:jc w:val="both"/>
              <w:rPr>
                <w:bCs/>
                <w:iCs/>
                <w:sz w:val="25"/>
                <w:szCs w:val="25"/>
                <w:lang w:val="uk-UA"/>
              </w:rPr>
            </w:pPr>
            <w:r w:rsidRPr="005E6293">
              <w:rPr>
                <w:bCs/>
                <w:iCs/>
                <w:sz w:val="25"/>
                <w:szCs w:val="25"/>
                <w:lang w:val="uk-UA"/>
              </w:rPr>
              <w:t xml:space="preserve">                                                              </w:t>
            </w:r>
            <w:r>
              <w:rPr>
                <w:bCs/>
                <w:iCs/>
                <w:sz w:val="25"/>
                <w:szCs w:val="25"/>
                <w:lang w:val="uk-UA"/>
              </w:rPr>
              <w:t xml:space="preserve">               </w:t>
            </w:r>
            <w:r w:rsidRPr="005E6293">
              <w:rPr>
                <w:bCs/>
                <w:iCs/>
                <w:sz w:val="25"/>
                <w:szCs w:val="25"/>
                <w:lang w:val="uk-UA"/>
              </w:rPr>
              <w:t xml:space="preserve"> </w:t>
            </w:r>
            <w:r>
              <w:rPr>
                <w:bCs/>
                <w:iCs/>
                <w:sz w:val="25"/>
                <w:szCs w:val="25"/>
                <w:lang w:val="uk-UA"/>
              </w:rPr>
              <w:t xml:space="preserve">  </w:t>
            </w:r>
            <w:proofErr w:type="spellStart"/>
            <w:r w:rsidRPr="005E6293">
              <w:rPr>
                <w:bCs/>
                <w:iCs/>
                <w:sz w:val="25"/>
                <w:szCs w:val="25"/>
                <w:lang w:val="uk-UA"/>
              </w:rPr>
              <w:t>Доп</w:t>
            </w:r>
            <w:proofErr w:type="spellEnd"/>
            <w:r w:rsidRPr="005E6293">
              <w:rPr>
                <w:bCs/>
                <w:iCs/>
                <w:sz w:val="25"/>
                <w:szCs w:val="25"/>
                <w:lang w:val="uk-UA"/>
              </w:rPr>
              <w:t>. Чудак Л.Ф.</w:t>
            </w:r>
          </w:p>
        </w:tc>
        <w:tc>
          <w:tcPr>
            <w:tcW w:w="846" w:type="pct"/>
          </w:tcPr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616/01-1</w:t>
            </w:r>
          </w:p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</w:p>
        </w:tc>
      </w:tr>
      <w:tr w:rsidR="005E6293" w:rsidRPr="005E6293" w:rsidTr="00215288">
        <w:trPr>
          <w:trHeight w:val="519"/>
        </w:trPr>
        <w:tc>
          <w:tcPr>
            <w:tcW w:w="296" w:type="pct"/>
          </w:tcPr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</w:p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9.</w:t>
            </w:r>
          </w:p>
        </w:tc>
        <w:tc>
          <w:tcPr>
            <w:tcW w:w="3858" w:type="pct"/>
          </w:tcPr>
          <w:p w:rsidR="005E6293" w:rsidRPr="005E6293" w:rsidRDefault="005E6293" w:rsidP="005E6293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5E6293">
              <w:rPr>
                <w:color w:val="000000"/>
                <w:sz w:val="25"/>
                <w:szCs w:val="25"/>
                <w:lang w:val="uk-UA"/>
              </w:rPr>
              <w:t>Блок земельних питань</w:t>
            </w:r>
          </w:p>
          <w:p w:rsidR="005E6293" w:rsidRPr="005E6293" w:rsidRDefault="005E6293" w:rsidP="005E6293">
            <w:pPr>
              <w:jc w:val="both"/>
              <w:rPr>
                <w:bCs/>
                <w:iCs/>
                <w:sz w:val="25"/>
                <w:szCs w:val="25"/>
                <w:lang w:val="uk-UA"/>
              </w:rPr>
            </w:pPr>
            <w:r w:rsidRPr="005E6293">
              <w:rPr>
                <w:color w:val="000000"/>
                <w:sz w:val="25"/>
                <w:szCs w:val="25"/>
                <w:lang w:val="uk-UA"/>
              </w:rPr>
              <w:t>Про надання дозволу на виготовлення</w:t>
            </w:r>
            <w:r w:rsidRPr="005E6293">
              <w:rPr>
                <w:color w:val="FF0000"/>
                <w:sz w:val="25"/>
                <w:szCs w:val="25"/>
                <w:lang w:val="uk-UA"/>
              </w:rPr>
              <w:t xml:space="preserve"> </w:t>
            </w:r>
            <w:r w:rsidRPr="005E6293">
              <w:rPr>
                <w:color w:val="000000"/>
                <w:sz w:val="25"/>
                <w:szCs w:val="25"/>
                <w:lang w:val="uk-UA"/>
              </w:rPr>
              <w:t xml:space="preserve">проекту землеустрою щодо відведення земельної ділянки у власність громадянину для ведення городництва на праві власності на території </w:t>
            </w:r>
            <w:proofErr w:type="spellStart"/>
            <w:r w:rsidRPr="005E6293">
              <w:rPr>
                <w:color w:val="000000"/>
                <w:sz w:val="25"/>
                <w:szCs w:val="25"/>
                <w:lang w:val="uk-UA"/>
              </w:rPr>
              <w:t>Зеленодольської</w:t>
            </w:r>
            <w:proofErr w:type="spellEnd"/>
            <w:r w:rsidRPr="005E6293">
              <w:rPr>
                <w:color w:val="000000"/>
                <w:sz w:val="25"/>
                <w:szCs w:val="25"/>
                <w:lang w:val="uk-UA"/>
              </w:rPr>
              <w:t xml:space="preserve"> міської ради за адресою місцезнаходження земельної ділянки: село Мала </w:t>
            </w:r>
            <w:proofErr w:type="spellStart"/>
            <w:r w:rsidRPr="005E6293">
              <w:rPr>
                <w:color w:val="000000"/>
                <w:sz w:val="25"/>
                <w:szCs w:val="25"/>
                <w:lang w:val="uk-UA"/>
              </w:rPr>
              <w:t>Костромка</w:t>
            </w:r>
            <w:proofErr w:type="spellEnd"/>
            <w:r w:rsidRPr="005E6293">
              <w:rPr>
                <w:color w:val="000000"/>
                <w:sz w:val="25"/>
                <w:szCs w:val="25"/>
                <w:lang w:val="uk-UA"/>
              </w:rPr>
              <w:t>, вулиця Радянська</w:t>
            </w:r>
            <w:r w:rsidRPr="005E6293">
              <w:rPr>
                <w:i/>
                <w:sz w:val="25"/>
                <w:szCs w:val="25"/>
                <w:lang w:val="uk-UA"/>
              </w:rPr>
              <w:t>, б/н</w:t>
            </w:r>
            <w:r w:rsidRPr="005E6293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846" w:type="pct"/>
          </w:tcPr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</w:p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617/01-1</w:t>
            </w:r>
          </w:p>
        </w:tc>
      </w:tr>
      <w:tr w:rsidR="005E6293" w:rsidRPr="005E6293" w:rsidTr="00215288">
        <w:trPr>
          <w:trHeight w:val="519"/>
        </w:trPr>
        <w:tc>
          <w:tcPr>
            <w:tcW w:w="296" w:type="pct"/>
          </w:tcPr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10.</w:t>
            </w:r>
          </w:p>
        </w:tc>
        <w:tc>
          <w:tcPr>
            <w:tcW w:w="3858" w:type="pct"/>
          </w:tcPr>
          <w:p w:rsidR="005E6293" w:rsidRPr="005E6293" w:rsidRDefault="005E6293" w:rsidP="005E6293">
            <w:pPr>
              <w:pStyle w:val="Standard"/>
              <w:shd w:val="clear" w:color="auto" w:fill="FFFFFF"/>
              <w:snapToGrid w:val="0"/>
              <w:ind w:right="-288"/>
              <w:rPr>
                <w:rFonts w:cs="Times New Roman"/>
                <w:color w:val="000000"/>
                <w:sz w:val="25"/>
                <w:szCs w:val="25"/>
                <w:lang w:val="uk-UA"/>
              </w:rPr>
            </w:pPr>
            <w:r w:rsidRPr="005E6293">
              <w:rPr>
                <w:rFonts w:cs="Times New Roman"/>
                <w:color w:val="000000"/>
                <w:sz w:val="25"/>
                <w:szCs w:val="25"/>
                <w:lang w:val="uk-UA"/>
              </w:rPr>
              <w:t xml:space="preserve">Про надання дозволу на укладення Угоди відшкодування збитків від неотримання коштів за фактичне використання (тимчасове зайняття) земельної ділянки, договору особового строкового сервітуту за фактичне використання  реальної частки території </w:t>
            </w:r>
            <w:proofErr w:type="spellStart"/>
            <w:r w:rsidRPr="005E6293">
              <w:rPr>
                <w:rFonts w:cs="Times New Roman"/>
                <w:color w:val="000000"/>
                <w:sz w:val="25"/>
                <w:szCs w:val="25"/>
                <w:lang w:val="uk-UA"/>
              </w:rPr>
              <w:t>Зеленодольської</w:t>
            </w:r>
            <w:proofErr w:type="spellEnd"/>
            <w:r w:rsidRPr="005E6293">
              <w:rPr>
                <w:rFonts w:cs="Times New Roman"/>
                <w:color w:val="000000"/>
                <w:sz w:val="25"/>
                <w:szCs w:val="25"/>
                <w:lang w:val="uk-UA"/>
              </w:rPr>
              <w:t xml:space="preserve"> міської ради </w:t>
            </w:r>
          </w:p>
        </w:tc>
        <w:tc>
          <w:tcPr>
            <w:tcW w:w="846" w:type="pct"/>
          </w:tcPr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618/01-1</w:t>
            </w:r>
          </w:p>
        </w:tc>
      </w:tr>
      <w:tr w:rsidR="005E6293" w:rsidRPr="005E6293" w:rsidTr="00215288">
        <w:trPr>
          <w:trHeight w:val="519"/>
        </w:trPr>
        <w:tc>
          <w:tcPr>
            <w:tcW w:w="296" w:type="pct"/>
          </w:tcPr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11.</w:t>
            </w:r>
          </w:p>
        </w:tc>
        <w:tc>
          <w:tcPr>
            <w:tcW w:w="3858" w:type="pct"/>
          </w:tcPr>
          <w:p w:rsidR="005E6293" w:rsidRPr="005E6293" w:rsidRDefault="005E6293" w:rsidP="005E6293">
            <w:pPr>
              <w:jc w:val="both"/>
              <w:rPr>
                <w:bCs/>
                <w:iCs/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Про вилучення земельної ділянки із користування</w:t>
            </w:r>
          </w:p>
        </w:tc>
        <w:tc>
          <w:tcPr>
            <w:tcW w:w="846" w:type="pct"/>
          </w:tcPr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619/01-1</w:t>
            </w:r>
          </w:p>
        </w:tc>
      </w:tr>
      <w:tr w:rsidR="005E6293" w:rsidRPr="005E6293" w:rsidTr="00215288">
        <w:trPr>
          <w:trHeight w:val="519"/>
        </w:trPr>
        <w:tc>
          <w:tcPr>
            <w:tcW w:w="296" w:type="pct"/>
          </w:tcPr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12.</w:t>
            </w:r>
          </w:p>
        </w:tc>
        <w:tc>
          <w:tcPr>
            <w:tcW w:w="3858" w:type="pct"/>
          </w:tcPr>
          <w:p w:rsidR="005E6293" w:rsidRPr="005E6293" w:rsidRDefault="005E6293" w:rsidP="005E6293">
            <w:pPr>
              <w:jc w:val="both"/>
              <w:rPr>
                <w:bCs/>
                <w:iCs/>
                <w:sz w:val="25"/>
                <w:szCs w:val="25"/>
                <w:lang w:val="uk-UA"/>
              </w:rPr>
            </w:pPr>
            <w:r w:rsidRPr="005E6293">
              <w:rPr>
                <w:color w:val="000000"/>
                <w:sz w:val="25"/>
                <w:szCs w:val="25"/>
                <w:lang w:val="uk-UA"/>
              </w:rPr>
              <w:t xml:space="preserve">Про внесення змін, доповнень в рішення </w:t>
            </w:r>
            <w:proofErr w:type="spellStart"/>
            <w:r w:rsidRPr="005E6293">
              <w:rPr>
                <w:color w:val="000000"/>
                <w:sz w:val="25"/>
                <w:szCs w:val="25"/>
                <w:lang w:val="uk-UA"/>
              </w:rPr>
              <w:t>Зеленодольської</w:t>
            </w:r>
            <w:proofErr w:type="spellEnd"/>
            <w:r w:rsidRPr="005E6293">
              <w:rPr>
                <w:color w:val="000000"/>
                <w:sz w:val="25"/>
                <w:szCs w:val="25"/>
                <w:lang w:val="uk-UA"/>
              </w:rPr>
              <w:t xml:space="preserve"> міської ради</w:t>
            </w:r>
          </w:p>
        </w:tc>
        <w:tc>
          <w:tcPr>
            <w:tcW w:w="846" w:type="pct"/>
          </w:tcPr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620/01-1</w:t>
            </w:r>
          </w:p>
        </w:tc>
      </w:tr>
      <w:tr w:rsidR="005E6293" w:rsidRPr="005E6293" w:rsidTr="00215288">
        <w:trPr>
          <w:trHeight w:val="519"/>
        </w:trPr>
        <w:tc>
          <w:tcPr>
            <w:tcW w:w="296" w:type="pct"/>
          </w:tcPr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13.</w:t>
            </w:r>
          </w:p>
        </w:tc>
        <w:tc>
          <w:tcPr>
            <w:tcW w:w="3858" w:type="pct"/>
          </w:tcPr>
          <w:p w:rsidR="005E6293" w:rsidRPr="005E6293" w:rsidRDefault="005E6293" w:rsidP="005E6293">
            <w:pPr>
              <w:jc w:val="both"/>
              <w:rPr>
                <w:bCs/>
                <w:iCs/>
                <w:sz w:val="25"/>
                <w:szCs w:val="25"/>
                <w:lang w:val="uk-UA"/>
              </w:rPr>
            </w:pPr>
            <w:r w:rsidRPr="005E6293">
              <w:rPr>
                <w:color w:val="000000"/>
                <w:sz w:val="25"/>
                <w:szCs w:val="25"/>
                <w:lang w:val="uk-UA"/>
              </w:rPr>
              <w:t xml:space="preserve">Про затвердження технічної документації із землеустрою щодо встановлення меж земельної ділянки в натурі та передачу у власність громадянину  земельної ділянки для будівництва і обслуговування житлового будинку, господарських будівель і споруд за адресою село Мала </w:t>
            </w:r>
            <w:proofErr w:type="spellStart"/>
            <w:r w:rsidRPr="005E6293">
              <w:rPr>
                <w:color w:val="000000"/>
                <w:sz w:val="25"/>
                <w:szCs w:val="25"/>
                <w:lang w:val="uk-UA"/>
              </w:rPr>
              <w:t>Костромка</w:t>
            </w:r>
            <w:proofErr w:type="spellEnd"/>
            <w:r w:rsidRPr="005E6293">
              <w:rPr>
                <w:color w:val="000000"/>
                <w:sz w:val="25"/>
                <w:szCs w:val="25"/>
                <w:lang w:val="uk-UA"/>
              </w:rPr>
              <w:t xml:space="preserve"> вулиця Шкільна, 8 на території </w:t>
            </w:r>
            <w:proofErr w:type="spellStart"/>
            <w:r w:rsidRPr="005E6293">
              <w:rPr>
                <w:color w:val="000000"/>
                <w:sz w:val="25"/>
                <w:szCs w:val="25"/>
                <w:lang w:val="uk-UA"/>
              </w:rPr>
              <w:t>Зеленодольської</w:t>
            </w:r>
            <w:proofErr w:type="spellEnd"/>
            <w:r w:rsidRPr="005E6293">
              <w:rPr>
                <w:color w:val="000000"/>
                <w:sz w:val="25"/>
                <w:szCs w:val="25"/>
                <w:lang w:val="uk-UA"/>
              </w:rPr>
              <w:t xml:space="preserve"> міської ради </w:t>
            </w:r>
            <w:proofErr w:type="spellStart"/>
            <w:r w:rsidRPr="005E6293">
              <w:rPr>
                <w:color w:val="000000"/>
                <w:sz w:val="25"/>
                <w:szCs w:val="25"/>
                <w:lang w:val="uk-UA"/>
              </w:rPr>
              <w:t>Апостолівського</w:t>
            </w:r>
            <w:proofErr w:type="spellEnd"/>
            <w:r w:rsidRPr="005E6293">
              <w:rPr>
                <w:color w:val="000000"/>
                <w:sz w:val="25"/>
                <w:szCs w:val="25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846" w:type="pct"/>
          </w:tcPr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621/01-1</w:t>
            </w:r>
          </w:p>
        </w:tc>
      </w:tr>
      <w:tr w:rsidR="005E6293" w:rsidRPr="005E6293" w:rsidTr="00215288">
        <w:trPr>
          <w:trHeight w:val="519"/>
        </w:trPr>
        <w:tc>
          <w:tcPr>
            <w:tcW w:w="296" w:type="pct"/>
          </w:tcPr>
          <w:p w:rsidR="005E6293" w:rsidRPr="005E6293" w:rsidRDefault="005E6293" w:rsidP="005E6293">
            <w:pPr>
              <w:tabs>
                <w:tab w:val="left" w:pos="900"/>
              </w:tabs>
              <w:ind w:right="43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14.</w:t>
            </w:r>
          </w:p>
        </w:tc>
        <w:tc>
          <w:tcPr>
            <w:tcW w:w="3858" w:type="pct"/>
          </w:tcPr>
          <w:p w:rsidR="005E6293" w:rsidRPr="005E6293" w:rsidRDefault="005E6293" w:rsidP="005E6293">
            <w:pPr>
              <w:jc w:val="both"/>
              <w:rPr>
                <w:bCs/>
                <w:iCs/>
                <w:sz w:val="25"/>
                <w:szCs w:val="25"/>
                <w:lang w:val="uk-UA"/>
              </w:rPr>
            </w:pPr>
            <w:r w:rsidRPr="005E6293">
              <w:rPr>
                <w:color w:val="000000"/>
                <w:sz w:val="25"/>
                <w:szCs w:val="25"/>
                <w:lang w:val="uk-UA"/>
              </w:rPr>
              <w:t>Про надання дозволу на виготовлення</w:t>
            </w:r>
            <w:r w:rsidRPr="005E6293">
              <w:rPr>
                <w:color w:val="FF0000"/>
                <w:sz w:val="25"/>
                <w:szCs w:val="25"/>
                <w:lang w:val="uk-UA"/>
              </w:rPr>
              <w:t xml:space="preserve"> </w:t>
            </w:r>
            <w:r w:rsidRPr="005E6293">
              <w:rPr>
                <w:color w:val="000000"/>
                <w:sz w:val="25"/>
                <w:szCs w:val="25"/>
                <w:lang w:val="uk-UA"/>
              </w:rPr>
              <w:t xml:space="preserve">проекту землеустрою щодо відведення земельної ділянки в оренду фізичній особі – підприємцю для розміщення і обслуговування тимчасової споруди на території </w:t>
            </w:r>
            <w:proofErr w:type="spellStart"/>
            <w:r w:rsidRPr="005E6293">
              <w:rPr>
                <w:color w:val="000000"/>
                <w:sz w:val="25"/>
                <w:szCs w:val="25"/>
                <w:lang w:val="uk-UA"/>
              </w:rPr>
              <w:t>Зеленодольської</w:t>
            </w:r>
            <w:proofErr w:type="spellEnd"/>
            <w:r w:rsidRPr="005E6293">
              <w:rPr>
                <w:color w:val="000000"/>
                <w:sz w:val="25"/>
                <w:szCs w:val="25"/>
                <w:lang w:val="uk-UA"/>
              </w:rPr>
              <w:t xml:space="preserve"> міської ради за адресою місцезнаходження земельної ділянки: місто </w:t>
            </w:r>
            <w:proofErr w:type="spellStart"/>
            <w:r w:rsidRPr="005E6293">
              <w:rPr>
                <w:color w:val="000000"/>
                <w:sz w:val="25"/>
                <w:szCs w:val="25"/>
                <w:lang w:val="uk-UA"/>
              </w:rPr>
              <w:t>Зеленодольськ</w:t>
            </w:r>
            <w:proofErr w:type="spellEnd"/>
            <w:r w:rsidRPr="005E6293">
              <w:rPr>
                <w:color w:val="000000"/>
                <w:sz w:val="25"/>
                <w:szCs w:val="25"/>
                <w:lang w:val="uk-UA"/>
              </w:rPr>
              <w:t>, провулок Молодіжний</w:t>
            </w:r>
            <w:r w:rsidRPr="005E6293">
              <w:rPr>
                <w:i/>
                <w:sz w:val="25"/>
                <w:szCs w:val="25"/>
                <w:lang w:val="uk-UA"/>
              </w:rPr>
              <w:t>, б/н</w:t>
            </w:r>
            <w:r w:rsidRPr="005E6293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846" w:type="pct"/>
          </w:tcPr>
          <w:p w:rsidR="005E6293" w:rsidRPr="005E6293" w:rsidRDefault="005E6293" w:rsidP="005E6293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5"/>
                <w:szCs w:val="25"/>
                <w:lang w:val="uk-UA"/>
              </w:rPr>
            </w:pPr>
            <w:r w:rsidRPr="005E6293">
              <w:rPr>
                <w:sz w:val="25"/>
                <w:szCs w:val="25"/>
                <w:lang w:val="uk-UA"/>
              </w:rPr>
              <w:t>622/01-1</w:t>
            </w:r>
          </w:p>
        </w:tc>
      </w:tr>
    </w:tbl>
    <w:p w:rsidR="00404916" w:rsidRDefault="00404916">
      <w:pPr>
        <w:rPr>
          <w:lang w:val="uk-UA"/>
        </w:rPr>
      </w:pPr>
    </w:p>
    <w:p w:rsidR="005E6293" w:rsidRDefault="005E6293">
      <w:pPr>
        <w:rPr>
          <w:lang w:val="uk-UA"/>
        </w:rPr>
      </w:pPr>
    </w:p>
    <w:p w:rsidR="005E6293" w:rsidRDefault="005E6293">
      <w:pPr>
        <w:rPr>
          <w:lang w:val="uk-UA"/>
        </w:rPr>
      </w:pPr>
    </w:p>
    <w:p w:rsidR="005E6293" w:rsidRDefault="005E6293">
      <w:pPr>
        <w:rPr>
          <w:lang w:val="uk-UA"/>
        </w:rPr>
      </w:pPr>
    </w:p>
    <w:p w:rsidR="00E019BF" w:rsidRDefault="00E019BF" w:rsidP="00E019BF">
      <w:pPr>
        <w:rPr>
          <w:i/>
          <w:sz w:val="28"/>
          <w:szCs w:val="28"/>
          <w:lang w:val="uk-UA"/>
        </w:rPr>
      </w:pPr>
      <w:r w:rsidRPr="009700DB">
        <w:rPr>
          <w:i/>
          <w:sz w:val="28"/>
          <w:szCs w:val="28"/>
          <w:lang w:val="uk-UA"/>
        </w:rPr>
        <w:lastRenderedPageBreak/>
        <w:t>Про  виконання бюджету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 w:rsidRPr="009700DB">
        <w:rPr>
          <w:i/>
          <w:sz w:val="28"/>
          <w:szCs w:val="28"/>
          <w:lang w:val="uk-UA"/>
        </w:rPr>
        <w:t>Зеленодольської</w:t>
      </w:r>
      <w:proofErr w:type="spellEnd"/>
      <w:r w:rsidRPr="009700DB">
        <w:rPr>
          <w:i/>
          <w:sz w:val="28"/>
          <w:szCs w:val="28"/>
          <w:lang w:val="uk-UA"/>
        </w:rPr>
        <w:t xml:space="preserve"> міської ради</w:t>
      </w:r>
    </w:p>
    <w:p w:rsidR="00E019BF" w:rsidRPr="009700DB" w:rsidRDefault="00E019BF" w:rsidP="00E019BF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 І півріччя 2013 року</w:t>
      </w:r>
      <w:r w:rsidRPr="009700DB">
        <w:rPr>
          <w:i/>
          <w:sz w:val="28"/>
          <w:szCs w:val="28"/>
          <w:lang w:val="uk-UA"/>
        </w:rPr>
        <w:t xml:space="preserve"> </w:t>
      </w:r>
    </w:p>
    <w:p w:rsidR="00E019BF" w:rsidRPr="009700DB" w:rsidRDefault="00E019BF" w:rsidP="00E019BF">
      <w:pPr>
        <w:rPr>
          <w:sz w:val="28"/>
          <w:szCs w:val="28"/>
          <w:lang w:val="uk-UA"/>
        </w:rPr>
      </w:pPr>
    </w:p>
    <w:p w:rsidR="00E019BF" w:rsidRPr="009700DB" w:rsidRDefault="00E019BF" w:rsidP="00E019BF">
      <w:pPr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 На підставі п.1.23 ст.26  Закону України « Про місцеве самоврядування в Україні», </w:t>
      </w:r>
      <w:proofErr w:type="spellStart"/>
      <w:r w:rsidRPr="009700DB">
        <w:rPr>
          <w:sz w:val="28"/>
          <w:szCs w:val="28"/>
          <w:lang w:val="uk-UA"/>
        </w:rPr>
        <w:t>Зеленодольська</w:t>
      </w:r>
      <w:proofErr w:type="spellEnd"/>
      <w:r w:rsidRPr="009700DB">
        <w:rPr>
          <w:sz w:val="28"/>
          <w:szCs w:val="28"/>
          <w:lang w:val="uk-UA"/>
        </w:rPr>
        <w:t xml:space="preserve"> міська рада вирішила:</w:t>
      </w:r>
    </w:p>
    <w:p w:rsidR="00E019BF" w:rsidRPr="009700DB" w:rsidRDefault="00E019BF" w:rsidP="00E019BF">
      <w:pPr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                                 </w:t>
      </w:r>
    </w:p>
    <w:p w:rsidR="00E019BF" w:rsidRPr="009700DB" w:rsidRDefault="00E019BF" w:rsidP="00E019B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 Затвердити звіт про виконання бюджету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за </w:t>
      </w:r>
      <w:r w:rsidRPr="009700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 півріччя 2013</w:t>
      </w:r>
      <w:r w:rsidRPr="009700D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</w:t>
      </w:r>
      <w:r w:rsidRPr="009700DB">
        <w:rPr>
          <w:sz w:val="28"/>
          <w:szCs w:val="28"/>
          <w:lang w:val="uk-UA"/>
        </w:rPr>
        <w:t xml:space="preserve">  за доходами у сумі </w:t>
      </w:r>
      <w:r>
        <w:rPr>
          <w:sz w:val="28"/>
          <w:szCs w:val="28"/>
          <w:lang w:val="uk-UA"/>
        </w:rPr>
        <w:t>33141421,89</w:t>
      </w:r>
      <w:r w:rsidRPr="009700DB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, за видатками у сумі 75565390,07 </w:t>
      </w:r>
      <w:r w:rsidRPr="009700DB">
        <w:rPr>
          <w:sz w:val="28"/>
          <w:szCs w:val="28"/>
          <w:lang w:val="uk-UA"/>
        </w:rPr>
        <w:t xml:space="preserve"> грн., у т.ч.:</w:t>
      </w:r>
    </w:p>
    <w:p w:rsidR="00E019BF" w:rsidRPr="009700DB" w:rsidRDefault="00E019BF" w:rsidP="00E019BF">
      <w:pPr>
        <w:ind w:left="600"/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>загальний фонд міського бюджету :</w:t>
      </w:r>
    </w:p>
    <w:p w:rsidR="00E019BF" w:rsidRPr="009700DB" w:rsidRDefault="00E019BF" w:rsidP="00E019B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- за доходами у сумі </w:t>
      </w:r>
      <w:r>
        <w:rPr>
          <w:sz w:val="28"/>
          <w:szCs w:val="28"/>
          <w:lang w:val="uk-UA"/>
        </w:rPr>
        <w:t>7231804,13</w:t>
      </w:r>
      <w:r w:rsidRPr="009700DB">
        <w:rPr>
          <w:sz w:val="28"/>
          <w:szCs w:val="28"/>
          <w:lang w:val="uk-UA"/>
        </w:rPr>
        <w:t xml:space="preserve"> грн.,</w:t>
      </w:r>
    </w:p>
    <w:p w:rsidR="00E019BF" w:rsidRPr="009700DB" w:rsidRDefault="00E019BF" w:rsidP="00E019B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>- за видатками з урахуванням сум, переданих до районного бюджету</w:t>
      </w:r>
      <w:r>
        <w:rPr>
          <w:sz w:val="28"/>
          <w:szCs w:val="28"/>
          <w:lang w:val="uk-UA"/>
        </w:rPr>
        <w:t xml:space="preserve">, у сумі </w:t>
      </w:r>
      <w:r w:rsidRPr="009700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4975065,04 </w:t>
      </w:r>
      <w:r w:rsidRPr="009700DB">
        <w:rPr>
          <w:sz w:val="28"/>
          <w:szCs w:val="28"/>
          <w:lang w:val="uk-UA"/>
        </w:rPr>
        <w:t>грн.</w:t>
      </w:r>
    </w:p>
    <w:p w:rsidR="00E019BF" w:rsidRPr="009700DB" w:rsidRDefault="00E019BF" w:rsidP="00E019B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спеціальний фонд міського бюджету :</w:t>
      </w:r>
    </w:p>
    <w:p w:rsidR="00E019BF" w:rsidRPr="009700DB" w:rsidRDefault="00E019BF" w:rsidP="00E019B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 доходами у сумі 25909617,76</w:t>
      </w:r>
      <w:r w:rsidRPr="009700DB">
        <w:rPr>
          <w:sz w:val="28"/>
          <w:szCs w:val="28"/>
          <w:lang w:val="uk-UA"/>
        </w:rPr>
        <w:t xml:space="preserve"> грн.,</w:t>
      </w:r>
    </w:p>
    <w:p w:rsidR="00E019BF" w:rsidRPr="009700DB" w:rsidRDefault="00E019BF" w:rsidP="00E019BF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- за видатками у сумі </w:t>
      </w:r>
      <w:r>
        <w:rPr>
          <w:sz w:val="28"/>
          <w:szCs w:val="28"/>
          <w:lang w:val="uk-UA"/>
        </w:rPr>
        <w:t>70590325,03</w:t>
      </w:r>
      <w:r w:rsidRPr="009700DB">
        <w:rPr>
          <w:sz w:val="28"/>
          <w:szCs w:val="28"/>
          <w:lang w:val="uk-UA"/>
        </w:rPr>
        <w:t xml:space="preserve"> грн.</w:t>
      </w:r>
    </w:p>
    <w:p w:rsidR="00E019BF" w:rsidRPr="009700DB" w:rsidRDefault="00E019BF" w:rsidP="00E019BF">
      <w:pPr>
        <w:jc w:val="both"/>
        <w:rPr>
          <w:sz w:val="28"/>
          <w:szCs w:val="28"/>
          <w:lang w:val="uk-UA"/>
        </w:rPr>
      </w:pPr>
    </w:p>
    <w:p w:rsidR="00E019BF" w:rsidRDefault="00E019BF" w:rsidP="00E019BF">
      <w:pPr>
        <w:ind w:firstLine="720"/>
        <w:rPr>
          <w:lang w:val="uk-UA"/>
        </w:rPr>
      </w:pPr>
    </w:p>
    <w:p w:rsidR="00E019BF" w:rsidRDefault="00E019BF" w:rsidP="00E019BF">
      <w:pPr>
        <w:ind w:firstLine="720"/>
        <w:rPr>
          <w:lang w:val="uk-UA"/>
        </w:rPr>
      </w:pPr>
    </w:p>
    <w:p w:rsidR="005E6293" w:rsidRPr="00C875B9" w:rsidRDefault="005E6293" w:rsidP="005E6293">
      <w:pPr>
        <w:pStyle w:val="a3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Про внесення змін до рішення </w:t>
      </w:r>
      <w:proofErr w:type="spellStart"/>
      <w:r w:rsidRPr="00C875B9">
        <w:rPr>
          <w:i/>
          <w:sz w:val="28"/>
          <w:szCs w:val="28"/>
        </w:rPr>
        <w:t>Зеленодольської</w:t>
      </w:r>
      <w:proofErr w:type="spellEnd"/>
      <w:r w:rsidRPr="00C875B9">
        <w:rPr>
          <w:i/>
          <w:sz w:val="28"/>
          <w:szCs w:val="28"/>
        </w:rPr>
        <w:t xml:space="preserve"> міської ради </w:t>
      </w:r>
    </w:p>
    <w:p w:rsidR="005E6293" w:rsidRPr="00C875B9" w:rsidRDefault="005E6293" w:rsidP="005E6293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від 28.12.12 р. № 50</w:t>
      </w:r>
      <w:r w:rsidRPr="00C875B9">
        <w:rPr>
          <w:i/>
          <w:sz w:val="28"/>
          <w:szCs w:val="28"/>
        </w:rPr>
        <w:t xml:space="preserve">6-1.1 «Про бюджет </w:t>
      </w:r>
      <w:proofErr w:type="spellStart"/>
      <w:r w:rsidRPr="00C875B9">
        <w:rPr>
          <w:i/>
          <w:sz w:val="28"/>
          <w:szCs w:val="28"/>
        </w:rPr>
        <w:t>Зеле</w:t>
      </w:r>
      <w:r>
        <w:rPr>
          <w:i/>
          <w:sz w:val="28"/>
          <w:szCs w:val="28"/>
        </w:rPr>
        <w:t>нодольської</w:t>
      </w:r>
      <w:proofErr w:type="spellEnd"/>
      <w:r>
        <w:rPr>
          <w:i/>
          <w:sz w:val="28"/>
          <w:szCs w:val="28"/>
        </w:rPr>
        <w:t xml:space="preserve"> міської ради на 2013</w:t>
      </w:r>
      <w:r w:rsidRPr="00C875B9">
        <w:rPr>
          <w:i/>
          <w:sz w:val="28"/>
          <w:szCs w:val="28"/>
        </w:rPr>
        <w:t xml:space="preserve"> рік»</w:t>
      </w:r>
    </w:p>
    <w:p w:rsidR="005E6293" w:rsidRPr="00C875B9" w:rsidRDefault="005E6293" w:rsidP="005E6293">
      <w:pPr>
        <w:pStyle w:val="a3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             </w:t>
      </w:r>
    </w:p>
    <w:p w:rsidR="005E6293" w:rsidRPr="004A401C" w:rsidRDefault="005E6293" w:rsidP="005E6293">
      <w:pPr>
        <w:pStyle w:val="a3"/>
        <w:ind w:firstLine="720"/>
        <w:rPr>
          <w:i/>
          <w:szCs w:val="24"/>
        </w:rPr>
      </w:pPr>
      <w:r w:rsidRPr="004A401C">
        <w:rPr>
          <w:i/>
          <w:szCs w:val="24"/>
        </w:rPr>
        <w:t xml:space="preserve"> </w:t>
      </w:r>
      <w:r w:rsidRPr="004A401C">
        <w:rPr>
          <w:szCs w:val="24"/>
        </w:rPr>
        <w:t xml:space="preserve">Відповідно до Конституції України, керуючись Бюджетним кодексом України, на підставі п.23 ст. 26 та ст.32 Закону України «Про місцеве самоврядування в Україні»,  </w:t>
      </w:r>
      <w:proofErr w:type="spellStart"/>
      <w:r w:rsidRPr="004A401C">
        <w:rPr>
          <w:szCs w:val="24"/>
        </w:rPr>
        <w:t>Зеленодольська</w:t>
      </w:r>
      <w:proofErr w:type="spellEnd"/>
      <w:r w:rsidRPr="004A401C">
        <w:rPr>
          <w:szCs w:val="24"/>
        </w:rPr>
        <w:t xml:space="preserve"> міська рада вирішила:</w:t>
      </w:r>
    </w:p>
    <w:p w:rsidR="005E6293" w:rsidRPr="004A401C" w:rsidRDefault="005E6293" w:rsidP="005E6293">
      <w:pPr>
        <w:pStyle w:val="a3"/>
        <w:rPr>
          <w:szCs w:val="24"/>
        </w:rPr>
      </w:pPr>
    </w:p>
    <w:p w:rsidR="005E6293" w:rsidRPr="004A401C" w:rsidRDefault="005E6293" w:rsidP="005E6293">
      <w:pPr>
        <w:pStyle w:val="a3"/>
        <w:numPr>
          <w:ilvl w:val="0"/>
          <w:numId w:val="1"/>
        </w:numPr>
        <w:ind w:left="0" w:firstLine="720"/>
        <w:rPr>
          <w:szCs w:val="24"/>
        </w:rPr>
      </w:pPr>
      <w:r w:rsidRPr="004A401C">
        <w:rPr>
          <w:szCs w:val="24"/>
        </w:rPr>
        <w:t xml:space="preserve">Внести зміни до рішення </w:t>
      </w:r>
      <w:proofErr w:type="spellStart"/>
      <w:r w:rsidRPr="004A401C">
        <w:rPr>
          <w:szCs w:val="24"/>
        </w:rPr>
        <w:t>Зеленодольської</w:t>
      </w:r>
      <w:proofErr w:type="spellEnd"/>
      <w:r w:rsidRPr="004A401C">
        <w:rPr>
          <w:szCs w:val="24"/>
        </w:rPr>
        <w:t xml:space="preserve"> міської ради від 28.12.12 р. № 506-1.1 «Про бюджет </w:t>
      </w:r>
      <w:proofErr w:type="spellStart"/>
      <w:r w:rsidRPr="004A401C">
        <w:rPr>
          <w:szCs w:val="24"/>
        </w:rPr>
        <w:t>Зеленодольської</w:t>
      </w:r>
      <w:proofErr w:type="spellEnd"/>
      <w:r w:rsidRPr="004A401C">
        <w:rPr>
          <w:szCs w:val="24"/>
        </w:rPr>
        <w:t xml:space="preserve"> міської ради на 2013 рік»:</w:t>
      </w:r>
    </w:p>
    <w:p w:rsidR="005E6293" w:rsidRPr="004A401C" w:rsidRDefault="005E6293" w:rsidP="005E6293">
      <w:pPr>
        <w:pStyle w:val="a3"/>
        <w:numPr>
          <w:ilvl w:val="1"/>
          <w:numId w:val="1"/>
        </w:numPr>
        <w:rPr>
          <w:szCs w:val="24"/>
        </w:rPr>
      </w:pPr>
      <w:r w:rsidRPr="004A401C">
        <w:rPr>
          <w:szCs w:val="24"/>
        </w:rPr>
        <w:t>Пункт 2 викласти у такій редакції:</w:t>
      </w:r>
    </w:p>
    <w:p w:rsidR="005E6293" w:rsidRPr="004A401C" w:rsidRDefault="005E6293" w:rsidP="005E6293">
      <w:pPr>
        <w:pStyle w:val="a3"/>
        <w:rPr>
          <w:szCs w:val="24"/>
        </w:rPr>
      </w:pPr>
      <w:r w:rsidRPr="004A401C">
        <w:rPr>
          <w:szCs w:val="24"/>
        </w:rPr>
        <w:t xml:space="preserve">«Затвердити </w:t>
      </w:r>
      <w:r w:rsidRPr="004A401C">
        <w:rPr>
          <w:bCs/>
          <w:szCs w:val="24"/>
        </w:rPr>
        <w:t>загальний обсяг видатків</w:t>
      </w:r>
      <w:r w:rsidRPr="004A401C">
        <w:rPr>
          <w:szCs w:val="24"/>
        </w:rPr>
        <w:t xml:space="preserve"> бюджету </w:t>
      </w:r>
      <w:proofErr w:type="spellStart"/>
      <w:r w:rsidRPr="004A401C">
        <w:rPr>
          <w:szCs w:val="24"/>
        </w:rPr>
        <w:t>Зеленодольської</w:t>
      </w:r>
      <w:proofErr w:type="spellEnd"/>
      <w:r w:rsidRPr="004A401C">
        <w:rPr>
          <w:szCs w:val="24"/>
        </w:rPr>
        <w:t xml:space="preserve"> міської ради на 2013 рік у сумі 130418471,43 грн.,</w:t>
      </w:r>
      <w:r w:rsidRPr="004A401C">
        <w:rPr>
          <w:b/>
          <w:bCs/>
          <w:szCs w:val="24"/>
          <w:vertAlign w:val="superscript"/>
        </w:rPr>
        <w:t xml:space="preserve"> </w:t>
      </w:r>
      <w:r w:rsidRPr="004A401C">
        <w:rPr>
          <w:szCs w:val="24"/>
        </w:rPr>
        <w:t xml:space="preserve">у тому числі обсяг видатків загального фонду бюджету у  сумі 12680170,73 грн. та видатків спеціального фонду бюджету – 117738300,70 грн. за тимчасовою класифікацією видатків та кредитування місцевих бюджетів </w:t>
      </w:r>
      <w:r w:rsidRPr="004A401C">
        <w:rPr>
          <w:bCs/>
          <w:szCs w:val="24"/>
        </w:rPr>
        <w:t>(додаток № 2)</w:t>
      </w:r>
      <w:r w:rsidRPr="004A401C">
        <w:rPr>
          <w:szCs w:val="24"/>
        </w:rPr>
        <w:t xml:space="preserve"> та головними розпорядниками коштів </w:t>
      </w:r>
      <w:r w:rsidRPr="004A401C">
        <w:rPr>
          <w:bCs/>
          <w:szCs w:val="24"/>
        </w:rPr>
        <w:t>(додаток № 3)</w:t>
      </w:r>
      <w:r w:rsidRPr="004A401C">
        <w:rPr>
          <w:szCs w:val="24"/>
        </w:rPr>
        <w:t>.»</w:t>
      </w:r>
    </w:p>
    <w:p w:rsidR="005E6293" w:rsidRPr="004A401C" w:rsidRDefault="005E6293" w:rsidP="005E6293">
      <w:pPr>
        <w:pStyle w:val="14pt"/>
        <w:numPr>
          <w:ilvl w:val="1"/>
          <w:numId w:val="1"/>
        </w:numPr>
        <w:spacing w:before="0" w:line="240" w:lineRule="auto"/>
        <w:rPr>
          <w:sz w:val="24"/>
          <w:szCs w:val="24"/>
        </w:rPr>
      </w:pPr>
      <w:r w:rsidRPr="004A401C">
        <w:rPr>
          <w:sz w:val="24"/>
          <w:szCs w:val="24"/>
        </w:rPr>
        <w:t>Пункт 2</w:t>
      </w:r>
      <w:r w:rsidRPr="004A401C">
        <w:rPr>
          <w:position w:val="6"/>
          <w:sz w:val="24"/>
          <w:szCs w:val="24"/>
          <w:vertAlign w:val="superscript"/>
        </w:rPr>
        <w:t xml:space="preserve">1  </w:t>
      </w:r>
      <w:r w:rsidRPr="004A401C">
        <w:rPr>
          <w:sz w:val="24"/>
          <w:szCs w:val="24"/>
        </w:rPr>
        <w:t>викласти у такій редакції:</w:t>
      </w:r>
    </w:p>
    <w:p w:rsidR="005E6293" w:rsidRPr="004A401C" w:rsidRDefault="005E6293" w:rsidP="005E6293">
      <w:pPr>
        <w:pStyle w:val="14pt"/>
        <w:spacing w:before="0" w:line="240" w:lineRule="auto"/>
        <w:ind w:firstLine="0"/>
        <w:rPr>
          <w:sz w:val="24"/>
          <w:szCs w:val="24"/>
        </w:rPr>
      </w:pPr>
      <w:r w:rsidRPr="004A401C">
        <w:rPr>
          <w:spacing w:val="0"/>
          <w:sz w:val="24"/>
          <w:szCs w:val="24"/>
        </w:rPr>
        <w:t xml:space="preserve">  </w:t>
      </w:r>
      <w:r w:rsidRPr="004A401C">
        <w:rPr>
          <w:spacing w:val="0"/>
          <w:sz w:val="24"/>
          <w:szCs w:val="24"/>
        </w:rPr>
        <w:tab/>
        <w:t xml:space="preserve">« </w:t>
      </w:r>
      <w:r w:rsidRPr="004A401C">
        <w:rPr>
          <w:sz w:val="24"/>
          <w:szCs w:val="24"/>
        </w:rPr>
        <w:t>2</w:t>
      </w:r>
      <w:r w:rsidRPr="004A401C">
        <w:rPr>
          <w:position w:val="6"/>
          <w:sz w:val="24"/>
          <w:szCs w:val="24"/>
          <w:vertAlign w:val="superscript"/>
        </w:rPr>
        <w:t>1</w:t>
      </w:r>
      <w:r w:rsidRPr="004A401C">
        <w:rPr>
          <w:sz w:val="24"/>
          <w:szCs w:val="24"/>
        </w:rPr>
        <w:t>. Установити профіцит загального фонду міського бюджету в сумі 2402661,27 грн. (додаток 7), в тому числі:</w:t>
      </w:r>
    </w:p>
    <w:p w:rsidR="005E6293" w:rsidRPr="004A401C" w:rsidRDefault="005E6293" w:rsidP="005E6293">
      <w:pPr>
        <w:pStyle w:val="14pt"/>
        <w:spacing w:before="0" w:line="240" w:lineRule="auto"/>
        <w:ind w:firstLine="0"/>
        <w:rPr>
          <w:sz w:val="24"/>
          <w:szCs w:val="24"/>
        </w:rPr>
      </w:pPr>
      <w:r w:rsidRPr="004A401C">
        <w:rPr>
          <w:sz w:val="24"/>
          <w:szCs w:val="24"/>
        </w:rPr>
        <w:tab/>
        <w:t>профіцит – у сумі 3221229,00 грн., напрямком використання якого визначити передачу коштів із загального фонду до бюджету розвитку (спеціального фонду);</w:t>
      </w:r>
    </w:p>
    <w:p w:rsidR="005E6293" w:rsidRPr="004A401C" w:rsidRDefault="005E6293" w:rsidP="005E6293">
      <w:pPr>
        <w:pStyle w:val="14pt"/>
        <w:spacing w:before="0" w:line="240" w:lineRule="auto"/>
        <w:rPr>
          <w:sz w:val="24"/>
          <w:szCs w:val="24"/>
        </w:rPr>
      </w:pPr>
      <w:r w:rsidRPr="004A401C">
        <w:rPr>
          <w:sz w:val="24"/>
          <w:szCs w:val="24"/>
        </w:rPr>
        <w:t>дефіцит – у сумі 818567,73 грн. на суму розподіленого вільного залишку коштів, який утворився за станом на 1 січня 2013 року.»</w:t>
      </w:r>
    </w:p>
    <w:p w:rsidR="005E6293" w:rsidRPr="004A401C" w:rsidRDefault="005E6293" w:rsidP="005E6293">
      <w:pPr>
        <w:jc w:val="both"/>
        <w:rPr>
          <w:sz w:val="24"/>
          <w:szCs w:val="24"/>
          <w:lang w:val="uk-UA"/>
        </w:rPr>
      </w:pPr>
      <w:r w:rsidRPr="004A401C">
        <w:rPr>
          <w:sz w:val="24"/>
          <w:szCs w:val="24"/>
          <w:lang w:val="uk-UA"/>
        </w:rPr>
        <w:t xml:space="preserve">       2. Внести зміни відповідні зміни до додатків 2,3 рішення </w:t>
      </w:r>
      <w:proofErr w:type="spellStart"/>
      <w:r w:rsidRPr="004A401C">
        <w:rPr>
          <w:sz w:val="24"/>
          <w:szCs w:val="24"/>
          <w:lang w:val="uk-UA"/>
        </w:rPr>
        <w:t>Зеленодольської</w:t>
      </w:r>
      <w:proofErr w:type="spellEnd"/>
      <w:r w:rsidRPr="004A401C">
        <w:rPr>
          <w:sz w:val="24"/>
          <w:szCs w:val="24"/>
          <w:lang w:val="uk-UA"/>
        </w:rPr>
        <w:t xml:space="preserve"> міської ради від 28.12.2012 р. № 506-1.1 згідно з додатками 1,2 до цього рішення.</w:t>
      </w:r>
    </w:p>
    <w:p w:rsidR="005E6293" w:rsidRPr="004A401C" w:rsidRDefault="005E6293" w:rsidP="005E6293">
      <w:pPr>
        <w:pStyle w:val="a3"/>
        <w:ind w:firstLine="720"/>
        <w:rPr>
          <w:szCs w:val="24"/>
        </w:rPr>
      </w:pPr>
      <w:r w:rsidRPr="004A401C">
        <w:rPr>
          <w:szCs w:val="24"/>
        </w:rPr>
        <w:t xml:space="preserve">3. Контроль за виконанням цього рішення покласти на постійну комісію </w:t>
      </w:r>
      <w:proofErr w:type="spellStart"/>
      <w:r w:rsidRPr="004A401C">
        <w:rPr>
          <w:szCs w:val="24"/>
        </w:rPr>
        <w:t>Зеленодольської</w:t>
      </w:r>
      <w:proofErr w:type="spellEnd"/>
      <w:r w:rsidRPr="004A401C">
        <w:rPr>
          <w:szCs w:val="24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5E6293" w:rsidRPr="004A401C" w:rsidRDefault="005E6293" w:rsidP="005E6293">
      <w:pPr>
        <w:pStyle w:val="a3"/>
        <w:rPr>
          <w:szCs w:val="24"/>
        </w:rPr>
      </w:pPr>
      <w:r w:rsidRPr="004A401C">
        <w:rPr>
          <w:szCs w:val="24"/>
        </w:rPr>
        <w:t xml:space="preserve">                </w:t>
      </w:r>
    </w:p>
    <w:p w:rsidR="005E6293" w:rsidRPr="00D246D2" w:rsidRDefault="005E6293" w:rsidP="005E6293">
      <w:pPr>
        <w:jc w:val="both"/>
        <w:rPr>
          <w:b/>
          <w:sz w:val="28"/>
          <w:szCs w:val="28"/>
          <w:lang w:val="uk-UA"/>
        </w:rPr>
      </w:pPr>
      <w:r w:rsidRPr="00D246D2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</w:t>
      </w:r>
    </w:p>
    <w:p w:rsidR="005E6293" w:rsidRDefault="005E6293" w:rsidP="005E6293">
      <w:pPr>
        <w:jc w:val="both"/>
        <w:rPr>
          <w:lang w:val="uk-UA"/>
        </w:rPr>
      </w:pPr>
      <w:r w:rsidRPr="007A734B">
        <w:rPr>
          <w:lang w:val="uk-UA"/>
        </w:rPr>
        <w:t xml:space="preserve"> </w:t>
      </w:r>
    </w:p>
    <w:p w:rsidR="005E6293" w:rsidRDefault="005E6293" w:rsidP="005E6293">
      <w:pPr>
        <w:rPr>
          <w:i/>
          <w:lang w:val="uk-UA"/>
        </w:rPr>
      </w:pPr>
      <w:r>
        <w:rPr>
          <w:i/>
          <w:lang w:val="uk-UA"/>
        </w:rPr>
        <w:lastRenderedPageBreak/>
        <w:t xml:space="preserve">Пояснювальна записка до рішення </w:t>
      </w:r>
      <w:proofErr w:type="spellStart"/>
      <w:r>
        <w:rPr>
          <w:i/>
          <w:lang w:val="uk-UA"/>
        </w:rPr>
        <w:t>Зеленодольської</w:t>
      </w:r>
      <w:proofErr w:type="spellEnd"/>
      <w:r>
        <w:rPr>
          <w:i/>
          <w:lang w:val="uk-UA"/>
        </w:rPr>
        <w:t xml:space="preserve"> міської ради від  ___ липня  2013  року № ________  «Про в</w:t>
      </w:r>
      <w:r w:rsidRPr="00D3463A">
        <w:rPr>
          <w:i/>
          <w:lang w:val="uk-UA"/>
        </w:rPr>
        <w:t xml:space="preserve">несення змін до </w:t>
      </w:r>
      <w:r>
        <w:rPr>
          <w:i/>
          <w:lang w:val="uk-UA"/>
        </w:rPr>
        <w:t xml:space="preserve">рішення </w:t>
      </w:r>
      <w:proofErr w:type="spellStart"/>
      <w:r>
        <w:rPr>
          <w:i/>
          <w:lang w:val="uk-UA"/>
        </w:rPr>
        <w:t>Зеленодольської</w:t>
      </w:r>
      <w:proofErr w:type="spellEnd"/>
      <w:r>
        <w:rPr>
          <w:i/>
          <w:lang w:val="uk-UA"/>
        </w:rPr>
        <w:t xml:space="preserve"> міської ради від 28.12.12 р. № 506-1.1 «Про бюджет</w:t>
      </w:r>
      <w:r w:rsidRPr="00D3463A">
        <w:rPr>
          <w:i/>
          <w:lang w:val="uk-UA"/>
        </w:rPr>
        <w:t xml:space="preserve"> </w:t>
      </w:r>
      <w:proofErr w:type="spellStart"/>
      <w:r w:rsidRPr="00D3463A">
        <w:rPr>
          <w:i/>
          <w:lang w:val="uk-UA"/>
        </w:rPr>
        <w:t>Зеленодо</w:t>
      </w:r>
      <w:r>
        <w:rPr>
          <w:i/>
          <w:lang w:val="uk-UA"/>
        </w:rPr>
        <w:t>льської</w:t>
      </w:r>
      <w:proofErr w:type="spellEnd"/>
      <w:r>
        <w:rPr>
          <w:i/>
          <w:lang w:val="uk-UA"/>
        </w:rPr>
        <w:t xml:space="preserve"> міської ради на 2013 рік»</w:t>
      </w:r>
    </w:p>
    <w:p w:rsidR="005E6293" w:rsidRDefault="005E6293" w:rsidP="005E6293">
      <w:pPr>
        <w:rPr>
          <w:i/>
          <w:lang w:val="uk-UA"/>
        </w:rPr>
      </w:pPr>
    </w:p>
    <w:p w:rsidR="005E6293" w:rsidRDefault="005E6293" w:rsidP="005E6293">
      <w:pPr>
        <w:rPr>
          <w:b/>
          <w:lang w:val="uk-UA"/>
        </w:rPr>
      </w:pPr>
    </w:p>
    <w:p w:rsidR="005E6293" w:rsidRPr="00FC342F" w:rsidRDefault="005E6293" w:rsidP="005E6293">
      <w:pPr>
        <w:rPr>
          <w:b/>
          <w:lang w:val="uk-UA"/>
        </w:rPr>
      </w:pPr>
      <w:r w:rsidRPr="00FC342F">
        <w:rPr>
          <w:b/>
          <w:lang w:val="uk-UA"/>
        </w:rPr>
        <w:t>Видатки бюджету</w:t>
      </w:r>
    </w:p>
    <w:p w:rsidR="005E6293" w:rsidRDefault="005E6293" w:rsidP="005E6293">
      <w:pPr>
        <w:rPr>
          <w:b/>
          <w:sz w:val="22"/>
          <w:szCs w:val="22"/>
          <w:lang w:val="uk-UA"/>
        </w:rPr>
      </w:pPr>
      <w:r w:rsidRPr="003040E0">
        <w:rPr>
          <w:i/>
          <w:lang w:val="uk-UA"/>
        </w:rPr>
        <w:tab/>
      </w:r>
      <w:r w:rsidRPr="003040E0">
        <w:rPr>
          <w:b/>
          <w:sz w:val="22"/>
          <w:szCs w:val="22"/>
          <w:lang w:val="uk-UA"/>
        </w:rPr>
        <w:t>І. Спрямувати залишок коштів загального фонду на початок року :</w:t>
      </w:r>
    </w:p>
    <w:p w:rsidR="005E6293" w:rsidRPr="003040E0" w:rsidRDefault="005E6293" w:rsidP="005E6293">
      <w:pPr>
        <w:rPr>
          <w:sz w:val="22"/>
          <w:szCs w:val="22"/>
          <w:lang w:val="uk-UA"/>
        </w:rPr>
      </w:pPr>
      <w:r w:rsidRPr="007133BB">
        <w:rPr>
          <w:sz w:val="22"/>
          <w:szCs w:val="22"/>
          <w:lang w:val="uk-UA"/>
        </w:rPr>
        <w:t xml:space="preserve">- </w:t>
      </w:r>
      <w:r>
        <w:rPr>
          <w:sz w:val="22"/>
          <w:szCs w:val="22"/>
          <w:lang w:val="uk-UA"/>
        </w:rPr>
        <w:t>на оплату послуг з розміщення інформаційних матеріалів 1600,00</w:t>
      </w:r>
    </w:p>
    <w:p w:rsidR="005E6293" w:rsidRPr="003040E0" w:rsidRDefault="005E6293" w:rsidP="005E629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РАЗОМ 1600,00</w:t>
      </w:r>
      <w:r w:rsidRPr="003040E0">
        <w:rPr>
          <w:sz w:val="22"/>
          <w:szCs w:val="22"/>
          <w:lang w:val="uk-UA"/>
        </w:rPr>
        <w:t xml:space="preserve"> грн.</w:t>
      </w:r>
    </w:p>
    <w:p w:rsidR="005E6293" w:rsidRPr="00812364" w:rsidRDefault="005E6293" w:rsidP="005E6293">
      <w:pPr>
        <w:pStyle w:val="a6"/>
        <w:jc w:val="both"/>
        <w:outlineLvl w:val="0"/>
        <w:rPr>
          <w:sz w:val="20"/>
        </w:rPr>
      </w:pPr>
      <w:r>
        <w:rPr>
          <w:sz w:val="20"/>
        </w:rPr>
        <w:tab/>
      </w:r>
    </w:p>
    <w:p w:rsidR="005E6293" w:rsidRDefault="005E6293" w:rsidP="005E6293">
      <w:pPr>
        <w:jc w:val="both"/>
        <w:rPr>
          <w:b/>
          <w:lang w:val="uk-UA"/>
        </w:rPr>
      </w:pPr>
      <w:r w:rsidRPr="00CB3265">
        <w:rPr>
          <w:b/>
          <w:lang w:val="uk-UA"/>
        </w:rPr>
        <w:t>Заступник міського голови з фінансових питань                                        Л.Ф.</w:t>
      </w:r>
      <w:r w:rsidR="00E019BF">
        <w:rPr>
          <w:b/>
          <w:lang w:val="uk-UA"/>
        </w:rPr>
        <w:t>Чудак</w:t>
      </w:r>
    </w:p>
    <w:p w:rsidR="00E019BF" w:rsidRPr="00CB3265" w:rsidRDefault="00E019BF" w:rsidP="005E6293">
      <w:pPr>
        <w:jc w:val="both"/>
        <w:rPr>
          <w:b/>
          <w:lang w:val="uk-UA"/>
        </w:rPr>
      </w:pPr>
    </w:p>
    <w:p w:rsidR="005E6293" w:rsidRDefault="005E6293" w:rsidP="005E6293">
      <w:pPr>
        <w:rPr>
          <w:i/>
          <w:sz w:val="28"/>
          <w:szCs w:val="28"/>
          <w:lang w:val="uk-UA"/>
        </w:rPr>
      </w:pPr>
      <w:r w:rsidRPr="00CF007E">
        <w:rPr>
          <w:i/>
          <w:sz w:val="28"/>
          <w:szCs w:val="28"/>
          <w:lang w:val="uk-UA"/>
        </w:rPr>
        <w:t xml:space="preserve">Про </w:t>
      </w:r>
      <w:r>
        <w:rPr>
          <w:i/>
          <w:sz w:val="28"/>
          <w:szCs w:val="28"/>
          <w:lang w:val="uk-UA"/>
        </w:rPr>
        <w:t xml:space="preserve"> надання згоди на</w:t>
      </w:r>
    </w:p>
    <w:p w:rsidR="005E6293" w:rsidRPr="00CF007E" w:rsidRDefault="005E6293" w:rsidP="005E6293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списання  майна  </w:t>
      </w:r>
    </w:p>
    <w:p w:rsidR="005E6293" w:rsidRDefault="005E6293" w:rsidP="005E6293">
      <w:pPr>
        <w:rPr>
          <w:lang w:val="uk-UA"/>
        </w:rPr>
      </w:pPr>
    </w:p>
    <w:p w:rsidR="005E6293" w:rsidRPr="00C87CDB" w:rsidRDefault="005E6293" w:rsidP="005E6293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Розглянувши клопотання </w:t>
      </w:r>
      <w:r w:rsidRPr="00C87CDB">
        <w:rPr>
          <w:sz w:val="28"/>
          <w:szCs w:val="28"/>
          <w:lang w:val="uk-UA"/>
        </w:rPr>
        <w:t>директора комунального підприємства «</w:t>
      </w:r>
      <w:proofErr w:type="spellStart"/>
      <w:r w:rsidRPr="00C87CDB">
        <w:rPr>
          <w:sz w:val="28"/>
          <w:szCs w:val="28"/>
          <w:lang w:val="uk-UA"/>
        </w:rPr>
        <w:t>Зеленодольський</w:t>
      </w:r>
      <w:proofErr w:type="spellEnd"/>
      <w:r w:rsidRPr="00C87CDB">
        <w:rPr>
          <w:sz w:val="28"/>
          <w:szCs w:val="28"/>
          <w:lang w:val="uk-UA"/>
        </w:rPr>
        <w:t xml:space="preserve"> міський водоканал» </w:t>
      </w:r>
      <w:proofErr w:type="spellStart"/>
      <w:r>
        <w:rPr>
          <w:sz w:val="28"/>
          <w:szCs w:val="28"/>
          <w:lang w:val="uk-UA"/>
        </w:rPr>
        <w:t>Накрапас</w:t>
      </w:r>
      <w:proofErr w:type="spellEnd"/>
      <w:r>
        <w:rPr>
          <w:sz w:val="28"/>
          <w:szCs w:val="28"/>
          <w:lang w:val="uk-UA"/>
        </w:rPr>
        <w:t xml:space="preserve"> Н.П</w:t>
      </w:r>
      <w:r w:rsidRPr="00C87CDB">
        <w:rPr>
          <w:sz w:val="28"/>
          <w:szCs w:val="28"/>
          <w:lang w:val="uk-UA"/>
        </w:rPr>
        <w:t xml:space="preserve">. щодо надання згоди на списання майна, яке є складовою частиною статутного фонду комунального підприємства,  на підставі  пп.30 п.1 ст.26  Закону України « Про місцеве самоврядування в Україні», </w:t>
      </w:r>
      <w:proofErr w:type="spellStart"/>
      <w:r w:rsidRPr="00C87CDB">
        <w:rPr>
          <w:sz w:val="28"/>
          <w:szCs w:val="28"/>
          <w:lang w:val="uk-UA"/>
        </w:rPr>
        <w:t>Зеленодольська</w:t>
      </w:r>
      <w:proofErr w:type="spellEnd"/>
      <w:r w:rsidRPr="00C87CDB">
        <w:rPr>
          <w:sz w:val="28"/>
          <w:szCs w:val="28"/>
          <w:lang w:val="uk-UA"/>
        </w:rPr>
        <w:t xml:space="preserve"> міська рада вирішила:</w:t>
      </w:r>
    </w:p>
    <w:p w:rsidR="005E6293" w:rsidRPr="00C87CDB" w:rsidRDefault="005E6293" w:rsidP="005E6293">
      <w:pPr>
        <w:jc w:val="both"/>
        <w:rPr>
          <w:sz w:val="28"/>
          <w:szCs w:val="28"/>
          <w:lang w:val="uk-UA"/>
        </w:rPr>
      </w:pPr>
      <w:r w:rsidRPr="00C87CDB">
        <w:rPr>
          <w:sz w:val="28"/>
          <w:szCs w:val="28"/>
          <w:lang w:val="uk-UA"/>
        </w:rPr>
        <w:t xml:space="preserve">             </w:t>
      </w:r>
    </w:p>
    <w:p w:rsidR="005E6293" w:rsidRPr="00C87CDB" w:rsidRDefault="005E6293" w:rsidP="005E6293">
      <w:pPr>
        <w:jc w:val="both"/>
        <w:rPr>
          <w:sz w:val="28"/>
          <w:szCs w:val="28"/>
          <w:lang w:val="uk-UA"/>
        </w:rPr>
      </w:pPr>
      <w:r w:rsidRPr="00C87CDB">
        <w:rPr>
          <w:sz w:val="28"/>
          <w:szCs w:val="28"/>
          <w:lang w:val="uk-UA"/>
        </w:rPr>
        <w:t xml:space="preserve">            1. Надати комунальному підприємству «</w:t>
      </w:r>
      <w:proofErr w:type="spellStart"/>
      <w:r w:rsidRPr="00C87CDB">
        <w:rPr>
          <w:sz w:val="28"/>
          <w:szCs w:val="28"/>
          <w:lang w:val="uk-UA"/>
        </w:rPr>
        <w:t>Зеленодольский</w:t>
      </w:r>
      <w:proofErr w:type="spellEnd"/>
      <w:r w:rsidRPr="00C87CDB">
        <w:rPr>
          <w:sz w:val="28"/>
          <w:szCs w:val="28"/>
          <w:lang w:val="uk-UA"/>
        </w:rPr>
        <w:t xml:space="preserve"> міський водоканал» згоду на</w:t>
      </w:r>
      <w:r>
        <w:rPr>
          <w:sz w:val="28"/>
          <w:szCs w:val="28"/>
          <w:lang w:val="uk-UA"/>
        </w:rPr>
        <w:t xml:space="preserve"> </w:t>
      </w:r>
      <w:r w:rsidRPr="00C87CDB">
        <w:rPr>
          <w:sz w:val="28"/>
          <w:szCs w:val="28"/>
          <w:lang w:val="uk-UA"/>
        </w:rPr>
        <w:t xml:space="preserve">списання  </w:t>
      </w:r>
      <w:r>
        <w:rPr>
          <w:sz w:val="28"/>
          <w:szCs w:val="28"/>
          <w:lang w:val="uk-UA"/>
        </w:rPr>
        <w:t xml:space="preserve">основних засобів та </w:t>
      </w:r>
      <w:r w:rsidRPr="00C87CDB">
        <w:rPr>
          <w:sz w:val="28"/>
          <w:szCs w:val="28"/>
          <w:lang w:val="uk-UA"/>
        </w:rPr>
        <w:t xml:space="preserve">інших </w:t>
      </w:r>
      <w:proofErr w:type="spellStart"/>
      <w:r w:rsidRPr="00C87CDB">
        <w:rPr>
          <w:sz w:val="28"/>
          <w:szCs w:val="28"/>
          <w:lang w:val="uk-UA"/>
        </w:rPr>
        <w:t>необігових</w:t>
      </w:r>
      <w:proofErr w:type="spellEnd"/>
      <w:r w:rsidRPr="00C87CDB">
        <w:rPr>
          <w:sz w:val="28"/>
          <w:szCs w:val="28"/>
          <w:lang w:val="uk-UA"/>
        </w:rPr>
        <w:t xml:space="preserve"> матеріальних активів:</w:t>
      </w:r>
    </w:p>
    <w:p w:rsidR="005E6293" w:rsidRPr="00C87CDB" w:rsidRDefault="005E6293" w:rsidP="005E6293">
      <w:pPr>
        <w:jc w:val="both"/>
        <w:rPr>
          <w:sz w:val="28"/>
          <w:szCs w:val="28"/>
          <w:lang w:val="uk-UA"/>
        </w:rPr>
      </w:pPr>
      <w:r w:rsidRPr="00C87CDB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кущоріз «</w:t>
      </w:r>
      <w:proofErr w:type="spellStart"/>
      <w:r>
        <w:rPr>
          <w:sz w:val="28"/>
          <w:szCs w:val="28"/>
          <w:lang w:val="en-US"/>
        </w:rPr>
        <w:t>Husgvarna</w:t>
      </w:r>
      <w:proofErr w:type="spellEnd"/>
      <w:r w:rsidRPr="00C87CDB">
        <w:rPr>
          <w:sz w:val="28"/>
          <w:szCs w:val="28"/>
          <w:lang w:val="uk-UA"/>
        </w:rPr>
        <w:t>», інвентарний номер</w:t>
      </w:r>
      <w:r>
        <w:rPr>
          <w:sz w:val="28"/>
          <w:szCs w:val="28"/>
          <w:lang w:val="uk-UA"/>
        </w:rPr>
        <w:t xml:space="preserve"> № 31</w:t>
      </w:r>
      <w:r w:rsidRPr="00615F52">
        <w:rPr>
          <w:sz w:val="28"/>
          <w:szCs w:val="28"/>
          <w:lang w:val="uk-UA"/>
        </w:rPr>
        <w:t>0470029</w:t>
      </w:r>
      <w:r w:rsidRPr="00C87CDB">
        <w:rPr>
          <w:sz w:val="28"/>
          <w:szCs w:val="28"/>
          <w:lang w:val="uk-UA"/>
        </w:rPr>
        <w:t>;</w:t>
      </w:r>
    </w:p>
    <w:p w:rsidR="005E6293" w:rsidRPr="00C87CDB" w:rsidRDefault="005E6293" w:rsidP="005E62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15F52">
        <w:rPr>
          <w:sz w:val="28"/>
          <w:szCs w:val="28"/>
          <w:lang w:val="uk-UA"/>
        </w:rPr>
        <w:t xml:space="preserve">електроплитка 2-х </w:t>
      </w:r>
      <w:proofErr w:type="spellStart"/>
      <w:r w:rsidRPr="00615F52">
        <w:rPr>
          <w:sz w:val="28"/>
          <w:szCs w:val="28"/>
          <w:lang w:val="uk-UA"/>
        </w:rPr>
        <w:t>комфорна</w:t>
      </w:r>
      <w:proofErr w:type="spellEnd"/>
      <w:r>
        <w:rPr>
          <w:sz w:val="28"/>
          <w:szCs w:val="28"/>
          <w:lang w:val="uk-UA"/>
        </w:rPr>
        <w:t>, інвентарний номер № 211200441</w:t>
      </w:r>
      <w:r w:rsidRPr="00C87CDB">
        <w:rPr>
          <w:sz w:val="28"/>
          <w:szCs w:val="28"/>
          <w:lang w:val="uk-UA"/>
        </w:rPr>
        <w:t>;</w:t>
      </w:r>
    </w:p>
    <w:p w:rsidR="005E6293" w:rsidRPr="00C87CDB" w:rsidRDefault="005E6293" w:rsidP="005E62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урна металева, інвентарний номер № 311200058</w:t>
      </w:r>
      <w:r w:rsidRPr="00C87CDB">
        <w:rPr>
          <w:sz w:val="28"/>
          <w:szCs w:val="28"/>
          <w:lang w:val="uk-UA"/>
        </w:rPr>
        <w:t>;</w:t>
      </w:r>
    </w:p>
    <w:p w:rsidR="005E6293" w:rsidRPr="00C87CDB" w:rsidRDefault="005E6293" w:rsidP="005E62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</w:t>
      </w:r>
      <w:r w:rsidRPr="00C87CDB">
        <w:rPr>
          <w:sz w:val="28"/>
          <w:szCs w:val="28"/>
          <w:lang w:val="uk-UA"/>
        </w:rPr>
        <w:t xml:space="preserve"> урна металева</w:t>
      </w:r>
      <w:r>
        <w:rPr>
          <w:sz w:val="28"/>
          <w:szCs w:val="28"/>
          <w:lang w:val="uk-UA"/>
        </w:rPr>
        <w:t xml:space="preserve"> , інвентарний номер № 311200059</w:t>
      </w:r>
      <w:r w:rsidRPr="00C87CDB">
        <w:rPr>
          <w:sz w:val="28"/>
          <w:szCs w:val="28"/>
          <w:lang w:val="uk-UA"/>
        </w:rPr>
        <w:t>;</w:t>
      </w:r>
    </w:p>
    <w:p w:rsidR="005E6293" w:rsidRPr="00C87CDB" w:rsidRDefault="005E6293" w:rsidP="005E6293">
      <w:pPr>
        <w:jc w:val="both"/>
        <w:rPr>
          <w:sz w:val="28"/>
          <w:szCs w:val="28"/>
          <w:lang w:val="uk-UA"/>
        </w:rPr>
      </w:pPr>
      <w:r w:rsidRPr="00C87CD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 w:rsidRPr="00C87CDB">
        <w:rPr>
          <w:sz w:val="28"/>
          <w:szCs w:val="28"/>
          <w:lang w:val="uk-UA"/>
        </w:rPr>
        <w:t xml:space="preserve"> урна металева, інвентарний номе</w:t>
      </w:r>
      <w:r>
        <w:rPr>
          <w:sz w:val="28"/>
          <w:szCs w:val="28"/>
          <w:lang w:val="uk-UA"/>
        </w:rPr>
        <w:t>р № 311200736</w:t>
      </w:r>
      <w:r w:rsidRPr="00C87CDB">
        <w:rPr>
          <w:sz w:val="28"/>
          <w:szCs w:val="28"/>
          <w:lang w:val="uk-UA"/>
        </w:rPr>
        <w:t>;</w:t>
      </w:r>
    </w:p>
    <w:p w:rsidR="005E6293" w:rsidRPr="00C87CDB" w:rsidRDefault="005E6293" w:rsidP="005E62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C87CDB">
        <w:rPr>
          <w:sz w:val="28"/>
          <w:szCs w:val="28"/>
          <w:lang w:val="uk-UA"/>
        </w:rPr>
        <w:t xml:space="preserve"> урна металев</w:t>
      </w:r>
      <w:r>
        <w:rPr>
          <w:sz w:val="28"/>
          <w:szCs w:val="28"/>
          <w:lang w:val="uk-UA"/>
        </w:rPr>
        <w:t>а, інвентарний номер № 311200356</w:t>
      </w:r>
      <w:r w:rsidRPr="00C87CDB">
        <w:rPr>
          <w:sz w:val="28"/>
          <w:szCs w:val="28"/>
          <w:lang w:val="uk-UA"/>
        </w:rPr>
        <w:t>;</w:t>
      </w:r>
    </w:p>
    <w:p w:rsidR="005E6293" w:rsidRPr="00C87CDB" w:rsidRDefault="005E6293" w:rsidP="005E62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C87CDB">
        <w:rPr>
          <w:sz w:val="28"/>
          <w:szCs w:val="28"/>
          <w:lang w:val="uk-UA"/>
        </w:rPr>
        <w:t xml:space="preserve"> урна металева, інвен</w:t>
      </w:r>
      <w:r>
        <w:rPr>
          <w:sz w:val="28"/>
          <w:szCs w:val="28"/>
          <w:lang w:val="uk-UA"/>
        </w:rPr>
        <w:t>тарний номер № 311200360;</w:t>
      </w:r>
    </w:p>
    <w:p w:rsidR="005E6293" w:rsidRPr="00C87CDB" w:rsidRDefault="005E6293" w:rsidP="005E62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C87CDB">
        <w:rPr>
          <w:sz w:val="28"/>
          <w:szCs w:val="28"/>
          <w:lang w:val="uk-UA"/>
        </w:rPr>
        <w:t xml:space="preserve"> урна металева, інвен</w:t>
      </w:r>
      <w:r>
        <w:rPr>
          <w:sz w:val="28"/>
          <w:szCs w:val="28"/>
          <w:lang w:val="uk-UA"/>
        </w:rPr>
        <w:t>тарний номер № 311200142.</w:t>
      </w:r>
    </w:p>
    <w:p w:rsidR="005E6293" w:rsidRDefault="005E6293" w:rsidP="005E6293">
      <w:pPr>
        <w:ind w:firstLine="708"/>
        <w:jc w:val="both"/>
        <w:rPr>
          <w:sz w:val="28"/>
          <w:szCs w:val="28"/>
          <w:lang w:val="uk-UA"/>
        </w:rPr>
      </w:pPr>
      <w:r w:rsidRPr="00C87CDB">
        <w:rPr>
          <w:sz w:val="28"/>
          <w:szCs w:val="28"/>
          <w:lang w:val="uk-UA"/>
        </w:rPr>
        <w:t xml:space="preserve">2. Контроль за виконанням цього рішення покласти на першого заступника міського голови </w:t>
      </w:r>
      <w:proofErr w:type="spellStart"/>
      <w:r w:rsidRPr="00C87CDB">
        <w:rPr>
          <w:sz w:val="28"/>
          <w:szCs w:val="28"/>
          <w:lang w:val="uk-UA"/>
        </w:rPr>
        <w:t>Кобзіста</w:t>
      </w:r>
      <w:proofErr w:type="spellEnd"/>
      <w:r w:rsidRPr="00C87CDB">
        <w:rPr>
          <w:sz w:val="28"/>
          <w:szCs w:val="28"/>
          <w:lang w:val="uk-UA"/>
        </w:rPr>
        <w:t xml:space="preserve"> В.А.</w:t>
      </w:r>
    </w:p>
    <w:p w:rsidR="005E6293" w:rsidRPr="00C87CDB" w:rsidRDefault="005E6293" w:rsidP="00E019BF">
      <w:pPr>
        <w:jc w:val="both"/>
        <w:rPr>
          <w:sz w:val="28"/>
          <w:szCs w:val="28"/>
          <w:lang w:val="uk-UA"/>
        </w:rPr>
      </w:pPr>
    </w:p>
    <w:p w:rsidR="00440FC3" w:rsidRPr="00D54E13" w:rsidRDefault="00440FC3" w:rsidP="00440FC3">
      <w:pPr>
        <w:tabs>
          <w:tab w:val="left" w:pos="0"/>
        </w:tabs>
        <w:ind w:right="-81"/>
        <w:rPr>
          <w:b/>
          <w:i/>
          <w:sz w:val="26"/>
          <w:szCs w:val="26"/>
          <w:lang w:val="uk-UA"/>
        </w:rPr>
      </w:pPr>
      <w:r w:rsidRPr="00D54E13">
        <w:rPr>
          <w:b/>
          <w:i/>
          <w:sz w:val="26"/>
          <w:szCs w:val="26"/>
          <w:lang w:val="uk-UA"/>
        </w:rPr>
        <w:t xml:space="preserve">Про план роботи </w:t>
      </w:r>
      <w:proofErr w:type="spellStart"/>
      <w:r w:rsidRPr="00D54E13">
        <w:rPr>
          <w:b/>
          <w:i/>
          <w:sz w:val="26"/>
          <w:szCs w:val="26"/>
          <w:lang w:val="uk-UA"/>
        </w:rPr>
        <w:t>Зеленодольської</w:t>
      </w:r>
      <w:proofErr w:type="spellEnd"/>
      <w:r w:rsidRPr="00D54E13">
        <w:rPr>
          <w:b/>
          <w:i/>
          <w:sz w:val="26"/>
          <w:szCs w:val="26"/>
          <w:lang w:val="uk-UA"/>
        </w:rPr>
        <w:t xml:space="preserve"> </w:t>
      </w:r>
    </w:p>
    <w:p w:rsidR="00440FC3" w:rsidRPr="00D54E13" w:rsidRDefault="00440FC3" w:rsidP="00440FC3">
      <w:pPr>
        <w:tabs>
          <w:tab w:val="left" w:pos="0"/>
        </w:tabs>
        <w:ind w:right="-81"/>
        <w:rPr>
          <w:b/>
          <w:i/>
          <w:sz w:val="26"/>
          <w:szCs w:val="26"/>
          <w:lang w:val="uk-UA"/>
        </w:rPr>
      </w:pPr>
      <w:r w:rsidRPr="00D54E13">
        <w:rPr>
          <w:b/>
          <w:i/>
          <w:sz w:val="26"/>
          <w:szCs w:val="26"/>
          <w:lang w:val="uk-UA"/>
        </w:rPr>
        <w:t xml:space="preserve">міської ради </w:t>
      </w:r>
      <w:r w:rsidRPr="00D54E13">
        <w:rPr>
          <w:b/>
          <w:i/>
          <w:sz w:val="26"/>
          <w:szCs w:val="26"/>
          <w:lang w:val="en-US"/>
        </w:rPr>
        <w:t>VI</w:t>
      </w:r>
      <w:r w:rsidRPr="00D54E13">
        <w:rPr>
          <w:b/>
          <w:i/>
          <w:sz w:val="26"/>
          <w:szCs w:val="26"/>
          <w:lang w:val="uk-UA"/>
        </w:rPr>
        <w:t xml:space="preserve"> скликання на </w:t>
      </w:r>
      <w:r>
        <w:rPr>
          <w:b/>
          <w:i/>
          <w:sz w:val="26"/>
          <w:szCs w:val="26"/>
          <w:lang w:val="en-US"/>
        </w:rPr>
        <w:t>II</w:t>
      </w:r>
      <w:r w:rsidRPr="00D54E13">
        <w:rPr>
          <w:b/>
          <w:i/>
          <w:sz w:val="26"/>
          <w:szCs w:val="26"/>
          <w:lang w:val="uk-UA"/>
        </w:rPr>
        <w:t xml:space="preserve"> півріччя 2013року</w:t>
      </w:r>
    </w:p>
    <w:p w:rsidR="00440FC3" w:rsidRPr="00D54E13" w:rsidRDefault="00440FC3" w:rsidP="00440FC3">
      <w:pPr>
        <w:tabs>
          <w:tab w:val="left" w:pos="0"/>
        </w:tabs>
        <w:ind w:right="-81"/>
        <w:rPr>
          <w:b/>
          <w:i/>
          <w:sz w:val="26"/>
          <w:szCs w:val="26"/>
          <w:lang w:val="uk-UA"/>
        </w:rPr>
      </w:pPr>
    </w:p>
    <w:p w:rsidR="00440FC3" w:rsidRPr="00D54E13" w:rsidRDefault="00440FC3" w:rsidP="00440FC3">
      <w:pPr>
        <w:tabs>
          <w:tab w:val="left" w:pos="0"/>
        </w:tabs>
        <w:ind w:right="-81"/>
        <w:rPr>
          <w:sz w:val="26"/>
          <w:szCs w:val="26"/>
          <w:lang w:val="uk-UA"/>
        </w:rPr>
      </w:pPr>
      <w:r w:rsidRPr="00D54E13">
        <w:rPr>
          <w:sz w:val="26"/>
          <w:szCs w:val="26"/>
          <w:lang w:val="uk-UA"/>
        </w:rPr>
        <w:t xml:space="preserve">      Керуючись п.7 ч.1 ст. 26 Закону України </w:t>
      </w:r>
      <w:proofErr w:type="spellStart"/>
      <w:r w:rsidRPr="00D54E13">
        <w:rPr>
          <w:sz w:val="26"/>
          <w:szCs w:val="26"/>
          <w:lang w:val="uk-UA"/>
        </w:rPr>
        <w:t>“Про</w:t>
      </w:r>
      <w:proofErr w:type="spellEnd"/>
      <w:r w:rsidRPr="00D54E13">
        <w:rPr>
          <w:sz w:val="26"/>
          <w:szCs w:val="26"/>
          <w:lang w:val="uk-UA"/>
        </w:rPr>
        <w:t xml:space="preserve"> місцеве самоврядування в Україні ”, </w:t>
      </w:r>
      <w:proofErr w:type="spellStart"/>
      <w:r w:rsidRPr="00D54E13">
        <w:rPr>
          <w:sz w:val="26"/>
          <w:szCs w:val="26"/>
          <w:lang w:val="uk-UA"/>
        </w:rPr>
        <w:t>Зеленодольська</w:t>
      </w:r>
      <w:proofErr w:type="spellEnd"/>
      <w:r w:rsidRPr="00D54E13">
        <w:rPr>
          <w:sz w:val="26"/>
          <w:szCs w:val="26"/>
          <w:lang w:val="uk-UA"/>
        </w:rPr>
        <w:t xml:space="preserve"> міська рада </w:t>
      </w:r>
    </w:p>
    <w:p w:rsidR="00440FC3" w:rsidRPr="00D54E13" w:rsidRDefault="00440FC3" w:rsidP="00440FC3">
      <w:pPr>
        <w:tabs>
          <w:tab w:val="left" w:pos="0"/>
        </w:tabs>
        <w:ind w:right="-81"/>
        <w:jc w:val="center"/>
        <w:rPr>
          <w:b/>
          <w:sz w:val="26"/>
          <w:szCs w:val="26"/>
          <w:lang w:val="uk-UA"/>
        </w:rPr>
      </w:pPr>
      <w:r w:rsidRPr="00D54E13">
        <w:rPr>
          <w:b/>
          <w:sz w:val="26"/>
          <w:szCs w:val="26"/>
          <w:lang w:val="uk-UA"/>
        </w:rPr>
        <w:t>ВИРІШИЛА:</w:t>
      </w:r>
    </w:p>
    <w:p w:rsidR="00440FC3" w:rsidRPr="00D54E13" w:rsidRDefault="00440FC3" w:rsidP="00440FC3">
      <w:pPr>
        <w:pStyle w:val="a3"/>
        <w:numPr>
          <w:ilvl w:val="0"/>
          <w:numId w:val="2"/>
        </w:numPr>
        <w:tabs>
          <w:tab w:val="left" w:pos="0"/>
        </w:tabs>
        <w:ind w:right="-81"/>
        <w:rPr>
          <w:sz w:val="26"/>
          <w:szCs w:val="26"/>
        </w:rPr>
      </w:pPr>
      <w:r w:rsidRPr="00D54E13">
        <w:rPr>
          <w:sz w:val="26"/>
          <w:szCs w:val="26"/>
        </w:rPr>
        <w:t xml:space="preserve">Затвердити план роботи  </w:t>
      </w:r>
      <w:proofErr w:type="spellStart"/>
      <w:r w:rsidRPr="00D54E13">
        <w:rPr>
          <w:sz w:val="26"/>
          <w:szCs w:val="26"/>
        </w:rPr>
        <w:t>Зеленодольської</w:t>
      </w:r>
      <w:proofErr w:type="spellEnd"/>
      <w:r w:rsidRPr="00D54E13">
        <w:rPr>
          <w:sz w:val="26"/>
          <w:szCs w:val="26"/>
        </w:rPr>
        <w:t xml:space="preserve"> міської ради на </w:t>
      </w:r>
      <w:r w:rsidRPr="001519DB">
        <w:rPr>
          <w:sz w:val="26"/>
          <w:szCs w:val="26"/>
          <w:lang w:val="en-US"/>
        </w:rPr>
        <w:t>II</w:t>
      </w:r>
      <w:r w:rsidRPr="00D54E13">
        <w:rPr>
          <w:sz w:val="26"/>
          <w:szCs w:val="26"/>
        </w:rPr>
        <w:t>півріччя 2013року (додаток).</w:t>
      </w:r>
    </w:p>
    <w:p w:rsidR="00440FC3" w:rsidRPr="00D54E13" w:rsidRDefault="00440FC3" w:rsidP="00440FC3">
      <w:pPr>
        <w:pStyle w:val="a3"/>
        <w:numPr>
          <w:ilvl w:val="0"/>
          <w:numId w:val="2"/>
        </w:numPr>
        <w:tabs>
          <w:tab w:val="left" w:pos="0"/>
        </w:tabs>
        <w:ind w:right="-81"/>
        <w:rPr>
          <w:sz w:val="26"/>
          <w:szCs w:val="26"/>
        </w:rPr>
      </w:pPr>
      <w:r w:rsidRPr="00D54E13">
        <w:rPr>
          <w:sz w:val="26"/>
          <w:szCs w:val="26"/>
        </w:rPr>
        <w:t xml:space="preserve">Рекомендувати постійним комісіям ради розробити план роботи комісії на </w:t>
      </w:r>
    </w:p>
    <w:p w:rsidR="00440FC3" w:rsidRPr="00D54E13" w:rsidRDefault="00440FC3" w:rsidP="00440FC3">
      <w:pPr>
        <w:pStyle w:val="a3"/>
        <w:tabs>
          <w:tab w:val="left" w:pos="0"/>
        </w:tabs>
        <w:ind w:left="360" w:right="-81"/>
        <w:rPr>
          <w:sz w:val="26"/>
          <w:szCs w:val="26"/>
        </w:rPr>
      </w:pPr>
      <w:proofErr w:type="gramStart"/>
      <w:r w:rsidRPr="001519DB">
        <w:rPr>
          <w:sz w:val="26"/>
          <w:szCs w:val="26"/>
          <w:lang w:val="en-US"/>
        </w:rPr>
        <w:t>II</w:t>
      </w:r>
      <w:r w:rsidRPr="00D54E13">
        <w:rPr>
          <w:sz w:val="26"/>
          <w:szCs w:val="26"/>
        </w:rPr>
        <w:t xml:space="preserve"> півріччя 2013 року.</w:t>
      </w:r>
      <w:proofErr w:type="gramEnd"/>
    </w:p>
    <w:p w:rsidR="00440FC3" w:rsidRPr="00D54E13" w:rsidRDefault="00440FC3" w:rsidP="00440FC3">
      <w:pPr>
        <w:pStyle w:val="a3"/>
        <w:numPr>
          <w:ilvl w:val="0"/>
          <w:numId w:val="2"/>
        </w:numPr>
        <w:tabs>
          <w:tab w:val="left" w:pos="0"/>
        </w:tabs>
        <w:ind w:right="-81"/>
        <w:rPr>
          <w:sz w:val="26"/>
          <w:szCs w:val="26"/>
        </w:rPr>
      </w:pPr>
      <w:r w:rsidRPr="00D54E13">
        <w:rPr>
          <w:sz w:val="26"/>
          <w:szCs w:val="26"/>
        </w:rPr>
        <w:t>Заступникам міського голови, керівникам виконавчих органів міської ради забезпечити своєчасну і якісну підготовку внесених на розгляд міської ради питань.</w:t>
      </w:r>
    </w:p>
    <w:p w:rsidR="00440FC3" w:rsidRPr="00D54E13" w:rsidRDefault="00440FC3" w:rsidP="00440FC3">
      <w:pPr>
        <w:pStyle w:val="a3"/>
        <w:numPr>
          <w:ilvl w:val="0"/>
          <w:numId w:val="2"/>
        </w:numPr>
        <w:tabs>
          <w:tab w:val="left" w:pos="0"/>
        </w:tabs>
        <w:ind w:right="-81"/>
        <w:rPr>
          <w:sz w:val="26"/>
          <w:szCs w:val="26"/>
        </w:rPr>
      </w:pPr>
      <w:r w:rsidRPr="00D54E13">
        <w:rPr>
          <w:sz w:val="26"/>
          <w:szCs w:val="26"/>
        </w:rPr>
        <w:t>Організацію та координацію виконання цього рішення покласти на секретаря міської ради        Ярошенко О.М., контроль – на постійні комісії міської ради.</w:t>
      </w:r>
    </w:p>
    <w:p w:rsidR="00440FC3" w:rsidRDefault="00440FC3" w:rsidP="005E6293">
      <w:pPr>
        <w:rPr>
          <w:i/>
          <w:sz w:val="28"/>
          <w:szCs w:val="28"/>
          <w:lang w:val="en-US"/>
        </w:rPr>
      </w:pPr>
    </w:p>
    <w:p w:rsidR="005E6293" w:rsidRPr="0025306F" w:rsidRDefault="005E6293" w:rsidP="005E6293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5E6293" w:rsidRDefault="005E6293" w:rsidP="005E6293">
      <w:pPr>
        <w:ind w:firstLine="708"/>
        <w:jc w:val="both"/>
        <w:rPr>
          <w:sz w:val="28"/>
          <w:szCs w:val="28"/>
          <w:lang w:val="uk-UA"/>
        </w:rPr>
      </w:pPr>
    </w:p>
    <w:p w:rsidR="005E6293" w:rsidRPr="00DA4AC1" w:rsidRDefault="005E6293" w:rsidP="005E6293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DA4AC1">
        <w:rPr>
          <w:sz w:val="28"/>
          <w:szCs w:val="28"/>
          <w:lang w:val="uk-UA"/>
        </w:rPr>
        <w:t>КЗпП</w:t>
      </w:r>
      <w:proofErr w:type="spellEnd"/>
      <w:r w:rsidRPr="00DA4AC1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DA4AC1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DA4AC1">
        <w:rPr>
          <w:sz w:val="28"/>
          <w:szCs w:val="28"/>
          <w:lang w:val="uk-UA"/>
        </w:rPr>
        <w:t xml:space="preserve">, </w:t>
      </w:r>
      <w:proofErr w:type="spellStart"/>
      <w:r w:rsidRPr="00DA4AC1">
        <w:rPr>
          <w:sz w:val="28"/>
          <w:szCs w:val="28"/>
          <w:lang w:val="uk-UA"/>
        </w:rPr>
        <w:t>Зеленодольська</w:t>
      </w:r>
      <w:proofErr w:type="spellEnd"/>
      <w:r w:rsidRPr="00DA4AC1">
        <w:rPr>
          <w:sz w:val="28"/>
          <w:szCs w:val="28"/>
          <w:lang w:val="uk-UA"/>
        </w:rPr>
        <w:t xml:space="preserve"> міська рада вирішила:</w:t>
      </w:r>
    </w:p>
    <w:p w:rsidR="005E6293" w:rsidRDefault="005E6293" w:rsidP="005E6293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>1.Преміювати міського голову Качан</w:t>
      </w:r>
      <w:r>
        <w:rPr>
          <w:sz w:val="28"/>
          <w:szCs w:val="28"/>
          <w:lang w:val="uk-UA"/>
        </w:rPr>
        <w:t>а В.А за липень</w:t>
      </w:r>
      <w:r w:rsidRPr="00DA4AC1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3</w:t>
      </w:r>
      <w:r w:rsidRPr="00DA4AC1">
        <w:rPr>
          <w:sz w:val="28"/>
          <w:szCs w:val="28"/>
          <w:lang w:val="uk-UA"/>
        </w:rPr>
        <w:t xml:space="preserve">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ради.</w:t>
      </w:r>
    </w:p>
    <w:p w:rsidR="005E6293" w:rsidRPr="00DA4AC1" w:rsidRDefault="005E6293" w:rsidP="005E62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A4AC1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фінансових питань діяльності виконавчих органів ради </w:t>
      </w:r>
      <w:r>
        <w:rPr>
          <w:sz w:val="28"/>
          <w:szCs w:val="28"/>
          <w:lang w:val="uk-UA"/>
        </w:rPr>
        <w:t xml:space="preserve">– головного бухгалтера </w:t>
      </w:r>
      <w:r w:rsidRPr="00DA4AC1">
        <w:rPr>
          <w:sz w:val="28"/>
          <w:szCs w:val="28"/>
          <w:lang w:val="uk-UA"/>
        </w:rPr>
        <w:t>Чудак Л.Ф.</w:t>
      </w:r>
    </w:p>
    <w:p w:rsidR="005E6293" w:rsidRDefault="005E6293">
      <w:pPr>
        <w:rPr>
          <w:lang w:val="uk-UA"/>
        </w:rPr>
      </w:pPr>
    </w:p>
    <w:p w:rsidR="005E6293" w:rsidRPr="0025306F" w:rsidRDefault="005E6293" w:rsidP="005E6293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5E6293" w:rsidRPr="00636FF2" w:rsidRDefault="005E6293" w:rsidP="005E6293">
      <w:pPr>
        <w:ind w:firstLine="708"/>
        <w:jc w:val="both"/>
        <w:rPr>
          <w:sz w:val="28"/>
          <w:szCs w:val="28"/>
          <w:lang w:val="uk-UA"/>
        </w:rPr>
      </w:pPr>
    </w:p>
    <w:p w:rsidR="005E6293" w:rsidRPr="00636FF2" w:rsidRDefault="005E6293" w:rsidP="005E6293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636FF2">
        <w:rPr>
          <w:sz w:val="28"/>
          <w:szCs w:val="28"/>
          <w:lang w:val="uk-UA"/>
        </w:rPr>
        <w:t>КЗпП</w:t>
      </w:r>
      <w:proofErr w:type="spellEnd"/>
      <w:r w:rsidRPr="00636FF2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636FF2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636FF2">
        <w:rPr>
          <w:sz w:val="28"/>
          <w:szCs w:val="28"/>
          <w:lang w:val="uk-UA"/>
        </w:rPr>
        <w:t xml:space="preserve">, </w:t>
      </w:r>
      <w:proofErr w:type="spellStart"/>
      <w:r w:rsidRPr="00636FF2">
        <w:rPr>
          <w:sz w:val="28"/>
          <w:szCs w:val="28"/>
          <w:lang w:val="uk-UA"/>
        </w:rPr>
        <w:t>Зеленодольська</w:t>
      </w:r>
      <w:proofErr w:type="spellEnd"/>
      <w:r w:rsidRPr="00636FF2">
        <w:rPr>
          <w:sz w:val="28"/>
          <w:szCs w:val="28"/>
          <w:lang w:val="uk-UA"/>
        </w:rPr>
        <w:t xml:space="preserve"> міська рада вирішила:</w:t>
      </w:r>
    </w:p>
    <w:p w:rsidR="005E6293" w:rsidRPr="00636FF2" w:rsidRDefault="005E6293" w:rsidP="005E6293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>1. Преміювати першого заступника міського голо</w:t>
      </w:r>
      <w:r>
        <w:rPr>
          <w:sz w:val="28"/>
          <w:szCs w:val="28"/>
          <w:lang w:val="uk-UA"/>
        </w:rPr>
        <w:t xml:space="preserve">ви </w:t>
      </w:r>
      <w:proofErr w:type="spellStart"/>
      <w:r>
        <w:rPr>
          <w:sz w:val="28"/>
          <w:szCs w:val="28"/>
          <w:lang w:val="uk-UA"/>
        </w:rPr>
        <w:t>Кобзіста</w:t>
      </w:r>
      <w:proofErr w:type="spellEnd"/>
      <w:r>
        <w:rPr>
          <w:sz w:val="28"/>
          <w:szCs w:val="28"/>
          <w:lang w:val="uk-UA"/>
        </w:rPr>
        <w:t xml:space="preserve"> В.А. за липень 2013 р. в розмірі 10</w:t>
      </w:r>
      <w:r w:rsidRPr="00636FF2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ради.</w:t>
      </w:r>
    </w:p>
    <w:p w:rsidR="005E6293" w:rsidRPr="00636FF2" w:rsidRDefault="005E6293" w:rsidP="005E62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36FF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636FF2">
        <w:rPr>
          <w:sz w:val="28"/>
          <w:szCs w:val="28"/>
          <w:lang w:val="uk-UA"/>
        </w:rPr>
        <w:t xml:space="preserve"> Чудак Л.Ф.</w:t>
      </w:r>
    </w:p>
    <w:p w:rsidR="005E6293" w:rsidRDefault="005E6293">
      <w:pPr>
        <w:rPr>
          <w:lang w:val="uk-UA"/>
        </w:rPr>
      </w:pPr>
    </w:p>
    <w:p w:rsidR="005E6293" w:rsidRPr="0025306F" w:rsidRDefault="005E6293" w:rsidP="005E6293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5E6293" w:rsidRDefault="005E6293" w:rsidP="005E6293">
      <w:pPr>
        <w:ind w:firstLine="708"/>
        <w:jc w:val="both"/>
        <w:rPr>
          <w:sz w:val="28"/>
          <w:szCs w:val="28"/>
          <w:lang w:val="uk-UA"/>
        </w:rPr>
      </w:pPr>
    </w:p>
    <w:p w:rsidR="005E6293" w:rsidRPr="00BA0A3E" w:rsidRDefault="005E6293" w:rsidP="005E6293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BA0A3E">
        <w:rPr>
          <w:sz w:val="28"/>
          <w:szCs w:val="28"/>
          <w:lang w:val="uk-UA"/>
        </w:rPr>
        <w:t>КЗпП</w:t>
      </w:r>
      <w:proofErr w:type="spellEnd"/>
      <w:r w:rsidRPr="00BA0A3E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BA0A3E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BA0A3E">
        <w:rPr>
          <w:sz w:val="28"/>
          <w:szCs w:val="28"/>
          <w:lang w:val="uk-UA"/>
        </w:rPr>
        <w:t xml:space="preserve">, </w:t>
      </w:r>
      <w:proofErr w:type="spellStart"/>
      <w:r w:rsidRPr="00BA0A3E">
        <w:rPr>
          <w:sz w:val="28"/>
          <w:szCs w:val="28"/>
          <w:lang w:val="uk-UA"/>
        </w:rPr>
        <w:t>Зеленодольська</w:t>
      </w:r>
      <w:proofErr w:type="spellEnd"/>
      <w:r w:rsidRPr="00BA0A3E">
        <w:rPr>
          <w:sz w:val="28"/>
          <w:szCs w:val="28"/>
          <w:lang w:val="uk-UA"/>
        </w:rPr>
        <w:t xml:space="preserve"> міська рада вирішила:</w:t>
      </w:r>
    </w:p>
    <w:p w:rsidR="005E6293" w:rsidRPr="00BA0A3E" w:rsidRDefault="005E6293" w:rsidP="005E6293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>1. Преміювати заступника міського голови з фінансових питань діяльності виконавчих органів ради – головного бухгалтера Чудак Л.Ф. за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липень 2013 р. в розмірі 10</w:t>
      </w:r>
      <w:r w:rsidRPr="00BA0A3E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ради.</w:t>
      </w:r>
    </w:p>
    <w:p w:rsidR="005E6293" w:rsidRPr="00BA0A3E" w:rsidRDefault="005E6293" w:rsidP="005E62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A0A3E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5E6293" w:rsidRPr="007A2694" w:rsidRDefault="005E6293">
      <w:pPr>
        <w:rPr>
          <w:lang w:val="uk-UA"/>
        </w:rPr>
      </w:pPr>
    </w:p>
    <w:sectPr w:rsidR="005E6293" w:rsidRPr="007A2694" w:rsidSect="004049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A55FB"/>
    <w:multiLevelType w:val="hybridMultilevel"/>
    <w:tmpl w:val="780AA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4C38EA"/>
    <w:multiLevelType w:val="multilevel"/>
    <w:tmpl w:val="4B243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DA3"/>
    <w:rsid w:val="00215288"/>
    <w:rsid w:val="00404916"/>
    <w:rsid w:val="00440FC3"/>
    <w:rsid w:val="005E6293"/>
    <w:rsid w:val="007402C2"/>
    <w:rsid w:val="007A2694"/>
    <w:rsid w:val="00A06C00"/>
    <w:rsid w:val="00C12DA3"/>
    <w:rsid w:val="00E0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DA3"/>
    <w:pPr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C12D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1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andard">
    <w:name w:val="Standard"/>
    <w:rsid w:val="007A26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4pt">
    <w:name w:val="Обычный + 14 pt"/>
    <w:aliases w:val="разреженный на  0,05 пт"/>
    <w:basedOn w:val="a"/>
    <w:link w:val="14pt0"/>
    <w:rsid w:val="005E6293"/>
    <w:pPr>
      <w:widowControl w:val="0"/>
      <w:shd w:val="clear" w:color="auto" w:fill="FFFFFF"/>
      <w:tabs>
        <w:tab w:val="num" w:pos="0"/>
        <w:tab w:val="left" w:pos="1102"/>
      </w:tabs>
      <w:autoSpaceDE w:val="0"/>
      <w:autoSpaceDN w:val="0"/>
      <w:adjustRightInd w:val="0"/>
      <w:spacing w:before="223" w:line="230" w:lineRule="exact"/>
      <w:ind w:firstLine="567"/>
      <w:jc w:val="both"/>
    </w:pPr>
    <w:rPr>
      <w:spacing w:val="-6"/>
      <w:sz w:val="28"/>
      <w:szCs w:val="28"/>
      <w:lang w:val="uk-UA"/>
    </w:rPr>
  </w:style>
  <w:style w:type="character" w:customStyle="1" w:styleId="14pt0">
    <w:name w:val="Обычный + 14 pt Знак"/>
    <w:aliases w:val="разреженный на  0 Знак,05 пт Знак"/>
    <w:basedOn w:val="a0"/>
    <w:link w:val="14pt"/>
    <w:rsid w:val="005E6293"/>
    <w:rPr>
      <w:rFonts w:ascii="Times New Roman" w:eastAsia="Times New Roman" w:hAnsi="Times New Roman" w:cs="Times New Roman"/>
      <w:spacing w:val="-6"/>
      <w:sz w:val="28"/>
      <w:szCs w:val="28"/>
      <w:shd w:val="clear" w:color="auto" w:fill="FFFFFF"/>
      <w:lang w:eastAsia="ru-RU"/>
    </w:rPr>
  </w:style>
  <w:style w:type="paragraph" w:styleId="a6">
    <w:name w:val="Title"/>
    <w:basedOn w:val="a"/>
    <w:link w:val="a7"/>
    <w:qFormat/>
    <w:rsid w:val="005E6293"/>
    <w:pPr>
      <w:jc w:val="center"/>
    </w:pPr>
    <w:rPr>
      <w:sz w:val="24"/>
      <w:lang w:val="uk-UA"/>
    </w:rPr>
  </w:style>
  <w:style w:type="character" w:customStyle="1" w:styleId="a7">
    <w:name w:val="Название Знак"/>
    <w:basedOn w:val="a0"/>
    <w:link w:val="a6"/>
    <w:rsid w:val="005E629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6793</Words>
  <Characters>3873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2013-07-15T11:50:00Z</dcterms:created>
  <dcterms:modified xsi:type="dcterms:W3CDTF">2013-07-16T13:36:00Z</dcterms:modified>
</cp:coreProperties>
</file>