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72" w:rsidRDefault="00DC1572" w:rsidP="00DC1572">
      <w:pPr>
        <w:pStyle w:val="a7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Порядок      денний</w:t>
      </w:r>
    </w:p>
    <w:p w:rsidR="00DC1572" w:rsidRDefault="00DC1572" w:rsidP="00DC1572">
      <w:pPr>
        <w:pStyle w:val="a7"/>
        <w:tabs>
          <w:tab w:val="left" w:pos="900"/>
        </w:tabs>
        <w:ind w:right="1417"/>
        <w:jc w:val="center"/>
        <w:rPr>
          <w:sz w:val="28"/>
          <w:szCs w:val="28"/>
        </w:rPr>
      </w:pPr>
      <w:r>
        <w:rPr>
          <w:sz w:val="28"/>
          <w:szCs w:val="28"/>
        </w:rPr>
        <w:t>пленарного засідання  чергової 5</w:t>
      </w:r>
      <w:r w:rsidR="00991ED1">
        <w:rPr>
          <w:sz w:val="28"/>
          <w:szCs w:val="28"/>
        </w:rPr>
        <w:t>2</w:t>
      </w:r>
      <w:r>
        <w:rPr>
          <w:sz w:val="28"/>
          <w:szCs w:val="28"/>
        </w:rPr>
        <w:t xml:space="preserve"> сесії </w:t>
      </w:r>
      <w:proofErr w:type="spellStart"/>
      <w:r>
        <w:rPr>
          <w:sz w:val="28"/>
          <w:szCs w:val="28"/>
        </w:rPr>
        <w:t>Зеленодольської</w:t>
      </w:r>
      <w:proofErr w:type="spellEnd"/>
    </w:p>
    <w:p w:rsidR="00DC1572" w:rsidRDefault="00DC1572" w:rsidP="00DC1572">
      <w:pPr>
        <w:pStyle w:val="a7"/>
        <w:tabs>
          <w:tab w:val="left" w:pos="900"/>
        </w:tabs>
        <w:ind w:right="141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міської ради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скликання від 25.</w:t>
      </w:r>
      <w:r w:rsidR="00991ED1">
        <w:rPr>
          <w:sz w:val="28"/>
          <w:szCs w:val="28"/>
        </w:rPr>
        <w:t>10</w:t>
      </w:r>
      <w:r>
        <w:rPr>
          <w:sz w:val="28"/>
          <w:szCs w:val="28"/>
        </w:rPr>
        <w:t>.13 року</w:t>
      </w:r>
    </w:p>
    <w:tbl>
      <w:tblPr>
        <w:tblpPr w:leftFromText="180" w:rightFromText="180" w:bottomFromText="200" w:vertAnchor="text" w:horzAnchor="margin" w:tblpXSpec="center" w:tblpY="154"/>
        <w:tblW w:w="53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/>
      </w:tblPr>
      <w:tblGrid>
        <w:gridCol w:w="609"/>
        <w:gridCol w:w="8361"/>
        <w:gridCol w:w="1526"/>
      </w:tblGrid>
      <w:tr w:rsidR="00DC1572" w:rsidRPr="00CA5D4E" w:rsidTr="00DC1572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572" w:rsidRPr="00CA5D4E" w:rsidRDefault="00DC1572" w:rsidP="00CA5D4E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572" w:rsidRPr="00CA5D4E" w:rsidRDefault="00DC1572" w:rsidP="00CA5D4E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>Розминка.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72" w:rsidRPr="00CA5D4E" w:rsidRDefault="00DC1572" w:rsidP="00CA5D4E">
            <w:pPr>
              <w:pStyle w:val="ab"/>
              <w:rPr>
                <w:sz w:val="26"/>
                <w:szCs w:val="26"/>
                <w:lang w:val="uk-UA"/>
              </w:rPr>
            </w:pPr>
          </w:p>
        </w:tc>
      </w:tr>
      <w:tr w:rsidR="00274178" w:rsidRPr="00CA5D4E" w:rsidTr="00DC1572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78" w:rsidRPr="00CA5D4E" w:rsidRDefault="00274178" w:rsidP="00CA5D4E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78" w:rsidRPr="00CA5D4E" w:rsidRDefault="00274178" w:rsidP="00CA5D4E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 xml:space="preserve">Про виконання бюджету </w:t>
            </w:r>
            <w:proofErr w:type="spellStart"/>
            <w:r w:rsidRPr="00CA5D4E">
              <w:rPr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CA5D4E">
              <w:rPr>
                <w:sz w:val="26"/>
                <w:szCs w:val="26"/>
                <w:lang w:val="uk-UA"/>
              </w:rPr>
              <w:t xml:space="preserve"> міської ради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78" w:rsidRPr="00CA5D4E" w:rsidRDefault="00274178" w:rsidP="00CA5D4E">
            <w:pPr>
              <w:pStyle w:val="ab"/>
              <w:rPr>
                <w:sz w:val="26"/>
                <w:szCs w:val="26"/>
                <w:lang w:val="uk-UA"/>
              </w:rPr>
            </w:pPr>
          </w:p>
        </w:tc>
      </w:tr>
      <w:tr w:rsidR="00274178" w:rsidRPr="00CA5D4E" w:rsidTr="00DC1572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78" w:rsidRPr="00CA5D4E" w:rsidRDefault="00274178" w:rsidP="00CA5D4E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78" w:rsidRPr="0003772D" w:rsidRDefault="00274178" w:rsidP="00CA5D4E">
            <w:pPr>
              <w:pStyle w:val="ab"/>
              <w:rPr>
                <w:sz w:val="26"/>
                <w:szCs w:val="26"/>
                <w:lang w:val="uk-UA"/>
              </w:rPr>
            </w:pPr>
            <w:r w:rsidRPr="0003772D">
              <w:rPr>
                <w:sz w:val="26"/>
                <w:szCs w:val="26"/>
                <w:lang w:val="uk-UA"/>
              </w:rPr>
              <w:t xml:space="preserve">Про внесення змін до рішення </w:t>
            </w:r>
            <w:proofErr w:type="spellStart"/>
            <w:r w:rsidRPr="0003772D">
              <w:rPr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03772D">
              <w:rPr>
                <w:sz w:val="26"/>
                <w:szCs w:val="26"/>
                <w:lang w:val="uk-UA"/>
              </w:rPr>
              <w:t xml:space="preserve"> міської ради від 28.12.12 р. № 506-1.1 «Про бюджет </w:t>
            </w:r>
            <w:proofErr w:type="spellStart"/>
            <w:r w:rsidRPr="0003772D">
              <w:rPr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03772D">
              <w:rPr>
                <w:sz w:val="26"/>
                <w:szCs w:val="26"/>
                <w:lang w:val="uk-UA"/>
              </w:rPr>
              <w:t xml:space="preserve"> міської ради на 2013 рік».</w:t>
            </w:r>
          </w:p>
          <w:p w:rsidR="00274178" w:rsidRPr="00CA5D4E" w:rsidRDefault="00274178" w:rsidP="00CA5D4E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 xml:space="preserve">                                                                               </w:t>
            </w:r>
            <w:proofErr w:type="spellStart"/>
            <w:r w:rsidRPr="00CA5D4E">
              <w:rPr>
                <w:sz w:val="26"/>
                <w:szCs w:val="26"/>
                <w:lang w:val="uk-UA"/>
              </w:rPr>
              <w:t>Доп</w:t>
            </w:r>
            <w:proofErr w:type="spellEnd"/>
            <w:r w:rsidRPr="00CA5D4E">
              <w:rPr>
                <w:sz w:val="26"/>
                <w:szCs w:val="26"/>
                <w:lang w:val="uk-UA"/>
              </w:rPr>
              <w:t>. Чудак Л.Ф.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78" w:rsidRPr="00CA5D4E" w:rsidRDefault="00274178" w:rsidP="00CA5D4E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>6</w:t>
            </w:r>
            <w:r w:rsidR="00CA5D4E" w:rsidRPr="00CA5D4E">
              <w:rPr>
                <w:sz w:val="26"/>
                <w:szCs w:val="26"/>
                <w:lang w:val="uk-UA"/>
              </w:rPr>
              <w:t>63</w:t>
            </w:r>
            <w:r w:rsidRPr="00CA5D4E">
              <w:rPr>
                <w:sz w:val="26"/>
                <w:szCs w:val="26"/>
                <w:lang w:val="uk-UA"/>
              </w:rPr>
              <w:t>/01-1</w:t>
            </w:r>
          </w:p>
        </w:tc>
      </w:tr>
      <w:tr w:rsidR="00274178" w:rsidRPr="00CA5D4E" w:rsidTr="00DC1572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78" w:rsidRPr="00CA5D4E" w:rsidRDefault="00274178" w:rsidP="00CA5D4E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78" w:rsidRPr="00CA5D4E" w:rsidRDefault="00274178" w:rsidP="00CA5D4E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 xml:space="preserve">Про затвердження переліку майна комунальної власності </w:t>
            </w:r>
            <w:proofErr w:type="spellStart"/>
            <w:r w:rsidRPr="00CA5D4E">
              <w:rPr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CA5D4E">
              <w:rPr>
                <w:sz w:val="26"/>
                <w:szCs w:val="26"/>
                <w:lang w:val="uk-UA"/>
              </w:rPr>
              <w:t xml:space="preserve"> територіальної громади, яке підлягає продажу  в 2013році</w:t>
            </w:r>
          </w:p>
          <w:p w:rsidR="00274178" w:rsidRPr="00CA5D4E" w:rsidRDefault="00274178" w:rsidP="00CA5D4E">
            <w:pPr>
              <w:pStyle w:val="ab"/>
              <w:rPr>
                <w:sz w:val="26"/>
                <w:szCs w:val="26"/>
              </w:rPr>
            </w:pPr>
            <w:r w:rsidRPr="00CA5D4E">
              <w:rPr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</w:t>
            </w:r>
            <w:proofErr w:type="spellStart"/>
            <w:r w:rsidRPr="00CA5D4E">
              <w:rPr>
                <w:color w:val="000000"/>
                <w:sz w:val="26"/>
                <w:szCs w:val="26"/>
                <w:lang w:val="uk-UA"/>
              </w:rPr>
              <w:t>Доп</w:t>
            </w:r>
            <w:proofErr w:type="spellEnd"/>
            <w:r w:rsidRPr="00CA5D4E">
              <w:rPr>
                <w:color w:val="000000"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CA5D4E">
              <w:rPr>
                <w:color w:val="000000"/>
                <w:sz w:val="26"/>
                <w:szCs w:val="26"/>
                <w:lang w:val="uk-UA"/>
              </w:rPr>
              <w:t>Кобзіст</w:t>
            </w:r>
            <w:proofErr w:type="spellEnd"/>
            <w:r w:rsidRPr="00CA5D4E">
              <w:rPr>
                <w:color w:val="000000"/>
                <w:sz w:val="26"/>
                <w:szCs w:val="26"/>
                <w:lang w:val="uk-UA"/>
              </w:rPr>
              <w:t xml:space="preserve"> В.А.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78" w:rsidRPr="00CA5D4E" w:rsidRDefault="00274178" w:rsidP="00CA5D4E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>6</w:t>
            </w:r>
            <w:r w:rsidR="00CA5D4E" w:rsidRPr="00CA5D4E">
              <w:rPr>
                <w:sz w:val="26"/>
                <w:szCs w:val="26"/>
                <w:lang w:val="uk-UA"/>
              </w:rPr>
              <w:t>64</w:t>
            </w:r>
            <w:r w:rsidRPr="00CA5D4E">
              <w:rPr>
                <w:sz w:val="26"/>
                <w:szCs w:val="26"/>
                <w:lang w:val="uk-UA"/>
              </w:rPr>
              <w:t>/01-1</w:t>
            </w:r>
          </w:p>
        </w:tc>
      </w:tr>
      <w:tr w:rsidR="00274178" w:rsidRPr="00CA5D4E" w:rsidTr="00DC1572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78" w:rsidRPr="00CA5D4E" w:rsidRDefault="00274178" w:rsidP="00CA5D4E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78" w:rsidRPr="00CA5D4E" w:rsidRDefault="00274178" w:rsidP="00CA5D4E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 xml:space="preserve">Про внесення змін плану-графіку проведення заходів з відстеження результативності прийнятих </w:t>
            </w:r>
            <w:proofErr w:type="spellStart"/>
            <w:r w:rsidRPr="00CA5D4E">
              <w:rPr>
                <w:sz w:val="26"/>
                <w:szCs w:val="26"/>
                <w:lang w:val="uk-UA"/>
              </w:rPr>
              <w:t>Зеленодольською</w:t>
            </w:r>
            <w:proofErr w:type="spellEnd"/>
            <w:r w:rsidRPr="00CA5D4E">
              <w:rPr>
                <w:sz w:val="26"/>
                <w:szCs w:val="26"/>
                <w:lang w:val="uk-UA"/>
              </w:rPr>
              <w:t xml:space="preserve"> міською радою та її виконавчим комітетом регуляторних актів на 2013 рік</w:t>
            </w:r>
          </w:p>
          <w:p w:rsidR="00274178" w:rsidRPr="00CA5D4E" w:rsidRDefault="00274178" w:rsidP="00CA5D4E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 xml:space="preserve">                                                                                </w:t>
            </w:r>
            <w:proofErr w:type="spellStart"/>
            <w:r w:rsidRPr="00CA5D4E">
              <w:rPr>
                <w:sz w:val="26"/>
                <w:szCs w:val="26"/>
                <w:lang w:val="uk-UA"/>
              </w:rPr>
              <w:t>Доп.Смірнова</w:t>
            </w:r>
            <w:proofErr w:type="spellEnd"/>
            <w:r w:rsidRPr="00CA5D4E">
              <w:rPr>
                <w:sz w:val="26"/>
                <w:szCs w:val="26"/>
                <w:lang w:val="uk-UA"/>
              </w:rPr>
              <w:t xml:space="preserve"> Н.Л.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78" w:rsidRPr="00CA5D4E" w:rsidRDefault="00274178" w:rsidP="00CA5D4E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>6</w:t>
            </w:r>
            <w:r w:rsidR="00CA5D4E" w:rsidRPr="00CA5D4E">
              <w:rPr>
                <w:sz w:val="26"/>
                <w:szCs w:val="26"/>
                <w:lang w:val="uk-UA"/>
              </w:rPr>
              <w:t>65</w:t>
            </w:r>
            <w:r w:rsidRPr="00CA5D4E">
              <w:rPr>
                <w:sz w:val="26"/>
                <w:szCs w:val="26"/>
                <w:lang w:val="uk-UA"/>
              </w:rPr>
              <w:t>/01-1</w:t>
            </w:r>
          </w:p>
        </w:tc>
      </w:tr>
      <w:tr w:rsidR="00274178" w:rsidRPr="00CA5D4E" w:rsidTr="00DC1572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78" w:rsidRPr="00CA5D4E" w:rsidRDefault="00274178" w:rsidP="00CA5D4E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78" w:rsidRPr="00CA5D4E" w:rsidRDefault="00274178" w:rsidP="00CA5D4E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 xml:space="preserve"> Про затвердження звітів про повторні відстеження </w:t>
            </w:r>
            <w:proofErr w:type="spellStart"/>
            <w:r w:rsidRPr="00CA5D4E">
              <w:rPr>
                <w:sz w:val="26"/>
                <w:szCs w:val="26"/>
                <w:lang w:val="uk-UA"/>
              </w:rPr>
              <w:t>результа-тивності</w:t>
            </w:r>
            <w:proofErr w:type="spellEnd"/>
            <w:r w:rsidRPr="00CA5D4E">
              <w:rPr>
                <w:sz w:val="26"/>
                <w:szCs w:val="26"/>
                <w:lang w:val="uk-UA"/>
              </w:rPr>
              <w:t xml:space="preserve"> рішень </w:t>
            </w:r>
            <w:proofErr w:type="spellStart"/>
            <w:r w:rsidRPr="00CA5D4E">
              <w:rPr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CA5D4E">
              <w:rPr>
                <w:sz w:val="26"/>
                <w:szCs w:val="26"/>
                <w:lang w:val="uk-UA"/>
              </w:rPr>
              <w:t xml:space="preserve"> міської ради</w:t>
            </w:r>
          </w:p>
          <w:p w:rsidR="00274178" w:rsidRPr="00CA5D4E" w:rsidRDefault="00274178" w:rsidP="00CA5D4E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 xml:space="preserve">                                                                            </w:t>
            </w:r>
            <w:proofErr w:type="spellStart"/>
            <w:r w:rsidRPr="00CA5D4E">
              <w:rPr>
                <w:sz w:val="26"/>
                <w:szCs w:val="26"/>
                <w:lang w:val="uk-UA"/>
              </w:rPr>
              <w:t>Доп.Смірнова</w:t>
            </w:r>
            <w:proofErr w:type="spellEnd"/>
            <w:r w:rsidRPr="00CA5D4E">
              <w:rPr>
                <w:sz w:val="26"/>
                <w:szCs w:val="26"/>
                <w:lang w:val="uk-UA"/>
              </w:rPr>
              <w:t xml:space="preserve"> Н.Л.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78" w:rsidRPr="00CA5D4E" w:rsidRDefault="00274178" w:rsidP="00CA5D4E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 xml:space="preserve">  6</w:t>
            </w:r>
            <w:r w:rsidR="00CA5D4E" w:rsidRPr="00CA5D4E">
              <w:rPr>
                <w:sz w:val="26"/>
                <w:szCs w:val="26"/>
                <w:lang w:val="uk-UA"/>
              </w:rPr>
              <w:t>66</w:t>
            </w:r>
            <w:r w:rsidRPr="00CA5D4E">
              <w:rPr>
                <w:sz w:val="26"/>
                <w:szCs w:val="26"/>
                <w:lang w:val="uk-UA"/>
              </w:rPr>
              <w:t>/01-1</w:t>
            </w:r>
          </w:p>
          <w:p w:rsidR="00274178" w:rsidRPr="00CA5D4E" w:rsidRDefault="00274178" w:rsidP="00CA5D4E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 xml:space="preserve">     </w:t>
            </w:r>
          </w:p>
        </w:tc>
      </w:tr>
      <w:tr w:rsidR="00274178" w:rsidRPr="00CA5D4E" w:rsidTr="00DC1572">
        <w:trPr>
          <w:trHeight w:val="51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78" w:rsidRPr="00CA5D4E" w:rsidRDefault="00274178" w:rsidP="00CA5D4E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78" w:rsidRPr="00CA5D4E" w:rsidRDefault="00274178" w:rsidP="00CA5D4E">
            <w:pPr>
              <w:pStyle w:val="ab"/>
              <w:rPr>
                <w:bCs/>
                <w:iCs/>
                <w:sz w:val="26"/>
                <w:szCs w:val="26"/>
                <w:lang w:val="uk-UA"/>
              </w:rPr>
            </w:pPr>
            <w:r w:rsidRPr="00CA5D4E">
              <w:rPr>
                <w:bCs/>
                <w:iCs/>
                <w:sz w:val="26"/>
                <w:szCs w:val="26"/>
                <w:lang w:val="uk-UA"/>
              </w:rPr>
              <w:t>Про преміювання.</w:t>
            </w:r>
          </w:p>
          <w:p w:rsidR="00274178" w:rsidRPr="00CA5D4E" w:rsidRDefault="00274178" w:rsidP="00CA5D4E">
            <w:pPr>
              <w:pStyle w:val="ab"/>
              <w:rPr>
                <w:bCs/>
                <w:iCs/>
                <w:sz w:val="26"/>
                <w:szCs w:val="26"/>
                <w:lang w:val="uk-UA"/>
              </w:rPr>
            </w:pPr>
            <w:r w:rsidRPr="00CA5D4E">
              <w:rPr>
                <w:bCs/>
                <w:iCs/>
                <w:sz w:val="26"/>
                <w:szCs w:val="26"/>
                <w:lang w:val="uk-UA"/>
              </w:rPr>
              <w:t xml:space="preserve">                                                                          </w:t>
            </w:r>
            <w:proofErr w:type="spellStart"/>
            <w:r w:rsidRPr="00CA5D4E">
              <w:rPr>
                <w:bCs/>
                <w:iCs/>
                <w:sz w:val="26"/>
                <w:szCs w:val="26"/>
                <w:lang w:val="uk-UA"/>
              </w:rPr>
              <w:t>Доп</w:t>
            </w:r>
            <w:proofErr w:type="spellEnd"/>
            <w:r w:rsidRPr="00CA5D4E">
              <w:rPr>
                <w:bCs/>
                <w:iCs/>
                <w:sz w:val="26"/>
                <w:szCs w:val="26"/>
                <w:lang w:val="uk-UA"/>
              </w:rPr>
              <w:t>. Чудак Л.Ф.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78" w:rsidRPr="00CA5D4E" w:rsidRDefault="00274178" w:rsidP="00CA5D4E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>6</w:t>
            </w:r>
            <w:r w:rsidR="00CA5D4E" w:rsidRPr="00CA5D4E">
              <w:rPr>
                <w:sz w:val="26"/>
                <w:szCs w:val="26"/>
                <w:lang w:val="uk-UA"/>
              </w:rPr>
              <w:t>67</w:t>
            </w:r>
            <w:r w:rsidRPr="00CA5D4E">
              <w:rPr>
                <w:sz w:val="26"/>
                <w:szCs w:val="26"/>
                <w:lang w:val="uk-UA"/>
              </w:rPr>
              <w:t>/01-1</w:t>
            </w:r>
          </w:p>
          <w:p w:rsidR="00274178" w:rsidRPr="00CA5D4E" w:rsidRDefault="00274178" w:rsidP="00CA5D4E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>(1-2)</w:t>
            </w:r>
          </w:p>
        </w:tc>
      </w:tr>
      <w:tr w:rsidR="00274178" w:rsidRPr="00CA5D4E" w:rsidTr="00DC1572">
        <w:trPr>
          <w:trHeight w:val="51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D4E" w:rsidRPr="00CA5D4E" w:rsidRDefault="00CA5D4E" w:rsidP="00CA5D4E">
            <w:pPr>
              <w:pStyle w:val="ab"/>
              <w:rPr>
                <w:sz w:val="26"/>
                <w:szCs w:val="26"/>
                <w:lang w:val="uk-UA"/>
              </w:rPr>
            </w:pPr>
          </w:p>
          <w:p w:rsidR="00CA5D4E" w:rsidRPr="00CA5D4E" w:rsidRDefault="00CA5D4E" w:rsidP="00CA5D4E">
            <w:pPr>
              <w:pStyle w:val="ab"/>
              <w:rPr>
                <w:sz w:val="26"/>
                <w:szCs w:val="26"/>
                <w:lang w:val="uk-UA"/>
              </w:rPr>
            </w:pPr>
          </w:p>
          <w:p w:rsidR="00274178" w:rsidRPr="00CA5D4E" w:rsidRDefault="00274178" w:rsidP="00CA5D4E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78" w:rsidRPr="00CA5D4E" w:rsidRDefault="00274178" w:rsidP="00CA5D4E">
            <w:pPr>
              <w:pStyle w:val="ab"/>
              <w:rPr>
                <w:color w:val="000000"/>
                <w:sz w:val="26"/>
                <w:szCs w:val="26"/>
                <w:lang w:val="uk-UA"/>
              </w:rPr>
            </w:pPr>
            <w:r w:rsidRPr="00CA5D4E">
              <w:rPr>
                <w:color w:val="000000"/>
                <w:sz w:val="26"/>
                <w:szCs w:val="26"/>
                <w:lang w:val="uk-UA"/>
              </w:rPr>
              <w:t>Блок земельних питань</w:t>
            </w:r>
          </w:p>
          <w:p w:rsidR="00274178" w:rsidRPr="00CA5D4E" w:rsidRDefault="00274178" w:rsidP="00CA5D4E">
            <w:pPr>
              <w:pStyle w:val="ab"/>
              <w:rPr>
                <w:color w:val="000000"/>
                <w:sz w:val="26"/>
                <w:szCs w:val="26"/>
                <w:lang w:val="uk-UA"/>
              </w:rPr>
            </w:pPr>
            <w:r w:rsidRPr="00CA5D4E">
              <w:rPr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</w:t>
            </w:r>
            <w:proofErr w:type="spellStart"/>
            <w:r w:rsidRPr="00CA5D4E">
              <w:rPr>
                <w:color w:val="000000"/>
                <w:sz w:val="26"/>
                <w:szCs w:val="26"/>
                <w:lang w:val="uk-UA"/>
              </w:rPr>
              <w:t>Доп</w:t>
            </w:r>
            <w:proofErr w:type="spellEnd"/>
            <w:r w:rsidRPr="00CA5D4E">
              <w:rPr>
                <w:color w:val="000000"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CA5D4E">
              <w:rPr>
                <w:color w:val="000000"/>
                <w:sz w:val="26"/>
                <w:szCs w:val="26"/>
                <w:lang w:val="uk-UA"/>
              </w:rPr>
              <w:t>Кобзіст</w:t>
            </w:r>
            <w:proofErr w:type="spellEnd"/>
            <w:r w:rsidRPr="00CA5D4E">
              <w:rPr>
                <w:color w:val="000000"/>
                <w:sz w:val="26"/>
                <w:szCs w:val="26"/>
                <w:lang w:val="uk-UA"/>
              </w:rPr>
              <w:t xml:space="preserve"> В.А.</w:t>
            </w:r>
          </w:p>
          <w:p w:rsidR="00274178" w:rsidRPr="00CA5D4E" w:rsidRDefault="00274178" w:rsidP="00CA5D4E">
            <w:pPr>
              <w:pStyle w:val="ab"/>
              <w:rPr>
                <w:bCs/>
                <w:iCs/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</w:rPr>
              <w:t xml:space="preserve">Про </w:t>
            </w:r>
            <w:r w:rsidR="00EB35A0" w:rsidRPr="00CA5D4E">
              <w:rPr>
                <w:sz w:val="26"/>
                <w:szCs w:val="26"/>
                <w:lang w:val="uk-UA"/>
              </w:rPr>
              <w:t>вилучення земельної ділянки.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D4E" w:rsidRPr="00CA5D4E" w:rsidRDefault="00CA5D4E" w:rsidP="00CA5D4E">
            <w:pPr>
              <w:pStyle w:val="ab"/>
              <w:rPr>
                <w:sz w:val="26"/>
                <w:szCs w:val="26"/>
                <w:lang w:val="uk-UA"/>
              </w:rPr>
            </w:pPr>
          </w:p>
          <w:p w:rsidR="00CA5D4E" w:rsidRPr="00CA5D4E" w:rsidRDefault="00CA5D4E" w:rsidP="00CA5D4E">
            <w:pPr>
              <w:pStyle w:val="ab"/>
              <w:rPr>
                <w:sz w:val="26"/>
                <w:szCs w:val="26"/>
                <w:lang w:val="uk-UA"/>
              </w:rPr>
            </w:pPr>
          </w:p>
          <w:p w:rsidR="00274178" w:rsidRPr="00CA5D4E" w:rsidRDefault="00274178" w:rsidP="00CA5D4E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>6</w:t>
            </w:r>
            <w:r w:rsidR="00CA5D4E">
              <w:rPr>
                <w:sz w:val="26"/>
                <w:szCs w:val="26"/>
                <w:lang w:val="uk-UA"/>
              </w:rPr>
              <w:t>68</w:t>
            </w:r>
            <w:r w:rsidRPr="00CA5D4E">
              <w:rPr>
                <w:sz w:val="26"/>
                <w:szCs w:val="26"/>
                <w:lang w:val="uk-UA"/>
              </w:rPr>
              <w:t>/01-1</w:t>
            </w:r>
          </w:p>
        </w:tc>
      </w:tr>
      <w:tr w:rsidR="00274178" w:rsidRPr="00CA5D4E" w:rsidTr="00DC1572">
        <w:trPr>
          <w:trHeight w:val="330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78" w:rsidRPr="00CA5D4E" w:rsidRDefault="00CA5D4E" w:rsidP="00CA5D4E">
            <w:pPr>
              <w:pStyle w:val="ab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  <w:r w:rsidR="00274178" w:rsidRPr="00CA5D4E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178" w:rsidRPr="00CA5D4E" w:rsidRDefault="00EB35A0" w:rsidP="00CA5D4E">
            <w:pPr>
              <w:pStyle w:val="ab"/>
              <w:rPr>
                <w:color w:val="000000"/>
                <w:sz w:val="26"/>
                <w:szCs w:val="26"/>
                <w:lang w:val="uk-UA"/>
              </w:rPr>
            </w:pPr>
            <w:r w:rsidRPr="00CA5D4E">
              <w:rPr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CA5D4E">
              <w:rPr>
                <w:color w:val="000000"/>
                <w:sz w:val="26"/>
                <w:szCs w:val="26"/>
              </w:rPr>
              <w:t>подовження</w:t>
            </w:r>
            <w:proofErr w:type="spellEnd"/>
            <w:r w:rsidRPr="00CA5D4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5D4E">
              <w:rPr>
                <w:color w:val="000000"/>
                <w:sz w:val="26"/>
                <w:szCs w:val="26"/>
              </w:rPr>
              <w:t>дії</w:t>
            </w:r>
            <w:proofErr w:type="spellEnd"/>
            <w:r w:rsidRPr="00CA5D4E">
              <w:rPr>
                <w:color w:val="000000"/>
                <w:sz w:val="26"/>
                <w:szCs w:val="26"/>
              </w:rPr>
              <w:t xml:space="preserve"> договору </w:t>
            </w:r>
            <w:proofErr w:type="spellStart"/>
            <w:r w:rsidRPr="00CA5D4E">
              <w:rPr>
                <w:color w:val="000000"/>
                <w:sz w:val="26"/>
                <w:szCs w:val="26"/>
              </w:rPr>
              <w:t>оренди</w:t>
            </w:r>
            <w:proofErr w:type="spellEnd"/>
            <w:r w:rsidRPr="00CA5D4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5D4E">
              <w:rPr>
                <w:color w:val="000000"/>
                <w:sz w:val="26"/>
                <w:szCs w:val="26"/>
              </w:rPr>
              <w:t>земельної</w:t>
            </w:r>
            <w:proofErr w:type="spellEnd"/>
            <w:r w:rsidRPr="00CA5D4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5D4E">
              <w:rPr>
                <w:color w:val="000000"/>
                <w:sz w:val="26"/>
                <w:szCs w:val="26"/>
              </w:rPr>
              <w:t>ділянки</w:t>
            </w:r>
            <w:proofErr w:type="spellEnd"/>
            <w:r w:rsidR="00805852">
              <w:rPr>
                <w:color w:val="000000"/>
                <w:sz w:val="26"/>
                <w:szCs w:val="26"/>
                <w:lang w:val="uk-UA"/>
              </w:rPr>
              <w:t>.</w:t>
            </w:r>
            <w:r w:rsidRPr="00CA5D4E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78" w:rsidRPr="00CA5D4E" w:rsidRDefault="00274178" w:rsidP="00CA5D4E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>6</w:t>
            </w:r>
            <w:r w:rsidR="00CA5D4E">
              <w:rPr>
                <w:sz w:val="26"/>
                <w:szCs w:val="26"/>
                <w:lang w:val="uk-UA"/>
              </w:rPr>
              <w:t>69</w:t>
            </w:r>
            <w:r w:rsidRPr="00CA5D4E">
              <w:rPr>
                <w:sz w:val="26"/>
                <w:szCs w:val="26"/>
                <w:lang w:val="uk-UA"/>
              </w:rPr>
              <w:t>/01-1</w:t>
            </w:r>
          </w:p>
        </w:tc>
      </w:tr>
      <w:tr w:rsidR="00805852" w:rsidRPr="00CA5D4E" w:rsidTr="00DC1572">
        <w:trPr>
          <w:trHeight w:val="330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852" w:rsidRPr="00CA5D4E" w:rsidRDefault="00805852" w:rsidP="00805852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  <w:lang w:val="uk-UA"/>
              </w:rPr>
              <w:t>0</w:t>
            </w:r>
            <w:r w:rsidRPr="00CA5D4E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852" w:rsidRPr="00805852" w:rsidRDefault="00805852" w:rsidP="00805852">
            <w:pPr>
              <w:shd w:val="clear" w:color="auto" w:fill="FFFFFF"/>
              <w:jc w:val="both"/>
              <w:rPr>
                <w:rFonts w:eastAsia="Times New Roman"/>
                <w:sz w:val="26"/>
                <w:szCs w:val="26"/>
                <w:lang w:val="uk-UA"/>
              </w:rPr>
            </w:pPr>
            <w:r w:rsidRPr="00805852">
              <w:rPr>
                <w:rFonts w:eastAsia="Times New Roman"/>
                <w:sz w:val="26"/>
                <w:szCs w:val="26"/>
                <w:lang w:val="uk-UA"/>
              </w:rPr>
              <w:t>Про надання дозволу на укладення договору особового строкового сервітуту за фактичне використання  (тимчасове зайняття) земельної ділянки</w:t>
            </w:r>
            <w:r>
              <w:rPr>
                <w:rFonts w:eastAsia="Times New Roman"/>
                <w:sz w:val="26"/>
                <w:szCs w:val="26"/>
                <w:lang w:val="uk-UA"/>
              </w:rPr>
              <w:t>.</w:t>
            </w:r>
            <w:r w:rsidRPr="00805852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52" w:rsidRPr="00CA5D4E" w:rsidRDefault="00805852" w:rsidP="00805852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>70</w:t>
            </w:r>
            <w:r w:rsidRPr="00CA5D4E">
              <w:rPr>
                <w:sz w:val="26"/>
                <w:szCs w:val="26"/>
                <w:lang w:val="uk-UA"/>
              </w:rPr>
              <w:t>/01-1</w:t>
            </w:r>
          </w:p>
        </w:tc>
      </w:tr>
      <w:tr w:rsidR="00805852" w:rsidRPr="00CA5D4E" w:rsidTr="00DC1572">
        <w:trPr>
          <w:trHeight w:val="51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852" w:rsidRPr="00CA5D4E" w:rsidRDefault="00805852" w:rsidP="00805852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  <w:lang w:val="uk-UA"/>
              </w:rPr>
              <w:t>1</w:t>
            </w:r>
            <w:r w:rsidRPr="00CA5D4E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852" w:rsidRPr="00CA5D4E" w:rsidRDefault="00805852" w:rsidP="00805852">
            <w:pPr>
              <w:pStyle w:val="ab"/>
              <w:rPr>
                <w:color w:val="000000"/>
                <w:sz w:val="26"/>
                <w:szCs w:val="26"/>
                <w:lang w:val="uk-UA"/>
              </w:rPr>
            </w:pPr>
            <w:r w:rsidRPr="00CA5D4E">
              <w:rPr>
                <w:color w:val="000000"/>
                <w:sz w:val="26"/>
                <w:szCs w:val="26"/>
                <w:lang w:val="uk-UA"/>
              </w:rPr>
              <w:t xml:space="preserve">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інших будівель, на території </w:t>
            </w:r>
            <w:proofErr w:type="spellStart"/>
            <w:r w:rsidRPr="00CA5D4E">
              <w:rPr>
                <w:color w:val="000000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CA5D4E">
              <w:rPr>
                <w:color w:val="000000"/>
                <w:sz w:val="26"/>
                <w:szCs w:val="26"/>
                <w:lang w:val="uk-UA"/>
              </w:rPr>
              <w:t xml:space="preserve"> міської ради.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852" w:rsidRPr="00CA5D4E" w:rsidRDefault="00805852" w:rsidP="00805852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>71</w:t>
            </w:r>
            <w:r w:rsidRPr="00CA5D4E">
              <w:rPr>
                <w:sz w:val="26"/>
                <w:szCs w:val="26"/>
                <w:lang w:val="uk-UA"/>
              </w:rPr>
              <w:t>/01-1</w:t>
            </w:r>
          </w:p>
        </w:tc>
      </w:tr>
      <w:tr w:rsidR="00805852" w:rsidRPr="00CA5D4E" w:rsidTr="00DC1572">
        <w:trPr>
          <w:trHeight w:val="51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852" w:rsidRPr="00CA5D4E" w:rsidRDefault="00805852" w:rsidP="00805852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  <w:lang w:val="uk-UA"/>
              </w:rPr>
              <w:t>2</w:t>
            </w:r>
            <w:r w:rsidRPr="00CA5D4E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852" w:rsidRPr="00CA5D4E" w:rsidRDefault="00805852" w:rsidP="00805852">
            <w:pPr>
              <w:pStyle w:val="ab"/>
              <w:rPr>
                <w:sz w:val="26"/>
                <w:szCs w:val="26"/>
                <w:lang w:val="uk-UA" w:eastAsia="zh-CN"/>
              </w:rPr>
            </w:pPr>
            <w:r w:rsidRPr="00CA5D4E">
              <w:rPr>
                <w:sz w:val="26"/>
                <w:szCs w:val="26"/>
                <w:lang w:val="uk-UA" w:eastAsia="zh-CN"/>
              </w:rPr>
              <w:t xml:space="preserve">Про надання дозволу на виготовлення проекту землеустрою щодо відведення земельної ділянки в оренду для комерційного використання, на території </w:t>
            </w:r>
            <w:proofErr w:type="spellStart"/>
            <w:r w:rsidRPr="00CA5D4E">
              <w:rPr>
                <w:sz w:val="26"/>
                <w:szCs w:val="26"/>
                <w:lang w:val="uk-UA" w:eastAsia="zh-CN"/>
              </w:rPr>
              <w:t>Зеленодольської</w:t>
            </w:r>
            <w:proofErr w:type="spellEnd"/>
            <w:r w:rsidRPr="00CA5D4E">
              <w:rPr>
                <w:sz w:val="26"/>
                <w:szCs w:val="26"/>
                <w:lang w:val="uk-UA" w:eastAsia="zh-CN"/>
              </w:rPr>
              <w:t xml:space="preserve"> міської ради </w:t>
            </w:r>
            <w:r>
              <w:rPr>
                <w:sz w:val="26"/>
                <w:szCs w:val="26"/>
                <w:lang w:val="uk-UA" w:eastAsia="zh-CN"/>
              </w:rPr>
              <w:t>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852" w:rsidRPr="00CA5D4E" w:rsidRDefault="00805852" w:rsidP="00805852">
            <w:pPr>
              <w:pStyle w:val="ab"/>
              <w:rPr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>72</w:t>
            </w:r>
            <w:r w:rsidRPr="00CA5D4E">
              <w:rPr>
                <w:sz w:val="26"/>
                <w:szCs w:val="26"/>
                <w:lang w:val="uk-UA"/>
              </w:rPr>
              <w:t>/01-1</w:t>
            </w:r>
          </w:p>
        </w:tc>
      </w:tr>
      <w:tr w:rsidR="00805852" w:rsidRPr="00CA5D4E" w:rsidTr="00DC1572">
        <w:trPr>
          <w:trHeight w:val="51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852" w:rsidRPr="00CA5D4E" w:rsidRDefault="00805852" w:rsidP="00805852">
            <w:pPr>
              <w:pStyle w:val="ab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852" w:rsidRPr="00CA5D4E" w:rsidRDefault="00805852" w:rsidP="00805852">
            <w:pPr>
              <w:pStyle w:val="ab"/>
              <w:rPr>
                <w:b/>
                <w:sz w:val="26"/>
                <w:szCs w:val="26"/>
                <w:lang w:val="uk-UA"/>
              </w:rPr>
            </w:pPr>
            <w:r w:rsidRPr="00CA5D4E">
              <w:rPr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у власність  та передачу у власність фізичній особі  (персональні дані) земельної </w:t>
            </w:r>
            <w:r w:rsidRPr="00805852">
              <w:rPr>
                <w:sz w:val="26"/>
                <w:szCs w:val="26"/>
                <w:lang w:val="uk-UA"/>
              </w:rPr>
              <w:t>ділянки для будівництва і обслуговування</w:t>
            </w:r>
            <w:r w:rsidRPr="00CA5D4E">
              <w:rPr>
                <w:sz w:val="26"/>
                <w:szCs w:val="26"/>
                <w:lang w:val="uk-UA"/>
              </w:rPr>
              <w:t xml:space="preserve"> житлового будинку, господарських будівель і споруд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852" w:rsidRPr="00CA5D4E" w:rsidRDefault="00805852" w:rsidP="00805852">
            <w:pPr>
              <w:pStyle w:val="ab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673/01-1</w:t>
            </w:r>
          </w:p>
        </w:tc>
      </w:tr>
    </w:tbl>
    <w:p w:rsidR="00DC1572" w:rsidRDefault="00DC1572" w:rsidP="00DC1572">
      <w:pPr>
        <w:rPr>
          <w:lang w:val="uk-UA"/>
        </w:rPr>
      </w:pPr>
    </w:p>
    <w:p w:rsidR="006B22B3" w:rsidRPr="002B2A84" w:rsidRDefault="006B22B3" w:rsidP="006B22B3">
      <w:pPr>
        <w:rPr>
          <w:b/>
          <w:i/>
          <w:sz w:val="28"/>
          <w:szCs w:val="28"/>
          <w:lang w:val="uk-UA"/>
        </w:rPr>
      </w:pPr>
      <w:r w:rsidRPr="002B2A84">
        <w:rPr>
          <w:b/>
          <w:i/>
          <w:sz w:val="28"/>
          <w:szCs w:val="28"/>
          <w:lang w:val="uk-UA"/>
        </w:rPr>
        <w:t xml:space="preserve">Про  виконання бюджету </w:t>
      </w:r>
      <w:proofErr w:type="spellStart"/>
      <w:r w:rsidRPr="002B2A84">
        <w:rPr>
          <w:b/>
          <w:i/>
          <w:sz w:val="28"/>
          <w:szCs w:val="28"/>
          <w:lang w:val="uk-UA"/>
        </w:rPr>
        <w:t>Зеленодольської</w:t>
      </w:r>
      <w:proofErr w:type="spellEnd"/>
      <w:r w:rsidRPr="002B2A84">
        <w:rPr>
          <w:b/>
          <w:i/>
          <w:sz w:val="28"/>
          <w:szCs w:val="28"/>
          <w:lang w:val="uk-UA"/>
        </w:rPr>
        <w:t xml:space="preserve"> міської ради</w:t>
      </w:r>
    </w:p>
    <w:p w:rsidR="006B22B3" w:rsidRPr="002B2A84" w:rsidRDefault="006B22B3" w:rsidP="006B22B3">
      <w:pPr>
        <w:rPr>
          <w:b/>
          <w:i/>
          <w:sz w:val="28"/>
          <w:szCs w:val="28"/>
          <w:lang w:val="uk-UA"/>
        </w:rPr>
      </w:pPr>
      <w:r w:rsidRPr="002B2A84">
        <w:rPr>
          <w:b/>
          <w:i/>
          <w:sz w:val="28"/>
          <w:szCs w:val="28"/>
          <w:lang w:val="uk-UA"/>
        </w:rPr>
        <w:t xml:space="preserve">за 9 місяців 2013 року </w:t>
      </w:r>
    </w:p>
    <w:p w:rsidR="006B22B3" w:rsidRPr="009700DB" w:rsidRDefault="006B22B3" w:rsidP="006B22B3">
      <w:pPr>
        <w:rPr>
          <w:sz w:val="28"/>
          <w:szCs w:val="28"/>
          <w:lang w:val="uk-UA"/>
        </w:rPr>
      </w:pPr>
    </w:p>
    <w:p w:rsidR="006B22B3" w:rsidRPr="009700DB" w:rsidRDefault="006B22B3" w:rsidP="006B22B3">
      <w:pPr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t xml:space="preserve">            На підставі п.1.23 ст.26  Закону України « Про місцеве самоврядування в Україні», </w:t>
      </w:r>
      <w:proofErr w:type="spellStart"/>
      <w:r w:rsidRPr="009700DB">
        <w:rPr>
          <w:sz w:val="28"/>
          <w:szCs w:val="28"/>
          <w:lang w:val="uk-UA"/>
        </w:rPr>
        <w:t>Зеленодольська</w:t>
      </w:r>
      <w:proofErr w:type="spellEnd"/>
      <w:r w:rsidRPr="009700DB">
        <w:rPr>
          <w:sz w:val="28"/>
          <w:szCs w:val="28"/>
          <w:lang w:val="uk-UA"/>
        </w:rPr>
        <w:t xml:space="preserve"> міська рада вирішила:</w:t>
      </w:r>
    </w:p>
    <w:p w:rsidR="006B22B3" w:rsidRPr="009700DB" w:rsidRDefault="006B22B3" w:rsidP="006B22B3">
      <w:pPr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t xml:space="preserve">                                            </w:t>
      </w:r>
    </w:p>
    <w:p w:rsidR="006B22B3" w:rsidRPr="009700DB" w:rsidRDefault="006B22B3" w:rsidP="006B22B3">
      <w:pPr>
        <w:jc w:val="both"/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lastRenderedPageBreak/>
        <w:t xml:space="preserve">            Затвердити звіт про виконання бюджету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за </w:t>
      </w:r>
      <w:r w:rsidRPr="009700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9 місяців 2013</w:t>
      </w:r>
      <w:r w:rsidRPr="009700D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оку  за доходами у сумі 47412214,37</w:t>
      </w:r>
      <w:r w:rsidRPr="009700DB">
        <w:rPr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 xml:space="preserve">, за видатками у сумі 82546844,49 </w:t>
      </w:r>
      <w:r w:rsidRPr="009700DB">
        <w:rPr>
          <w:sz w:val="28"/>
          <w:szCs w:val="28"/>
          <w:lang w:val="uk-UA"/>
        </w:rPr>
        <w:t xml:space="preserve"> грн., у т.ч.:</w:t>
      </w:r>
    </w:p>
    <w:p w:rsidR="006B22B3" w:rsidRPr="009700DB" w:rsidRDefault="006B22B3" w:rsidP="006B22B3">
      <w:pPr>
        <w:ind w:left="600"/>
        <w:jc w:val="both"/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t>загальний фонд міського бюджету :</w:t>
      </w:r>
    </w:p>
    <w:p w:rsidR="006B22B3" w:rsidRPr="009700DB" w:rsidRDefault="006B22B3" w:rsidP="006B22B3">
      <w:pPr>
        <w:jc w:val="both"/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t xml:space="preserve">- за доходами у сумі </w:t>
      </w:r>
      <w:r>
        <w:rPr>
          <w:sz w:val="28"/>
          <w:szCs w:val="28"/>
          <w:lang w:val="uk-UA"/>
        </w:rPr>
        <w:t>11366463,76</w:t>
      </w:r>
      <w:r w:rsidRPr="009700DB">
        <w:rPr>
          <w:sz w:val="28"/>
          <w:szCs w:val="28"/>
          <w:lang w:val="uk-UA"/>
        </w:rPr>
        <w:t xml:space="preserve"> грн.,</w:t>
      </w:r>
    </w:p>
    <w:p w:rsidR="006B22B3" w:rsidRPr="009700DB" w:rsidRDefault="006B22B3" w:rsidP="006B22B3">
      <w:pPr>
        <w:jc w:val="both"/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t>- за видатками з урахуванням сум, переданих до районного бюджету</w:t>
      </w:r>
      <w:r>
        <w:rPr>
          <w:sz w:val="28"/>
          <w:szCs w:val="28"/>
          <w:lang w:val="uk-UA"/>
        </w:rPr>
        <w:t xml:space="preserve">, у сумі </w:t>
      </w:r>
      <w:r w:rsidRPr="009700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7902510,88 </w:t>
      </w:r>
      <w:r w:rsidRPr="009700DB">
        <w:rPr>
          <w:sz w:val="28"/>
          <w:szCs w:val="28"/>
          <w:lang w:val="uk-UA"/>
        </w:rPr>
        <w:t>грн.</w:t>
      </w:r>
    </w:p>
    <w:p w:rsidR="006B22B3" w:rsidRPr="009700DB" w:rsidRDefault="006B22B3" w:rsidP="006B22B3">
      <w:pPr>
        <w:jc w:val="both"/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t xml:space="preserve">           спеціальний фонд міського бюджету :</w:t>
      </w:r>
    </w:p>
    <w:p w:rsidR="006B22B3" w:rsidRPr="009700DB" w:rsidRDefault="006B22B3" w:rsidP="006B22B3">
      <w:pPr>
        <w:jc w:val="both"/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за доходами у сумі 36045750,61</w:t>
      </w:r>
      <w:r w:rsidRPr="009700DB">
        <w:rPr>
          <w:sz w:val="28"/>
          <w:szCs w:val="28"/>
          <w:lang w:val="uk-UA"/>
        </w:rPr>
        <w:t xml:space="preserve"> грн.,</w:t>
      </w:r>
    </w:p>
    <w:p w:rsidR="006B22B3" w:rsidRPr="009700DB" w:rsidRDefault="006B22B3" w:rsidP="006B22B3">
      <w:pPr>
        <w:jc w:val="both"/>
        <w:rPr>
          <w:sz w:val="28"/>
          <w:szCs w:val="28"/>
          <w:lang w:val="uk-UA"/>
        </w:rPr>
      </w:pPr>
      <w:r w:rsidRPr="009700DB">
        <w:rPr>
          <w:sz w:val="28"/>
          <w:szCs w:val="28"/>
          <w:lang w:val="uk-UA"/>
        </w:rPr>
        <w:t xml:space="preserve">- за видатками у сумі </w:t>
      </w:r>
      <w:r>
        <w:rPr>
          <w:sz w:val="28"/>
          <w:szCs w:val="28"/>
          <w:lang w:val="uk-UA"/>
        </w:rPr>
        <w:t>74644333,61</w:t>
      </w:r>
      <w:r w:rsidRPr="009700DB">
        <w:rPr>
          <w:sz w:val="28"/>
          <w:szCs w:val="28"/>
          <w:lang w:val="uk-UA"/>
        </w:rPr>
        <w:t xml:space="preserve"> грн.</w:t>
      </w:r>
    </w:p>
    <w:p w:rsidR="006B22B3" w:rsidRPr="009700DB" w:rsidRDefault="006B22B3" w:rsidP="006B22B3">
      <w:pPr>
        <w:jc w:val="both"/>
        <w:rPr>
          <w:sz w:val="28"/>
          <w:szCs w:val="28"/>
          <w:lang w:val="uk-UA"/>
        </w:rPr>
      </w:pPr>
    </w:p>
    <w:p w:rsidR="00274178" w:rsidRPr="00C875B9" w:rsidRDefault="00274178" w:rsidP="00274178">
      <w:pPr>
        <w:pStyle w:val="a7"/>
        <w:rPr>
          <w:i/>
          <w:sz w:val="28"/>
          <w:szCs w:val="28"/>
        </w:rPr>
      </w:pPr>
      <w:r w:rsidRPr="00C875B9">
        <w:rPr>
          <w:i/>
          <w:sz w:val="28"/>
          <w:szCs w:val="28"/>
        </w:rPr>
        <w:t xml:space="preserve">Про внесення змін до рішення </w:t>
      </w:r>
      <w:proofErr w:type="spellStart"/>
      <w:r w:rsidRPr="00C875B9">
        <w:rPr>
          <w:i/>
          <w:sz w:val="28"/>
          <w:szCs w:val="28"/>
        </w:rPr>
        <w:t>Зеленодольської</w:t>
      </w:r>
      <w:proofErr w:type="spellEnd"/>
      <w:r w:rsidRPr="00C875B9">
        <w:rPr>
          <w:i/>
          <w:sz w:val="28"/>
          <w:szCs w:val="28"/>
        </w:rPr>
        <w:t xml:space="preserve"> міської ради </w:t>
      </w:r>
    </w:p>
    <w:p w:rsidR="00274178" w:rsidRPr="00C875B9" w:rsidRDefault="00274178" w:rsidP="00274178">
      <w:pPr>
        <w:pStyle w:val="a7"/>
        <w:rPr>
          <w:i/>
          <w:sz w:val="28"/>
          <w:szCs w:val="28"/>
        </w:rPr>
      </w:pPr>
      <w:r>
        <w:rPr>
          <w:i/>
          <w:sz w:val="28"/>
          <w:szCs w:val="28"/>
        </w:rPr>
        <w:t>від 28.12.12 р. № 50</w:t>
      </w:r>
      <w:r w:rsidRPr="00C875B9">
        <w:rPr>
          <w:i/>
          <w:sz w:val="28"/>
          <w:szCs w:val="28"/>
        </w:rPr>
        <w:t xml:space="preserve">6-1.1 «Про бюджет </w:t>
      </w:r>
      <w:proofErr w:type="spellStart"/>
      <w:r w:rsidRPr="00C875B9">
        <w:rPr>
          <w:i/>
          <w:sz w:val="28"/>
          <w:szCs w:val="28"/>
        </w:rPr>
        <w:t>Зеле</w:t>
      </w:r>
      <w:r>
        <w:rPr>
          <w:i/>
          <w:sz w:val="28"/>
          <w:szCs w:val="28"/>
        </w:rPr>
        <w:t>нодольської</w:t>
      </w:r>
      <w:proofErr w:type="spellEnd"/>
      <w:r>
        <w:rPr>
          <w:i/>
          <w:sz w:val="28"/>
          <w:szCs w:val="28"/>
        </w:rPr>
        <w:t xml:space="preserve"> міської ради на 2013</w:t>
      </w:r>
      <w:r w:rsidRPr="00C875B9">
        <w:rPr>
          <w:i/>
          <w:sz w:val="28"/>
          <w:szCs w:val="28"/>
        </w:rPr>
        <w:t xml:space="preserve"> рік»</w:t>
      </w:r>
    </w:p>
    <w:p w:rsidR="00274178" w:rsidRPr="00C875B9" w:rsidRDefault="00274178" w:rsidP="00274178">
      <w:pPr>
        <w:pStyle w:val="a7"/>
        <w:rPr>
          <w:i/>
          <w:sz w:val="28"/>
          <w:szCs w:val="28"/>
        </w:rPr>
      </w:pPr>
      <w:r w:rsidRPr="00C875B9">
        <w:rPr>
          <w:i/>
          <w:sz w:val="28"/>
          <w:szCs w:val="28"/>
        </w:rPr>
        <w:t xml:space="preserve">             </w:t>
      </w:r>
    </w:p>
    <w:p w:rsidR="00274178" w:rsidRPr="00552CEB" w:rsidRDefault="00274178" w:rsidP="00274178">
      <w:pPr>
        <w:pStyle w:val="a7"/>
        <w:ind w:firstLine="720"/>
        <w:rPr>
          <w:i/>
          <w:sz w:val="28"/>
          <w:szCs w:val="28"/>
        </w:rPr>
      </w:pPr>
      <w:r w:rsidRPr="00552CEB">
        <w:rPr>
          <w:i/>
          <w:sz w:val="28"/>
          <w:szCs w:val="28"/>
        </w:rPr>
        <w:t xml:space="preserve"> </w:t>
      </w:r>
      <w:r w:rsidRPr="00552CEB">
        <w:rPr>
          <w:sz w:val="28"/>
          <w:szCs w:val="28"/>
        </w:rPr>
        <w:t xml:space="preserve">Відповідно до Конституції України, керуючись Бюджетним кодексом України, на підставі п.23 ст. 26 та ст.32 Закону України «Про місцеве самоврядування в Україні»,  </w:t>
      </w:r>
      <w:proofErr w:type="spellStart"/>
      <w:r w:rsidRPr="00552CEB">
        <w:rPr>
          <w:sz w:val="28"/>
          <w:szCs w:val="28"/>
        </w:rPr>
        <w:t>Зеленодольська</w:t>
      </w:r>
      <w:proofErr w:type="spellEnd"/>
      <w:r w:rsidRPr="00552CEB">
        <w:rPr>
          <w:sz w:val="28"/>
          <w:szCs w:val="28"/>
        </w:rPr>
        <w:t xml:space="preserve"> міська рада вирішила:</w:t>
      </w:r>
    </w:p>
    <w:p w:rsidR="00274178" w:rsidRPr="00552CEB" w:rsidRDefault="00274178" w:rsidP="00274178">
      <w:pPr>
        <w:pStyle w:val="a7"/>
        <w:rPr>
          <w:sz w:val="28"/>
          <w:szCs w:val="28"/>
        </w:rPr>
      </w:pPr>
    </w:p>
    <w:p w:rsidR="00274178" w:rsidRPr="00552CEB" w:rsidRDefault="00274178" w:rsidP="00274178">
      <w:pPr>
        <w:pStyle w:val="a7"/>
        <w:numPr>
          <w:ilvl w:val="0"/>
          <w:numId w:val="20"/>
        </w:numPr>
        <w:ind w:left="0" w:firstLine="720"/>
        <w:rPr>
          <w:sz w:val="28"/>
          <w:szCs w:val="28"/>
        </w:rPr>
      </w:pPr>
      <w:r w:rsidRPr="00552CEB">
        <w:rPr>
          <w:sz w:val="28"/>
          <w:szCs w:val="28"/>
        </w:rPr>
        <w:t xml:space="preserve">Внести зміни до рішення </w:t>
      </w:r>
      <w:proofErr w:type="spellStart"/>
      <w:r w:rsidRPr="00552CEB">
        <w:rPr>
          <w:sz w:val="28"/>
          <w:szCs w:val="28"/>
        </w:rPr>
        <w:t>Зеленодольської</w:t>
      </w:r>
      <w:proofErr w:type="spellEnd"/>
      <w:r w:rsidRPr="00552CEB">
        <w:rPr>
          <w:sz w:val="28"/>
          <w:szCs w:val="28"/>
        </w:rPr>
        <w:t xml:space="preserve"> міської ради від 28.12.12 р. № 506-1.1 «Про бюджет </w:t>
      </w:r>
      <w:proofErr w:type="spellStart"/>
      <w:r w:rsidRPr="00552CEB">
        <w:rPr>
          <w:sz w:val="28"/>
          <w:szCs w:val="28"/>
        </w:rPr>
        <w:t>Зеленодольської</w:t>
      </w:r>
      <w:proofErr w:type="spellEnd"/>
      <w:r w:rsidRPr="00552CEB">
        <w:rPr>
          <w:sz w:val="28"/>
          <w:szCs w:val="28"/>
        </w:rPr>
        <w:t xml:space="preserve"> міської ради на 2013 рік»:</w:t>
      </w:r>
    </w:p>
    <w:p w:rsidR="00274178" w:rsidRDefault="00274178" w:rsidP="00274178">
      <w:pPr>
        <w:pStyle w:val="a7"/>
        <w:numPr>
          <w:ilvl w:val="1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Пункт 1 викласти у такій редакції:</w:t>
      </w:r>
    </w:p>
    <w:p w:rsidR="00274178" w:rsidRPr="00FD2842" w:rsidRDefault="00274178" w:rsidP="00274178">
      <w:pPr>
        <w:pStyle w:val="a9"/>
        <w:spacing w:after="0"/>
        <w:ind w:left="0" w:firstLine="720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74226A">
        <w:rPr>
          <w:sz w:val="28"/>
          <w:szCs w:val="28"/>
          <w:lang w:val="uk-UA"/>
        </w:rPr>
        <w:t xml:space="preserve">Установити </w:t>
      </w:r>
      <w:r w:rsidRPr="0074226A">
        <w:rPr>
          <w:bCs/>
          <w:sz w:val="28"/>
          <w:szCs w:val="28"/>
          <w:lang w:val="uk-UA"/>
        </w:rPr>
        <w:t>загальний обсяг доходів</w:t>
      </w:r>
      <w:r w:rsidRPr="0074226A">
        <w:rPr>
          <w:sz w:val="28"/>
          <w:szCs w:val="28"/>
          <w:lang w:val="uk-UA"/>
        </w:rPr>
        <w:t xml:space="preserve"> бюджету </w:t>
      </w:r>
      <w:proofErr w:type="spellStart"/>
      <w:r w:rsidRPr="0074226A">
        <w:rPr>
          <w:sz w:val="28"/>
          <w:szCs w:val="28"/>
          <w:lang w:val="uk-UA"/>
        </w:rPr>
        <w:t>Зеленодольської</w:t>
      </w:r>
      <w:proofErr w:type="spellEnd"/>
      <w:r w:rsidRPr="0074226A">
        <w:rPr>
          <w:sz w:val="28"/>
          <w:szCs w:val="28"/>
          <w:lang w:val="uk-UA"/>
        </w:rPr>
        <w:t xml:space="preserve"> мі</w:t>
      </w:r>
      <w:r>
        <w:rPr>
          <w:sz w:val="28"/>
          <w:szCs w:val="28"/>
          <w:lang w:val="uk-UA"/>
        </w:rPr>
        <w:t>ської ради на 2013 рік у сумі 62008320,81</w:t>
      </w:r>
      <w:r w:rsidRPr="0074226A">
        <w:rPr>
          <w:sz w:val="28"/>
          <w:szCs w:val="28"/>
          <w:lang w:val="uk-UA"/>
        </w:rPr>
        <w:t xml:space="preserve"> грн.</w:t>
      </w:r>
      <w:r>
        <w:rPr>
          <w:i/>
          <w:iCs/>
          <w:sz w:val="28"/>
          <w:szCs w:val="28"/>
          <w:lang w:val="uk-UA"/>
        </w:rPr>
        <w:t xml:space="preserve"> </w:t>
      </w:r>
      <w:r w:rsidRPr="0074226A">
        <w:rPr>
          <w:iCs/>
          <w:sz w:val="28"/>
          <w:szCs w:val="28"/>
          <w:lang w:val="uk-UA"/>
        </w:rPr>
        <w:t>Обсяг</w:t>
      </w:r>
      <w:r w:rsidRPr="0074226A">
        <w:rPr>
          <w:sz w:val="28"/>
          <w:szCs w:val="28"/>
          <w:lang w:val="uk-UA"/>
        </w:rPr>
        <w:t xml:space="preserve"> </w:t>
      </w:r>
      <w:r w:rsidRPr="0074226A">
        <w:rPr>
          <w:bCs/>
          <w:sz w:val="28"/>
          <w:szCs w:val="28"/>
          <w:lang w:val="uk-UA"/>
        </w:rPr>
        <w:t>доходів загального фонду</w:t>
      </w:r>
      <w:r w:rsidRPr="0074226A">
        <w:rPr>
          <w:sz w:val="28"/>
          <w:szCs w:val="28"/>
          <w:lang w:val="uk-UA"/>
        </w:rPr>
        <w:t xml:space="preserve">  бюдже</w:t>
      </w:r>
      <w:r>
        <w:rPr>
          <w:sz w:val="28"/>
          <w:szCs w:val="28"/>
          <w:lang w:val="uk-UA"/>
        </w:rPr>
        <w:t>ту визначити у сумі 15082832,00</w:t>
      </w:r>
      <w:r w:rsidRPr="0074226A">
        <w:rPr>
          <w:sz w:val="28"/>
          <w:szCs w:val="28"/>
          <w:lang w:val="uk-UA"/>
        </w:rPr>
        <w:t xml:space="preserve"> грн., спеціального фонду бюджету – </w:t>
      </w:r>
      <w:r>
        <w:rPr>
          <w:sz w:val="28"/>
          <w:szCs w:val="28"/>
          <w:lang w:val="uk-UA"/>
        </w:rPr>
        <w:t>46925488,81</w:t>
      </w:r>
      <w:r w:rsidRPr="0074226A">
        <w:rPr>
          <w:sz w:val="28"/>
          <w:szCs w:val="28"/>
          <w:lang w:val="uk-UA"/>
        </w:rPr>
        <w:t xml:space="preserve"> грн.</w:t>
      </w:r>
      <w:r w:rsidRPr="0074226A">
        <w:rPr>
          <w:i/>
          <w:iCs/>
          <w:sz w:val="28"/>
          <w:szCs w:val="28"/>
          <w:lang w:val="uk-UA"/>
        </w:rPr>
        <w:t xml:space="preserve"> </w:t>
      </w:r>
      <w:r w:rsidRPr="0074226A">
        <w:rPr>
          <w:bCs/>
          <w:sz w:val="28"/>
          <w:szCs w:val="28"/>
          <w:lang w:val="uk-UA"/>
        </w:rPr>
        <w:t>(додаток № 1)</w:t>
      </w:r>
      <w:r w:rsidRPr="0074226A">
        <w:rPr>
          <w:i/>
          <w:iCs/>
          <w:sz w:val="28"/>
          <w:szCs w:val="28"/>
          <w:lang w:val="uk-UA"/>
        </w:rPr>
        <w:t>.</w:t>
      </w:r>
      <w:r w:rsidRPr="00FD2842">
        <w:rPr>
          <w:iCs/>
          <w:sz w:val="28"/>
          <w:szCs w:val="28"/>
          <w:lang w:val="uk-UA"/>
        </w:rPr>
        <w:t>»</w:t>
      </w:r>
    </w:p>
    <w:p w:rsidR="00274178" w:rsidRPr="00552CEB" w:rsidRDefault="00274178" w:rsidP="00274178">
      <w:pPr>
        <w:pStyle w:val="a7"/>
        <w:numPr>
          <w:ilvl w:val="1"/>
          <w:numId w:val="20"/>
        </w:numPr>
        <w:rPr>
          <w:sz w:val="28"/>
          <w:szCs w:val="28"/>
        </w:rPr>
      </w:pPr>
      <w:r w:rsidRPr="00552CEB">
        <w:rPr>
          <w:sz w:val="28"/>
          <w:szCs w:val="28"/>
        </w:rPr>
        <w:t>Пункт 2 викласти у такій редакції:</w:t>
      </w:r>
    </w:p>
    <w:p w:rsidR="00274178" w:rsidRPr="00552CEB" w:rsidRDefault="00274178" w:rsidP="00274178">
      <w:pPr>
        <w:pStyle w:val="a7"/>
        <w:rPr>
          <w:sz w:val="28"/>
          <w:szCs w:val="28"/>
        </w:rPr>
      </w:pPr>
      <w:r w:rsidRPr="00552CEB">
        <w:rPr>
          <w:sz w:val="28"/>
          <w:szCs w:val="28"/>
        </w:rPr>
        <w:t xml:space="preserve">«Затвердити </w:t>
      </w:r>
      <w:r w:rsidRPr="00552CEB">
        <w:rPr>
          <w:bCs/>
          <w:sz w:val="28"/>
          <w:szCs w:val="28"/>
        </w:rPr>
        <w:t>загальний обсяг видатків</w:t>
      </w:r>
      <w:r w:rsidRPr="00552CEB">
        <w:rPr>
          <w:sz w:val="28"/>
          <w:szCs w:val="28"/>
        </w:rPr>
        <w:t xml:space="preserve"> бюджету </w:t>
      </w:r>
      <w:proofErr w:type="spellStart"/>
      <w:r w:rsidRPr="00552CEB">
        <w:rPr>
          <w:sz w:val="28"/>
          <w:szCs w:val="28"/>
        </w:rPr>
        <w:t>Зеленодольської</w:t>
      </w:r>
      <w:proofErr w:type="spellEnd"/>
      <w:r w:rsidRPr="00552CEB">
        <w:rPr>
          <w:sz w:val="28"/>
          <w:szCs w:val="28"/>
        </w:rPr>
        <w:t xml:space="preserve"> міської рад</w:t>
      </w:r>
      <w:r>
        <w:rPr>
          <w:sz w:val="28"/>
          <w:szCs w:val="28"/>
        </w:rPr>
        <w:t>и на 2013 рік у сумі 131530962,18</w:t>
      </w:r>
      <w:r w:rsidRPr="00552CEB">
        <w:rPr>
          <w:sz w:val="28"/>
          <w:szCs w:val="28"/>
        </w:rPr>
        <w:t xml:space="preserve"> грн.,</w:t>
      </w:r>
      <w:r w:rsidRPr="00552CEB">
        <w:rPr>
          <w:b/>
          <w:bCs/>
          <w:sz w:val="28"/>
          <w:szCs w:val="28"/>
          <w:vertAlign w:val="superscript"/>
        </w:rPr>
        <w:t xml:space="preserve"> </w:t>
      </w:r>
      <w:r w:rsidRPr="00552CEB">
        <w:rPr>
          <w:sz w:val="28"/>
          <w:szCs w:val="28"/>
        </w:rPr>
        <w:t>у тому числі обсяг видатків загального фонду бюджету у</w:t>
      </w:r>
      <w:r>
        <w:rPr>
          <w:sz w:val="28"/>
          <w:szCs w:val="28"/>
        </w:rPr>
        <w:t xml:space="preserve">  сумі 12970244,73</w:t>
      </w:r>
      <w:r w:rsidRPr="00552CEB">
        <w:rPr>
          <w:sz w:val="28"/>
          <w:szCs w:val="28"/>
        </w:rPr>
        <w:t xml:space="preserve"> грн. та видатків спеціаль</w:t>
      </w:r>
      <w:r>
        <w:rPr>
          <w:sz w:val="28"/>
          <w:szCs w:val="28"/>
        </w:rPr>
        <w:t>ного фонду бюджету – 118560717,45</w:t>
      </w:r>
      <w:r w:rsidRPr="00552CEB">
        <w:rPr>
          <w:sz w:val="28"/>
          <w:szCs w:val="28"/>
        </w:rPr>
        <w:t xml:space="preserve"> грн. за тимчасовою класифікацією видатків та кредитування місцевих бюджетів </w:t>
      </w:r>
      <w:r w:rsidRPr="00552CEB">
        <w:rPr>
          <w:bCs/>
          <w:sz w:val="28"/>
          <w:szCs w:val="28"/>
        </w:rPr>
        <w:t>(додаток № 2)</w:t>
      </w:r>
      <w:r w:rsidRPr="00552CEB">
        <w:rPr>
          <w:sz w:val="28"/>
          <w:szCs w:val="28"/>
        </w:rPr>
        <w:t xml:space="preserve"> та головними розпорядниками коштів </w:t>
      </w:r>
      <w:r w:rsidRPr="00552CEB">
        <w:rPr>
          <w:bCs/>
          <w:sz w:val="28"/>
          <w:szCs w:val="28"/>
        </w:rPr>
        <w:t>(додаток № 3)</w:t>
      </w:r>
      <w:r w:rsidRPr="00552CEB">
        <w:rPr>
          <w:sz w:val="28"/>
          <w:szCs w:val="28"/>
        </w:rPr>
        <w:t>.»</w:t>
      </w:r>
    </w:p>
    <w:p w:rsidR="00274178" w:rsidRPr="00552CEB" w:rsidRDefault="00274178" w:rsidP="00274178">
      <w:pPr>
        <w:pStyle w:val="14pt0"/>
        <w:numPr>
          <w:ilvl w:val="1"/>
          <w:numId w:val="20"/>
        </w:numPr>
        <w:spacing w:before="0" w:line="240" w:lineRule="auto"/>
      </w:pPr>
      <w:r w:rsidRPr="00552CEB">
        <w:t>Пункт 2</w:t>
      </w:r>
      <w:r w:rsidRPr="00552CEB">
        <w:rPr>
          <w:position w:val="6"/>
          <w:vertAlign w:val="superscript"/>
        </w:rPr>
        <w:t xml:space="preserve">1  </w:t>
      </w:r>
      <w:r w:rsidRPr="00552CEB">
        <w:t>викласти у такій редакції:</w:t>
      </w:r>
    </w:p>
    <w:p w:rsidR="00274178" w:rsidRPr="00552CEB" w:rsidRDefault="00274178" w:rsidP="00274178">
      <w:pPr>
        <w:pStyle w:val="14pt0"/>
        <w:spacing w:before="0" w:line="240" w:lineRule="auto"/>
        <w:ind w:firstLine="0"/>
      </w:pPr>
      <w:r w:rsidRPr="00552CEB">
        <w:rPr>
          <w:spacing w:val="0"/>
        </w:rPr>
        <w:t xml:space="preserve">  </w:t>
      </w:r>
      <w:r w:rsidRPr="00552CEB">
        <w:rPr>
          <w:spacing w:val="0"/>
        </w:rPr>
        <w:tab/>
        <w:t xml:space="preserve">« </w:t>
      </w:r>
      <w:r w:rsidRPr="00552CEB">
        <w:t>2</w:t>
      </w:r>
      <w:r w:rsidRPr="00552CEB">
        <w:rPr>
          <w:position w:val="6"/>
          <w:vertAlign w:val="superscript"/>
        </w:rPr>
        <w:t>1</w:t>
      </w:r>
      <w:r w:rsidRPr="00552CEB">
        <w:t>. Установити профіцит загального фонду</w:t>
      </w:r>
      <w:r>
        <w:t xml:space="preserve"> міського бюджету в сумі 2112587,27</w:t>
      </w:r>
      <w:r w:rsidRPr="00552CEB">
        <w:t xml:space="preserve"> грн. (додаток 7), в тому числі:</w:t>
      </w:r>
    </w:p>
    <w:p w:rsidR="00274178" w:rsidRPr="00552CEB" w:rsidRDefault="00274178" w:rsidP="00274178">
      <w:pPr>
        <w:pStyle w:val="14pt0"/>
        <w:spacing w:before="0" w:line="240" w:lineRule="auto"/>
        <w:ind w:firstLine="0"/>
      </w:pPr>
      <w:r>
        <w:tab/>
        <w:t>профіцит – у сумі 3256229</w:t>
      </w:r>
      <w:r w:rsidRPr="00552CEB">
        <w:t>,00 грн., напрямком використання якого визначити передачу коштів із загального фонду до бюджету розвитку (спеціального фонду);</w:t>
      </w:r>
    </w:p>
    <w:p w:rsidR="00274178" w:rsidRDefault="00274178" w:rsidP="00274178">
      <w:pPr>
        <w:pStyle w:val="14pt0"/>
        <w:spacing w:before="0" w:line="240" w:lineRule="auto"/>
      </w:pPr>
      <w:r>
        <w:t>дефіцит – у сумі 1143641,73</w:t>
      </w:r>
      <w:r w:rsidRPr="00552CEB">
        <w:t xml:space="preserve"> грн. на суму розподіленого вільного залишку коштів, який утворився за станом на 1 січня 2013 року.»</w:t>
      </w:r>
    </w:p>
    <w:p w:rsidR="00274178" w:rsidRPr="004C4721" w:rsidRDefault="00274178" w:rsidP="00274178">
      <w:pPr>
        <w:pStyle w:val="a7"/>
        <w:rPr>
          <w:sz w:val="28"/>
          <w:szCs w:val="28"/>
        </w:rPr>
      </w:pPr>
      <w:r w:rsidRPr="004A401C">
        <w:rPr>
          <w:szCs w:val="24"/>
        </w:rPr>
        <w:t xml:space="preserve">      </w:t>
      </w:r>
      <w:r>
        <w:rPr>
          <w:sz w:val="28"/>
          <w:szCs w:val="28"/>
        </w:rPr>
        <w:t>1.5</w:t>
      </w:r>
      <w:r w:rsidRPr="00BD7EA3">
        <w:rPr>
          <w:sz w:val="28"/>
          <w:szCs w:val="28"/>
        </w:rPr>
        <w:t>.</w:t>
      </w:r>
      <w:r w:rsidRPr="00BD7EA3">
        <w:rPr>
          <w:sz w:val="28"/>
          <w:szCs w:val="28"/>
        </w:rPr>
        <w:tab/>
      </w:r>
      <w:r w:rsidRPr="004C4721">
        <w:rPr>
          <w:sz w:val="28"/>
          <w:szCs w:val="28"/>
        </w:rPr>
        <w:t>Пункт 11 викласти у такій редакції :</w:t>
      </w:r>
    </w:p>
    <w:p w:rsidR="00274178" w:rsidRDefault="00274178" w:rsidP="00274178">
      <w:pPr>
        <w:pStyle w:val="14pt0"/>
        <w:tabs>
          <w:tab w:val="clear" w:pos="0"/>
        </w:tabs>
        <w:spacing w:before="0" w:line="240" w:lineRule="auto"/>
        <w:ind w:firstLine="0"/>
      </w:pPr>
      <w:r w:rsidRPr="00C875B9">
        <w:t xml:space="preserve">« Затвердити в складі видатків бюджету </w:t>
      </w:r>
      <w:proofErr w:type="spellStart"/>
      <w:r w:rsidRPr="00C875B9">
        <w:t>Зеленодольської</w:t>
      </w:r>
      <w:proofErr w:type="spellEnd"/>
      <w:r w:rsidRPr="00C875B9">
        <w:t xml:space="preserve"> міської ради кошти на реалізацію </w:t>
      </w:r>
      <w:r>
        <w:t xml:space="preserve">державних та </w:t>
      </w:r>
      <w:r w:rsidRPr="00C875B9">
        <w:t>регіональних</w:t>
      </w:r>
      <w:r>
        <w:t xml:space="preserve"> галузевих</w:t>
      </w:r>
      <w:r w:rsidRPr="00C875B9">
        <w:t xml:space="preserve"> програм на загальну суму</w:t>
      </w:r>
      <w:r>
        <w:t xml:space="preserve"> 119101767,44</w:t>
      </w:r>
      <w:r w:rsidRPr="00C875B9">
        <w:t xml:space="preserve"> грн.</w:t>
      </w:r>
      <w:r>
        <w:t xml:space="preserve"> (додаток 6) ».</w:t>
      </w:r>
    </w:p>
    <w:p w:rsidR="00274178" w:rsidRDefault="00274178" w:rsidP="00274178">
      <w:pPr>
        <w:numPr>
          <w:ilvl w:val="0"/>
          <w:numId w:val="20"/>
        </w:numPr>
        <w:jc w:val="both"/>
        <w:rPr>
          <w:sz w:val="28"/>
          <w:szCs w:val="28"/>
          <w:lang w:val="uk-UA"/>
        </w:rPr>
      </w:pPr>
      <w:r w:rsidRPr="009D6191">
        <w:rPr>
          <w:sz w:val="28"/>
          <w:szCs w:val="28"/>
          <w:lang w:val="uk-UA"/>
        </w:rPr>
        <w:lastRenderedPageBreak/>
        <w:t xml:space="preserve">Внести зміни відповідні зміни до додатків </w:t>
      </w:r>
      <w:r>
        <w:rPr>
          <w:sz w:val="28"/>
          <w:szCs w:val="28"/>
          <w:lang w:val="uk-UA"/>
        </w:rPr>
        <w:t>1,2,3,6,7</w:t>
      </w:r>
      <w:r w:rsidRPr="009D6191">
        <w:rPr>
          <w:sz w:val="28"/>
          <w:szCs w:val="28"/>
          <w:lang w:val="uk-UA"/>
        </w:rPr>
        <w:t xml:space="preserve"> рішення </w:t>
      </w:r>
      <w:proofErr w:type="spellStart"/>
      <w:r w:rsidRPr="009D6191">
        <w:rPr>
          <w:sz w:val="28"/>
          <w:szCs w:val="28"/>
          <w:lang w:val="uk-UA"/>
        </w:rPr>
        <w:t>Зеленодольської</w:t>
      </w:r>
      <w:proofErr w:type="spellEnd"/>
      <w:r w:rsidRPr="009D6191">
        <w:rPr>
          <w:sz w:val="28"/>
          <w:szCs w:val="28"/>
          <w:lang w:val="uk-UA"/>
        </w:rPr>
        <w:t xml:space="preserve"> міської ради від 28.12.2012 р. № 506-1.1 </w:t>
      </w:r>
      <w:r>
        <w:rPr>
          <w:sz w:val="28"/>
          <w:szCs w:val="28"/>
          <w:lang w:val="uk-UA"/>
        </w:rPr>
        <w:t>згідно з додатками 1,2,3,4,5</w:t>
      </w:r>
      <w:r w:rsidRPr="009D6191">
        <w:rPr>
          <w:sz w:val="28"/>
          <w:szCs w:val="28"/>
          <w:lang w:val="uk-UA"/>
        </w:rPr>
        <w:t xml:space="preserve"> до цього рішення.</w:t>
      </w:r>
    </w:p>
    <w:p w:rsidR="00274178" w:rsidRDefault="00274178" w:rsidP="0027417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 w:rsidRPr="002219AB">
        <w:rPr>
          <w:sz w:val="28"/>
          <w:szCs w:val="28"/>
        </w:rPr>
        <w:t>Затвердити</w:t>
      </w:r>
      <w:proofErr w:type="spellEnd"/>
      <w:r w:rsidRPr="002219AB">
        <w:rPr>
          <w:sz w:val="28"/>
          <w:szCs w:val="28"/>
        </w:rPr>
        <w:t xml:space="preserve"> </w:t>
      </w:r>
      <w:r w:rsidRPr="002219AB">
        <w:rPr>
          <w:sz w:val="28"/>
          <w:szCs w:val="28"/>
          <w:lang w:val="uk-UA"/>
        </w:rPr>
        <w:t xml:space="preserve">уточнені </w:t>
      </w:r>
      <w:proofErr w:type="spellStart"/>
      <w:r w:rsidRPr="002219AB">
        <w:rPr>
          <w:sz w:val="28"/>
          <w:szCs w:val="28"/>
        </w:rPr>
        <w:t>міські</w:t>
      </w:r>
      <w:proofErr w:type="spellEnd"/>
      <w:r w:rsidRPr="002219AB">
        <w:rPr>
          <w:sz w:val="28"/>
          <w:szCs w:val="28"/>
        </w:rPr>
        <w:t xml:space="preserve"> </w:t>
      </w:r>
      <w:proofErr w:type="spellStart"/>
      <w:r w:rsidRPr="002219AB">
        <w:rPr>
          <w:sz w:val="28"/>
          <w:szCs w:val="28"/>
        </w:rPr>
        <w:t>програми</w:t>
      </w:r>
      <w:proofErr w:type="spellEnd"/>
      <w:r w:rsidRPr="002219AB">
        <w:rPr>
          <w:sz w:val="28"/>
          <w:szCs w:val="28"/>
        </w:rPr>
        <w:t xml:space="preserve"> на 2013 </w:t>
      </w:r>
      <w:proofErr w:type="spellStart"/>
      <w:proofErr w:type="gramStart"/>
      <w:r w:rsidRPr="002219AB">
        <w:rPr>
          <w:sz w:val="28"/>
          <w:szCs w:val="28"/>
        </w:rPr>
        <w:t>р</w:t>
      </w:r>
      <w:proofErr w:type="gramEnd"/>
      <w:r w:rsidRPr="002219AB">
        <w:rPr>
          <w:sz w:val="28"/>
          <w:szCs w:val="28"/>
        </w:rPr>
        <w:t>ік</w:t>
      </w:r>
      <w:proofErr w:type="spellEnd"/>
      <w:r w:rsidRPr="002219AB">
        <w:rPr>
          <w:sz w:val="28"/>
          <w:szCs w:val="28"/>
        </w:rPr>
        <w:t xml:space="preserve"> : </w:t>
      </w:r>
    </w:p>
    <w:p w:rsidR="00274178" w:rsidRDefault="00274178" w:rsidP="0027417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програму </w:t>
      </w:r>
      <w:proofErr w:type="spellStart"/>
      <w:r w:rsidRPr="00AC3A09">
        <w:rPr>
          <w:sz w:val="28"/>
          <w:szCs w:val="28"/>
        </w:rPr>
        <w:t>розвитку</w:t>
      </w:r>
      <w:proofErr w:type="spellEnd"/>
      <w:r w:rsidRPr="00AC3A09">
        <w:rPr>
          <w:sz w:val="28"/>
          <w:szCs w:val="28"/>
        </w:rPr>
        <w:t xml:space="preserve"> </w:t>
      </w:r>
      <w:proofErr w:type="spellStart"/>
      <w:r w:rsidRPr="00AC3A09">
        <w:rPr>
          <w:sz w:val="28"/>
          <w:szCs w:val="28"/>
        </w:rPr>
        <w:t>житлово-комунального</w:t>
      </w:r>
      <w:proofErr w:type="spellEnd"/>
      <w:r w:rsidRPr="00AC3A09">
        <w:rPr>
          <w:sz w:val="28"/>
          <w:szCs w:val="28"/>
        </w:rPr>
        <w:t xml:space="preserve"> </w:t>
      </w:r>
      <w:proofErr w:type="spellStart"/>
      <w:r w:rsidRPr="00AC3A09">
        <w:rPr>
          <w:sz w:val="28"/>
          <w:szCs w:val="28"/>
        </w:rPr>
        <w:t>господарства</w:t>
      </w:r>
      <w:proofErr w:type="spellEnd"/>
      <w:r w:rsidRPr="00AC3A09">
        <w:rPr>
          <w:sz w:val="28"/>
          <w:szCs w:val="28"/>
        </w:rPr>
        <w:t xml:space="preserve"> та благоустрою</w:t>
      </w:r>
      <w:r w:rsidRPr="00AC3A09">
        <w:rPr>
          <w:sz w:val="28"/>
          <w:szCs w:val="28"/>
          <w:lang w:val="uk-UA"/>
        </w:rPr>
        <w:t xml:space="preserve"> </w:t>
      </w:r>
      <w:proofErr w:type="spellStart"/>
      <w:r w:rsidRPr="00AC3A09">
        <w:rPr>
          <w:sz w:val="28"/>
          <w:szCs w:val="28"/>
          <w:lang w:val="uk-UA"/>
        </w:rPr>
        <w:t>м.Зеленодольськ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с.М.Костромка</w:t>
      </w:r>
      <w:proofErr w:type="spellEnd"/>
    </w:p>
    <w:p w:rsidR="00274178" w:rsidRPr="002D4E49" w:rsidRDefault="00274178" w:rsidP="00274178">
      <w:pPr>
        <w:pStyle w:val="a7"/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 w:rsidRPr="002D4E49">
        <w:rPr>
          <w:sz w:val="28"/>
          <w:szCs w:val="28"/>
        </w:rPr>
        <w:t xml:space="preserve">. Контроль за виконанням цього рішення покласти на постійну комісію </w:t>
      </w:r>
      <w:proofErr w:type="spellStart"/>
      <w:r w:rsidRPr="002D4E49">
        <w:rPr>
          <w:sz w:val="28"/>
          <w:szCs w:val="28"/>
        </w:rPr>
        <w:t>Зеленодольської</w:t>
      </w:r>
      <w:proofErr w:type="spellEnd"/>
      <w:r w:rsidRPr="002D4E49">
        <w:rPr>
          <w:sz w:val="28"/>
          <w:szCs w:val="28"/>
        </w:rPr>
        <w:t xml:space="preserve"> міської ради з питань соціально-економічного розвитку міста, планування бюджету, фінансів, підприємництва та торгівлі.</w:t>
      </w:r>
    </w:p>
    <w:p w:rsidR="006B22B3" w:rsidRDefault="006B22B3" w:rsidP="006B22B3">
      <w:pPr>
        <w:ind w:firstLine="720"/>
        <w:rPr>
          <w:lang w:val="uk-UA"/>
        </w:rPr>
      </w:pPr>
    </w:p>
    <w:p w:rsidR="00274178" w:rsidRDefault="00274178" w:rsidP="00274178">
      <w:pPr>
        <w:rPr>
          <w:i/>
          <w:lang w:val="uk-UA"/>
        </w:rPr>
      </w:pPr>
      <w:r>
        <w:rPr>
          <w:i/>
          <w:lang w:val="uk-UA"/>
        </w:rPr>
        <w:t xml:space="preserve">Пояснювальна записка до рішення </w:t>
      </w:r>
      <w:proofErr w:type="spellStart"/>
      <w:r>
        <w:rPr>
          <w:i/>
          <w:lang w:val="uk-UA"/>
        </w:rPr>
        <w:t>Зеленодольської</w:t>
      </w:r>
      <w:proofErr w:type="spellEnd"/>
      <w:r>
        <w:rPr>
          <w:i/>
          <w:lang w:val="uk-UA"/>
        </w:rPr>
        <w:t xml:space="preserve"> міської ради від  25 жовтня  2013  року № _______  «Про в</w:t>
      </w:r>
      <w:r w:rsidRPr="00D3463A">
        <w:rPr>
          <w:i/>
          <w:lang w:val="uk-UA"/>
        </w:rPr>
        <w:t xml:space="preserve">несення змін до </w:t>
      </w:r>
      <w:r>
        <w:rPr>
          <w:i/>
          <w:lang w:val="uk-UA"/>
        </w:rPr>
        <w:t xml:space="preserve">рішення </w:t>
      </w:r>
      <w:proofErr w:type="spellStart"/>
      <w:r>
        <w:rPr>
          <w:i/>
          <w:lang w:val="uk-UA"/>
        </w:rPr>
        <w:t>Зеленодольської</w:t>
      </w:r>
      <w:proofErr w:type="spellEnd"/>
      <w:r>
        <w:rPr>
          <w:i/>
          <w:lang w:val="uk-UA"/>
        </w:rPr>
        <w:t xml:space="preserve"> міської ради від 28.12.12 р. № 506-1.1 «Про бюджет</w:t>
      </w:r>
      <w:r w:rsidRPr="00D3463A">
        <w:rPr>
          <w:i/>
          <w:lang w:val="uk-UA"/>
        </w:rPr>
        <w:t xml:space="preserve"> </w:t>
      </w:r>
      <w:proofErr w:type="spellStart"/>
      <w:r w:rsidRPr="00D3463A">
        <w:rPr>
          <w:i/>
          <w:lang w:val="uk-UA"/>
        </w:rPr>
        <w:t>Зеленодо</w:t>
      </w:r>
      <w:r>
        <w:rPr>
          <w:i/>
          <w:lang w:val="uk-UA"/>
        </w:rPr>
        <w:t>льської</w:t>
      </w:r>
      <w:proofErr w:type="spellEnd"/>
      <w:r>
        <w:rPr>
          <w:i/>
          <w:lang w:val="uk-UA"/>
        </w:rPr>
        <w:t xml:space="preserve"> міської ради на 2013 рік»</w:t>
      </w:r>
    </w:p>
    <w:p w:rsidR="00274178" w:rsidRDefault="00274178" w:rsidP="00274178">
      <w:pPr>
        <w:rPr>
          <w:b/>
          <w:sz w:val="20"/>
          <w:szCs w:val="20"/>
          <w:lang w:val="uk-UA"/>
        </w:rPr>
      </w:pPr>
    </w:p>
    <w:p w:rsidR="00274178" w:rsidRPr="00C05F9D" w:rsidRDefault="00274178" w:rsidP="00274178">
      <w:pPr>
        <w:rPr>
          <w:b/>
          <w:lang w:val="uk-UA"/>
        </w:rPr>
      </w:pPr>
      <w:r w:rsidRPr="00C05F9D">
        <w:rPr>
          <w:b/>
          <w:lang w:val="uk-UA"/>
        </w:rPr>
        <w:t>Загальний фонд</w:t>
      </w:r>
    </w:p>
    <w:p w:rsidR="00274178" w:rsidRDefault="00274178" w:rsidP="00274178">
      <w:pPr>
        <w:ind w:left="708"/>
        <w:rPr>
          <w:b/>
          <w:lang w:val="uk-UA"/>
        </w:rPr>
      </w:pPr>
      <w:r w:rsidRPr="00C05F9D">
        <w:rPr>
          <w:b/>
          <w:lang w:val="uk-UA"/>
        </w:rPr>
        <w:t>І.</w:t>
      </w:r>
      <w:r w:rsidRPr="00C05F9D">
        <w:rPr>
          <w:i/>
          <w:lang w:val="uk-UA"/>
        </w:rPr>
        <w:t xml:space="preserve"> </w:t>
      </w:r>
      <w:r w:rsidRPr="00C05F9D">
        <w:rPr>
          <w:b/>
          <w:lang w:val="uk-UA"/>
        </w:rPr>
        <w:t>Спрямувати залишок коштів загального фонду на початок року :</w:t>
      </w:r>
    </w:p>
    <w:p w:rsidR="00274178" w:rsidRDefault="00274178" w:rsidP="00274178">
      <w:pPr>
        <w:ind w:left="708"/>
        <w:rPr>
          <w:lang w:val="uk-UA"/>
        </w:rPr>
      </w:pPr>
      <w:r>
        <w:rPr>
          <w:lang w:val="uk-UA"/>
        </w:rPr>
        <w:t>Заміна трифазного розрахункового засобу обліку електричної енергії 200</w:t>
      </w:r>
      <w:r w:rsidRPr="006B71D6">
        <w:rPr>
          <w:lang w:val="uk-UA"/>
        </w:rPr>
        <w:t xml:space="preserve"> грн.</w:t>
      </w:r>
    </w:p>
    <w:p w:rsidR="00274178" w:rsidRPr="00C05F9D" w:rsidRDefault="00274178" w:rsidP="00274178">
      <w:pPr>
        <w:rPr>
          <w:b/>
          <w:lang w:val="uk-UA"/>
        </w:rPr>
      </w:pPr>
      <w:r w:rsidRPr="00C05F9D">
        <w:rPr>
          <w:b/>
          <w:lang w:val="uk-UA"/>
        </w:rPr>
        <w:t>Спеціальний фонд</w:t>
      </w:r>
    </w:p>
    <w:p w:rsidR="00274178" w:rsidRPr="00C86457" w:rsidRDefault="00274178" w:rsidP="00274178">
      <w:pPr>
        <w:ind w:firstLine="708"/>
        <w:jc w:val="both"/>
        <w:rPr>
          <w:b/>
          <w:lang w:val="uk-UA"/>
        </w:rPr>
      </w:pPr>
      <w:r w:rsidRPr="00C86457">
        <w:rPr>
          <w:b/>
          <w:lang w:val="uk-UA"/>
        </w:rPr>
        <w:t>І. У зв'язку з надходженням благодійних внесків у натуральній формі, а саме : предмети, матеріали</w:t>
      </w:r>
      <w:r w:rsidRPr="00C86457">
        <w:rPr>
          <w:lang w:val="uk-UA"/>
        </w:rPr>
        <w:t xml:space="preserve"> </w:t>
      </w:r>
      <w:r w:rsidRPr="00C86457">
        <w:rPr>
          <w:b/>
          <w:lang w:val="uk-UA"/>
        </w:rPr>
        <w:t>в дошкільні навчальні заклади</w:t>
      </w:r>
      <w:r w:rsidRPr="00C86457">
        <w:rPr>
          <w:lang w:val="uk-UA"/>
        </w:rPr>
        <w:t xml:space="preserve"> відповідно збільшити план надходжень та видатків </w:t>
      </w:r>
      <w:r>
        <w:rPr>
          <w:lang w:val="uk-UA"/>
        </w:rPr>
        <w:t>спеціального фонду (ДНЗ «Журавка») на 563,20</w:t>
      </w:r>
      <w:r w:rsidRPr="00C86457">
        <w:rPr>
          <w:lang w:val="uk-UA"/>
        </w:rPr>
        <w:t xml:space="preserve"> грн., у тому числі предмети, мат</w:t>
      </w:r>
      <w:r>
        <w:rPr>
          <w:lang w:val="uk-UA"/>
        </w:rPr>
        <w:t>еріали – 563,20</w:t>
      </w:r>
      <w:r w:rsidRPr="00C86457">
        <w:rPr>
          <w:lang w:val="uk-UA"/>
        </w:rPr>
        <w:t xml:space="preserve"> грн. </w:t>
      </w:r>
    </w:p>
    <w:p w:rsidR="00274178" w:rsidRPr="00D66CC4" w:rsidRDefault="00274178" w:rsidP="00274178">
      <w:pPr>
        <w:pStyle w:val="a5"/>
        <w:ind w:left="360"/>
        <w:jc w:val="both"/>
        <w:outlineLvl w:val="0"/>
        <w:rPr>
          <w:b/>
          <w:szCs w:val="24"/>
        </w:rPr>
      </w:pPr>
      <w:r>
        <w:rPr>
          <w:szCs w:val="24"/>
        </w:rPr>
        <w:t>Внести відповідні зміни до місцевих програм на 2013 рік.</w:t>
      </w:r>
    </w:p>
    <w:p w:rsidR="00274178" w:rsidRPr="006D0C02" w:rsidRDefault="00274178" w:rsidP="00274178">
      <w:pPr>
        <w:ind w:firstLine="360"/>
        <w:jc w:val="both"/>
        <w:rPr>
          <w:sz w:val="20"/>
          <w:szCs w:val="20"/>
          <w:lang w:val="uk-UA"/>
        </w:rPr>
      </w:pPr>
    </w:p>
    <w:p w:rsidR="00274178" w:rsidRPr="00CB3265" w:rsidRDefault="00274178" w:rsidP="00274178">
      <w:pPr>
        <w:jc w:val="both"/>
        <w:rPr>
          <w:b/>
          <w:lang w:val="uk-UA"/>
        </w:rPr>
      </w:pPr>
      <w:r w:rsidRPr="00CB3265">
        <w:rPr>
          <w:b/>
          <w:lang w:val="uk-UA"/>
        </w:rPr>
        <w:t>Заступник міського голови з фінансових питань                                        Л.Ф.Чудак</w:t>
      </w:r>
    </w:p>
    <w:p w:rsidR="00DC1572" w:rsidRDefault="00DC1572" w:rsidP="00DC1572">
      <w:pPr>
        <w:pStyle w:val="a7"/>
        <w:rPr>
          <w:b/>
          <w:i/>
          <w:sz w:val="28"/>
          <w:szCs w:val="28"/>
        </w:rPr>
      </w:pPr>
    </w:p>
    <w:p w:rsidR="00274178" w:rsidRPr="004C5442" w:rsidRDefault="00274178" w:rsidP="00274178">
      <w:pPr>
        <w:jc w:val="both"/>
        <w:rPr>
          <w:b/>
          <w:i/>
          <w:sz w:val="28"/>
          <w:szCs w:val="28"/>
          <w:lang w:val="uk-UA"/>
        </w:rPr>
      </w:pPr>
      <w:r w:rsidRPr="004C5442">
        <w:rPr>
          <w:b/>
          <w:i/>
          <w:sz w:val="28"/>
          <w:szCs w:val="28"/>
          <w:lang w:val="uk-UA"/>
        </w:rPr>
        <w:t xml:space="preserve">Про внесення змін плану-графіку проведення заходів з відстеження результативності прийнятих </w:t>
      </w:r>
      <w:proofErr w:type="spellStart"/>
      <w:r w:rsidRPr="004C5442">
        <w:rPr>
          <w:b/>
          <w:i/>
          <w:sz w:val="28"/>
          <w:szCs w:val="28"/>
          <w:lang w:val="uk-UA"/>
        </w:rPr>
        <w:t>Зеленодольською</w:t>
      </w:r>
      <w:proofErr w:type="spellEnd"/>
      <w:r w:rsidRPr="004C5442">
        <w:rPr>
          <w:b/>
          <w:i/>
          <w:sz w:val="28"/>
          <w:szCs w:val="28"/>
          <w:lang w:val="uk-UA"/>
        </w:rPr>
        <w:t xml:space="preserve"> міською радою та її виконавчим комітетом регуляторних актів на 2013 рік</w:t>
      </w:r>
    </w:p>
    <w:p w:rsidR="00274178" w:rsidRPr="00185811" w:rsidRDefault="00274178" w:rsidP="00274178">
      <w:pPr>
        <w:rPr>
          <w:b/>
          <w:i/>
          <w:sz w:val="28"/>
          <w:szCs w:val="28"/>
          <w:lang w:val="uk-UA"/>
        </w:rPr>
      </w:pPr>
    </w:p>
    <w:p w:rsidR="00274178" w:rsidRPr="00C6285F" w:rsidRDefault="00274178" w:rsidP="00274178">
      <w:pPr>
        <w:tabs>
          <w:tab w:val="center" w:pos="4819"/>
          <w:tab w:val="left" w:pos="6768"/>
        </w:tabs>
        <w:ind w:left="-540"/>
        <w:jc w:val="both"/>
        <w:rPr>
          <w:b/>
          <w:bCs/>
          <w:sz w:val="28"/>
          <w:szCs w:val="28"/>
          <w:lang w:val="uk-UA"/>
        </w:rPr>
      </w:pPr>
      <w:r w:rsidRPr="00C6285F">
        <w:rPr>
          <w:b/>
          <w:i/>
          <w:sz w:val="28"/>
          <w:szCs w:val="28"/>
          <w:lang w:val="uk-UA"/>
        </w:rPr>
        <w:t xml:space="preserve">       </w:t>
      </w:r>
      <w:r w:rsidRPr="00C6285F">
        <w:rPr>
          <w:sz w:val="28"/>
          <w:szCs w:val="28"/>
          <w:lang w:val="uk-UA"/>
        </w:rPr>
        <w:t xml:space="preserve">Керуючись </w:t>
      </w:r>
      <w:r w:rsidRPr="00C6285F">
        <w:rPr>
          <w:color w:val="000000"/>
          <w:sz w:val="28"/>
          <w:szCs w:val="28"/>
          <w:lang w:val="uk-UA"/>
        </w:rPr>
        <w:t xml:space="preserve">ст. 7, 32 Закону України «Про засади державної регуляторної політики у сфері господарської діяльності», прозорості здійснення державної регуляторної політики щодо планування підготовки проектів регуляторних актів на 2013р. та Законом України </w:t>
      </w:r>
      <w:proofErr w:type="spellStart"/>
      <w:r w:rsidRPr="00C6285F">
        <w:rPr>
          <w:color w:val="000000"/>
          <w:sz w:val="28"/>
          <w:szCs w:val="28"/>
          <w:lang w:val="uk-UA"/>
        </w:rPr>
        <w:t>“Про</w:t>
      </w:r>
      <w:proofErr w:type="spellEnd"/>
      <w:r w:rsidRPr="00C6285F">
        <w:rPr>
          <w:color w:val="000000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C6285F">
        <w:rPr>
          <w:color w:val="000000"/>
          <w:sz w:val="28"/>
          <w:szCs w:val="28"/>
          <w:lang w:val="uk-UA"/>
        </w:rPr>
        <w:t>Україні”</w:t>
      </w:r>
      <w:proofErr w:type="spellEnd"/>
      <w:r w:rsidRPr="00C6285F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C6285F">
        <w:rPr>
          <w:sz w:val="28"/>
          <w:szCs w:val="28"/>
          <w:lang w:val="uk-UA"/>
        </w:rPr>
        <w:t>Зеленодольська</w:t>
      </w:r>
      <w:proofErr w:type="spellEnd"/>
      <w:r w:rsidRPr="00C6285F">
        <w:rPr>
          <w:sz w:val="28"/>
          <w:szCs w:val="28"/>
          <w:lang w:val="uk-UA"/>
        </w:rPr>
        <w:t xml:space="preserve"> міська рада</w:t>
      </w:r>
      <w:r w:rsidRPr="00C6285F">
        <w:rPr>
          <w:b/>
          <w:bCs/>
          <w:sz w:val="28"/>
          <w:szCs w:val="28"/>
          <w:lang w:val="uk-UA"/>
        </w:rPr>
        <w:t xml:space="preserve">     </w:t>
      </w:r>
    </w:p>
    <w:p w:rsidR="00274178" w:rsidRDefault="00274178" w:rsidP="00274178">
      <w:pPr>
        <w:tabs>
          <w:tab w:val="center" w:pos="4819"/>
          <w:tab w:val="left" w:pos="676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ВИРІШИЛА:</w:t>
      </w:r>
    </w:p>
    <w:p w:rsidR="00274178" w:rsidRPr="00AB0B44" w:rsidRDefault="00274178" w:rsidP="00274178">
      <w:pPr>
        <w:tabs>
          <w:tab w:val="center" w:pos="4819"/>
          <w:tab w:val="left" w:pos="676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</w:p>
    <w:p w:rsidR="00274178" w:rsidRPr="004C5442" w:rsidRDefault="00274178" w:rsidP="00274178">
      <w:pPr>
        <w:numPr>
          <w:ilvl w:val="0"/>
          <w:numId w:val="21"/>
        </w:numPr>
        <w:tabs>
          <w:tab w:val="clear" w:pos="795"/>
        </w:tabs>
        <w:ind w:left="0" w:firstLine="0"/>
        <w:jc w:val="both"/>
        <w:rPr>
          <w:sz w:val="28"/>
          <w:szCs w:val="28"/>
          <w:lang w:val="uk-UA"/>
        </w:rPr>
      </w:pPr>
      <w:r w:rsidRPr="004C5442">
        <w:rPr>
          <w:sz w:val="28"/>
          <w:szCs w:val="28"/>
          <w:lang w:val="uk-UA"/>
        </w:rPr>
        <w:t xml:space="preserve">Доповнити, план-графік проведення заходів з відстеження результативності прийнятих </w:t>
      </w:r>
      <w:proofErr w:type="spellStart"/>
      <w:r w:rsidRPr="004C5442">
        <w:rPr>
          <w:sz w:val="28"/>
          <w:szCs w:val="28"/>
          <w:lang w:val="uk-UA"/>
        </w:rPr>
        <w:t>Зеленодольської</w:t>
      </w:r>
      <w:proofErr w:type="spellEnd"/>
      <w:r w:rsidRPr="004C5442">
        <w:rPr>
          <w:sz w:val="28"/>
          <w:szCs w:val="28"/>
          <w:lang w:val="uk-UA"/>
        </w:rPr>
        <w:t xml:space="preserve"> міською радою та її виконавчим комітетом регуляторних актів на 2013 рік,  пунктом  7, 8, 9 додатку №1 в наступній редакції:</w:t>
      </w:r>
    </w:p>
    <w:p w:rsidR="00274178" w:rsidRDefault="00274178" w:rsidP="00274178">
      <w:pPr>
        <w:jc w:val="both"/>
        <w:rPr>
          <w:sz w:val="28"/>
          <w:szCs w:val="28"/>
          <w:lang w:val="uk-UA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700"/>
        <w:gridCol w:w="2520"/>
        <w:gridCol w:w="2340"/>
        <w:gridCol w:w="1800"/>
      </w:tblGrid>
      <w:tr w:rsidR="00274178" w:rsidRPr="00A0776C" w:rsidTr="00897CB2">
        <w:trPr>
          <w:trHeight w:val="1860"/>
        </w:trPr>
        <w:tc>
          <w:tcPr>
            <w:tcW w:w="720" w:type="dxa"/>
          </w:tcPr>
          <w:p w:rsidR="00274178" w:rsidRPr="00A0776C" w:rsidRDefault="00274178" w:rsidP="00897CB2">
            <w:pPr>
              <w:jc w:val="center"/>
              <w:rPr>
                <w:lang w:val="uk-UA"/>
              </w:rPr>
            </w:pPr>
            <w:r w:rsidRPr="00A0776C">
              <w:rPr>
                <w:lang w:val="uk-UA"/>
              </w:rPr>
              <w:t>№</w:t>
            </w:r>
            <w:r>
              <w:rPr>
                <w:lang w:val="uk-UA"/>
              </w:rPr>
              <w:t xml:space="preserve"> </w:t>
            </w:r>
            <w:r w:rsidRPr="00A0776C">
              <w:rPr>
                <w:lang w:val="uk-UA"/>
              </w:rPr>
              <w:t>п/п</w:t>
            </w:r>
          </w:p>
        </w:tc>
        <w:tc>
          <w:tcPr>
            <w:tcW w:w="2700" w:type="dxa"/>
          </w:tcPr>
          <w:p w:rsidR="00274178" w:rsidRPr="00747097" w:rsidRDefault="00274178" w:rsidP="00897CB2">
            <w:pPr>
              <w:jc w:val="center"/>
              <w:rPr>
                <w:lang w:val="uk-UA"/>
              </w:rPr>
            </w:pPr>
            <w:r w:rsidRPr="00747097">
              <w:rPr>
                <w:sz w:val="22"/>
                <w:szCs w:val="22"/>
                <w:lang w:val="uk-UA"/>
              </w:rPr>
              <w:t>вид</w:t>
            </w:r>
          </w:p>
          <w:p w:rsidR="00274178" w:rsidRPr="00747097" w:rsidRDefault="00274178" w:rsidP="00897CB2">
            <w:pPr>
              <w:jc w:val="center"/>
              <w:rPr>
                <w:lang w:val="uk-UA"/>
              </w:rPr>
            </w:pPr>
            <w:r w:rsidRPr="00747097">
              <w:rPr>
                <w:sz w:val="22"/>
                <w:szCs w:val="22"/>
                <w:lang w:val="uk-UA"/>
              </w:rPr>
              <w:t>документа</w:t>
            </w:r>
          </w:p>
          <w:p w:rsidR="00274178" w:rsidRPr="00747097" w:rsidRDefault="00274178" w:rsidP="00897CB2">
            <w:pPr>
              <w:jc w:val="center"/>
              <w:rPr>
                <w:lang w:val="uk-UA"/>
              </w:rPr>
            </w:pPr>
            <w:r w:rsidRPr="00747097">
              <w:rPr>
                <w:sz w:val="22"/>
                <w:szCs w:val="22"/>
                <w:lang w:val="uk-UA"/>
              </w:rPr>
              <w:t>назва регуляторного акта</w:t>
            </w:r>
          </w:p>
        </w:tc>
        <w:tc>
          <w:tcPr>
            <w:tcW w:w="2520" w:type="dxa"/>
          </w:tcPr>
          <w:p w:rsidR="00274178" w:rsidRPr="00747097" w:rsidRDefault="00274178" w:rsidP="00897CB2">
            <w:pPr>
              <w:jc w:val="center"/>
              <w:rPr>
                <w:lang w:val="uk-UA"/>
              </w:rPr>
            </w:pPr>
            <w:r w:rsidRPr="00747097">
              <w:rPr>
                <w:sz w:val="22"/>
                <w:szCs w:val="22"/>
                <w:lang w:val="uk-UA"/>
              </w:rPr>
              <w:t>дата прийняття регуляторного акта та номер рішення</w:t>
            </w:r>
          </w:p>
        </w:tc>
        <w:tc>
          <w:tcPr>
            <w:tcW w:w="2340" w:type="dxa"/>
          </w:tcPr>
          <w:p w:rsidR="00274178" w:rsidRPr="00747097" w:rsidRDefault="00274178" w:rsidP="00897CB2">
            <w:pPr>
              <w:jc w:val="center"/>
              <w:rPr>
                <w:lang w:val="uk-UA"/>
              </w:rPr>
            </w:pPr>
            <w:r w:rsidRPr="00747097">
              <w:rPr>
                <w:sz w:val="22"/>
                <w:szCs w:val="22"/>
                <w:lang w:val="uk-UA"/>
              </w:rPr>
              <w:t>вид відстеження та орієнтовний початок  його</w:t>
            </w:r>
          </w:p>
          <w:p w:rsidR="00274178" w:rsidRPr="00747097" w:rsidRDefault="00274178" w:rsidP="00897CB2">
            <w:pPr>
              <w:jc w:val="center"/>
              <w:rPr>
                <w:lang w:val="uk-UA"/>
              </w:rPr>
            </w:pPr>
            <w:r w:rsidRPr="00747097">
              <w:rPr>
                <w:sz w:val="22"/>
                <w:szCs w:val="22"/>
                <w:lang w:val="uk-UA"/>
              </w:rPr>
              <w:t>підготовки</w:t>
            </w:r>
          </w:p>
          <w:p w:rsidR="00274178" w:rsidRPr="00747097" w:rsidRDefault="00274178" w:rsidP="00897CB2">
            <w:pPr>
              <w:jc w:val="center"/>
              <w:rPr>
                <w:lang w:val="uk-UA"/>
              </w:rPr>
            </w:pPr>
          </w:p>
        </w:tc>
        <w:tc>
          <w:tcPr>
            <w:tcW w:w="1800" w:type="dxa"/>
          </w:tcPr>
          <w:p w:rsidR="00274178" w:rsidRPr="00747097" w:rsidRDefault="00274178" w:rsidP="00897CB2">
            <w:pPr>
              <w:jc w:val="center"/>
              <w:rPr>
                <w:lang w:val="uk-UA"/>
              </w:rPr>
            </w:pPr>
            <w:r w:rsidRPr="00747097">
              <w:rPr>
                <w:sz w:val="22"/>
                <w:szCs w:val="22"/>
                <w:lang w:val="uk-UA"/>
              </w:rPr>
              <w:t>найменування органу та підрозділу, П.І.Б. відповідального за проведення відстеження</w:t>
            </w:r>
          </w:p>
          <w:p w:rsidR="00274178" w:rsidRPr="00747097" w:rsidRDefault="00274178" w:rsidP="00897CB2">
            <w:pPr>
              <w:jc w:val="center"/>
              <w:rPr>
                <w:lang w:val="uk-UA"/>
              </w:rPr>
            </w:pPr>
          </w:p>
        </w:tc>
      </w:tr>
      <w:tr w:rsidR="00274178" w:rsidRPr="00A0776C" w:rsidTr="00897CB2">
        <w:trPr>
          <w:trHeight w:val="12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8" w:rsidRPr="00A0776C" w:rsidRDefault="00274178" w:rsidP="00897C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8" w:rsidRPr="00747097" w:rsidRDefault="00274178" w:rsidP="00897CB2">
            <w:pPr>
              <w:jc w:val="center"/>
              <w:rPr>
                <w:color w:val="000000"/>
                <w:lang w:val="uk-UA"/>
              </w:rPr>
            </w:pPr>
            <w:r w:rsidRPr="00747097">
              <w:rPr>
                <w:color w:val="000000"/>
                <w:sz w:val="22"/>
                <w:szCs w:val="22"/>
                <w:lang w:val="uk-UA"/>
              </w:rPr>
              <w:t xml:space="preserve">Рішення </w:t>
            </w:r>
            <w:proofErr w:type="spellStart"/>
            <w:r w:rsidRPr="00747097">
              <w:rPr>
                <w:color w:val="000000"/>
                <w:sz w:val="22"/>
                <w:szCs w:val="22"/>
                <w:lang w:val="uk-UA"/>
              </w:rPr>
              <w:t>Зеленодольської</w:t>
            </w:r>
            <w:proofErr w:type="spellEnd"/>
            <w:r w:rsidRPr="00747097">
              <w:rPr>
                <w:color w:val="000000"/>
                <w:sz w:val="22"/>
                <w:szCs w:val="22"/>
                <w:lang w:val="uk-UA"/>
              </w:rPr>
              <w:t xml:space="preserve"> міської ради</w:t>
            </w:r>
          </w:p>
          <w:p w:rsidR="00274178" w:rsidRDefault="00274178" w:rsidP="00897CB2">
            <w:pPr>
              <w:jc w:val="center"/>
              <w:rPr>
                <w:color w:val="000000"/>
                <w:lang w:val="uk-UA"/>
              </w:rPr>
            </w:pPr>
            <w:r w:rsidRPr="00747097">
              <w:rPr>
                <w:color w:val="000000"/>
                <w:sz w:val="22"/>
                <w:szCs w:val="22"/>
                <w:lang w:val="uk-UA"/>
              </w:rPr>
              <w:t>«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Про методику розрахунків та розмір плати за тимчасове користування місцями, що перебувають в комунальній власності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Зеленодольської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територіальної громади для розташування рекламних засобів</w:t>
            </w:r>
            <w:r w:rsidRPr="00747097">
              <w:rPr>
                <w:color w:val="000000"/>
                <w:sz w:val="22"/>
                <w:szCs w:val="22"/>
                <w:lang w:val="uk-UA"/>
              </w:rPr>
              <w:t>»</w:t>
            </w:r>
          </w:p>
          <w:p w:rsidR="00274178" w:rsidRPr="00747097" w:rsidRDefault="00274178" w:rsidP="00897CB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8" w:rsidRPr="00747097" w:rsidRDefault="00274178" w:rsidP="00897CB2">
            <w:pPr>
              <w:jc w:val="center"/>
              <w:rPr>
                <w:lang w:val="uk-UA"/>
              </w:rPr>
            </w:pPr>
            <w:r w:rsidRPr="00747097">
              <w:rPr>
                <w:sz w:val="22"/>
                <w:szCs w:val="22"/>
                <w:lang w:val="uk-UA"/>
              </w:rPr>
              <w:t xml:space="preserve">від </w:t>
            </w:r>
            <w:r>
              <w:rPr>
                <w:sz w:val="22"/>
                <w:szCs w:val="22"/>
                <w:lang w:val="uk-UA"/>
              </w:rPr>
              <w:t>20</w:t>
            </w:r>
            <w:r w:rsidRPr="00747097">
              <w:rPr>
                <w:sz w:val="22"/>
                <w:szCs w:val="22"/>
                <w:lang w:val="uk-UA"/>
              </w:rPr>
              <w:t>.0</w:t>
            </w:r>
            <w:r>
              <w:rPr>
                <w:sz w:val="22"/>
                <w:szCs w:val="22"/>
                <w:lang w:val="uk-UA"/>
              </w:rPr>
              <w:t>8</w:t>
            </w:r>
            <w:r w:rsidRPr="00747097">
              <w:rPr>
                <w:sz w:val="22"/>
                <w:szCs w:val="22"/>
                <w:lang w:val="uk-UA"/>
              </w:rPr>
              <w:t>.201</w:t>
            </w:r>
            <w:r>
              <w:rPr>
                <w:sz w:val="22"/>
                <w:szCs w:val="22"/>
                <w:lang w:val="uk-UA"/>
              </w:rPr>
              <w:t>0</w:t>
            </w:r>
            <w:r w:rsidRPr="00747097">
              <w:rPr>
                <w:sz w:val="22"/>
                <w:szCs w:val="22"/>
                <w:lang w:val="uk-UA"/>
              </w:rPr>
              <w:t xml:space="preserve">р. </w:t>
            </w:r>
          </w:p>
          <w:p w:rsidR="00274178" w:rsidRPr="00747097" w:rsidRDefault="00274178" w:rsidP="00897CB2">
            <w:pPr>
              <w:jc w:val="center"/>
              <w:rPr>
                <w:lang w:val="uk-UA"/>
              </w:rPr>
            </w:pPr>
            <w:r w:rsidRPr="00747097">
              <w:rPr>
                <w:sz w:val="22"/>
                <w:szCs w:val="22"/>
                <w:lang w:val="uk-UA"/>
              </w:rPr>
              <w:t>№</w:t>
            </w:r>
            <w:r>
              <w:rPr>
                <w:sz w:val="22"/>
                <w:szCs w:val="22"/>
                <w:lang w:val="uk-UA"/>
              </w:rPr>
              <w:t>930</w:t>
            </w:r>
            <w:r w:rsidRPr="00747097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1.2</w:t>
            </w:r>
            <w:r w:rsidRPr="00747097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8" w:rsidRPr="00747097" w:rsidRDefault="00274178" w:rsidP="00897CB2">
            <w:pPr>
              <w:jc w:val="center"/>
              <w:rPr>
                <w:color w:val="000000"/>
                <w:lang w:val="uk-UA"/>
              </w:rPr>
            </w:pPr>
            <w:r w:rsidRPr="00747097">
              <w:rPr>
                <w:color w:val="000000"/>
                <w:sz w:val="22"/>
                <w:szCs w:val="22"/>
                <w:lang w:val="uk-UA"/>
              </w:rPr>
              <w:t>повторне –</w:t>
            </w:r>
          </w:p>
          <w:p w:rsidR="00274178" w:rsidRPr="00747097" w:rsidRDefault="00274178" w:rsidP="00897CB2">
            <w:pPr>
              <w:jc w:val="center"/>
              <w:rPr>
                <w:color w:val="000000"/>
                <w:lang w:val="uk-UA"/>
              </w:rPr>
            </w:pPr>
            <w:r w:rsidRPr="00747097">
              <w:rPr>
                <w:color w:val="000000"/>
                <w:sz w:val="22"/>
                <w:szCs w:val="22"/>
                <w:lang w:val="uk-UA"/>
              </w:rPr>
              <w:t>І</w:t>
            </w:r>
            <w:r>
              <w:rPr>
                <w:color w:val="000000"/>
                <w:sz w:val="22"/>
                <w:szCs w:val="22"/>
                <w:lang w:val="en-US"/>
              </w:rPr>
              <w:t>V</w:t>
            </w:r>
            <w:r w:rsidRPr="00747097">
              <w:rPr>
                <w:color w:val="000000"/>
                <w:sz w:val="22"/>
                <w:szCs w:val="22"/>
                <w:lang w:val="uk-UA"/>
              </w:rPr>
              <w:t xml:space="preserve"> квартал 2013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747097">
              <w:rPr>
                <w:color w:val="000000"/>
                <w:sz w:val="22"/>
                <w:szCs w:val="22"/>
                <w:lang w:val="uk-UA"/>
              </w:rPr>
              <w:t>року</w:t>
            </w:r>
            <w:r>
              <w:rPr>
                <w:color w:val="000000"/>
                <w:sz w:val="22"/>
                <w:szCs w:val="22"/>
                <w:lang w:val="uk-UA"/>
              </w:rPr>
              <w:t>,</w:t>
            </w:r>
          </w:p>
          <w:p w:rsidR="00274178" w:rsidRDefault="00274178" w:rsidP="00897CB2">
            <w:pPr>
              <w:jc w:val="center"/>
              <w:rPr>
                <w:lang w:val="uk-UA"/>
              </w:rPr>
            </w:pPr>
            <w:r w:rsidRPr="00747097">
              <w:rPr>
                <w:sz w:val="22"/>
                <w:szCs w:val="22"/>
                <w:lang w:val="uk-UA"/>
              </w:rPr>
              <w:t xml:space="preserve">періодичне – </w:t>
            </w:r>
          </w:p>
          <w:p w:rsidR="00274178" w:rsidRPr="00747097" w:rsidRDefault="00274178" w:rsidP="00897CB2">
            <w:pPr>
              <w:jc w:val="center"/>
              <w:rPr>
                <w:color w:val="000000"/>
                <w:lang w:val="uk-UA"/>
              </w:rPr>
            </w:pPr>
            <w:r w:rsidRPr="00747097">
              <w:rPr>
                <w:color w:val="000000"/>
                <w:sz w:val="22"/>
                <w:szCs w:val="22"/>
                <w:lang w:val="uk-UA"/>
              </w:rPr>
              <w:t>І квартал 201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6 </w:t>
            </w:r>
            <w:r w:rsidRPr="00747097">
              <w:rPr>
                <w:color w:val="000000"/>
                <w:sz w:val="22"/>
                <w:szCs w:val="22"/>
                <w:lang w:val="uk-UA"/>
              </w:rPr>
              <w:t>року</w:t>
            </w:r>
          </w:p>
          <w:p w:rsidR="00274178" w:rsidRPr="00747097" w:rsidRDefault="00274178" w:rsidP="00897CB2">
            <w:pPr>
              <w:jc w:val="center"/>
              <w:rPr>
                <w:lang w:val="uk-UA"/>
              </w:rPr>
            </w:pPr>
          </w:p>
          <w:p w:rsidR="00274178" w:rsidRPr="00747097" w:rsidRDefault="00274178" w:rsidP="00897CB2">
            <w:pPr>
              <w:jc w:val="center"/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8" w:rsidRPr="00747097" w:rsidRDefault="00274178" w:rsidP="00897CB2">
            <w:pPr>
              <w:jc w:val="center"/>
              <w:rPr>
                <w:lang w:val="uk-UA"/>
              </w:rPr>
            </w:pPr>
            <w:r w:rsidRPr="00747097">
              <w:rPr>
                <w:sz w:val="22"/>
                <w:szCs w:val="22"/>
                <w:lang w:val="uk-UA"/>
              </w:rPr>
              <w:t>Спеціаліст з економічних питань – Смірнова Н.Л.</w:t>
            </w:r>
          </w:p>
        </w:tc>
      </w:tr>
      <w:tr w:rsidR="00274178" w:rsidRPr="00A0776C" w:rsidTr="00897CB2">
        <w:trPr>
          <w:trHeight w:val="19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8" w:rsidRDefault="00274178" w:rsidP="00897C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8" w:rsidRPr="00747097" w:rsidRDefault="00274178" w:rsidP="00897C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Зеленодольської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міської ради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„Про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затвердження розміру плати за оренду приміщень ПК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„Ювілейний””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8" w:rsidRDefault="00274178" w:rsidP="00897CB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 20.09.2011р.</w:t>
            </w:r>
          </w:p>
          <w:p w:rsidR="00274178" w:rsidRPr="00747097" w:rsidRDefault="00274178" w:rsidP="00897CB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№226-2.2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8" w:rsidRDefault="00274178" w:rsidP="00897C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базове –</w:t>
            </w:r>
          </w:p>
          <w:p w:rsidR="00274178" w:rsidRDefault="00274178" w:rsidP="00897CB2">
            <w:pPr>
              <w:jc w:val="center"/>
              <w:rPr>
                <w:color w:val="000000"/>
                <w:lang w:val="uk-UA"/>
              </w:rPr>
            </w:pPr>
            <w:r w:rsidRPr="00747097">
              <w:rPr>
                <w:color w:val="000000"/>
                <w:sz w:val="22"/>
                <w:szCs w:val="22"/>
                <w:lang w:val="uk-UA"/>
              </w:rPr>
              <w:t>І</w:t>
            </w:r>
            <w:r>
              <w:rPr>
                <w:color w:val="000000"/>
                <w:sz w:val="22"/>
                <w:szCs w:val="22"/>
                <w:lang w:val="en-US"/>
              </w:rPr>
              <w:t>V</w:t>
            </w:r>
            <w:r w:rsidRPr="00747097">
              <w:rPr>
                <w:color w:val="000000"/>
                <w:sz w:val="22"/>
                <w:szCs w:val="22"/>
                <w:lang w:val="uk-UA"/>
              </w:rPr>
              <w:t xml:space="preserve"> квартал 2013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747097">
              <w:rPr>
                <w:color w:val="000000"/>
                <w:sz w:val="22"/>
                <w:szCs w:val="22"/>
                <w:lang w:val="uk-UA"/>
              </w:rPr>
              <w:t>року</w:t>
            </w:r>
            <w:r>
              <w:rPr>
                <w:color w:val="000000"/>
                <w:sz w:val="22"/>
                <w:szCs w:val="22"/>
                <w:lang w:val="uk-UA"/>
              </w:rPr>
              <w:t>,</w:t>
            </w:r>
          </w:p>
          <w:p w:rsidR="00274178" w:rsidRDefault="00274178" w:rsidP="00897C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повторне –</w:t>
            </w:r>
          </w:p>
          <w:p w:rsidR="00274178" w:rsidRDefault="00274178" w:rsidP="00897C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</w:t>
            </w:r>
            <w:r w:rsidRPr="00747097">
              <w:rPr>
                <w:color w:val="000000"/>
                <w:sz w:val="22"/>
                <w:szCs w:val="22"/>
                <w:lang w:val="uk-UA"/>
              </w:rPr>
              <w:t>І квартал 201</w:t>
            </w:r>
            <w:r w:rsidRPr="004C5442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747097">
              <w:rPr>
                <w:color w:val="000000"/>
                <w:sz w:val="22"/>
                <w:szCs w:val="22"/>
                <w:lang w:val="uk-UA"/>
              </w:rPr>
              <w:t>року</w:t>
            </w:r>
            <w:r>
              <w:rPr>
                <w:color w:val="000000"/>
                <w:sz w:val="22"/>
                <w:szCs w:val="22"/>
                <w:lang w:val="uk-UA"/>
              </w:rPr>
              <w:t>,</w:t>
            </w:r>
          </w:p>
          <w:p w:rsidR="00274178" w:rsidRDefault="00274178" w:rsidP="00897C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періодичне –</w:t>
            </w:r>
          </w:p>
          <w:p w:rsidR="00274178" w:rsidRDefault="00274178" w:rsidP="00897CB2">
            <w:pPr>
              <w:jc w:val="center"/>
              <w:rPr>
                <w:color w:val="000000"/>
                <w:lang w:val="uk-UA"/>
              </w:rPr>
            </w:pPr>
            <w:r w:rsidRPr="00747097">
              <w:rPr>
                <w:color w:val="000000"/>
                <w:sz w:val="22"/>
                <w:szCs w:val="22"/>
                <w:lang w:val="uk-UA"/>
              </w:rPr>
              <w:t>І квартал 201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6 </w:t>
            </w:r>
            <w:r w:rsidRPr="00747097">
              <w:rPr>
                <w:color w:val="000000"/>
                <w:sz w:val="22"/>
                <w:szCs w:val="22"/>
                <w:lang w:val="uk-UA"/>
              </w:rPr>
              <w:t>року</w:t>
            </w:r>
          </w:p>
          <w:p w:rsidR="00274178" w:rsidRPr="00747097" w:rsidRDefault="00274178" w:rsidP="00897CB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8" w:rsidRPr="00747097" w:rsidRDefault="00274178" w:rsidP="00897CB2">
            <w:pPr>
              <w:jc w:val="center"/>
              <w:rPr>
                <w:lang w:val="uk-UA"/>
              </w:rPr>
            </w:pPr>
            <w:r w:rsidRPr="00747097">
              <w:rPr>
                <w:sz w:val="22"/>
                <w:szCs w:val="22"/>
                <w:lang w:val="uk-UA"/>
              </w:rPr>
              <w:t>Спеціаліст з економічних питань – Смірнова Н.Л.</w:t>
            </w:r>
          </w:p>
        </w:tc>
      </w:tr>
      <w:tr w:rsidR="00274178" w:rsidRPr="00A0776C" w:rsidTr="00897CB2">
        <w:trPr>
          <w:trHeight w:val="12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8" w:rsidRPr="004B0A82" w:rsidRDefault="00274178" w:rsidP="00897C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8" w:rsidRPr="00BE37D8" w:rsidRDefault="00274178" w:rsidP="00897CB2">
            <w:pPr>
              <w:jc w:val="center"/>
              <w:rPr>
                <w:lang w:val="uk-UA"/>
              </w:rPr>
            </w:pPr>
            <w:r w:rsidRPr="00BE37D8">
              <w:rPr>
                <w:sz w:val="22"/>
                <w:szCs w:val="22"/>
                <w:lang w:val="uk-UA"/>
              </w:rPr>
              <w:t xml:space="preserve">Рішення виконавчого комітету </w:t>
            </w:r>
            <w:proofErr w:type="spellStart"/>
            <w:r w:rsidRPr="00BE37D8">
              <w:rPr>
                <w:sz w:val="22"/>
                <w:szCs w:val="22"/>
                <w:lang w:val="uk-UA"/>
              </w:rPr>
              <w:t>Зеленодольської</w:t>
            </w:r>
            <w:proofErr w:type="spellEnd"/>
            <w:r w:rsidRPr="00BE37D8">
              <w:rPr>
                <w:sz w:val="22"/>
                <w:szCs w:val="22"/>
                <w:lang w:val="uk-UA"/>
              </w:rPr>
              <w:t xml:space="preserve"> міської ради </w:t>
            </w:r>
            <w:proofErr w:type="spellStart"/>
            <w:r w:rsidRPr="00BE37D8">
              <w:rPr>
                <w:sz w:val="22"/>
                <w:szCs w:val="22"/>
                <w:lang w:val="uk-UA"/>
              </w:rPr>
              <w:t>„</w:t>
            </w:r>
            <w:r>
              <w:rPr>
                <w:sz w:val="22"/>
                <w:szCs w:val="22"/>
                <w:lang w:val="uk-UA"/>
              </w:rPr>
              <w:t>Зеленодольський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центр первинної медико-санітарної </w:t>
            </w:r>
            <w:proofErr w:type="spellStart"/>
            <w:r>
              <w:rPr>
                <w:sz w:val="22"/>
                <w:szCs w:val="22"/>
                <w:lang w:val="uk-UA"/>
              </w:rPr>
              <w:t>допомоги”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8" w:rsidRDefault="00274178" w:rsidP="00897CB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 21.08.2012р.</w:t>
            </w:r>
          </w:p>
          <w:p w:rsidR="00274178" w:rsidRDefault="00274178" w:rsidP="00897CB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№449/2.2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8" w:rsidRPr="00016FD1" w:rsidRDefault="00274178" w:rsidP="00897CB2">
            <w:pPr>
              <w:jc w:val="center"/>
              <w:rPr>
                <w:color w:val="000000"/>
                <w:lang w:val="uk-UA"/>
              </w:rPr>
            </w:pPr>
            <w:r w:rsidRPr="00016FD1">
              <w:rPr>
                <w:color w:val="000000"/>
                <w:sz w:val="22"/>
                <w:szCs w:val="22"/>
                <w:lang w:val="uk-UA"/>
              </w:rPr>
              <w:t>базове –</w:t>
            </w:r>
          </w:p>
          <w:p w:rsidR="00274178" w:rsidRPr="00016FD1" w:rsidRDefault="00274178" w:rsidP="00897CB2">
            <w:pPr>
              <w:jc w:val="center"/>
              <w:rPr>
                <w:color w:val="000000"/>
                <w:lang w:val="uk-UA"/>
              </w:rPr>
            </w:pPr>
            <w:r w:rsidRPr="00016FD1">
              <w:rPr>
                <w:color w:val="000000"/>
                <w:sz w:val="22"/>
                <w:szCs w:val="22"/>
                <w:lang w:val="uk-UA"/>
              </w:rPr>
              <w:t>І</w:t>
            </w:r>
            <w:r w:rsidRPr="00016FD1">
              <w:rPr>
                <w:color w:val="000000"/>
                <w:sz w:val="22"/>
                <w:szCs w:val="22"/>
                <w:lang w:val="en-US"/>
              </w:rPr>
              <w:t>V</w:t>
            </w:r>
            <w:r w:rsidRPr="00016FD1">
              <w:rPr>
                <w:color w:val="000000"/>
                <w:sz w:val="22"/>
                <w:szCs w:val="22"/>
                <w:lang w:val="uk-UA"/>
              </w:rPr>
              <w:t xml:space="preserve"> квартал 2013 року,</w:t>
            </w:r>
          </w:p>
          <w:p w:rsidR="00274178" w:rsidRPr="00016FD1" w:rsidRDefault="00274178" w:rsidP="00897CB2">
            <w:pPr>
              <w:jc w:val="center"/>
              <w:rPr>
                <w:color w:val="000000"/>
                <w:lang w:val="uk-UA"/>
              </w:rPr>
            </w:pPr>
            <w:r w:rsidRPr="00016FD1">
              <w:rPr>
                <w:color w:val="000000"/>
                <w:sz w:val="22"/>
                <w:szCs w:val="22"/>
                <w:lang w:val="uk-UA"/>
              </w:rPr>
              <w:t>повторне –</w:t>
            </w:r>
          </w:p>
          <w:p w:rsidR="00274178" w:rsidRPr="00016FD1" w:rsidRDefault="00274178" w:rsidP="00897CB2">
            <w:pPr>
              <w:jc w:val="center"/>
              <w:rPr>
                <w:color w:val="000000"/>
                <w:lang w:val="uk-UA"/>
              </w:rPr>
            </w:pPr>
            <w:r w:rsidRPr="00016FD1">
              <w:rPr>
                <w:color w:val="000000"/>
                <w:sz w:val="22"/>
                <w:szCs w:val="22"/>
                <w:lang w:val="en-US"/>
              </w:rPr>
              <w:t>I</w:t>
            </w:r>
            <w:r w:rsidRPr="00016FD1">
              <w:rPr>
                <w:color w:val="000000"/>
                <w:sz w:val="22"/>
                <w:szCs w:val="22"/>
                <w:lang w:val="uk-UA"/>
              </w:rPr>
              <w:t>І квартал 201</w:t>
            </w:r>
            <w:r w:rsidRPr="00016FD1">
              <w:rPr>
                <w:color w:val="000000"/>
                <w:sz w:val="22"/>
                <w:szCs w:val="22"/>
              </w:rPr>
              <w:t>4</w:t>
            </w:r>
            <w:r w:rsidRPr="00016FD1">
              <w:rPr>
                <w:color w:val="000000"/>
                <w:sz w:val="22"/>
                <w:szCs w:val="22"/>
                <w:lang w:val="uk-UA"/>
              </w:rPr>
              <w:t xml:space="preserve"> року,</w:t>
            </w:r>
          </w:p>
          <w:p w:rsidR="00274178" w:rsidRPr="00016FD1" w:rsidRDefault="00274178" w:rsidP="00897CB2">
            <w:pPr>
              <w:jc w:val="center"/>
              <w:rPr>
                <w:color w:val="000000"/>
                <w:lang w:val="uk-UA"/>
              </w:rPr>
            </w:pPr>
            <w:r w:rsidRPr="00016FD1">
              <w:rPr>
                <w:color w:val="000000"/>
                <w:sz w:val="22"/>
                <w:szCs w:val="22"/>
                <w:lang w:val="uk-UA"/>
              </w:rPr>
              <w:t>періодичне –</w:t>
            </w:r>
          </w:p>
          <w:p w:rsidR="00274178" w:rsidRPr="00016FD1" w:rsidRDefault="00274178" w:rsidP="00897CB2">
            <w:pPr>
              <w:jc w:val="center"/>
              <w:rPr>
                <w:color w:val="000000"/>
                <w:lang w:val="uk-UA"/>
              </w:rPr>
            </w:pPr>
            <w:r w:rsidRPr="00016FD1">
              <w:rPr>
                <w:color w:val="000000"/>
                <w:sz w:val="22"/>
                <w:szCs w:val="22"/>
                <w:lang w:val="uk-UA"/>
              </w:rPr>
              <w:t>І квартал 2017 року</w:t>
            </w:r>
          </w:p>
          <w:p w:rsidR="00274178" w:rsidRDefault="00274178" w:rsidP="00897CB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78" w:rsidRPr="00747097" w:rsidRDefault="00274178" w:rsidP="00897CB2">
            <w:pPr>
              <w:jc w:val="center"/>
              <w:rPr>
                <w:lang w:val="uk-UA"/>
              </w:rPr>
            </w:pPr>
            <w:r w:rsidRPr="00747097">
              <w:rPr>
                <w:sz w:val="22"/>
                <w:szCs w:val="22"/>
                <w:lang w:val="uk-UA"/>
              </w:rPr>
              <w:t>Спеціаліст з економічних питань – Смірнова Н.Л.</w:t>
            </w:r>
          </w:p>
        </w:tc>
      </w:tr>
    </w:tbl>
    <w:p w:rsidR="00274178" w:rsidRPr="00DB0B47" w:rsidRDefault="00274178" w:rsidP="00274178">
      <w:pPr>
        <w:ind w:left="-360"/>
        <w:rPr>
          <w:lang w:val="uk-UA"/>
        </w:rPr>
      </w:pPr>
    </w:p>
    <w:p w:rsidR="00274178" w:rsidRPr="00F33EFD" w:rsidRDefault="00274178" w:rsidP="00274178">
      <w:pPr>
        <w:ind w:left="-360"/>
        <w:jc w:val="both"/>
        <w:rPr>
          <w:sz w:val="28"/>
          <w:szCs w:val="28"/>
          <w:lang w:val="uk-UA"/>
        </w:rPr>
      </w:pPr>
      <w:r w:rsidRPr="00F33EFD">
        <w:rPr>
          <w:sz w:val="28"/>
          <w:szCs w:val="28"/>
          <w:lang w:val="uk-UA"/>
        </w:rPr>
        <w:t>2.  Дане рішення, згідно ст. 59 Закону України «Про місцеве самоврядування в Україні» підлягає оприлюдненню.</w:t>
      </w:r>
    </w:p>
    <w:p w:rsidR="00274178" w:rsidRPr="00F33EFD" w:rsidRDefault="00274178" w:rsidP="00274178">
      <w:pPr>
        <w:jc w:val="both"/>
        <w:rPr>
          <w:sz w:val="28"/>
          <w:szCs w:val="28"/>
          <w:lang w:val="uk-UA"/>
        </w:rPr>
      </w:pPr>
    </w:p>
    <w:p w:rsidR="00274178" w:rsidRPr="00274178" w:rsidRDefault="00274178" w:rsidP="00274178">
      <w:pPr>
        <w:tabs>
          <w:tab w:val="num" w:pos="-360"/>
        </w:tabs>
        <w:ind w:left="-360"/>
        <w:jc w:val="both"/>
        <w:rPr>
          <w:sz w:val="28"/>
          <w:szCs w:val="28"/>
          <w:lang w:val="uk-UA"/>
        </w:rPr>
      </w:pPr>
      <w:r w:rsidRPr="00F33EFD">
        <w:rPr>
          <w:sz w:val="28"/>
          <w:szCs w:val="28"/>
          <w:lang w:val="uk-UA"/>
        </w:rPr>
        <w:t>3.  Контроль  за виконанням  даного рішення покласти   на постійну комісію ради з питань депутатської діяльності, етики та законності, забезпечення правопорядку та охорони прав людини, взаємодії з політичними партіями та громадськістю.</w:t>
      </w:r>
    </w:p>
    <w:p w:rsidR="00274178" w:rsidRDefault="00274178" w:rsidP="00274178">
      <w:pPr>
        <w:rPr>
          <w:b/>
          <w:sz w:val="28"/>
          <w:szCs w:val="28"/>
          <w:lang w:val="uk-UA"/>
        </w:rPr>
      </w:pPr>
    </w:p>
    <w:p w:rsidR="00274178" w:rsidRPr="00763427" w:rsidRDefault="00274178" w:rsidP="00274178">
      <w:pPr>
        <w:rPr>
          <w:b/>
          <w:sz w:val="28"/>
          <w:szCs w:val="28"/>
          <w:lang w:val="uk-UA"/>
        </w:rPr>
      </w:pPr>
      <w:r w:rsidRPr="00763427">
        <w:rPr>
          <w:b/>
          <w:sz w:val="28"/>
          <w:szCs w:val="28"/>
          <w:lang w:val="uk-UA"/>
        </w:rPr>
        <w:t xml:space="preserve">Про затвердження звітів про </w:t>
      </w:r>
      <w:r>
        <w:rPr>
          <w:b/>
          <w:sz w:val="28"/>
          <w:szCs w:val="28"/>
          <w:lang w:val="uk-UA"/>
        </w:rPr>
        <w:t xml:space="preserve">повторні </w:t>
      </w:r>
      <w:r w:rsidRPr="00763427">
        <w:rPr>
          <w:b/>
          <w:sz w:val="28"/>
          <w:szCs w:val="28"/>
          <w:lang w:val="uk-UA"/>
        </w:rPr>
        <w:t xml:space="preserve">відстеження результативності </w:t>
      </w:r>
      <w:r>
        <w:rPr>
          <w:b/>
          <w:sz w:val="28"/>
          <w:szCs w:val="28"/>
          <w:lang w:val="uk-UA"/>
        </w:rPr>
        <w:t>рішень</w:t>
      </w:r>
      <w:r w:rsidRPr="00763427">
        <w:rPr>
          <w:b/>
          <w:sz w:val="28"/>
          <w:szCs w:val="28"/>
          <w:lang w:val="uk-UA"/>
        </w:rPr>
        <w:t xml:space="preserve"> </w:t>
      </w:r>
      <w:proofErr w:type="spellStart"/>
      <w:r w:rsidRPr="00763427">
        <w:rPr>
          <w:b/>
          <w:sz w:val="28"/>
          <w:szCs w:val="28"/>
          <w:lang w:val="uk-UA"/>
        </w:rPr>
        <w:t>Зеленодольської</w:t>
      </w:r>
      <w:proofErr w:type="spellEnd"/>
      <w:r w:rsidRPr="00763427">
        <w:rPr>
          <w:b/>
          <w:sz w:val="28"/>
          <w:szCs w:val="28"/>
          <w:lang w:val="uk-UA"/>
        </w:rPr>
        <w:t xml:space="preserve"> міської ради</w:t>
      </w:r>
    </w:p>
    <w:p w:rsidR="00274178" w:rsidRDefault="00274178" w:rsidP="00274178">
      <w:pPr>
        <w:rPr>
          <w:b/>
          <w:sz w:val="28"/>
          <w:szCs w:val="28"/>
          <w:lang w:val="uk-UA"/>
        </w:rPr>
      </w:pPr>
    </w:p>
    <w:p w:rsidR="00274178" w:rsidRPr="00763427" w:rsidRDefault="00274178" w:rsidP="00274178">
      <w:pPr>
        <w:ind w:firstLine="708"/>
        <w:jc w:val="both"/>
        <w:rPr>
          <w:sz w:val="28"/>
          <w:szCs w:val="28"/>
          <w:lang w:val="uk-UA"/>
        </w:rPr>
      </w:pPr>
      <w:r w:rsidRPr="00763427">
        <w:rPr>
          <w:sz w:val="28"/>
          <w:szCs w:val="28"/>
          <w:lang w:val="uk-UA"/>
        </w:rPr>
        <w:t>Керуючись ст.10,</w:t>
      </w:r>
      <w:r>
        <w:rPr>
          <w:sz w:val="28"/>
          <w:szCs w:val="28"/>
          <w:lang w:val="uk-UA"/>
        </w:rPr>
        <w:t xml:space="preserve"> </w:t>
      </w:r>
      <w:r w:rsidRPr="00763427">
        <w:rPr>
          <w:sz w:val="28"/>
          <w:szCs w:val="28"/>
          <w:lang w:val="uk-UA"/>
        </w:rPr>
        <w:t>13,</w:t>
      </w:r>
      <w:r>
        <w:rPr>
          <w:sz w:val="28"/>
          <w:szCs w:val="28"/>
          <w:lang w:val="uk-UA"/>
        </w:rPr>
        <w:t xml:space="preserve"> </w:t>
      </w:r>
      <w:r w:rsidRPr="00763427">
        <w:rPr>
          <w:sz w:val="28"/>
          <w:szCs w:val="28"/>
          <w:lang w:val="uk-UA"/>
        </w:rPr>
        <w:t>37 Закону України «Про засади державної регуляторної політики у сфері господарської діяльності»</w:t>
      </w:r>
      <w:r>
        <w:rPr>
          <w:sz w:val="28"/>
          <w:szCs w:val="28"/>
          <w:lang w:val="uk-UA"/>
        </w:rPr>
        <w:t>,</w:t>
      </w:r>
      <w:r w:rsidRPr="00763427">
        <w:rPr>
          <w:sz w:val="28"/>
          <w:szCs w:val="28"/>
          <w:lang w:val="uk-UA"/>
        </w:rPr>
        <w:t xml:space="preserve"> </w:t>
      </w:r>
      <w:proofErr w:type="spellStart"/>
      <w:r w:rsidRPr="00763427">
        <w:rPr>
          <w:sz w:val="28"/>
          <w:szCs w:val="28"/>
          <w:lang w:val="uk-UA"/>
        </w:rPr>
        <w:t>Зеленодольська</w:t>
      </w:r>
      <w:proofErr w:type="spellEnd"/>
      <w:r w:rsidRPr="00763427">
        <w:rPr>
          <w:sz w:val="28"/>
          <w:szCs w:val="28"/>
          <w:lang w:val="uk-UA"/>
        </w:rPr>
        <w:t xml:space="preserve"> міська рада</w:t>
      </w:r>
      <w:r>
        <w:rPr>
          <w:sz w:val="28"/>
          <w:szCs w:val="28"/>
          <w:lang w:val="uk-UA"/>
        </w:rPr>
        <w:t xml:space="preserve"> </w:t>
      </w:r>
      <w:r w:rsidRPr="00B62E11">
        <w:rPr>
          <w:sz w:val="28"/>
          <w:szCs w:val="28"/>
          <w:lang w:val="uk-UA"/>
        </w:rPr>
        <w:t>ВИРІШИЛА</w:t>
      </w:r>
      <w:r w:rsidRPr="00763427">
        <w:rPr>
          <w:b/>
          <w:sz w:val="28"/>
          <w:szCs w:val="28"/>
          <w:lang w:val="uk-UA"/>
        </w:rPr>
        <w:t>:</w:t>
      </w:r>
    </w:p>
    <w:p w:rsidR="00274178" w:rsidRDefault="00274178" w:rsidP="00274178">
      <w:pPr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 w:rsidRPr="00763427">
        <w:rPr>
          <w:sz w:val="28"/>
          <w:szCs w:val="28"/>
          <w:lang w:val="uk-UA"/>
        </w:rPr>
        <w:t>Затвердити:</w:t>
      </w:r>
    </w:p>
    <w:p w:rsidR="00274178" w:rsidRPr="00B901BE" w:rsidRDefault="00274178" w:rsidP="00274178">
      <w:pPr>
        <w:numPr>
          <w:ilvl w:val="0"/>
          <w:numId w:val="23"/>
        </w:numPr>
        <w:jc w:val="both"/>
        <w:rPr>
          <w:color w:val="000000"/>
          <w:sz w:val="28"/>
          <w:szCs w:val="28"/>
          <w:lang w:val="uk-UA"/>
        </w:rPr>
      </w:pPr>
      <w:r w:rsidRPr="00B901BE">
        <w:rPr>
          <w:color w:val="000000"/>
          <w:sz w:val="28"/>
          <w:szCs w:val="28"/>
          <w:lang w:val="uk-UA"/>
        </w:rPr>
        <w:t>звіт  про повторне відстеження результативності рішен</w:t>
      </w:r>
      <w:r>
        <w:rPr>
          <w:color w:val="000000"/>
          <w:sz w:val="28"/>
          <w:szCs w:val="28"/>
          <w:lang w:val="uk-UA"/>
        </w:rPr>
        <w:t>ня</w:t>
      </w:r>
      <w:r w:rsidRPr="00B901B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901BE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B901BE">
        <w:rPr>
          <w:color w:val="000000"/>
          <w:sz w:val="28"/>
          <w:szCs w:val="28"/>
          <w:lang w:val="uk-UA"/>
        </w:rPr>
        <w:t xml:space="preserve"> міської ради від 26.06.2012р. за №392-1.1 «Про збір за провадження деяких видів підприємницької діяльності» (додаток 1);</w:t>
      </w:r>
    </w:p>
    <w:p w:rsidR="00274178" w:rsidRPr="00B901BE" w:rsidRDefault="00274178" w:rsidP="00274178">
      <w:pPr>
        <w:numPr>
          <w:ilvl w:val="0"/>
          <w:numId w:val="23"/>
        </w:numPr>
        <w:jc w:val="both"/>
        <w:rPr>
          <w:color w:val="000000"/>
          <w:sz w:val="28"/>
          <w:szCs w:val="28"/>
          <w:lang w:val="uk-UA"/>
        </w:rPr>
      </w:pPr>
      <w:r w:rsidRPr="00B901BE">
        <w:rPr>
          <w:color w:val="000000"/>
          <w:sz w:val="28"/>
          <w:szCs w:val="28"/>
          <w:lang w:val="uk-UA"/>
        </w:rPr>
        <w:t>звіт  про повторне відстеження результативності рішен</w:t>
      </w:r>
      <w:r>
        <w:rPr>
          <w:color w:val="000000"/>
          <w:sz w:val="28"/>
          <w:szCs w:val="28"/>
          <w:lang w:val="uk-UA"/>
        </w:rPr>
        <w:t>ня</w:t>
      </w:r>
      <w:r w:rsidRPr="00B901B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901BE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B901BE">
        <w:rPr>
          <w:color w:val="000000"/>
          <w:sz w:val="28"/>
          <w:szCs w:val="28"/>
          <w:lang w:val="uk-UA"/>
        </w:rPr>
        <w:t xml:space="preserve"> міської ради від 26.06.2012р. за №393-1.1 «Про встановлення фіксованих ставок єдиного податку» (додаток 2);</w:t>
      </w:r>
    </w:p>
    <w:p w:rsidR="00274178" w:rsidRPr="00B901BE" w:rsidRDefault="00274178" w:rsidP="00274178">
      <w:pPr>
        <w:numPr>
          <w:ilvl w:val="0"/>
          <w:numId w:val="23"/>
        </w:numPr>
        <w:jc w:val="both"/>
        <w:rPr>
          <w:color w:val="000000"/>
          <w:sz w:val="28"/>
          <w:szCs w:val="28"/>
          <w:lang w:val="uk-UA"/>
        </w:rPr>
      </w:pPr>
      <w:r w:rsidRPr="00B901BE">
        <w:rPr>
          <w:color w:val="000000"/>
          <w:sz w:val="28"/>
          <w:szCs w:val="28"/>
          <w:lang w:val="uk-UA"/>
        </w:rPr>
        <w:t>звіт  про повторне відстеження результативності рішен</w:t>
      </w:r>
      <w:r>
        <w:rPr>
          <w:color w:val="000000"/>
          <w:sz w:val="28"/>
          <w:szCs w:val="28"/>
          <w:lang w:val="uk-UA"/>
        </w:rPr>
        <w:t>ня</w:t>
      </w:r>
      <w:r w:rsidRPr="00B901B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901BE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B901BE">
        <w:rPr>
          <w:color w:val="000000"/>
          <w:sz w:val="28"/>
          <w:szCs w:val="28"/>
          <w:lang w:val="uk-UA"/>
        </w:rPr>
        <w:t xml:space="preserve"> міської ради від 22.03.2013р. за №545/01-1 «Про розмір орендної плати за землю» (додаток 3);</w:t>
      </w:r>
    </w:p>
    <w:p w:rsidR="00274178" w:rsidRPr="00B901BE" w:rsidRDefault="00274178" w:rsidP="00274178">
      <w:pPr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звіт  про повторне відстеження результативності рішення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22.03.2013р. за №546/01-1 «Про диференціацію та розмір земельного податку»</w:t>
      </w:r>
      <w:r w:rsidRPr="001B5439">
        <w:rPr>
          <w:color w:val="FF0000"/>
          <w:sz w:val="28"/>
          <w:szCs w:val="28"/>
          <w:lang w:val="uk-UA"/>
        </w:rPr>
        <w:t xml:space="preserve"> </w:t>
      </w:r>
      <w:r w:rsidRPr="000179C5">
        <w:rPr>
          <w:color w:val="000000"/>
          <w:sz w:val="28"/>
          <w:szCs w:val="28"/>
          <w:lang w:val="uk-UA"/>
        </w:rPr>
        <w:t xml:space="preserve">(додаток </w:t>
      </w:r>
      <w:r>
        <w:rPr>
          <w:color w:val="000000"/>
          <w:sz w:val="28"/>
          <w:szCs w:val="28"/>
          <w:lang w:val="uk-UA"/>
        </w:rPr>
        <w:t>4</w:t>
      </w:r>
      <w:r w:rsidRPr="000179C5">
        <w:rPr>
          <w:color w:val="000000"/>
          <w:sz w:val="28"/>
          <w:szCs w:val="28"/>
          <w:lang w:val="uk-UA"/>
        </w:rPr>
        <w:t>);</w:t>
      </w:r>
    </w:p>
    <w:p w:rsidR="00274178" w:rsidRPr="00763427" w:rsidRDefault="00274178" w:rsidP="00274178">
      <w:pPr>
        <w:numPr>
          <w:ilvl w:val="0"/>
          <w:numId w:val="2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повторне відстеження результативності рішення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26.06.2012р. за №394-1.1 «Про встановлення ставок податку на нерухоме майно, відмінне від земельної ділянки» (додаток 5).</w:t>
      </w:r>
    </w:p>
    <w:p w:rsidR="00274178" w:rsidRDefault="00274178" w:rsidP="00274178">
      <w:pPr>
        <w:numPr>
          <w:ilvl w:val="0"/>
          <w:numId w:val="22"/>
        </w:numPr>
        <w:jc w:val="both"/>
        <w:rPr>
          <w:sz w:val="28"/>
          <w:szCs w:val="28"/>
          <w:lang w:val="uk-UA"/>
        </w:rPr>
      </w:pPr>
      <w:r w:rsidRPr="00763427">
        <w:rPr>
          <w:sz w:val="28"/>
          <w:szCs w:val="28"/>
          <w:lang w:val="uk-UA"/>
        </w:rPr>
        <w:t>Дане рішення, згідно ст.59 Закону України «Про місцеве самоврядування в Україні», підлягає оприлюдненню.</w:t>
      </w:r>
    </w:p>
    <w:p w:rsidR="00274178" w:rsidRPr="00274178" w:rsidRDefault="00274178" w:rsidP="00274178">
      <w:pPr>
        <w:rPr>
          <w:color w:val="000000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</w:t>
      </w:r>
      <w:r>
        <w:rPr>
          <w:lang w:val="uk-UA"/>
        </w:rPr>
        <w:t xml:space="preserve">                                                                     </w:t>
      </w:r>
    </w:p>
    <w:p w:rsidR="00274178" w:rsidRDefault="00274178" w:rsidP="00274178">
      <w:pPr>
        <w:jc w:val="right"/>
        <w:rPr>
          <w:lang w:val="uk-UA"/>
        </w:rPr>
      </w:pPr>
      <w:r>
        <w:rPr>
          <w:lang w:val="uk-UA"/>
        </w:rPr>
        <w:t xml:space="preserve">Додаток №1 </w:t>
      </w:r>
    </w:p>
    <w:p w:rsidR="00274178" w:rsidRDefault="00274178" w:rsidP="00274178">
      <w:pPr>
        <w:jc w:val="right"/>
        <w:rPr>
          <w:lang w:val="uk-UA"/>
        </w:rPr>
      </w:pPr>
      <w:r>
        <w:rPr>
          <w:lang w:val="uk-UA"/>
        </w:rPr>
        <w:t>до рішення № ______   від ___________  2013р.</w:t>
      </w:r>
    </w:p>
    <w:p w:rsidR="00274178" w:rsidRDefault="00274178" w:rsidP="00274178">
      <w:pPr>
        <w:jc w:val="right"/>
        <w:rPr>
          <w:lang w:val="uk-UA"/>
        </w:rPr>
      </w:pPr>
    </w:p>
    <w:p w:rsidR="00274178" w:rsidRDefault="00274178" w:rsidP="002741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</w:t>
      </w:r>
    </w:p>
    <w:p w:rsidR="00274178" w:rsidRDefault="00274178" w:rsidP="00274178">
      <w:pPr>
        <w:jc w:val="center"/>
        <w:rPr>
          <w:lang w:val="uk-UA"/>
        </w:rPr>
      </w:pPr>
      <w:r w:rsidRPr="00AA0FEF">
        <w:rPr>
          <w:lang w:val="uk-UA"/>
        </w:rPr>
        <w:t xml:space="preserve">про </w:t>
      </w:r>
      <w:r>
        <w:rPr>
          <w:lang w:val="uk-UA"/>
        </w:rPr>
        <w:t>повторне</w:t>
      </w:r>
      <w:r w:rsidRPr="00AA0FEF">
        <w:rPr>
          <w:lang w:val="uk-UA"/>
        </w:rPr>
        <w:t xml:space="preserve"> відстеження </w:t>
      </w:r>
      <w:r>
        <w:rPr>
          <w:lang w:val="uk-UA"/>
        </w:rPr>
        <w:t xml:space="preserve">результативності рішень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</w:t>
      </w:r>
    </w:p>
    <w:p w:rsidR="00274178" w:rsidRPr="008712C6" w:rsidRDefault="00274178" w:rsidP="00274178">
      <w:pPr>
        <w:jc w:val="center"/>
        <w:rPr>
          <w:color w:val="000000"/>
          <w:lang w:val="uk-UA"/>
        </w:rPr>
      </w:pPr>
      <w:r>
        <w:rPr>
          <w:lang w:val="uk-UA"/>
        </w:rPr>
        <w:t xml:space="preserve">від 26.06.2012р. № 392/1.1 </w:t>
      </w:r>
      <w:r w:rsidRPr="008712C6">
        <w:rPr>
          <w:color w:val="FF0000"/>
          <w:sz w:val="22"/>
          <w:szCs w:val="22"/>
          <w:lang w:val="uk-UA"/>
        </w:rPr>
        <w:t xml:space="preserve"> </w:t>
      </w:r>
      <w:r w:rsidRPr="008712C6">
        <w:rPr>
          <w:color w:val="000000"/>
          <w:lang w:val="uk-UA"/>
        </w:rPr>
        <w:t>«</w:t>
      </w:r>
      <w:r w:rsidRPr="00F82BDC">
        <w:rPr>
          <w:color w:val="000000"/>
          <w:lang w:val="uk-UA"/>
        </w:rPr>
        <w:t>Про збір за провадження деяких видів підприємницької діяльності</w:t>
      </w:r>
      <w:r w:rsidRPr="008712C6">
        <w:rPr>
          <w:color w:val="000000"/>
          <w:lang w:val="uk-UA"/>
        </w:rPr>
        <w:t>»</w:t>
      </w:r>
    </w:p>
    <w:p w:rsidR="00274178" w:rsidRDefault="00274178" w:rsidP="00274178">
      <w:pPr>
        <w:rPr>
          <w:lang w:val="uk-UA"/>
        </w:rPr>
      </w:pPr>
    </w:p>
    <w:p w:rsidR="00274178" w:rsidRDefault="00274178" w:rsidP="00274178">
      <w:pPr>
        <w:numPr>
          <w:ilvl w:val="0"/>
          <w:numId w:val="24"/>
        </w:numPr>
        <w:tabs>
          <w:tab w:val="clear" w:pos="720"/>
        </w:tabs>
        <w:ind w:left="360" w:firstLine="0"/>
        <w:rPr>
          <w:lang w:val="uk-UA"/>
        </w:rPr>
      </w:pPr>
      <w:r w:rsidRPr="00C055B4">
        <w:rPr>
          <w:b/>
          <w:lang w:val="uk-UA"/>
        </w:rPr>
        <w:t>Вид та назва регуляторного акта</w:t>
      </w:r>
      <w:r>
        <w:rPr>
          <w:b/>
          <w:lang w:val="uk-UA"/>
        </w:rPr>
        <w:t>, результативність якого відстежується, дата його прийняття та номер</w:t>
      </w:r>
      <w:r w:rsidRPr="00C055B4">
        <w:rPr>
          <w:b/>
          <w:lang w:val="uk-UA"/>
        </w:rPr>
        <w:t>:</w:t>
      </w:r>
      <w:r>
        <w:rPr>
          <w:lang w:val="uk-UA"/>
        </w:rPr>
        <w:t xml:space="preserve">        </w:t>
      </w:r>
    </w:p>
    <w:p w:rsidR="00274178" w:rsidRDefault="00274178" w:rsidP="00274178">
      <w:pPr>
        <w:ind w:left="360"/>
        <w:jc w:val="both"/>
        <w:rPr>
          <w:lang w:val="uk-UA"/>
        </w:rPr>
      </w:pPr>
      <w:r>
        <w:rPr>
          <w:lang w:val="uk-UA"/>
        </w:rPr>
        <w:t xml:space="preserve">      Рішення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від 26.06.2012р. №392/1.1  </w:t>
      </w:r>
      <w:proofErr w:type="spellStart"/>
      <w:r>
        <w:rPr>
          <w:lang w:val="uk-UA"/>
        </w:rPr>
        <w:t>”</w:t>
      </w:r>
      <w:r w:rsidRPr="00F8603A">
        <w:rPr>
          <w:color w:val="000000"/>
          <w:lang w:val="uk-UA"/>
        </w:rPr>
        <w:t>Про</w:t>
      </w:r>
      <w:proofErr w:type="spellEnd"/>
      <w:r w:rsidRPr="00F8603A">
        <w:rPr>
          <w:color w:val="000000"/>
          <w:lang w:val="uk-UA"/>
        </w:rPr>
        <w:t xml:space="preserve"> збір за провадження деяких видів підприємницької </w:t>
      </w:r>
      <w:proofErr w:type="spellStart"/>
      <w:r w:rsidRPr="00F8603A">
        <w:rPr>
          <w:color w:val="000000"/>
          <w:lang w:val="uk-UA"/>
        </w:rPr>
        <w:t>діяльності</w:t>
      </w:r>
      <w:r>
        <w:rPr>
          <w:lang w:val="uk-UA"/>
        </w:rPr>
        <w:t>”</w:t>
      </w:r>
      <w:proofErr w:type="spellEnd"/>
      <w:r>
        <w:rPr>
          <w:lang w:val="uk-UA"/>
        </w:rPr>
        <w:t xml:space="preserve"> </w:t>
      </w:r>
    </w:p>
    <w:p w:rsidR="00274178" w:rsidRPr="008F4545" w:rsidRDefault="00274178" w:rsidP="00274178">
      <w:pPr>
        <w:numPr>
          <w:ilvl w:val="0"/>
          <w:numId w:val="24"/>
        </w:numPr>
        <w:tabs>
          <w:tab w:val="clear" w:pos="720"/>
        </w:tabs>
        <w:ind w:left="360" w:firstLine="0"/>
        <w:jc w:val="both"/>
        <w:rPr>
          <w:b/>
          <w:lang w:val="uk-UA"/>
        </w:rPr>
      </w:pPr>
      <w:r w:rsidRPr="008F4545">
        <w:rPr>
          <w:b/>
          <w:lang w:val="uk-UA"/>
        </w:rPr>
        <w:t>Назва виконавця заходів з відстеження результативності:</w:t>
      </w:r>
      <w:r>
        <w:rPr>
          <w:b/>
          <w:lang w:val="uk-UA"/>
        </w:rPr>
        <w:t xml:space="preserve"> </w:t>
      </w:r>
      <w:r w:rsidRPr="008F4545">
        <w:rPr>
          <w:lang w:val="uk-UA"/>
        </w:rPr>
        <w:t xml:space="preserve">Спеціаліст </w:t>
      </w:r>
      <w:r>
        <w:rPr>
          <w:lang w:val="uk-UA"/>
        </w:rPr>
        <w:t>з економічних питань</w:t>
      </w:r>
    </w:p>
    <w:p w:rsidR="00274178" w:rsidRDefault="00274178" w:rsidP="00274178">
      <w:pPr>
        <w:numPr>
          <w:ilvl w:val="0"/>
          <w:numId w:val="24"/>
        </w:numPr>
        <w:tabs>
          <w:tab w:val="clear" w:pos="720"/>
        </w:tabs>
        <w:ind w:left="360" w:firstLine="0"/>
        <w:jc w:val="both"/>
        <w:rPr>
          <w:b/>
          <w:lang w:val="uk-UA"/>
        </w:rPr>
      </w:pPr>
      <w:r>
        <w:rPr>
          <w:b/>
          <w:lang w:val="uk-UA"/>
        </w:rPr>
        <w:t>Цілі прийняття акта:</w:t>
      </w:r>
    </w:p>
    <w:p w:rsidR="00274178" w:rsidRDefault="00274178" w:rsidP="00274178">
      <w:pPr>
        <w:numPr>
          <w:ilvl w:val="0"/>
          <w:numId w:val="25"/>
        </w:numPr>
        <w:ind w:left="360" w:firstLine="0"/>
        <w:jc w:val="both"/>
        <w:rPr>
          <w:lang w:val="uk-UA"/>
        </w:rPr>
      </w:pPr>
      <w:r>
        <w:rPr>
          <w:lang w:val="uk-UA"/>
        </w:rPr>
        <w:t xml:space="preserve"> встановлення розміру збору за провадження деяких видів підприємницької діяльності;</w:t>
      </w:r>
    </w:p>
    <w:p w:rsidR="00274178" w:rsidRDefault="00274178" w:rsidP="00274178">
      <w:pPr>
        <w:numPr>
          <w:ilvl w:val="0"/>
          <w:numId w:val="25"/>
        </w:numPr>
        <w:ind w:left="360" w:firstLine="0"/>
        <w:jc w:val="both"/>
        <w:rPr>
          <w:lang w:val="uk-UA"/>
        </w:rPr>
      </w:pPr>
      <w:r>
        <w:rPr>
          <w:lang w:val="uk-UA"/>
        </w:rPr>
        <w:t>створення умов для зростання надходжень коштів від сплати податку з доходів фізичних осіб – підприємців та збільшення прибуткової частини бюджету міста.</w:t>
      </w:r>
    </w:p>
    <w:p w:rsidR="00274178" w:rsidRDefault="00274178" w:rsidP="00274178">
      <w:pPr>
        <w:numPr>
          <w:ilvl w:val="0"/>
          <w:numId w:val="24"/>
        </w:numPr>
        <w:tabs>
          <w:tab w:val="clear" w:pos="720"/>
        </w:tabs>
        <w:ind w:left="360" w:firstLine="0"/>
        <w:jc w:val="both"/>
        <w:rPr>
          <w:lang w:val="uk-UA"/>
        </w:rPr>
      </w:pPr>
      <w:r>
        <w:rPr>
          <w:b/>
          <w:lang w:val="uk-UA"/>
        </w:rPr>
        <w:t xml:space="preserve">Строк виконання заходів з відстеження: </w:t>
      </w:r>
      <w:r w:rsidRPr="00E50A31">
        <w:rPr>
          <w:lang w:val="uk-UA"/>
        </w:rPr>
        <w:t>Повторне</w:t>
      </w:r>
      <w:r>
        <w:rPr>
          <w:lang w:val="uk-UA"/>
        </w:rPr>
        <w:t xml:space="preserve"> відстеження результативності регуляторного акту розпочато 01 серпня 2013 року закінчено 15 вересня 2013 року.</w:t>
      </w:r>
    </w:p>
    <w:p w:rsidR="00274178" w:rsidRDefault="00274178" w:rsidP="00274178">
      <w:pPr>
        <w:numPr>
          <w:ilvl w:val="0"/>
          <w:numId w:val="24"/>
        </w:numPr>
        <w:tabs>
          <w:tab w:val="clear" w:pos="720"/>
        </w:tabs>
        <w:ind w:left="360" w:firstLine="0"/>
        <w:rPr>
          <w:lang w:val="uk-UA"/>
        </w:rPr>
      </w:pPr>
      <w:r w:rsidRPr="00223D04">
        <w:rPr>
          <w:b/>
          <w:lang w:val="uk-UA"/>
        </w:rPr>
        <w:t>Тип відстеження:</w:t>
      </w:r>
      <w:r>
        <w:rPr>
          <w:b/>
          <w:lang w:val="uk-UA"/>
        </w:rPr>
        <w:t xml:space="preserve"> </w:t>
      </w:r>
      <w:r w:rsidRPr="00E50A31">
        <w:rPr>
          <w:lang w:val="uk-UA"/>
        </w:rPr>
        <w:t xml:space="preserve">Повторне </w:t>
      </w:r>
      <w:r>
        <w:rPr>
          <w:lang w:val="uk-UA"/>
        </w:rPr>
        <w:t>відстеження</w:t>
      </w:r>
    </w:p>
    <w:p w:rsidR="00274178" w:rsidRDefault="00274178" w:rsidP="00274178">
      <w:pPr>
        <w:numPr>
          <w:ilvl w:val="0"/>
          <w:numId w:val="24"/>
        </w:numPr>
        <w:tabs>
          <w:tab w:val="clear" w:pos="720"/>
        </w:tabs>
        <w:ind w:left="360" w:firstLine="0"/>
        <w:rPr>
          <w:lang w:val="uk-UA"/>
        </w:rPr>
      </w:pPr>
      <w:r w:rsidRPr="00223D04">
        <w:rPr>
          <w:b/>
          <w:lang w:val="uk-UA"/>
        </w:rPr>
        <w:t>Методи одержання результатів відстеження:</w:t>
      </w:r>
      <w:r>
        <w:rPr>
          <w:b/>
          <w:lang w:val="uk-UA"/>
        </w:rPr>
        <w:t xml:space="preserve"> </w:t>
      </w:r>
      <w:r w:rsidRPr="00223D04">
        <w:rPr>
          <w:lang w:val="uk-UA"/>
        </w:rPr>
        <w:t>Анал</w:t>
      </w:r>
      <w:r>
        <w:rPr>
          <w:lang w:val="uk-UA"/>
        </w:rPr>
        <w:t>ітичний, статистичний.</w:t>
      </w:r>
    </w:p>
    <w:p w:rsidR="00274178" w:rsidRDefault="00274178" w:rsidP="00274178">
      <w:pPr>
        <w:numPr>
          <w:ilvl w:val="0"/>
          <w:numId w:val="24"/>
        </w:numPr>
        <w:tabs>
          <w:tab w:val="clear" w:pos="720"/>
        </w:tabs>
        <w:ind w:left="360" w:firstLine="0"/>
        <w:jc w:val="both"/>
        <w:rPr>
          <w:lang w:val="uk-UA"/>
        </w:rPr>
      </w:pPr>
      <w:r w:rsidRPr="00223D04">
        <w:rPr>
          <w:b/>
          <w:lang w:val="uk-UA"/>
        </w:rPr>
        <w:t xml:space="preserve">Дані та припущення, на основі яких відстежувалася результативність, а також способи даних: </w:t>
      </w:r>
      <w:r w:rsidRPr="00223D04">
        <w:rPr>
          <w:lang w:val="uk-UA"/>
        </w:rPr>
        <w:t>В</w:t>
      </w:r>
      <w:r>
        <w:rPr>
          <w:lang w:val="uk-UA"/>
        </w:rPr>
        <w:t>ідстеження результативності регуляторних актів здійснюється на основі фінансових показників – надходження сплати податку з доходів фізичних осіб – підприємців за період січень-серпень 2013 року та аналогічного періоду в 2012 році.</w:t>
      </w:r>
    </w:p>
    <w:p w:rsidR="00274178" w:rsidRDefault="00274178" w:rsidP="00274178">
      <w:pPr>
        <w:ind w:left="360"/>
        <w:jc w:val="both"/>
        <w:rPr>
          <w:lang w:val="uk-UA"/>
        </w:rPr>
      </w:pPr>
      <w:r>
        <w:rPr>
          <w:lang w:val="uk-UA"/>
        </w:rPr>
        <w:t xml:space="preserve">Спеціалістом з економічних питань систематично здійснюється контроль за надходження коштів від сплати податку з доходів фізичних осіб – підприємців шляхом аналізу даних з ГУДКУ в </w:t>
      </w:r>
      <w:proofErr w:type="spellStart"/>
      <w:r>
        <w:rPr>
          <w:lang w:val="uk-UA"/>
        </w:rPr>
        <w:t>Апостолівському</w:t>
      </w:r>
      <w:proofErr w:type="spellEnd"/>
      <w:r>
        <w:rPr>
          <w:lang w:val="uk-UA"/>
        </w:rPr>
        <w:t xml:space="preserve"> районі по кожному конкретному платнику. </w:t>
      </w:r>
    </w:p>
    <w:p w:rsidR="00274178" w:rsidRDefault="00274178" w:rsidP="00274178">
      <w:pPr>
        <w:numPr>
          <w:ilvl w:val="0"/>
          <w:numId w:val="24"/>
        </w:numPr>
        <w:tabs>
          <w:tab w:val="clear" w:pos="720"/>
        </w:tabs>
        <w:ind w:left="360" w:firstLine="0"/>
        <w:jc w:val="both"/>
        <w:rPr>
          <w:b/>
          <w:lang w:val="uk-UA"/>
        </w:rPr>
      </w:pPr>
      <w:r w:rsidRPr="009724CB">
        <w:rPr>
          <w:b/>
          <w:lang w:val="uk-UA"/>
        </w:rPr>
        <w:t>Кількісні та якісні значення показників результативності акта:</w:t>
      </w:r>
      <w:r>
        <w:rPr>
          <w:b/>
          <w:lang w:val="uk-UA"/>
        </w:rPr>
        <w:t xml:space="preserve"> </w:t>
      </w:r>
    </w:p>
    <w:p w:rsidR="00274178" w:rsidRPr="00EC7007" w:rsidRDefault="00274178" w:rsidP="00274178">
      <w:pPr>
        <w:ind w:left="360"/>
        <w:jc w:val="both"/>
        <w:rPr>
          <w:color w:val="000000"/>
          <w:lang w:val="uk-UA"/>
        </w:rPr>
      </w:pPr>
      <w:r>
        <w:rPr>
          <w:lang w:val="uk-UA"/>
        </w:rPr>
        <w:t>К</w:t>
      </w:r>
      <w:r w:rsidRPr="000D54F1">
        <w:rPr>
          <w:lang w:val="uk-UA"/>
        </w:rPr>
        <w:t>ількісні</w:t>
      </w:r>
      <w:r>
        <w:rPr>
          <w:lang w:val="uk-UA"/>
        </w:rPr>
        <w:t xml:space="preserve">: на підставі даних в ГУДКУ в </w:t>
      </w:r>
      <w:proofErr w:type="spellStart"/>
      <w:r>
        <w:rPr>
          <w:lang w:val="uk-UA"/>
        </w:rPr>
        <w:t>Апостолівському</w:t>
      </w:r>
      <w:proofErr w:type="spellEnd"/>
      <w:r>
        <w:rPr>
          <w:lang w:val="uk-UA"/>
        </w:rPr>
        <w:t xml:space="preserve"> районі в період з  01.01.2013р. до 31.08.2013р. до бюджету від сплати </w:t>
      </w:r>
      <w:r w:rsidRPr="00F8603A">
        <w:rPr>
          <w:color w:val="000000"/>
          <w:lang w:val="uk-UA"/>
        </w:rPr>
        <w:t>зб</w:t>
      </w:r>
      <w:r>
        <w:rPr>
          <w:color w:val="000000"/>
          <w:lang w:val="uk-UA"/>
        </w:rPr>
        <w:t>о</w:t>
      </w:r>
      <w:r w:rsidRPr="00F8603A">
        <w:rPr>
          <w:color w:val="000000"/>
          <w:lang w:val="uk-UA"/>
        </w:rPr>
        <w:t>р</w:t>
      </w:r>
      <w:r>
        <w:rPr>
          <w:color w:val="000000"/>
          <w:lang w:val="uk-UA"/>
        </w:rPr>
        <w:t>у</w:t>
      </w:r>
      <w:r w:rsidRPr="00F8603A">
        <w:rPr>
          <w:color w:val="000000"/>
          <w:lang w:val="uk-UA"/>
        </w:rPr>
        <w:t xml:space="preserve"> за провадження деяких видів підприємницької діяльності</w:t>
      </w:r>
      <w:r>
        <w:rPr>
          <w:lang w:val="uk-UA"/>
        </w:rPr>
        <w:t xml:space="preserve"> надійшло 27,241</w:t>
      </w:r>
      <w:r w:rsidRPr="00780FE4">
        <w:rPr>
          <w:color w:val="FF0000"/>
          <w:lang w:val="uk-UA"/>
        </w:rPr>
        <w:t xml:space="preserve"> </w:t>
      </w:r>
      <w:r w:rsidRPr="00281B91">
        <w:rPr>
          <w:color w:val="000000"/>
          <w:lang w:val="uk-UA"/>
        </w:rPr>
        <w:t>тис. грн.,</w:t>
      </w:r>
      <w:r>
        <w:rPr>
          <w:lang w:val="uk-UA"/>
        </w:rPr>
        <w:t xml:space="preserve"> в той час, як за аналогічний період 2012 року до міського бюджету надійшло –   26,315</w:t>
      </w:r>
      <w:r w:rsidRPr="00780FE4">
        <w:rPr>
          <w:color w:val="FF0000"/>
          <w:lang w:val="uk-UA"/>
        </w:rPr>
        <w:t xml:space="preserve"> </w:t>
      </w:r>
      <w:r w:rsidRPr="00EC7007">
        <w:rPr>
          <w:color w:val="000000"/>
          <w:lang w:val="uk-UA"/>
        </w:rPr>
        <w:t>тис. грн.</w:t>
      </w:r>
    </w:p>
    <w:p w:rsidR="00274178" w:rsidRPr="00C11546" w:rsidRDefault="00274178" w:rsidP="00274178">
      <w:pPr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Таким чином, надходження від сплати </w:t>
      </w:r>
      <w:r w:rsidRPr="00F8603A">
        <w:rPr>
          <w:color w:val="000000"/>
          <w:lang w:val="uk-UA"/>
        </w:rPr>
        <w:t>зб</w:t>
      </w:r>
      <w:r>
        <w:rPr>
          <w:color w:val="000000"/>
          <w:lang w:val="uk-UA"/>
        </w:rPr>
        <w:t>о</w:t>
      </w:r>
      <w:r w:rsidRPr="00F8603A">
        <w:rPr>
          <w:color w:val="000000"/>
          <w:lang w:val="uk-UA"/>
        </w:rPr>
        <w:t>р</w:t>
      </w:r>
      <w:r>
        <w:rPr>
          <w:color w:val="000000"/>
          <w:lang w:val="uk-UA"/>
        </w:rPr>
        <w:t>у</w:t>
      </w:r>
      <w:r w:rsidRPr="00F8603A">
        <w:rPr>
          <w:color w:val="000000"/>
          <w:lang w:val="uk-UA"/>
        </w:rPr>
        <w:t xml:space="preserve"> за провадження деяких видів підприємницької діяльності</w:t>
      </w:r>
      <w:r>
        <w:rPr>
          <w:lang w:val="uk-UA"/>
        </w:rPr>
        <w:t xml:space="preserve"> в результаті рішення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від 26.06.2012р. №393/1.1 ”</w:t>
      </w:r>
      <w:r w:rsidRPr="00745550">
        <w:rPr>
          <w:color w:val="000000"/>
          <w:lang w:val="uk-UA"/>
        </w:rPr>
        <w:t xml:space="preserve"> </w:t>
      </w:r>
      <w:r w:rsidRPr="00F8603A">
        <w:rPr>
          <w:color w:val="000000"/>
          <w:lang w:val="uk-UA"/>
        </w:rPr>
        <w:t xml:space="preserve">Про збір за провадження деяких видів підприємницької </w:t>
      </w:r>
      <w:proofErr w:type="spellStart"/>
      <w:r w:rsidRPr="00F8603A">
        <w:rPr>
          <w:color w:val="000000"/>
          <w:lang w:val="uk-UA"/>
        </w:rPr>
        <w:t>діяльності</w:t>
      </w:r>
      <w:r>
        <w:rPr>
          <w:lang w:val="uk-UA"/>
        </w:rPr>
        <w:t>”</w:t>
      </w:r>
      <w:proofErr w:type="spellEnd"/>
      <w:r>
        <w:rPr>
          <w:lang w:val="uk-UA"/>
        </w:rPr>
        <w:t xml:space="preserve"> за базовий період відстеження зросли на 3,5 </w:t>
      </w:r>
      <w:r w:rsidRPr="00C11546">
        <w:rPr>
          <w:color w:val="000000"/>
          <w:lang w:val="uk-UA"/>
        </w:rPr>
        <w:t xml:space="preserve">відсотки. </w:t>
      </w:r>
    </w:p>
    <w:p w:rsidR="00274178" w:rsidRPr="00E31A32" w:rsidRDefault="00274178" w:rsidP="00274178">
      <w:pPr>
        <w:ind w:left="360"/>
        <w:jc w:val="both"/>
        <w:rPr>
          <w:color w:val="000000"/>
          <w:lang w:val="uk-UA"/>
        </w:rPr>
      </w:pPr>
      <w:r w:rsidRPr="00E31A32">
        <w:rPr>
          <w:color w:val="000000"/>
          <w:lang w:val="uk-UA"/>
        </w:rPr>
        <w:t>Якісні: податку з доходів фізичних осіб – підприємців за видами економічної діяльності було впорядковано.</w:t>
      </w:r>
    </w:p>
    <w:p w:rsidR="00274178" w:rsidRPr="00D01BF5" w:rsidRDefault="00274178" w:rsidP="00274178">
      <w:pPr>
        <w:numPr>
          <w:ilvl w:val="0"/>
          <w:numId w:val="24"/>
        </w:numPr>
        <w:tabs>
          <w:tab w:val="clear" w:pos="720"/>
        </w:tabs>
        <w:ind w:left="360" w:firstLine="0"/>
        <w:jc w:val="both"/>
        <w:rPr>
          <w:lang w:val="uk-UA"/>
        </w:rPr>
      </w:pPr>
      <w:r>
        <w:rPr>
          <w:b/>
          <w:lang w:val="uk-UA"/>
        </w:rPr>
        <w:t xml:space="preserve">Оцінка можливих результатів реалізації регуляторного акта та ступеня досягнення </w:t>
      </w:r>
      <w:r w:rsidRPr="00B2314F">
        <w:rPr>
          <w:b/>
          <w:lang w:val="uk-UA"/>
        </w:rPr>
        <w:t xml:space="preserve"> </w:t>
      </w:r>
      <w:r>
        <w:rPr>
          <w:b/>
          <w:lang w:val="uk-UA"/>
        </w:rPr>
        <w:t xml:space="preserve">визначених цілей: </w:t>
      </w:r>
    </w:p>
    <w:p w:rsidR="00274178" w:rsidRDefault="00274178" w:rsidP="00274178">
      <w:pPr>
        <w:ind w:left="360"/>
        <w:jc w:val="both"/>
        <w:rPr>
          <w:lang w:val="uk-UA"/>
        </w:rPr>
      </w:pPr>
      <w:r>
        <w:rPr>
          <w:lang w:val="uk-UA"/>
        </w:rPr>
        <w:lastRenderedPageBreak/>
        <w:t>Прийняття вищезазначеного регуляторного акта є актуальним для подальшого  забезпечення здійснення контролю  за стабілізацією та збільшенням надходження коштів до бюджету міста, чисельність платників даного виду податку. Періодичне відстеження результативності здійснюватися не буде.</w:t>
      </w:r>
    </w:p>
    <w:p w:rsidR="00274178" w:rsidRDefault="00274178" w:rsidP="00274178">
      <w:pPr>
        <w:jc w:val="both"/>
        <w:rPr>
          <w:lang w:val="uk-UA"/>
        </w:rPr>
      </w:pPr>
    </w:p>
    <w:p w:rsidR="00274178" w:rsidRDefault="00274178" w:rsidP="00274178">
      <w:pPr>
        <w:jc w:val="both"/>
        <w:rPr>
          <w:b/>
          <w:lang w:val="uk-UA"/>
        </w:rPr>
      </w:pPr>
      <w:r>
        <w:rPr>
          <w:lang w:val="uk-UA"/>
        </w:rPr>
        <w:t xml:space="preserve">            Секретар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                                        О.М. Ярошенко</w:t>
      </w:r>
    </w:p>
    <w:p w:rsidR="00274178" w:rsidRDefault="00274178" w:rsidP="00274178">
      <w:pPr>
        <w:ind w:left="720"/>
        <w:jc w:val="both"/>
        <w:rPr>
          <w:lang w:val="uk-UA"/>
        </w:rPr>
      </w:pPr>
    </w:p>
    <w:p w:rsidR="00274178" w:rsidRDefault="00274178" w:rsidP="00274178">
      <w:pPr>
        <w:rPr>
          <w:lang w:val="uk-UA"/>
        </w:rPr>
      </w:pPr>
    </w:p>
    <w:p w:rsidR="00274178" w:rsidRDefault="00274178" w:rsidP="00274178">
      <w:pPr>
        <w:jc w:val="right"/>
        <w:rPr>
          <w:lang w:val="uk-UA"/>
        </w:rPr>
      </w:pPr>
      <w:r>
        <w:rPr>
          <w:lang w:val="uk-UA"/>
        </w:rPr>
        <w:t xml:space="preserve">Додаток №2 </w:t>
      </w:r>
    </w:p>
    <w:p w:rsidR="00274178" w:rsidRDefault="00274178" w:rsidP="00274178">
      <w:pPr>
        <w:jc w:val="right"/>
        <w:rPr>
          <w:lang w:val="uk-UA"/>
        </w:rPr>
      </w:pPr>
      <w:r>
        <w:rPr>
          <w:lang w:val="uk-UA"/>
        </w:rPr>
        <w:t>до рішення № ______   від ___________  2013р.</w:t>
      </w:r>
    </w:p>
    <w:p w:rsidR="00274178" w:rsidRDefault="00274178" w:rsidP="00274178">
      <w:pPr>
        <w:jc w:val="right"/>
        <w:rPr>
          <w:lang w:val="uk-UA"/>
        </w:rPr>
      </w:pPr>
    </w:p>
    <w:p w:rsidR="00274178" w:rsidRDefault="00274178" w:rsidP="00274178">
      <w:pPr>
        <w:jc w:val="right"/>
        <w:rPr>
          <w:lang w:val="uk-UA"/>
        </w:rPr>
      </w:pPr>
    </w:p>
    <w:p w:rsidR="00274178" w:rsidRDefault="00274178" w:rsidP="002741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</w:t>
      </w:r>
    </w:p>
    <w:p w:rsidR="00274178" w:rsidRDefault="00274178" w:rsidP="00274178">
      <w:pPr>
        <w:jc w:val="center"/>
        <w:rPr>
          <w:lang w:val="uk-UA"/>
        </w:rPr>
      </w:pPr>
      <w:r w:rsidRPr="00AA0FEF">
        <w:rPr>
          <w:lang w:val="uk-UA"/>
        </w:rPr>
        <w:t xml:space="preserve">про </w:t>
      </w:r>
      <w:r>
        <w:rPr>
          <w:lang w:val="uk-UA"/>
        </w:rPr>
        <w:t>повторне</w:t>
      </w:r>
      <w:r w:rsidRPr="00AA0FEF">
        <w:rPr>
          <w:lang w:val="uk-UA"/>
        </w:rPr>
        <w:t xml:space="preserve"> відстеження </w:t>
      </w:r>
      <w:r>
        <w:rPr>
          <w:lang w:val="uk-UA"/>
        </w:rPr>
        <w:t xml:space="preserve">результативності рішень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</w:t>
      </w:r>
    </w:p>
    <w:p w:rsidR="00274178" w:rsidRPr="008712C6" w:rsidRDefault="00274178" w:rsidP="00274178">
      <w:pPr>
        <w:jc w:val="center"/>
        <w:rPr>
          <w:color w:val="000000"/>
          <w:lang w:val="uk-UA"/>
        </w:rPr>
      </w:pPr>
      <w:r>
        <w:rPr>
          <w:lang w:val="uk-UA"/>
        </w:rPr>
        <w:t xml:space="preserve">від 26.06.2012р. № 393/1.1 </w:t>
      </w:r>
      <w:r w:rsidRPr="008712C6">
        <w:rPr>
          <w:color w:val="FF0000"/>
          <w:sz w:val="22"/>
          <w:szCs w:val="22"/>
          <w:lang w:val="uk-UA"/>
        </w:rPr>
        <w:t xml:space="preserve"> </w:t>
      </w:r>
      <w:r w:rsidRPr="008712C6">
        <w:rPr>
          <w:color w:val="000000"/>
          <w:lang w:val="uk-UA"/>
        </w:rPr>
        <w:t>«Про встановлення фіксованих ставок єдиного податку»</w:t>
      </w:r>
    </w:p>
    <w:p w:rsidR="00274178" w:rsidRDefault="00274178" w:rsidP="00274178">
      <w:pPr>
        <w:rPr>
          <w:lang w:val="uk-UA"/>
        </w:rPr>
      </w:pPr>
    </w:p>
    <w:p w:rsidR="00274178" w:rsidRDefault="00274178" w:rsidP="00274178">
      <w:pPr>
        <w:numPr>
          <w:ilvl w:val="0"/>
          <w:numId w:val="29"/>
        </w:numPr>
        <w:rPr>
          <w:lang w:val="uk-UA"/>
        </w:rPr>
      </w:pPr>
      <w:r w:rsidRPr="00C055B4">
        <w:rPr>
          <w:b/>
          <w:lang w:val="uk-UA"/>
        </w:rPr>
        <w:t>Вид та назва регуляторного акта</w:t>
      </w:r>
      <w:r>
        <w:rPr>
          <w:b/>
          <w:lang w:val="uk-UA"/>
        </w:rPr>
        <w:t>, результативність якого відстежується, дата його прийняття та номер</w:t>
      </w:r>
      <w:r w:rsidRPr="00C055B4">
        <w:rPr>
          <w:b/>
          <w:lang w:val="uk-UA"/>
        </w:rPr>
        <w:t>:</w:t>
      </w:r>
      <w:r>
        <w:rPr>
          <w:lang w:val="uk-UA"/>
        </w:rPr>
        <w:t xml:space="preserve">        </w:t>
      </w:r>
    </w:p>
    <w:p w:rsidR="00274178" w:rsidRDefault="00274178" w:rsidP="00274178">
      <w:pPr>
        <w:ind w:left="720" w:hanging="360"/>
        <w:jc w:val="both"/>
        <w:rPr>
          <w:lang w:val="uk-UA"/>
        </w:rPr>
      </w:pPr>
      <w:r>
        <w:rPr>
          <w:lang w:val="uk-UA"/>
        </w:rPr>
        <w:t xml:space="preserve">      Рішення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від 26.06.2012р. №393/1.1  </w:t>
      </w:r>
      <w:proofErr w:type="spellStart"/>
      <w:r>
        <w:rPr>
          <w:lang w:val="uk-UA"/>
        </w:rPr>
        <w:t>”</w:t>
      </w:r>
      <w:r w:rsidRPr="008712C6">
        <w:rPr>
          <w:color w:val="000000"/>
          <w:lang w:val="uk-UA"/>
        </w:rPr>
        <w:t>Про</w:t>
      </w:r>
      <w:proofErr w:type="spellEnd"/>
      <w:r w:rsidRPr="008712C6">
        <w:rPr>
          <w:color w:val="000000"/>
          <w:lang w:val="uk-UA"/>
        </w:rPr>
        <w:t xml:space="preserve"> встановлення фіксованих ставок єдиного </w:t>
      </w:r>
      <w:proofErr w:type="spellStart"/>
      <w:r w:rsidRPr="008712C6">
        <w:rPr>
          <w:color w:val="000000"/>
          <w:lang w:val="uk-UA"/>
        </w:rPr>
        <w:t>податку</w:t>
      </w:r>
      <w:r>
        <w:rPr>
          <w:lang w:val="uk-UA"/>
        </w:rPr>
        <w:t>”</w:t>
      </w:r>
      <w:proofErr w:type="spellEnd"/>
      <w:r>
        <w:rPr>
          <w:lang w:val="uk-UA"/>
        </w:rPr>
        <w:t xml:space="preserve"> </w:t>
      </w:r>
    </w:p>
    <w:p w:rsidR="00274178" w:rsidRPr="008F4545" w:rsidRDefault="00274178" w:rsidP="00274178">
      <w:pPr>
        <w:numPr>
          <w:ilvl w:val="0"/>
          <w:numId w:val="29"/>
        </w:numPr>
        <w:tabs>
          <w:tab w:val="clear" w:pos="720"/>
        </w:tabs>
        <w:jc w:val="both"/>
        <w:rPr>
          <w:b/>
          <w:lang w:val="uk-UA"/>
        </w:rPr>
      </w:pPr>
      <w:r w:rsidRPr="008F4545">
        <w:rPr>
          <w:b/>
          <w:lang w:val="uk-UA"/>
        </w:rPr>
        <w:t>Назва виконавця заходів з відстеження результативності:</w:t>
      </w:r>
      <w:r>
        <w:rPr>
          <w:b/>
          <w:lang w:val="uk-UA"/>
        </w:rPr>
        <w:t xml:space="preserve"> </w:t>
      </w:r>
      <w:r w:rsidRPr="008F4545">
        <w:rPr>
          <w:lang w:val="uk-UA"/>
        </w:rPr>
        <w:t xml:space="preserve">Спеціаліст </w:t>
      </w:r>
      <w:r>
        <w:rPr>
          <w:lang w:val="uk-UA"/>
        </w:rPr>
        <w:t>з економічних питань</w:t>
      </w:r>
    </w:p>
    <w:p w:rsidR="00274178" w:rsidRDefault="00274178" w:rsidP="00274178">
      <w:pPr>
        <w:numPr>
          <w:ilvl w:val="0"/>
          <w:numId w:val="29"/>
        </w:numPr>
        <w:tabs>
          <w:tab w:val="clear" w:pos="720"/>
        </w:tabs>
        <w:ind w:left="0" w:firstLine="360"/>
        <w:jc w:val="both"/>
        <w:rPr>
          <w:b/>
          <w:lang w:val="uk-UA"/>
        </w:rPr>
      </w:pPr>
      <w:r>
        <w:rPr>
          <w:b/>
          <w:lang w:val="uk-UA"/>
        </w:rPr>
        <w:t>Цілі прийняття акта:</w:t>
      </w:r>
    </w:p>
    <w:p w:rsidR="00274178" w:rsidRDefault="00274178" w:rsidP="00274178">
      <w:pPr>
        <w:numPr>
          <w:ilvl w:val="0"/>
          <w:numId w:val="25"/>
        </w:numPr>
        <w:tabs>
          <w:tab w:val="clear" w:pos="1560"/>
          <w:tab w:val="num" w:pos="720"/>
        </w:tabs>
        <w:ind w:left="720" w:hanging="360"/>
        <w:jc w:val="both"/>
        <w:rPr>
          <w:lang w:val="uk-UA"/>
        </w:rPr>
      </w:pPr>
      <w:r>
        <w:rPr>
          <w:lang w:val="uk-UA"/>
        </w:rPr>
        <w:t xml:space="preserve"> максимально охопити види діяльності суб’єктів підприємницької діяльності, що використовують спрощену систему оподаткування;</w:t>
      </w:r>
    </w:p>
    <w:p w:rsidR="00274178" w:rsidRDefault="00274178" w:rsidP="00274178">
      <w:pPr>
        <w:numPr>
          <w:ilvl w:val="0"/>
          <w:numId w:val="25"/>
        </w:numPr>
        <w:tabs>
          <w:tab w:val="clear" w:pos="1560"/>
          <w:tab w:val="num" w:pos="720"/>
        </w:tabs>
        <w:ind w:left="1020"/>
        <w:jc w:val="both"/>
        <w:rPr>
          <w:lang w:val="uk-UA"/>
        </w:rPr>
      </w:pPr>
      <w:r>
        <w:rPr>
          <w:lang w:val="uk-UA"/>
        </w:rPr>
        <w:t>приведення до єдиного реєстру раніше встановлених ставок єдиного податку;</w:t>
      </w:r>
    </w:p>
    <w:p w:rsidR="00274178" w:rsidRDefault="00274178" w:rsidP="00274178">
      <w:pPr>
        <w:numPr>
          <w:ilvl w:val="0"/>
          <w:numId w:val="25"/>
        </w:numPr>
        <w:tabs>
          <w:tab w:val="clear" w:pos="1560"/>
          <w:tab w:val="num" w:pos="720"/>
        </w:tabs>
        <w:ind w:left="720" w:hanging="360"/>
        <w:jc w:val="both"/>
        <w:rPr>
          <w:lang w:val="uk-UA"/>
        </w:rPr>
      </w:pPr>
      <w:r>
        <w:rPr>
          <w:lang w:val="uk-UA"/>
        </w:rPr>
        <w:t>створення умов для зростання надходжень коштів від сплати податку з доходів фізичних осіб – підприємців та збільшення прибуткової частини бюджету міста.</w:t>
      </w:r>
    </w:p>
    <w:p w:rsidR="00274178" w:rsidRDefault="00274178" w:rsidP="00274178">
      <w:pPr>
        <w:numPr>
          <w:ilvl w:val="0"/>
          <w:numId w:val="29"/>
        </w:numPr>
        <w:jc w:val="both"/>
        <w:rPr>
          <w:lang w:val="uk-UA"/>
        </w:rPr>
      </w:pPr>
      <w:r>
        <w:rPr>
          <w:b/>
          <w:lang w:val="uk-UA"/>
        </w:rPr>
        <w:t xml:space="preserve">Строк виконання заходів з відстеження: </w:t>
      </w:r>
      <w:r w:rsidRPr="009A757D">
        <w:rPr>
          <w:lang w:val="uk-UA"/>
        </w:rPr>
        <w:t>Повторне</w:t>
      </w:r>
      <w:r>
        <w:rPr>
          <w:lang w:val="uk-UA"/>
        </w:rPr>
        <w:t xml:space="preserve"> відстеження результативності регуляторного акту розпочато 01 серпня 2013 року закінчено 15 вересня 2013 року.</w:t>
      </w:r>
    </w:p>
    <w:p w:rsidR="00274178" w:rsidRDefault="00274178" w:rsidP="00274178">
      <w:pPr>
        <w:numPr>
          <w:ilvl w:val="0"/>
          <w:numId w:val="29"/>
        </w:numPr>
        <w:rPr>
          <w:lang w:val="uk-UA"/>
        </w:rPr>
      </w:pPr>
      <w:r w:rsidRPr="00223D04">
        <w:rPr>
          <w:b/>
          <w:lang w:val="uk-UA"/>
        </w:rPr>
        <w:t>Тип відстеження:</w:t>
      </w:r>
      <w:r>
        <w:rPr>
          <w:b/>
          <w:lang w:val="uk-UA"/>
        </w:rPr>
        <w:t xml:space="preserve"> </w:t>
      </w:r>
      <w:r w:rsidRPr="00B53A3C">
        <w:rPr>
          <w:lang w:val="uk-UA"/>
        </w:rPr>
        <w:t>Пов</w:t>
      </w:r>
      <w:r>
        <w:rPr>
          <w:lang w:val="uk-UA"/>
        </w:rPr>
        <w:t>торне</w:t>
      </w:r>
      <w:r w:rsidRPr="00B53A3C">
        <w:rPr>
          <w:lang w:val="uk-UA"/>
        </w:rPr>
        <w:t xml:space="preserve"> </w:t>
      </w:r>
      <w:r>
        <w:rPr>
          <w:lang w:val="uk-UA"/>
        </w:rPr>
        <w:t>відстеження</w:t>
      </w:r>
    </w:p>
    <w:p w:rsidR="00274178" w:rsidRDefault="00274178" w:rsidP="00274178">
      <w:pPr>
        <w:numPr>
          <w:ilvl w:val="0"/>
          <w:numId w:val="29"/>
        </w:numPr>
        <w:rPr>
          <w:lang w:val="uk-UA"/>
        </w:rPr>
      </w:pPr>
      <w:r w:rsidRPr="00223D04">
        <w:rPr>
          <w:b/>
          <w:lang w:val="uk-UA"/>
        </w:rPr>
        <w:t>Методи одержання результатів відстеження:</w:t>
      </w:r>
      <w:r>
        <w:rPr>
          <w:b/>
          <w:lang w:val="uk-UA"/>
        </w:rPr>
        <w:t xml:space="preserve"> </w:t>
      </w:r>
      <w:r w:rsidRPr="00223D04">
        <w:rPr>
          <w:lang w:val="uk-UA"/>
        </w:rPr>
        <w:t>Анал</w:t>
      </w:r>
      <w:r>
        <w:rPr>
          <w:lang w:val="uk-UA"/>
        </w:rPr>
        <w:t>ітичний, статистичний.</w:t>
      </w:r>
    </w:p>
    <w:p w:rsidR="00274178" w:rsidRDefault="00274178" w:rsidP="00274178">
      <w:pPr>
        <w:numPr>
          <w:ilvl w:val="0"/>
          <w:numId w:val="29"/>
        </w:numPr>
        <w:jc w:val="both"/>
        <w:rPr>
          <w:lang w:val="uk-UA"/>
        </w:rPr>
      </w:pPr>
      <w:r w:rsidRPr="00223D04">
        <w:rPr>
          <w:b/>
          <w:lang w:val="uk-UA"/>
        </w:rPr>
        <w:t xml:space="preserve">Дані та припущення, на основі яких відстежувалася результативність, а також способи даних: </w:t>
      </w:r>
      <w:r w:rsidRPr="00223D04">
        <w:rPr>
          <w:lang w:val="uk-UA"/>
        </w:rPr>
        <w:t>В</w:t>
      </w:r>
      <w:r>
        <w:rPr>
          <w:lang w:val="uk-UA"/>
        </w:rPr>
        <w:t>ідстеження результативності регуляторних актів здійснюється на основі фінансових показників – надходження сплати єдиного податку фізичними особами-підприємцями та юридичними особами січень-серпень 2013 року та аналогічного періоду в 2012 році.</w:t>
      </w:r>
    </w:p>
    <w:p w:rsidR="00274178" w:rsidRDefault="00274178" w:rsidP="00274178">
      <w:pPr>
        <w:ind w:left="720"/>
        <w:jc w:val="both"/>
        <w:rPr>
          <w:lang w:val="uk-UA"/>
        </w:rPr>
      </w:pPr>
      <w:r>
        <w:rPr>
          <w:lang w:val="uk-UA"/>
        </w:rPr>
        <w:t xml:space="preserve">Спеціалістом з економічних питань систематично здійснюється контроль за надходження коштів від сплати єдиного податку шляхом аналізу даних з ГУДКУ в </w:t>
      </w:r>
      <w:proofErr w:type="spellStart"/>
      <w:r>
        <w:rPr>
          <w:lang w:val="uk-UA"/>
        </w:rPr>
        <w:t>Апостолівському</w:t>
      </w:r>
      <w:proofErr w:type="spellEnd"/>
      <w:r>
        <w:rPr>
          <w:lang w:val="uk-UA"/>
        </w:rPr>
        <w:t xml:space="preserve"> районі по кожному конкретному платнику. </w:t>
      </w:r>
    </w:p>
    <w:p w:rsidR="00274178" w:rsidRDefault="00274178" w:rsidP="00274178">
      <w:pPr>
        <w:numPr>
          <w:ilvl w:val="0"/>
          <w:numId w:val="29"/>
        </w:numPr>
        <w:jc w:val="both"/>
        <w:rPr>
          <w:b/>
          <w:lang w:val="uk-UA"/>
        </w:rPr>
      </w:pPr>
      <w:r w:rsidRPr="009724CB">
        <w:rPr>
          <w:b/>
          <w:lang w:val="uk-UA"/>
        </w:rPr>
        <w:t>Кількісні та якісні значення показників результативності акта:</w:t>
      </w:r>
      <w:r>
        <w:rPr>
          <w:b/>
          <w:lang w:val="uk-UA"/>
        </w:rPr>
        <w:t xml:space="preserve"> </w:t>
      </w:r>
    </w:p>
    <w:p w:rsidR="00274178" w:rsidRPr="008E2F5B" w:rsidRDefault="00274178" w:rsidP="00274178">
      <w:pPr>
        <w:ind w:left="720"/>
        <w:jc w:val="both"/>
        <w:rPr>
          <w:color w:val="000000"/>
          <w:lang w:val="uk-UA"/>
        </w:rPr>
      </w:pPr>
      <w:r>
        <w:rPr>
          <w:lang w:val="uk-UA"/>
        </w:rPr>
        <w:t>К</w:t>
      </w:r>
      <w:r w:rsidRPr="000D54F1">
        <w:rPr>
          <w:lang w:val="uk-UA"/>
        </w:rPr>
        <w:t>ількісні</w:t>
      </w:r>
      <w:r>
        <w:rPr>
          <w:lang w:val="uk-UA"/>
        </w:rPr>
        <w:t xml:space="preserve">: на підставі даних в ГУДКУ в </w:t>
      </w:r>
      <w:proofErr w:type="spellStart"/>
      <w:r>
        <w:rPr>
          <w:lang w:val="uk-UA"/>
        </w:rPr>
        <w:t>Апостолівському</w:t>
      </w:r>
      <w:proofErr w:type="spellEnd"/>
      <w:r>
        <w:rPr>
          <w:lang w:val="uk-UA"/>
        </w:rPr>
        <w:t xml:space="preserve"> районі в період з  01.01.2013р. до 31.08.2013р. до бюджету від сплати єдиного податку фізичними особами підприємцями та юридичними особами надійшло 556,918 </w:t>
      </w:r>
      <w:r w:rsidRPr="008E2F5B">
        <w:rPr>
          <w:color w:val="000000"/>
          <w:lang w:val="uk-UA"/>
        </w:rPr>
        <w:t>тис. грн</w:t>
      </w:r>
      <w:r>
        <w:rPr>
          <w:lang w:val="uk-UA"/>
        </w:rPr>
        <w:t>. , в той час, як за аналогічний період 2012 року до міського бюджету надійшло – 450,214</w:t>
      </w:r>
      <w:r w:rsidRPr="0051297C">
        <w:rPr>
          <w:color w:val="FF0000"/>
          <w:lang w:val="uk-UA"/>
        </w:rPr>
        <w:t xml:space="preserve"> </w:t>
      </w:r>
      <w:r w:rsidRPr="008E2F5B">
        <w:rPr>
          <w:color w:val="000000"/>
          <w:lang w:val="uk-UA"/>
        </w:rPr>
        <w:t>тис. грн.</w:t>
      </w:r>
    </w:p>
    <w:p w:rsidR="00274178" w:rsidRDefault="00274178" w:rsidP="00274178">
      <w:pPr>
        <w:ind w:left="720"/>
        <w:jc w:val="both"/>
        <w:rPr>
          <w:lang w:val="uk-UA"/>
        </w:rPr>
      </w:pPr>
      <w:r>
        <w:rPr>
          <w:lang w:val="uk-UA"/>
        </w:rPr>
        <w:t xml:space="preserve">Таким чином, надходження від сплати єдиного податку в результаті рішення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від 26.06.2012р. №393/1.1 </w:t>
      </w:r>
      <w:proofErr w:type="spellStart"/>
      <w:r>
        <w:rPr>
          <w:lang w:val="uk-UA"/>
        </w:rPr>
        <w:t>”</w:t>
      </w:r>
      <w:r w:rsidRPr="008712C6">
        <w:rPr>
          <w:color w:val="000000"/>
          <w:lang w:val="uk-UA"/>
        </w:rPr>
        <w:t>Про</w:t>
      </w:r>
      <w:proofErr w:type="spellEnd"/>
      <w:r w:rsidRPr="008712C6">
        <w:rPr>
          <w:color w:val="000000"/>
          <w:lang w:val="uk-UA"/>
        </w:rPr>
        <w:t xml:space="preserve"> встановлення фіксованих ставок єдиного </w:t>
      </w:r>
      <w:proofErr w:type="spellStart"/>
      <w:r w:rsidRPr="008712C6">
        <w:rPr>
          <w:color w:val="000000"/>
          <w:lang w:val="uk-UA"/>
        </w:rPr>
        <w:t>податку</w:t>
      </w:r>
      <w:r>
        <w:rPr>
          <w:lang w:val="uk-UA"/>
        </w:rPr>
        <w:t>”</w:t>
      </w:r>
      <w:proofErr w:type="spellEnd"/>
      <w:r>
        <w:rPr>
          <w:lang w:val="uk-UA"/>
        </w:rPr>
        <w:t xml:space="preserve"> за базовий період відстеження зросли на 24 відсотки. </w:t>
      </w:r>
    </w:p>
    <w:p w:rsidR="00274178" w:rsidRDefault="00274178" w:rsidP="00274178">
      <w:pPr>
        <w:ind w:left="720"/>
        <w:jc w:val="both"/>
        <w:rPr>
          <w:lang w:val="uk-UA"/>
        </w:rPr>
      </w:pPr>
      <w:r w:rsidRPr="00C04A94">
        <w:rPr>
          <w:lang w:val="uk-UA"/>
        </w:rPr>
        <w:t>Якісні:</w:t>
      </w:r>
      <w:r>
        <w:rPr>
          <w:lang w:val="uk-UA"/>
        </w:rPr>
        <w:t xml:space="preserve"> ставки єдиного податку за видами економічної діяльності було впорядковано.</w:t>
      </w:r>
    </w:p>
    <w:p w:rsidR="00274178" w:rsidRDefault="00274178" w:rsidP="00274178">
      <w:pPr>
        <w:numPr>
          <w:ilvl w:val="0"/>
          <w:numId w:val="29"/>
        </w:numPr>
        <w:jc w:val="both"/>
        <w:rPr>
          <w:lang w:val="uk-UA"/>
        </w:rPr>
      </w:pPr>
      <w:r>
        <w:rPr>
          <w:b/>
          <w:lang w:val="uk-UA"/>
        </w:rPr>
        <w:t xml:space="preserve">Оцінка можливих результатів реалізації регуляторного акта та ступеня досягнення </w:t>
      </w:r>
      <w:r w:rsidRPr="00B2314F">
        <w:rPr>
          <w:b/>
          <w:lang w:val="uk-UA"/>
        </w:rPr>
        <w:t xml:space="preserve"> </w:t>
      </w:r>
      <w:r>
        <w:rPr>
          <w:b/>
          <w:lang w:val="uk-UA"/>
        </w:rPr>
        <w:t xml:space="preserve">визначених цілей: </w:t>
      </w:r>
      <w:r w:rsidRPr="00706CEB">
        <w:rPr>
          <w:lang w:val="uk-UA"/>
        </w:rPr>
        <w:t>При</w:t>
      </w:r>
      <w:r>
        <w:rPr>
          <w:lang w:val="uk-UA"/>
        </w:rPr>
        <w:t xml:space="preserve">йняття даного регуляторного акту більш повно охопило види діяльності суб’єктів підприємницької діяльності, що використовують </w:t>
      </w:r>
      <w:r>
        <w:rPr>
          <w:lang w:val="uk-UA"/>
        </w:rPr>
        <w:lastRenderedPageBreak/>
        <w:t>спрощену систему оподаткування.</w:t>
      </w:r>
      <w:r w:rsidRPr="006E3FFB">
        <w:rPr>
          <w:lang w:val="uk-UA"/>
        </w:rPr>
        <w:t xml:space="preserve"> </w:t>
      </w:r>
      <w:r>
        <w:rPr>
          <w:lang w:val="uk-UA"/>
        </w:rPr>
        <w:t>Періодичне відстеження результативності здійснюватися не буде.</w:t>
      </w:r>
    </w:p>
    <w:p w:rsidR="00274178" w:rsidRDefault="00274178" w:rsidP="00274178">
      <w:pPr>
        <w:jc w:val="both"/>
        <w:rPr>
          <w:lang w:val="uk-UA"/>
        </w:rPr>
      </w:pPr>
    </w:p>
    <w:p w:rsidR="00274178" w:rsidRPr="00274178" w:rsidRDefault="00274178" w:rsidP="00274178">
      <w:pPr>
        <w:jc w:val="both"/>
        <w:rPr>
          <w:b/>
          <w:lang w:val="uk-UA"/>
        </w:rPr>
      </w:pPr>
      <w:r>
        <w:rPr>
          <w:lang w:val="uk-UA"/>
        </w:rPr>
        <w:t xml:space="preserve">            Секретар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                                        О.М. Ярошенко</w:t>
      </w:r>
    </w:p>
    <w:p w:rsidR="00274178" w:rsidRDefault="00274178" w:rsidP="00274178">
      <w:pPr>
        <w:jc w:val="right"/>
        <w:rPr>
          <w:lang w:val="uk-UA"/>
        </w:rPr>
      </w:pPr>
    </w:p>
    <w:p w:rsidR="00274178" w:rsidRDefault="00274178" w:rsidP="00274178">
      <w:pPr>
        <w:jc w:val="right"/>
        <w:rPr>
          <w:lang w:val="uk-UA"/>
        </w:rPr>
      </w:pPr>
      <w:r>
        <w:rPr>
          <w:lang w:val="uk-UA"/>
        </w:rPr>
        <w:t xml:space="preserve">Додаток №3 </w:t>
      </w:r>
    </w:p>
    <w:p w:rsidR="00274178" w:rsidRDefault="00274178" w:rsidP="00274178">
      <w:pPr>
        <w:jc w:val="right"/>
        <w:rPr>
          <w:lang w:val="uk-UA"/>
        </w:rPr>
      </w:pPr>
      <w:r>
        <w:rPr>
          <w:lang w:val="uk-UA"/>
        </w:rPr>
        <w:t>до рішення № ______   від ___________  2013р.</w:t>
      </w:r>
    </w:p>
    <w:p w:rsidR="00274178" w:rsidRDefault="00274178" w:rsidP="00274178">
      <w:pPr>
        <w:jc w:val="right"/>
        <w:rPr>
          <w:lang w:val="uk-UA"/>
        </w:rPr>
      </w:pPr>
    </w:p>
    <w:p w:rsidR="00274178" w:rsidRDefault="00274178" w:rsidP="00274178">
      <w:pPr>
        <w:jc w:val="right"/>
        <w:rPr>
          <w:lang w:val="uk-UA"/>
        </w:rPr>
      </w:pPr>
    </w:p>
    <w:p w:rsidR="00274178" w:rsidRDefault="00274178" w:rsidP="002741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</w:t>
      </w:r>
    </w:p>
    <w:p w:rsidR="00274178" w:rsidRDefault="00274178" w:rsidP="00274178">
      <w:pPr>
        <w:jc w:val="center"/>
        <w:rPr>
          <w:lang w:val="uk-UA"/>
        </w:rPr>
      </w:pPr>
      <w:r w:rsidRPr="00AA0FEF">
        <w:rPr>
          <w:lang w:val="uk-UA"/>
        </w:rPr>
        <w:t xml:space="preserve">про </w:t>
      </w:r>
      <w:r>
        <w:rPr>
          <w:lang w:val="uk-UA"/>
        </w:rPr>
        <w:t>повторне</w:t>
      </w:r>
      <w:r w:rsidRPr="00AA0FEF">
        <w:rPr>
          <w:lang w:val="uk-UA"/>
        </w:rPr>
        <w:t xml:space="preserve"> відстеження </w:t>
      </w:r>
      <w:r>
        <w:rPr>
          <w:lang w:val="uk-UA"/>
        </w:rPr>
        <w:t xml:space="preserve">результативності рішень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</w:t>
      </w:r>
    </w:p>
    <w:p w:rsidR="00274178" w:rsidRDefault="00274178" w:rsidP="00274178">
      <w:pPr>
        <w:jc w:val="center"/>
        <w:rPr>
          <w:lang w:val="uk-UA"/>
        </w:rPr>
      </w:pPr>
      <w:r>
        <w:rPr>
          <w:lang w:val="uk-UA"/>
        </w:rPr>
        <w:t xml:space="preserve">від 22.03.2013р. № 545/01-1 </w:t>
      </w:r>
      <w:proofErr w:type="spellStart"/>
      <w:r>
        <w:rPr>
          <w:lang w:val="uk-UA"/>
        </w:rPr>
        <w:t>”Про</w:t>
      </w:r>
      <w:proofErr w:type="spellEnd"/>
      <w:r>
        <w:rPr>
          <w:lang w:val="uk-UA"/>
        </w:rPr>
        <w:t xml:space="preserve"> розмір орендної плати за </w:t>
      </w:r>
      <w:proofErr w:type="spellStart"/>
      <w:r>
        <w:rPr>
          <w:lang w:val="uk-UA"/>
        </w:rPr>
        <w:t>землю”</w:t>
      </w:r>
      <w:proofErr w:type="spellEnd"/>
    </w:p>
    <w:p w:rsidR="00274178" w:rsidRDefault="00274178" w:rsidP="00274178">
      <w:pPr>
        <w:rPr>
          <w:lang w:val="uk-UA"/>
        </w:rPr>
      </w:pPr>
    </w:p>
    <w:p w:rsidR="00274178" w:rsidRDefault="00274178" w:rsidP="00274178">
      <w:pPr>
        <w:numPr>
          <w:ilvl w:val="0"/>
          <w:numId w:val="28"/>
        </w:numPr>
        <w:rPr>
          <w:lang w:val="uk-UA"/>
        </w:rPr>
      </w:pPr>
      <w:r w:rsidRPr="00C055B4">
        <w:rPr>
          <w:b/>
          <w:lang w:val="uk-UA"/>
        </w:rPr>
        <w:t>Вид та назва регуляторного акта</w:t>
      </w:r>
      <w:r>
        <w:rPr>
          <w:b/>
          <w:lang w:val="uk-UA"/>
        </w:rPr>
        <w:t>, результативність якого відстежується, дата його прийняття та номер</w:t>
      </w:r>
      <w:r w:rsidRPr="00C055B4">
        <w:rPr>
          <w:b/>
          <w:lang w:val="uk-UA"/>
        </w:rPr>
        <w:t>:</w:t>
      </w:r>
      <w:r>
        <w:rPr>
          <w:lang w:val="uk-UA"/>
        </w:rPr>
        <w:t xml:space="preserve">        </w:t>
      </w:r>
    </w:p>
    <w:p w:rsidR="00274178" w:rsidRDefault="00274178" w:rsidP="00274178">
      <w:pPr>
        <w:ind w:left="720" w:hanging="360"/>
        <w:jc w:val="both"/>
        <w:rPr>
          <w:lang w:val="uk-UA"/>
        </w:rPr>
      </w:pPr>
      <w:r>
        <w:rPr>
          <w:lang w:val="uk-UA"/>
        </w:rPr>
        <w:t xml:space="preserve">      Рішення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від 22.03.2013р. №545/01-1  ”</w:t>
      </w:r>
      <w:r w:rsidRPr="002821AD">
        <w:rPr>
          <w:lang w:val="uk-UA"/>
        </w:rPr>
        <w:t xml:space="preserve"> </w:t>
      </w:r>
      <w:r>
        <w:rPr>
          <w:lang w:val="uk-UA"/>
        </w:rPr>
        <w:t xml:space="preserve">Про розмір орендної плати за </w:t>
      </w:r>
      <w:proofErr w:type="spellStart"/>
      <w:r>
        <w:rPr>
          <w:lang w:val="uk-UA"/>
        </w:rPr>
        <w:t>землю”</w:t>
      </w:r>
      <w:proofErr w:type="spellEnd"/>
      <w:r>
        <w:rPr>
          <w:lang w:val="uk-UA"/>
        </w:rPr>
        <w:t xml:space="preserve"> </w:t>
      </w:r>
    </w:p>
    <w:p w:rsidR="00274178" w:rsidRPr="008F4545" w:rsidRDefault="00274178" w:rsidP="00274178">
      <w:pPr>
        <w:numPr>
          <w:ilvl w:val="0"/>
          <w:numId w:val="28"/>
        </w:numPr>
        <w:tabs>
          <w:tab w:val="clear" w:pos="720"/>
        </w:tabs>
        <w:jc w:val="both"/>
        <w:rPr>
          <w:b/>
          <w:lang w:val="uk-UA"/>
        </w:rPr>
      </w:pPr>
      <w:r w:rsidRPr="008F4545">
        <w:rPr>
          <w:b/>
          <w:lang w:val="uk-UA"/>
        </w:rPr>
        <w:t>Назва виконавця заходів з відстеження результативності:</w:t>
      </w:r>
      <w:r>
        <w:rPr>
          <w:b/>
          <w:lang w:val="uk-UA"/>
        </w:rPr>
        <w:t xml:space="preserve"> </w:t>
      </w:r>
      <w:r w:rsidRPr="008F4545">
        <w:rPr>
          <w:lang w:val="uk-UA"/>
        </w:rPr>
        <w:t xml:space="preserve">Спеціаліст </w:t>
      </w:r>
      <w:r>
        <w:rPr>
          <w:lang w:val="uk-UA"/>
        </w:rPr>
        <w:t>з економічних питань</w:t>
      </w:r>
    </w:p>
    <w:p w:rsidR="00274178" w:rsidRDefault="00274178" w:rsidP="00274178">
      <w:pPr>
        <w:numPr>
          <w:ilvl w:val="0"/>
          <w:numId w:val="28"/>
        </w:numPr>
        <w:tabs>
          <w:tab w:val="clear" w:pos="720"/>
        </w:tabs>
        <w:ind w:left="0" w:firstLine="360"/>
        <w:jc w:val="both"/>
        <w:rPr>
          <w:b/>
          <w:lang w:val="uk-UA"/>
        </w:rPr>
      </w:pPr>
      <w:r>
        <w:rPr>
          <w:b/>
          <w:lang w:val="uk-UA"/>
        </w:rPr>
        <w:t>Цілі прийняття акта:</w:t>
      </w:r>
    </w:p>
    <w:p w:rsidR="00274178" w:rsidRDefault="00274178" w:rsidP="00274178">
      <w:pPr>
        <w:numPr>
          <w:ilvl w:val="0"/>
          <w:numId w:val="25"/>
        </w:numPr>
        <w:tabs>
          <w:tab w:val="clear" w:pos="1560"/>
          <w:tab w:val="num" w:pos="720"/>
        </w:tabs>
        <w:ind w:left="720" w:hanging="360"/>
        <w:jc w:val="both"/>
        <w:rPr>
          <w:lang w:val="uk-UA"/>
        </w:rPr>
      </w:pPr>
      <w:r>
        <w:rPr>
          <w:lang w:val="uk-UA"/>
        </w:rPr>
        <w:t xml:space="preserve">привести ставки орендної ставки за земельні ділянки у місті </w:t>
      </w:r>
      <w:proofErr w:type="spellStart"/>
      <w:r>
        <w:rPr>
          <w:lang w:val="uk-UA"/>
        </w:rPr>
        <w:t>Зеленодольськ</w:t>
      </w:r>
      <w:proofErr w:type="spellEnd"/>
      <w:r>
        <w:rPr>
          <w:lang w:val="uk-UA"/>
        </w:rPr>
        <w:t xml:space="preserve"> у відповідність з вимогами діючого законодавства;</w:t>
      </w:r>
    </w:p>
    <w:p w:rsidR="00274178" w:rsidRDefault="00274178" w:rsidP="00274178">
      <w:pPr>
        <w:numPr>
          <w:ilvl w:val="0"/>
          <w:numId w:val="25"/>
        </w:numPr>
        <w:tabs>
          <w:tab w:val="clear" w:pos="1560"/>
          <w:tab w:val="num" w:pos="720"/>
        </w:tabs>
        <w:ind w:left="1020"/>
        <w:jc w:val="both"/>
        <w:rPr>
          <w:lang w:val="uk-UA"/>
        </w:rPr>
      </w:pPr>
      <w:r>
        <w:rPr>
          <w:lang w:val="uk-UA"/>
        </w:rPr>
        <w:t>зробити розрахунки орендної плати прозорим і зрозумілим для платника;</w:t>
      </w:r>
    </w:p>
    <w:p w:rsidR="00274178" w:rsidRDefault="00274178" w:rsidP="00274178">
      <w:pPr>
        <w:numPr>
          <w:ilvl w:val="0"/>
          <w:numId w:val="25"/>
        </w:numPr>
        <w:tabs>
          <w:tab w:val="clear" w:pos="1560"/>
          <w:tab w:val="num" w:pos="720"/>
        </w:tabs>
        <w:ind w:left="1020"/>
        <w:jc w:val="both"/>
        <w:rPr>
          <w:lang w:val="uk-UA"/>
        </w:rPr>
      </w:pPr>
      <w:r>
        <w:rPr>
          <w:lang w:val="uk-UA"/>
        </w:rPr>
        <w:t>скоротити час, необхідний для визначення розміру орендних ставок.</w:t>
      </w:r>
    </w:p>
    <w:p w:rsidR="00274178" w:rsidRDefault="00274178" w:rsidP="00274178">
      <w:pPr>
        <w:numPr>
          <w:ilvl w:val="0"/>
          <w:numId w:val="28"/>
        </w:numPr>
        <w:jc w:val="both"/>
        <w:rPr>
          <w:lang w:val="uk-UA"/>
        </w:rPr>
      </w:pPr>
      <w:r>
        <w:rPr>
          <w:b/>
          <w:lang w:val="uk-UA"/>
        </w:rPr>
        <w:t xml:space="preserve">Строк виконання заходів з відстеження: </w:t>
      </w:r>
      <w:r w:rsidRPr="007528E3">
        <w:rPr>
          <w:lang w:val="uk-UA"/>
        </w:rPr>
        <w:t>Повторне</w:t>
      </w:r>
      <w:r>
        <w:rPr>
          <w:lang w:val="uk-UA"/>
        </w:rPr>
        <w:t xml:space="preserve"> відстеження результативності регуляторного акту розпочато 01 серпня 2013 року закінчено 15 вересня 2013 року.</w:t>
      </w:r>
    </w:p>
    <w:p w:rsidR="00274178" w:rsidRDefault="00274178" w:rsidP="00274178">
      <w:pPr>
        <w:numPr>
          <w:ilvl w:val="0"/>
          <w:numId w:val="28"/>
        </w:numPr>
        <w:rPr>
          <w:lang w:val="uk-UA"/>
        </w:rPr>
      </w:pPr>
      <w:r w:rsidRPr="00223D04">
        <w:rPr>
          <w:b/>
          <w:lang w:val="uk-UA"/>
        </w:rPr>
        <w:t>Тип відстеження:</w:t>
      </w:r>
      <w:r>
        <w:rPr>
          <w:b/>
          <w:lang w:val="uk-UA"/>
        </w:rPr>
        <w:t xml:space="preserve"> </w:t>
      </w:r>
      <w:r>
        <w:rPr>
          <w:lang w:val="uk-UA"/>
        </w:rPr>
        <w:t>Повторне відстеження</w:t>
      </w:r>
    </w:p>
    <w:p w:rsidR="00274178" w:rsidRDefault="00274178" w:rsidP="00274178">
      <w:pPr>
        <w:numPr>
          <w:ilvl w:val="0"/>
          <w:numId w:val="28"/>
        </w:numPr>
        <w:rPr>
          <w:lang w:val="uk-UA"/>
        </w:rPr>
      </w:pPr>
      <w:r w:rsidRPr="00223D04">
        <w:rPr>
          <w:b/>
          <w:lang w:val="uk-UA"/>
        </w:rPr>
        <w:t>Методи одержання результатів відстеження:</w:t>
      </w:r>
      <w:r>
        <w:rPr>
          <w:b/>
          <w:lang w:val="uk-UA"/>
        </w:rPr>
        <w:t xml:space="preserve"> </w:t>
      </w:r>
      <w:r w:rsidRPr="00223D04">
        <w:rPr>
          <w:lang w:val="uk-UA"/>
        </w:rPr>
        <w:t>Анал</w:t>
      </w:r>
      <w:r>
        <w:rPr>
          <w:lang w:val="uk-UA"/>
        </w:rPr>
        <w:t>ітичний, статистичний.</w:t>
      </w:r>
    </w:p>
    <w:p w:rsidR="00274178" w:rsidRDefault="00274178" w:rsidP="00274178">
      <w:pPr>
        <w:numPr>
          <w:ilvl w:val="0"/>
          <w:numId w:val="28"/>
        </w:numPr>
        <w:jc w:val="both"/>
        <w:rPr>
          <w:lang w:val="uk-UA"/>
        </w:rPr>
      </w:pPr>
      <w:r w:rsidRPr="00223D04">
        <w:rPr>
          <w:b/>
          <w:lang w:val="uk-UA"/>
        </w:rPr>
        <w:t xml:space="preserve">Дані та припущення, на основі яких відстежувалася результативність, а також способи даних: </w:t>
      </w:r>
      <w:r w:rsidRPr="00223D04">
        <w:rPr>
          <w:lang w:val="uk-UA"/>
        </w:rPr>
        <w:t>В</w:t>
      </w:r>
      <w:r>
        <w:rPr>
          <w:lang w:val="uk-UA"/>
        </w:rPr>
        <w:t>ідстеження результативності регуляторних актів здійснюється на основі фінансових показників – надходження орендної плати за землю за січень-вересень 2013 року та аналогічного періоду в 2012 році.</w:t>
      </w:r>
    </w:p>
    <w:p w:rsidR="00274178" w:rsidRDefault="00274178" w:rsidP="00274178">
      <w:pPr>
        <w:ind w:left="720"/>
        <w:jc w:val="both"/>
        <w:rPr>
          <w:lang w:val="uk-UA"/>
        </w:rPr>
      </w:pPr>
      <w:r>
        <w:rPr>
          <w:lang w:val="uk-UA"/>
        </w:rPr>
        <w:t xml:space="preserve">Спеціалістом з економічних питань систематично здійснюється контроль за надходження коштів від сплати земельного податку шляхом аналізу даних з ГУДКУ в </w:t>
      </w:r>
      <w:proofErr w:type="spellStart"/>
      <w:r>
        <w:rPr>
          <w:lang w:val="uk-UA"/>
        </w:rPr>
        <w:t>Апостолівському</w:t>
      </w:r>
      <w:proofErr w:type="spellEnd"/>
      <w:r>
        <w:rPr>
          <w:lang w:val="uk-UA"/>
        </w:rPr>
        <w:t xml:space="preserve"> районі по кожному конкретному платнику. </w:t>
      </w:r>
    </w:p>
    <w:p w:rsidR="00274178" w:rsidRDefault="00274178" w:rsidP="00274178">
      <w:pPr>
        <w:numPr>
          <w:ilvl w:val="0"/>
          <w:numId w:val="28"/>
        </w:numPr>
        <w:jc w:val="both"/>
        <w:rPr>
          <w:b/>
          <w:lang w:val="uk-UA"/>
        </w:rPr>
      </w:pPr>
      <w:r w:rsidRPr="009724CB">
        <w:rPr>
          <w:b/>
          <w:lang w:val="uk-UA"/>
        </w:rPr>
        <w:t>Кількісні та якісні значення показників результативності акта:</w:t>
      </w:r>
      <w:r>
        <w:rPr>
          <w:b/>
          <w:lang w:val="uk-UA"/>
        </w:rPr>
        <w:t xml:space="preserve"> </w:t>
      </w:r>
    </w:p>
    <w:p w:rsidR="00274178" w:rsidRPr="000C521C" w:rsidRDefault="00274178" w:rsidP="00274178">
      <w:pPr>
        <w:ind w:left="720"/>
        <w:jc w:val="both"/>
        <w:rPr>
          <w:color w:val="000000"/>
          <w:lang w:val="uk-UA"/>
        </w:rPr>
      </w:pPr>
      <w:r>
        <w:rPr>
          <w:lang w:val="uk-UA"/>
        </w:rPr>
        <w:t>К</w:t>
      </w:r>
      <w:r w:rsidRPr="000D54F1">
        <w:rPr>
          <w:lang w:val="uk-UA"/>
        </w:rPr>
        <w:t>ількісні</w:t>
      </w:r>
      <w:r>
        <w:rPr>
          <w:lang w:val="uk-UA"/>
        </w:rPr>
        <w:t xml:space="preserve">: на підставі даних в ГУДКУ в </w:t>
      </w:r>
      <w:proofErr w:type="spellStart"/>
      <w:r>
        <w:rPr>
          <w:lang w:val="uk-UA"/>
        </w:rPr>
        <w:t>Апостолівському</w:t>
      </w:r>
      <w:proofErr w:type="spellEnd"/>
      <w:r>
        <w:rPr>
          <w:lang w:val="uk-UA"/>
        </w:rPr>
        <w:t xml:space="preserve"> районі в період з  01.01.2013р. до 31.08.2013р. до бюджету надійшло </w:t>
      </w:r>
      <w:r w:rsidRPr="000C521C">
        <w:rPr>
          <w:color w:val="000000"/>
          <w:lang w:val="uk-UA"/>
        </w:rPr>
        <w:t>217,181 тис. грн. орендної плати за користування землею, в той час, як за аналогічний період 2012 року до бюджетів всіх рівнів надійшло – 224,072 тис. грн.</w:t>
      </w:r>
    </w:p>
    <w:p w:rsidR="00274178" w:rsidRPr="00B17978" w:rsidRDefault="00274178" w:rsidP="00274178">
      <w:pPr>
        <w:ind w:left="720"/>
        <w:jc w:val="both"/>
        <w:rPr>
          <w:color w:val="000000"/>
          <w:lang w:val="uk-UA"/>
        </w:rPr>
      </w:pPr>
      <w:r>
        <w:rPr>
          <w:lang w:val="uk-UA"/>
        </w:rPr>
        <w:t xml:space="preserve">Таким чином, надходження від орендної плати за землю в результаті прийняття Податкового Кодексу України та запровадження рішень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від 22.03.2013р. №545/01-1 ”</w:t>
      </w:r>
      <w:r w:rsidRPr="00827A5B">
        <w:rPr>
          <w:lang w:val="uk-UA"/>
        </w:rPr>
        <w:t xml:space="preserve"> </w:t>
      </w:r>
      <w:r>
        <w:rPr>
          <w:lang w:val="uk-UA"/>
        </w:rPr>
        <w:t xml:space="preserve">Про розмір орендної плати за </w:t>
      </w:r>
      <w:proofErr w:type="spellStart"/>
      <w:r>
        <w:rPr>
          <w:lang w:val="uk-UA"/>
        </w:rPr>
        <w:t>землю”</w:t>
      </w:r>
      <w:proofErr w:type="spellEnd"/>
      <w:r>
        <w:rPr>
          <w:lang w:val="uk-UA"/>
        </w:rPr>
        <w:t xml:space="preserve"> за базовий період відстеження зменшилось на 3 </w:t>
      </w:r>
      <w:r w:rsidRPr="00B17978">
        <w:rPr>
          <w:color w:val="000000"/>
          <w:lang w:val="uk-UA"/>
        </w:rPr>
        <w:t xml:space="preserve">відсотки. </w:t>
      </w:r>
      <w:r>
        <w:rPr>
          <w:color w:val="000000"/>
          <w:lang w:val="uk-UA"/>
        </w:rPr>
        <w:t>Зм</w:t>
      </w:r>
      <w:r w:rsidRPr="00B17978">
        <w:rPr>
          <w:color w:val="000000"/>
          <w:lang w:val="uk-UA"/>
        </w:rPr>
        <w:t xml:space="preserve">еншення обсягів надходження від орендної плати за землю можна  </w:t>
      </w:r>
      <w:r>
        <w:rPr>
          <w:color w:val="000000"/>
          <w:lang w:val="uk-UA"/>
        </w:rPr>
        <w:t>п</w:t>
      </w:r>
      <w:r w:rsidRPr="00B17978">
        <w:rPr>
          <w:color w:val="000000"/>
          <w:lang w:val="uk-UA"/>
        </w:rPr>
        <w:t>ояснити через сплату в 2012 році  боргів минулого періоду</w:t>
      </w:r>
      <w:r>
        <w:rPr>
          <w:color w:val="000000"/>
          <w:lang w:val="uk-UA"/>
        </w:rPr>
        <w:t>.</w:t>
      </w:r>
    </w:p>
    <w:p w:rsidR="00274178" w:rsidRDefault="00274178" w:rsidP="00274178">
      <w:pPr>
        <w:ind w:left="720"/>
        <w:jc w:val="both"/>
        <w:rPr>
          <w:lang w:val="uk-UA"/>
        </w:rPr>
      </w:pPr>
      <w:r>
        <w:rPr>
          <w:lang w:val="uk-UA"/>
        </w:rPr>
        <w:t>Я</w:t>
      </w:r>
      <w:r w:rsidRPr="00C04A94">
        <w:rPr>
          <w:lang w:val="uk-UA"/>
        </w:rPr>
        <w:t>кісні:</w:t>
      </w:r>
      <w:r>
        <w:rPr>
          <w:lang w:val="uk-UA"/>
        </w:rPr>
        <w:t xml:space="preserve"> ставки земельного податку було приведено у відповідність  до вимог законодавства на 01.01.2013р.</w:t>
      </w:r>
    </w:p>
    <w:p w:rsidR="00274178" w:rsidRPr="00830A31" w:rsidRDefault="00274178" w:rsidP="00274178">
      <w:pPr>
        <w:numPr>
          <w:ilvl w:val="0"/>
          <w:numId w:val="28"/>
        </w:numPr>
        <w:jc w:val="both"/>
        <w:rPr>
          <w:b/>
          <w:lang w:val="uk-UA"/>
        </w:rPr>
      </w:pPr>
      <w:r>
        <w:rPr>
          <w:b/>
          <w:lang w:val="uk-UA"/>
        </w:rPr>
        <w:t xml:space="preserve">Оцінка можливих результатів реалізації регуляторного акта та ступеня досягнення </w:t>
      </w:r>
      <w:r w:rsidRPr="00B2314F">
        <w:rPr>
          <w:b/>
          <w:lang w:val="uk-UA"/>
        </w:rPr>
        <w:t xml:space="preserve"> </w:t>
      </w:r>
      <w:r>
        <w:rPr>
          <w:b/>
          <w:lang w:val="uk-UA"/>
        </w:rPr>
        <w:t xml:space="preserve">визначених цілей: </w:t>
      </w:r>
      <w:r w:rsidRPr="00706CEB">
        <w:rPr>
          <w:lang w:val="uk-UA"/>
        </w:rPr>
        <w:t>При</w:t>
      </w:r>
      <w:r>
        <w:rPr>
          <w:lang w:val="uk-UA"/>
        </w:rPr>
        <w:t>йняття даних регуляторних актів дозволило: привести ставки орендної плати за земельні ділянки у відповідність з вимогами діючого законодавства; спросити процес розрахунків орендної плати; зробити його прозорим і зрозумілим для платника; збільшити надходження коштів до місцевого бюджету. Періодичне відстеження результативності здійснюватися не буде.</w:t>
      </w:r>
    </w:p>
    <w:p w:rsidR="00274178" w:rsidRDefault="00274178" w:rsidP="00274178">
      <w:pPr>
        <w:jc w:val="both"/>
        <w:rPr>
          <w:lang w:val="uk-UA"/>
        </w:rPr>
      </w:pPr>
    </w:p>
    <w:p w:rsidR="00274178" w:rsidRDefault="00274178" w:rsidP="00274178">
      <w:pPr>
        <w:jc w:val="both"/>
        <w:rPr>
          <w:b/>
          <w:lang w:val="uk-UA"/>
        </w:rPr>
      </w:pPr>
      <w:r>
        <w:rPr>
          <w:lang w:val="uk-UA"/>
        </w:rPr>
        <w:lastRenderedPageBreak/>
        <w:t xml:space="preserve">                 Секретар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                                        О.М. Ярошенко</w:t>
      </w:r>
    </w:p>
    <w:p w:rsidR="00274178" w:rsidRDefault="00274178" w:rsidP="00274178">
      <w:pPr>
        <w:rPr>
          <w:lang w:val="uk-UA"/>
        </w:rPr>
      </w:pPr>
    </w:p>
    <w:p w:rsidR="00274178" w:rsidRDefault="00274178" w:rsidP="00274178">
      <w:pPr>
        <w:jc w:val="right"/>
        <w:rPr>
          <w:lang w:val="uk-UA"/>
        </w:rPr>
      </w:pPr>
      <w:r>
        <w:rPr>
          <w:lang w:val="uk-UA"/>
        </w:rPr>
        <w:t xml:space="preserve">Додаток №4 </w:t>
      </w:r>
    </w:p>
    <w:p w:rsidR="00274178" w:rsidRDefault="00274178" w:rsidP="00274178">
      <w:pPr>
        <w:jc w:val="right"/>
        <w:rPr>
          <w:lang w:val="uk-UA"/>
        </w:rPr>
      </w:pPr>
      <w:r>
        <w:rPr>
          <w:lang w:val="uk-UA"/>
        </w:rPr>
        <w:t>до рішення № ______   від ___________  2013р.</w:t>
      </w:r>
    </w:p>
    <w:p w:rsidR="00274178" w:rsidRDefault="00274178" w:rsidP="00274178">
      <w:pPr>
        <w:jc w:val="right"/>
        <w:rPr>
          <w:lang w:val="uk-UA"/>
        </w:rPr>
      </w:pPr>
    </w:p>
    <w:p w:rsidR="00274178" w:rsidRDefault="00274178" w:rsidP="002741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</w:t>
      </w:r>
    </w:p>
    <w:p w:rsidR="00274178" w:rsidRDefault="00274178" w:rsidP="00274178">
      <w:pPr>
        <w:jc w:val="center"/>
        <w:rPr>
          <w:lang w:val="uk-UA"/>
        </w:rPr>
      </w:pPr>
      <w:r w:rsidRPr="00AA0FEF">
        <w:rPr>
          <w:lang w:val="uk-UA"/>
        </w:rPr>
        <w:t xml:space="preserve">про </w:t>
      </w:r>
      <w:r>
        <w:rPr>
          <w:lang w:val="uk-UA"/>
        </w:rPr>
        <w:t>повторне</w:t>
      </w:r>
      <w:r w:rsidRPr="00AA0FEF">
        <w:rPr>
          <w:lang w:val="uk-UA"/>
        </w:rPr>
        <w:t xml:space="preserve"> відстеження </w:t>
      </w:r>
      <w:r>
        <w:rPr>
          <w:lang w:val="uk-UA"/>
        </w:rPr>
        <w:t xml:space="preserve">результативності рішень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</w:t>
      </w:r>
    </w:p>
    <w:p w:rsidR="00274178" w:rsidRDefault="00274178" w:rsidP="00274178">
      <w:pPr>
        <w:jc w:val="center"/>
        <w:rPr>
          <w:lang w:val="uk-UA"/>
        </w:rPr>
      </w:pPr>
      <w:r>
        <w:rPr>
          <w:lang w:val="uk-UA"/>
        </w:rPr>
        <w:t xml:space="preserve">від 22.03.2013р. № 546/01-1 </w:t>
      </w:r>
      <w:proofErr w:type="spellStart"/>
      <w:r>
        <w:rPr>
          <w:lang w:val="uk-UA"/>
        </w:rPr>
        <w:t>”Про</w:t>
      </w:r>
      <w:proofErr w:type="spellEnd"/>
      <w:r>
        <w:rPr>
          <w:lang w:val="uk-UA"/>
        </w:rPr>
        <w:t xml:space="preserve"> диференціацію та розмір земельного </w:t>
      </w:r>
      <w:proofErr w:type="spellStart"/>
      <w:r>
        <w:rPr>
          <w:lang w:val="uk-UA"/>
        </w:rPr>
        <w:t>податку”</w:t>
      </w:r>
      <w:proofErr w:type="spellEnd"/>
    </w:p>
    <w:p w:rsidR="00274178" w:rsidRDefault="00274178" w:rsidP="00274178">
      <w:pPr>
        <w:rPr>
          <w:lang w:val="uk-UA"/>
        </w:rPr>
      </w:pPr>
    </w:p>
    <w:p w:rsidR="00274178" w:rsidRDefault="00274178" w:rsidP="00274178">
      <w:pPr>
        <w:numPr>
          <w:ilvl w:val="0"/>
          <w:numId w:val="27"/>
        </w:numPr>
        <w:rPr>
          <w:lang w:val="uk-UA"/>
        </w:rPr>
      </w:pPr>
      <w:r w:rsidRPr="00C055B4">
        <w:rPr>
          <w:b/>
          <w:lang w:val="uk-UA"/>
        </w:rPr>
        <w:t>Вид та назва регуляторного акта</w:t>
      </w:r>
      <w:r>
        <w:rPr>
          <w:b/>
          <w:lang w:val="uk-UA"/>
        </w:rPr>
        <w:t>, результативність якого відстежується, дата його прийняття та номер</w:t>
      </w:r>
      <w:r w:rsidRPr="00C055B4">
        <w:rPr>
          <w:b/>
          <w:lang w:val="uk-UA"/>
        </w:rPr>
        <w:t>:</w:t>
      </w:r>
      <w:r>
        <w:rPr>
          <w:lang w:val="uk-UA"/>
        </w:rPr>
        <w:t xml:space="preserve">        </w:t>
      </w:r>
    </w:p>
    <w:p w:rsidR="00274178" w:rsidRDefault="00274178" w:rsidP="00274178">
      <w:pPr>
        <w:ind w:left="720" w:hanging="360"/>
        <w:jc w:val="both"/>
        <w:rPr>
          <w:lang w:val="uk-UA"/>
        </w:rPr>
      </w:pPr>
      <w:r>
        <w:rPr>
          <w:lang w:val="uk-UA"/>
        </w:rPr>
        <w:t xml:space="preserve">      Рішення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від 22.03.2013р. №546/01-1  </w:t>
      </w:r>
      <w:proofErr w:type="spellStart"/>
      <w:r>
        <w:rPr>
          <w:lang w:val="uk-UA"/>
        </w:rPr>
        <w:t>”Про</w:t>
      </w:r>
      <w:proofErr w:type="spellEnd"/>
      <w:r>
        <w:rPr>
          <w:lang w:val="uk-UA"/>
        </w:rPr>
        <w:t xml:space="preserve">  диференціацію та розмір земельного </w:t>
      </w:r>
      <w:proofErr w:type="spellStart"/>
      <w:r>
        <w:rPr>
          <w:lang w:val="uk-UA"/>
        </w:rPr>
        <w:t>податку”</w:t>
      </w:r>
      <w:proofErr w:type="spellEnd"/>
      <w:r>
        <w:rPr>
          <w:lang w:val="uk-UA"/>
        </w:rPr>
        <w:t xml:space="preserve"> </w:t>
      </w:r>
    </w:p>
    <w:p w:rsidR="00274178" w:rsidRPr="008F4545" w:rsidRDefault="00274178" w:rsidP="00274178">
      <w:pPr>
        <w:numPr>
          <w:ilvl w:val="0"/>
          <w:numId w:val="27"/>
        </w:numPr>
        <w:tabs>
          <w:tab w:val="clear" w:pos="720"/>
        </w:tabs>
        <w:jc w:val="both"/>
        <w:rPr>
          <w:b/>
          <w:lang w:val="uk-UA"/>
        </w:rPr>
      </w:pPr>
      <w:r w:rsidRPr="008F4545">
        <w:rPr>
          <w:b/>
          <w:lang w:val="uk-UA"/>
        </w:rPr>
        <w:t>Назва виконавця заходів з відстеження результативності:</w:t>
      </w:r>
      <w:r>
        <w:rPr>
          <w:b/>
          <w:lang w:val="uk-UA"/>
        </w:rPr>
        <w:t xml:space="preserve"> </w:t>
      </w:r>
      <w:r w:rsidRPr="008F4545">
        <w:rPr>
          <w:lang w:val="uk-UA"/>
        </w:rPr>
        <w:t xml:space="preserve">Спеціаліст </w:t>
      </w:r>
      <w:r>
        <w:rPr>
          <w:lang w:val="uk-UA"/>
        </w:rPr>
        <w:t>з економічних питань</w:t>
      </w:r>
    </w:p>
    <w:p w:rsidR="00274178" w:rsidRDefault="00274178" w:rsidP="00274178">
      <w:pPr>
        <w:numPr>
          <w:ilvl w:val="0"/>
          <w:numId w:val="27"/>
        </w:numPr>
        <w:tabs>
          <w:tab w:val="clear" w:pos="720"/>
        </w:tabs>
        <w:ind w:left="0" w:firstLine="360"/>
        <w:jc w:val="both"/>
        <w:rPr>
          <w:b/>
          <w:lang w:val="uk-UA"/>
        </w:rPr>
      </w:pPr>
      <w:r>
        <w:rPr>
          <w:b/>
          <w:lang w:val="uk-UA"/>
        </w:rPr>
        <w:t>Цілі прийняття акта:</w:t>
      </w:r>
    </w:p>
    <w:p w:rsidR="00274178" w:rsidRDefault="00274178" w:rsidP="00274178">
      <w:pPr>
        <w:numPr>
          <w:ilvl w:val="0"/>
          <w:numId w:val="25"/>
        </w:numPr>
        <w:tabs>
          <w:tab w:val="clear" w:pos="1560"/>
          <w:tab w:val="num" w:pos="720"/>
        </w:tabs>
        <w:ind w:left="720" w:hanging="360"/>
        <w:jc w:val="both"/>
        <w:rPr>
          <w:lang w:val="uk-UA"/>
        </w:rPr>
      </w:pPr>
      <w:r>
        <w:rPr>
          <w:lang w:val="uk-UA"/>
        </w:rPr>
        <w:t xml:space="preserve">привести ставки земельного податку за земельні ділянки у місті </w:t>
      </w:r>
      <w:proofErr w:type="spellStart"/>
      <w:r>
        <w:rPr>
          <w:lang w:val="uk-UA"/>
        </w:rPr>
        <w:t>Зеленодольськ</w:t>
      </w:r>
      <w:proofErr w:type="spellEnd"/>
      <w:r>
        <w:rPr>
          <w:lang w:val="uk-UA"/>
        </w:rPr>
        <w:t xml:space="preserve"> у відповідність з вимогами діючого законодавства;</w:t>
      </w:r>
    </w:p>
    <w:p w:rsidR="00274178" w:rsidRDefault="00274178" w:rsidP="00274178">
      <w:pPr>
        <w:numPr>
          <w:ilvl w:val="0"/>
          <w:numId w:val="25"/>
        </w:numPr>
        <w:tabs>
          <w:tab w:val="clear" w:pos="1560"/>
          <w:tab w:val="num" w:pos="720"/>
        </w:tabs>
        <w:ind w:left="1020"/>
        <w:jc w:val="both"/>
        <w:rPr>
          <w:lang w:val="uk-UA"/>
        </w:rPr>
      </w:pPr>
      <w:r>
        <w:rPr>
          <w:lang w:val="uk-UA"/>
        </w:rPr>
        <w:t>зробити нарахування земельного податку прозорим і зрозумілим для платника;</w:t>
      </w:r>
    </w:p>
    <w:p w:rsidR="00274178" w:rsidRDefault="00274178" w:rsidP="00274178">
      <w:pPr>
        <w:numPr>
          <w:ilvl w:val="0"/>
          <w:numId w:val="25"/>
        </w:numPr>
        <w:tabs>
          <w:tab w:val="clear" w:pos="1560"/>
          <w:tab w:val="num" w:pos="720"/>
        </w:tabs>
        <w:ind w:left="1020"/>
        <w:jc w:val="both"/>
        <w:rPr>
          <w:lang w:val="uk-UA"/>
        </w:rPr>
      </w:pPr>
      <w:r>
        <w:rPr>
          <w:lang w:val="uk-UA"/>
        </w:rPr>
        <w:t>збільшити надходження коштів до місцевого бюджету;</w:t>
      </w:r>
    </w:p>
    <w:p w:rsidR="00274178" w:rsidRDefault="00274178" w:rsidP="00274178">
      <w:pPr>
        <w:numPr>
          <w:ilvl w:val="0"/>
          <w:numId w:val="27"/>
        </w:numPr>
        <w:jc w:val="both"/>
        <w:rPr>
          <w:lang w:val="uk-UA"/>
        </w:rPr>
      </w:pPr>
      <w:r>
        <w:rPr>
          <w:b/>
          <w:lang w:val="uk-UA"/>
        </w:rPr>
        <w:t xml:space="preserve">Строк виконання заходів з відстеження: </w:t>
      </w:r>
      <w:r>
        <w:rPr>
          <w:lang w:val="uk-UA"/>
        </w:rPr>
        <w:t>Повторне відстеження результативності регуляторного акту розпочато 01 серпня 2013 року закінчено 15 вересня 2013 року.</w:t>
      </w:r>
    </w:p>
    <w:p w:rsidR="00274178" w:rsidRDefault="00274178" w:rsidP="00274178">
      <w:pPr>
        <w:numPr>
          <w:ilvl w:val="0"/>
          <w:numId w:val="27"/>
        </w:numPr>
        <w:rPr>
          <w:lang w:val="uk-UA"/>
        </w:rPr>
      </w:pPr>
      <w:r w:rsidRPr="00223D04">
        <w:rPr>
          <w:b/>
          <w:lang w:val="uk-UA"/>
        </w:rPr>
        <w:t>Тип відстеження:</w:t>
      </w:r>
      <w:r>
        <w:rPr>
          <w:b/>
          <w:lang w:val="uk-UA"/>
        </w:rPr>
        <w:t xml:space="preserve"> </w:t>
      </w:r>
      <w:r>
        <w:rPr>
          <w:lang w:val="uk-UA"/>
        </w:rPr>
        <w:t>Повторне відстеження</w:t>
      </w:r>
    </w:p>
    <w:p w:rsidR="00274178" w:rsidRDefault="00274178" w:rsidP="00274178">
      <w:pPr>
        <w:numPr>
          <w:ilvl w:val="0"/>
          <w:numId w:val="27"/>
        </w:numPr>
        <w:rPr>
          <w:lang w:val="uk-UA"/>
        </w:rPr>
      </w:pPr>
      <w:r w:rsidRPr="00223D04">
        <w:rPr>
          <w:b/>
          <w:lang w:val="uk-UA"/>
        </w:rPr>
        <w:t>Методи одержання результатів відстеження:</w:t>
      </w:r>
      <w:r>
        <w:rPr>
          <w:b/>
          <w:lang w:val="uk-UA"/>
        </w:rPr>
        <w:t xml:space="preserve"> </w:t>
      </w:r>
      <w:r w:rsidRPr="00223D04">
        <w:rPr>
          <w:lang w:val="uk-UA"/>
        </w:rPr>
        <w:t>Анал</w:t>
      </w:r>
      <w:r>
        <w:rPr>
          <w:lang w:val="uk-UA"/>
        </w:rPr>
        <w:t>ітичний, статистичний.</w:t>
      </w:r>
    </w:p>
    <w:p w:rsidR="00274178" w:rsidRDefault="00274178" w:rsidP="00274178">
      <w:pPr>
        <w:numPr>
          <w:ilvl w:val="0"/>
          <w:numId w:val="27"/>
        </w:numPr>
        <w:jc w:val="both"/>
        <w:rPr>
          <w:lang w:val="uk-UA"/>
        </w:rPr>
      </w:pPr>
      <w:r w:rsidRPr="00223D04">
        <w:rPr>
          <w:b/>
          <w:lang w:val="uk-UA"/>
        </w:rPr>
        <w:t xml:space="preserve">Дані та припущення, на основі яких відстежувалася результативність, а також способи даних: </w:t>
      </w:r>
      <w:r w:rsidRPr="00223D04">
        <w:rPr>
          <w:lang w:val="uk-UA"/>
        </w:rPr>
        <w:t>В</w:t>
      </w:r>
      <w:r>
        <w:rPr>
          <w:lang w:val="uk-UA"/>
        </w:rPr>
        <w:t>ідстеження результативності регуляторних актів здійснюється на основі фінансових показників – надходження від сплати податку за землю за січень-серпень 2013 року та аналогічного періоду в 2012 році.</w:t>
      </w:r>
    </w:p>
    <w:p w:rsidR="00274178" w:rsidRDefault="00274178" w:rsidP="00274178">
      <w:pPr>
        <w:ind w:left="720"/>
        <w:jc w:val="both"/>
        <w:rPr>
          <w:lang w:val="uk-UA"/>
        </w:rPr>
      </w:pPr>
      <w:r>
        <w:rPr>
          <w:lang w:val="uk-UA"/>
        </w:rPr>
        <w:t xml:space="preserve">Спеціалістом з економічних питань систематично здійснюється контроль за надходження коштів від сплати земельного податку шляхом аналізу даних з ГУДКУ в </w:t>
      </w:r>
      <w:proofErr w:type="spellStart"/>
      <w:r>
        <w:rPr>
          <w:lang w:val="uk-UA"/>
        </w:rPr>
        <w:t>Апостолівському</w:t>
      </w:r>
      <w:proofErr w:type="spellEnd"/>
      <w:r>
        <w:rPr>
          <w:lang w:val="uk-UA"/>
        </w:rPr>
        <w:t xml:space="preserve"> районі по кожному конкретному платнику. </w:t>
      </w:r>
    </w:p>
    <w:p w:rsidR="00274178" w:rsidRDefault="00274178" w:rsidP="00274178">
      <w:pPr>
        <w:numPr>
          <w:ilvl w:val="0"/>
          <w:numId w:val="27"/>
        </w:numPr>
        <w:jc w:val="both"/>
        <w:rPr>
          <w:b/>
          <w:lang w:val="uk-UA"/>
        </w:rPr>
      </w:pPr>
      <w:r w:rsidRPr="009724CB">
        <w:rPr>
          <w:b/>
          <w:lang w:val="uk-UA"/>
        </w:rPr>
        <w:t>Кількісні та якісні значення показників результативності акта:</w:t>
      </w:r>
      <w:r>
        <w:rPr>
          <w:b/>
          <w:lang w:val="uk-UA"/>
        </w:rPr>
        <w:t xml:space="preserve"> </w:t>
      </w:r>
    </w:p>
    <w:p w:rsidR="00274178" w:rsidRPr="006D45F9" w:rsidRDefault="00274178" w:rsidP="00274178">
      <w:pPr>
        <w:ind w:left="720"/>
        <w:jc w:val="both"/>
        <w:rPr>
          <w:color w:val="FF0000"/>
          <w:lang w:val="uk-UA"/>
        </w:rPr>
      </w:pPr>
      <w:r>
        <w:rPr>
          <w:lang w:val="uk-UA"/>
        </w:rPr>
        <w:t>К</w:t>
      </w:r>
      <w:r w:rsidRPr="000D54F1">
        <w:rPr>
          <w:lang w:val="uk-UA"/>
        </w:rPr>
        <w:t>ількісні</w:t>
      </w:r>
      <w:r>
        <w:rPr>
          <w:lang w:val="uk-UA"/>
        </w:rPr>
        <w:t xml:space="preserve">: на підставі даних в ГУДКУ в </w:t>
      </w:r>
      <w:proofErr w:type="spellStart"/>
      <w:r>
        <w:rPr>
          <w:lang w:val="uk-UA"/>
        </w:rPr>
        <w:t>Апостолівському</w:t>
      </w:r>
      <w:proofErr w:type="spellEnd"/>
      <w:r>
        <w:rPr>
          <w:lang w:val="uk-UA"/>
        </w:rPr>
        <w:t xml:space="preserve"> районі в період з  01.01.2013р. до 31.08.2013р. до бюджету всіх рівнів від сплати земельного податку надійшло 933,877</w:t>
      </w:r>
      <w:r w:rsidRPr="006D45F9">
        <w:rPr>
          <w:color w:val="FF0000"/>
          <w:lang w:val="uk-UA"/>
        </w:rPr>
        <w:t xml:space="preserve"> </w:t>
      </w:r>
      <w:r w:rsidRPr="00864316">
        <w:rPr>
          <w:color w:val="000000"/>
          <w:lang w:val="uk-UA"/>
        </w:rPr>
        <w:t>тис. грн.,</w:t>
      </w:r>
      <w:r>
        <w:rPr>
          <w:lang w:val="uk-UA"/>
        </w:rPr>
        <w:t xml:space="preserve"> в той час, як за аналогічний період 2012 року до бюджетів всіх рівнів надійшло 846,</w:t>
      </w:r>
      <w:r w:rsidRPr="00864316">
        <w:rPr>
          <w:color w:val="000000"/>
          <w:lang w:val="uk-UA"/>
        </w:rPr>
        <w:t>074 тис. грн.</w:t>
      </w:r>
    </w:p>
    <w:p w:rsidR="00274178" w:rsidRPr="001C7D0A" w:rsidRDefault="00274178" w:rsidP="00274178">
      <w:pPr>
        <w:ind w:left="720"/>
        <w:jc w:val="both"/>
        <w:rPr>
          <w:color w:val="000000"/>
          <w:lang w:val="uk-UA"/>
        </w:rPr>
      </w:pPr>
      <w:r>
        <w:rPr>
          <w:lang w:val="uk-UA"/>
        </w:rPr>
        <w:t xml:space="preserve">Таким чином, надходження від сплати податку за землю в результаті прийняття Податкового Кодексу України та запровадження рішень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від 22.03.2013р. №546/01-1 </w:t>
      </w:r>
      <w:proofErr w:type="spellStart"/>
      <w:r>
        <w:rPr>
          <w:lang w:val="uk-UA"/>
        </w:rPr>
        <w:t>”Про</w:t>
      </w:r>
      <w:proofErr w:type="spellEnd"/>
      <w:r>
        <w:rPr>
          <w:lang w:val="uk-UA"/>
        </w:rPr>
        <w:t xml:space="preserve">  диференціацію та розмір земельного </w:t>
      </w:r>
      <w:proofErr w:type="spellStart"/>
      <w:r>
        <w:rPr>
          <w:lang w:val="uk-UA"/>
        </w:rPr>
        <w:t>податку”</w:t>
      </w:r>
      <w:proofErr w:type="spellEnd"/>
      <w:r>
        <w:rPr>
          <w:lang w:val="uk-UA"/>
        </w:rPr>
        <w:t xml:space="preserve"> за повторний період відстеження зросли </w:t>
      </w:r>
      <w:r w:rsidRPr="001C7D0A">
        <w:rPr>
          <w:color w:val="000000"/>
          <w:lang w:val="uk-UA"/>
        </w:rPr>
        <w:t xml:space="preserve">на  10 відсотків. </w:t>
      </w:r>
    </w:p>
    <w:p w:rsidR="00274178" w:rsidRDefault="00274178" w:rsidP="00274178">
      <w:pPr>
        <w:ind w:left="720"/>
        <w:jc w:val="both"/>
        <w:rPr>
          <w:lang w:val="uk-UA"/>
        </w:rPr>
      </w:pPr>
      <w:r w:rsidRPr="00C04A94">
        <w:rPr>
          <w:lang w:val="uk-UA"/>
        </w:rPr>
        <w:t>Якісні:</w:t>
      </w:r>
      <w:r>
        <w:rPr>
          <w:lang w:val="uk-UA"/>
        </w:rPr>
        <w:t xml:space="preserve"> ставки земельного податку було приведено у відповідність  до вимог законодавства на 01.01.2013р.</w:t>
      </w:r>
    </w:p>
    <w:p w:rsidR="00274178" w:rsidRDefault="00274178" w:rsidP="00274178">
      <w:pPr>
        <w:numPr>
          <w:ilvl w:val="0"/>
          <w:numId w:val="27"/>
        </w:numPr>
        <w:jc w:val="both"/>
        <w:rPr>
          <w:lang w:val="uk-UA"/>
        </w:rPr>
      </w:pPr>
      <w:r>
        <w:rPr>
          <w:b/>
          <w:lang w:val="uk-UA"/>
        </w:rPr>
        <w:t xml:space="preserve">Оцінка можливих результатів реалізації регуляторного акта та ступеня досягнення </w:t>
      </w:r>
      <w:r w:rsidRPr="00B2314F">
        <w:rPr>
          <w:b/>
          <w:lang w:val="uk-UA"/>
        </w:rPr>
        <w:t xml:space="preserve"> </w:t>
      </w:r>
      <w:r>
        <w:rPr>
          <w:b/>
          <w:lang w:val="uk-UA"/>
        </w:rPr>
        <w:t xml:space="preserve">визначених цілей: </w:t>
      </w:r>
      <w:r w:rsidRPr="00706CEB">
        <w:rPr>
          <w:lang w:val="uk-UA"/>
        </w:rPr>
        <w:t>При</w:t>
      </w:r>
      <w:r>
        <w:rPr>
          <w:lang w:val="uk-UA"/>
        </w:rPr>
        <w:t>йняття даних регуляторних актів дозволило: привести ставки земельного податку за земельні ділянки у відповідність з вимогами діючого законодавства; спросити процес нарахування земельного податку; зробити його прозорим і зрозумілим для платника; збільшити надходження коштів до місцевого бюджету. Періодичне відстеження результативності здійснюватися не буде.</w:t>
      </w:r>
    </w:p>
    <w:p w:rsidR="00274178" w:rsidRDefault="00274178" w:rsidP="00274178">
      <w:pPr>
        <w:ind w:left="720"/>
        <w:jc w:val="both"/>
        <w:rPr>
          <w:lang w:val="uk-UA"/>
        </w:rPr>
      </w:pPr>
    </w:p>
    <w:p w:rsidR="00274178" w:rsidRDefault="00274178" w:rsidP="00274178">
      <w:pPr>
        <w:ind w:left="360"/>
        <w:jc w:val="both"/>
        <w:rPr>
          <w:lang w:val="uk-UA"/>
        </w:rPr>
      </w:pPr>
    </w:p>
    <w:p w:rsidR="00274178" w:rsidRPr="00274178" w:rsidRDefault="00274178" w:rsidP="00274178">
      <w:pPr>
        <w:jc w:val="both"/>
        <w:rPr>
          <w:b/>
          <w:lang w:val="uk-UA"/>
        </w:rPr>
      </w:pPr>
      <w:r>
        <w:rPr>
          <w:lang w:val="uk-UA"/>
        </w:rPr>
        <w:t xml:space="preserve">            Секретар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                                         О.М. Ярошенко</w:t>
      </w:r>
    </w:p>
    <w:p w:rsidR="00274178" w:rsidRPr="00121D16" w:rsidRDefault="00274178" w:rsidP="00274178">
      <w:pPr>
        <w:jc w:val="right"/>
        <w:rPr>
          <w:color w:val="000000"/>
          <w:lang w:val="uk-UA"/>
        </w:rPr>
      </w:pPr>
      <w:r w:rsidRPr="00121D16">
        <w:rPr>
          <w:color w:val="000000"/>
          <w:lang w:val="uk-UA"/>
        </w:rPr>
        <w:t xml:space="preserve">Додаток №5 </w:t>
      </w:r>
    </w:p>
    <w:p w:rsidR="00274178" w:rsidRPr="00121D16" w:rsidRDefault="00274178" w:rsidP="00274178">
      <w:pPr>
        <w:jc w:val="right"/>
        <w:rPr>
          <w:color w:val="000000"/>
          <w:lang w:val="uk-UA"/>
        </w:rPr>
      </w:pPr>
      <w:r w:rsidRPr="00121D16">
        <w:rPr>
          <w:color w:val="000000"/>
          <w:lang w:val="uk-UA"/>
        </w:rPr>
        <w:t>до рішення № ______   від ___________  2013р.</w:t>
      </w:r>
    </w:p>
    <w:p w:rsidR="00274178" w:rsidRPr="00121D16" w:rsidRDefault="00274178" w:rsidP="00274178">
      <w:pPr>
        <w:jc w:val="right"/>
        <w:rPr>
          <w:color w:val="000000"/>
          <w:lang w:val="uk-UA"/>
        </w:rPr>
      </w:pPr>
    </w:p>
    <w:p w:rsidR="00274178" w:rsidRPr="00121D16" w:rsidRDefault="00274178" w:rsidP="00274178">
      <w:pPr>
        <w:jc w:val="right"/>
        <w:rPr>
          <w:color w:val="000000"/>
          <w:lang w:val="uk-UA"/>
        </w:rPr>
      </w:pPr>
    </w:p>
    <w:p w:rsidR="00274178" w:rsidRPr="00121D16" w:rsidRDefault="00274178" w:rsidP="00274178">
      <w:pPr>
        <w:jc w:val="center"/>
        <w:rPr>
          <w:color w:val="000000"/>
          <w:sz w:val="28"/>
          <w:szCs w:val="28"/>
          <w:lang w:val="uk-UA"/>
        </w:rPr>
      </w:pPr>
      <w:r w:rsidRPr="00121D16">
        <w:rPr>
          <w:color w:val="000000"/>
          <w:sz w:val="28"/>
          <w:szCs w:val="28"/>
          <w:lang w:val="uk-UA"/>
        </w:rPr>
        <w:t>ЗВІТ</w:t>
      </w:r>
    </w:p>
    <w:p w:rsidR="00274178" w:rsidRPr="00121D16" w:rsidRDefault="00274178" w:rsidP="00274178">
      <w:pPr>
        <w:jc w:val="center"/>
        <w:rPr>
          <w:color w:val="000000"/>
          <w:lang w:val="uk-UA"/>
        </w:rPr>
      </w:pPr>
      <w:r w:rsidRPr="00121D16">
        <w:rPr>
          <w:color w:val="000000"/>
          <w:lang w:val="uk-UA"/>
        </w:rPr>
        <w:t xml:space="preserve">про </w:t>
      </w:r>
      <w:r>
        <w:rPr>
          <w:color w:val="000000"/>
          <w:lang w:val="uk-UA"/>
        </w:rPr>
        <w:t>повторн</w:t>
      </w:r>
      <w:r w:rsidRPr="00121D16">
        <w:rPr>
          <w:color w:val="000000"/>
          <w:lang w:val="uk-UA"/>
        </w:rPr>
        <w:t xml:space="preserve">е відстеження результативності рішень </w:t>
      </w:r>
      <w:proofErr w:type="spellStart"/>
      <w:r w:rsidRPr="00121D16">
        <w:rPr>
          <w:color w:val="000000"/>
          <w:lang w:val="uk-UA"/>
        </w:rPr>
        <w:t>Зеленодольської</w:t>
      </w:r>
      <w:proofErr w:type="spellEnd"/>
      <w:r w:rsidRPr="00121D16">
        <w:rPr>
          <w:color w:val="000000"/>
          <w:lang w:val="uk-UA"/>
        </w:rPr>
        <w:t xml:space="preserve"> міської ради </w:t>
      </w:r>
    </w:p>
    <w:p w:rsidR="00274178" w:rsidRPr="00121D16" w:rsidRDefault="00274178" w:rsidP="00274178">
      <w:pPr>
        <w:jc w:val="center"/>
        <w:rPr>
          <w:color w:val="000000"/>
          <w:lang w:val="uk-UA"/>
        </w:rPr>
      </w:pPr>
      <w:r w:rsidRPr="00121D16">
        <w:rPr>
          <w:color w:val="000000"/>
          <w:lang w:val="uk-UA"/>
        </w:rPr>
        <w:t xml:space="preserve">від 26.06.2012р. № 394/1.1 </w:t>
      </w:r>
      <w:r w:rsidRPr="00121D16">
        <w:rPr>
          <w:color w:val="000000"/>
          <w:sz w:val="22"/>
          <w:szCs w:val="22"/>
          <w:lang w:val="uk-UA"/>
        </w:rPr>
        <w:t xml:space="preserve"> </w:t>
      </w:r>
      <w:r w:rsidRPr="00121D16">
        <w:rPr>
          <w:color w:val="000000"/>
          <w:lang w:val="uk-UA"/>
        </w:rPr>
        <w:t>«</w:t>
      </w:r>
      <w:r w:rsidRPr="00121D16">
        <w:rPr>
          <w:color w:val="000000"/>
          <w:sz w:val="22"/>
          <w:szCs w:val="22"/>
          <w:lang w:val="uk-UA"/>
        </w:rPr>
        <w:t xml:space="preserve">Про </w:t>
      </w:r>
      <w:r w:rsidRPr="00121D16">
        <w:rPr>
          <w:color w:val="000000"/>
          <w:lang w:val="uk-UA"/>
        </w:rPr>
        <w:t>встановлення ставок податку на нерухоме майно, відмінне від земельної ділянки»</w:t>
      </w:r>
    </w:p>
    <w:p w:rsidR="00274178" w:rsidRPr="00121D16" w:rsidRDefault="00274178" w:rsidP="00274178">
      <w:pPr>
        <w:rPr>
          <w:color w:val="000000"/>
          <w:lang w:val="uk-UA"/>
        </w:rPr>
      </w:pPr>
    </w:p>
    <w:p w:rsidR="00274178" w:rsidRPr="00121D16" w:rsidRDefault="00274178" w:rsidP="00274178">
      <w:pPr>
        <w:numPr>
          <w:ilvl w:val="0"/>
          <w:numId w:val="26"/>
        </w:numPr>
        <w:rPr>
          <w:color w:val="000000"/>
          <w:lang w:val="uk-UA"/>
        </w:rPr>
      </w:pPr>
      <w:r w:rsidRPr="00121D16">
        <w:rPr>
          <w:b/>
          <w:color w:val="000000"/>
          <w:lang w:val="uk-UA"/>
        </w:rPr>
        <w:t>Вид та назва регуляторного акта, результативність якого відстежується, дата його прийняття та номер:</w:t>
      </w:r>
      <w:r w:rsidRPr="00121D16">
        <w:rPr>
          <w:color w:val="000000"/>
          <w:lang w:val="uk-UA"/>
        </w:rPr>
        <w:t xml:space="preserve">        </w:t>
      </w:r>
    </w:p>
    <w:p w:rsidR="00274178" w:rsidRPr="00121D16" w:rsidRDefault="00274178" w:rsidP="00274178">
      <w:pPr>
        <w:ind w:left="720" w:hanging="360"/>
        <w:jc w:val="both"/>
        <w:rPr>
          <w:color w:val="000000"/>
          <w:lang w:val="uk-UA"/>
        </w:rPr>
      </w:pPr>
      <w:r w:rsidRPr="00121D16">
        <w:rPr>
          <w:color w:val="000000"/>
          <w:lang w:val="uk-UA"/>
        </w:rPr>
        <w:t xml:space="preserve">      Рішення </w:t>
      </w:r>
      <w:proofErr w:type="spellStart"/>
      <w:r w:rsidRPr="00121D16">
        <w:rPr>
          <w:color w:val="000000"/>
          <w:lang w:val="uk-UA"/>
        </w:rPr>
        <w:t>Зеленодольської</w:t>
      </w:r>
      <w:proofErr w:type="spellEnd"/>
      <w:r w:rsidRPr="00121D16">
        <w:rPr>
          <w:color w:val="000000"/>
          <w:lang w:val="uk-UA"/>
        </w:rPr>
        <w:t xml:space="preserve"> міської ради від 26.06.2012р. №394/1.1  </w:t>
      </w:r>
      <w:proofErr w:type="spellStart"/>
      <w:r w:rsidRPr="00121D16">
        <w:rPr>
          <w:color w:val="000000"/>
          <w:lang w:val="uk-UA"/>
        </w:rPr>
        <w:t>”Про</w:t>
      </w:r>
      <w:proofErr w:type="spellEnd"/>
      <w:r w:rsidRPr="00121D16">
        <w:rPr>
          <w:color w:val="000000"/>
          <w:lang w:val="uk-UA"/>
        </w:rPr>
        <w:t xml:space="preserve"> встановлення ставок податку на нерухоме майно, відмінне від земельної </w:t>
      </w:r>
      <w:proofErr w:type="spellStart"/>
      <w:r w:rsidRPr="00121D16">
        <w:rPr>
          <w:color w:val="000000"/>
          <w:lang w:val="uk-UA"/>
        </w:rPr>
        <w:t>ділянки”</w:t>
      </w:r>
      <w:proofErr w:type="spellEnd"/>
      <w:r w:rsidRPr="00121D16">
        <w:rPr>
          <w:color w:val="000000"/>
          <w:lang w:val="uk-UA"/>
        </w:rPr>
        <w:t xml:space="preserve"> </w:t>
      </w:r>
    </w:p>
    <w:p w:rsidR="00274178" w:rsidRPr="00121D16" w:rsidRDefault="00274178" w:rsidP="00274178">
      <w:pPr>
        <w:numPr>
          <w:ilvl w:val="0"/>
          <w:numId w:val="26"/>
        </w:numPr>
        <w:tabs>
          <w:tab w:val="clear" w:pos="720"/>
        </w:tabs>
        <w:jc w:val="both"/>
        <w:rPr>
          <w:b/>
          <w:color w:val="000000"/>
          <w:lang w:val="uk-UA"/>
        </w:rPr>
      </w:pPr>
      <w:r w:rsidRPr="00121D16">
        <w:rPr>
          <w:b/>
          <w:color w:val="000000"/>
          <w:lang w:val="uk-UA"/>
        </w:rPr>
        <w:t xml:space="preserve">Назва виконавця заходів з відстеження результативності: </w:t>
      </w:r>
      <w:r w:rsidRPr="00121D16">
        <w:rPr>
          <w:color w:val="000000"/>
          <w:lang w:val="uk-UA"/>
        </w:rPr>
        <w:t>Спеціаліст з економічних питань</w:t>
      </w:r>
    </w:p>
    <w:p w:rsidR="00274178" w:rsidRPr="00121D16" w:rsidRDefault="00274178" w:rsidP="00274178">
      <w:pPr>
        <w:numPr>
          <w:ilvl w:val="0"/>
          <w:numId w:val="26"/>
        </w:numPr>
        <w:tabs>
          <w:tab w:val="clear" w:pos="720"/>
        </w:tabs>
        <w:ind w:left="0" w:firstLine="360"/>
        <w:jc w:val="both"/>
        <w:rPr>
          <w:b/>
          <w:color w:val="000000"/>
          <w:lang w:val="uk-UA"/>
        </w:rPr>
      </w:pPr>
      <w:r w:rsidRPr="00121D16">
        <w:rPr>
          <w:b/>
          <w:color w:val="000000"/>
          <w:lang w:val="uk-UA"/>
        </w:rPr>
        <w:t>Цілі прийняття акта:</w:t>
      </w:r>
    </w:p>
    <w:p w:rsidR="00274178" w:rsidRPr="00121D16" w:rsidRDefault="00274178" w:rsidP="00274178">
      <w:pPr>
        <w:numPr>
          <w:ilvl w:val="0"/>
          <w:numId w:val="25"/>
        </w:numPr>
        <w:tabs>
          <w:tab w:val="clear" w:pos="1560"/>
          <w:tab w:val="num" w:pos="720"/>
        </w:tabs>
        <w:ind w:left="720" w:hanging="360"/>
        <w:jc w:val="both"/>
        <w:rPr>
          <w:color w:val="000000"/>
          <w:lang w:val="uk-UA"/>
        </w:rPr>
      </w:pPr>
      <w:r w:rsidRPr="00121D16">
        <w:rPr>
          <w:color w:val="000000"/>
          <w:lang w:val="uk-UA"/>
        </w:rPr>
        <w:t xml:space="preserve"> Встановлення розміру ставок податку на нерухоме майно, відмінне від земельної ділянки;</w:t>
      </w:r>
    </w:p>
    <w:p w:rsidR="00274178" w:rsidRPr="00121D16" w:rsidRDefault="00274178" w:rsidP="00274178">
      <w:pPr>
        <w:numPr>
          <w:ilvl w:val="0"/>
          <w:numId w:val="25"/>
        </w:numPr>
        <w:tabs>
          <w:tab w:val="clear" w:pos="1560"/>
          <w:tab w:val="num" w:pos="720"/>
        </w:tabs>
        <w:ind w:left="720" w:hanging="360"/>
        <w:jc w:val="both"/>
        <w:rPr>
          <w:color w:val="000000"/>
          <w:lang w:val="uk-UA"/>
        </w:rPr>
      </w:pPr>
      <w:r w:rsidRPr="00121D16">
        <w:rPr>
          <w:color w:val="000000"/>
          <w:lang w:val="uk-UA"/>
        </w:rPr>
        <w:t xml:space="preserve">приведення ставок </w:t>
      </w:r>
      <w:r w:rsidRPr="00121D16">
        <w:rPr>
          <w:color w:val="000000"/>
          <w:sz w:val="22"/>
          <w:szCs w:val="22"/>
          <w:lang w:val="uk-UA"/>
        </w:rPr>
        <w:t xml:space="preserve">податку </w:t>
      </w:r>
      <w:r w:rsidRPr="00121D16">
        <w:rPr>
          <w:color w:val="000000"/>
          <w:lang w:val="uk-UA"/>
        </w:rPr>
        <w:t>на нерухоме майно, відмінне від земельної діл</w:t>
      </w:r>
      <w:r w:rsidRPr="00121D16">
        <w:rPr>
          <w:color w:val="000000"/>
          <w:sz w:val="22"/>
          <w:szCs w:val="22"/>
          <w:lang w:val="uk-UA"/>
        </w:rPr>
        <w:t>янки</w:t>
      </w:r>
      <w:r w:rsidRPr="00121D16">
        <w:rPr>
          <w:color w:val="000000"/>
          <w:lang w:val="uk-UA"/>
        </w:rPr>
        <w:t xml:space="preserve"> у відповідність до чинного законодавства ;</w:t>
      </w:r>
    </w:p>
    <w:p w:rsidR="00274178" w:rsidRPr="00121D16" w:rsidRDefault="00274178" w:rsidP="00274178">
      <w:pPr>
        <w:numPr>
          <w:ilvl w:val="0"/>
          <w:numId w:val="25"/>
        </w:numPr>
        <w:tabs>
          <w:tab w:val="clear" w:pos="1560"/>
          <w:tab w:val="num" w:pos="720"/>
        </w:tabs>
        <w:ind w:left="720" w:hanging="360"/>
        <w:jc w:val="both"/>
        <w:rPr>
          <w:color w:val="000000"/>
          <w:lang w:val="uk-UA"/>
        </w:rPr>
      </w:pPr>
      <w:r w:rsidRPr="00121D16">
        <w:rPr>
          <w:color w:val="000000"/>
          <w:lang w:val="uk-UA"/>
        </w:rPr>
        <w:t>збільшення надходжень до бюджету усіх рівнів.</w:t>
      </w:r>
    </w:p>
    <w:p w:rsidR="00274178" w:rsidRPr="00121D16" w:rsidRDefault="00274178" w:rsidP="00274178">
      <w:pPr>
        <w:numPr>
          <w:ilvl w:val="0"/>
          <w:numId w:val="26"/>
        </w:numPr>
        <w:jc w:val="both"/>
        <w:rPr>
          <w:color w:val="000000"/>
          <w:lang w:val="uk-UA"/>
        </w:rPr>
      </w:pPr>
      <w:r w:rsidRPr="00121D16">
        <w:rPr>
          <w:b/>
          <w:color w:val="000000"/>
          <w:lang w:val="uk-UA"/>
        </w:rPr>
        <w:t xml:space="preserve">Строк виконання заходів з відстеження: </w:t>
      </w:r>
      <w:r w:rsidRPr="003C5B5B">
        <w:rPr>
          <w:color w:val="000000"/>
          <w:lang w:val="uk-UA"/>
        </w:rPr>
        <w:t>П</w:t>
      </w:r>
      <w:r>
        <w:rPr>
          <w:color w:val="000000"/>
          <w:lang w:val="uk-UA"/>
        </w:rPr>
        <w:t>овторне</w:t>
      </w:r>
      <w:r w:rsidRPr="00121D16">
        <w:rPr>
          <w:color w:val="000000"/>
          <w:lang w:val="uk-UA"/>
        </w:rPr>
        <w:t xml:space="preserve"> відстеження результативності регуляторного акту розпочато 01 </w:t>
      </w:r>
      <w:r>
        <w:rPr>
          <w:color w:val="000000"/>
          <w:lang w:val="uk-UA"/>
        </w:rPr>
        <w:t>серпня</w:t>
      </w:r>
      <w:r w:rsidRPr="00121D16">
        <w:rPr>
          <w:color w:val="000000"/>
          <w:lang w:val="uk-UA"/>
        </w:rPr>
        <w:t xml:space="preserve"> 2013 року закінчено 15 </w:t>
      </w:r>
      <w:r>
        <w:rPr>
          <w:color w:val="000000"/>
          <w:lang w:val="uk-UA"/>
        </w:rPr>
        <w:t>верес</w:t>
      </w:r>
      <w:r w:rsidRPr="00121D16">
        <w:rPr>
          <w:color w:val="000000"/>
          <w:lang w:val="uk-UA"/>
        </w:rPr>
        <w:t>ня 2013 року.</w:t>
      </w:r>
    </w:p>
    <w:p w:rsidR="00274178" w:rsidRPr="00121D16" w:rsidRDefault="00274178" w:rsidP="00274178">
      <w:pPr>
        <w:numPr>
          <w:ilvl w:val="0"/>
          <w:numId w:val="26"/>
        </w:numPr>
        <w:rPr>
          <w:color w:val="000000"/>
          <w:lang w:val="uk-UA"/>
        </w:rPr>
      </w:pPr>
      <w:r w:rsidRPr="00121D16">
        <w:rPr>
          <w:b/>
          <w:color w:val="000000"/>
          <w:lang w:val="uk-UA"/>
        </w:rPr>
        <w:t xml:space="preserve">Тип відстеження: </w:t>
      </w:r>
      <w:r w:rsidRPr="00415F69">
        <w:rPr>
          <w:color w:val="000000"/>
          <w:lang w:val="uk-UA"/>
        </w:rPr>
        <w:t>Повторне</w:t>
      </w:r>
      <w:r w:rsidRPr="00121D16">
        <w:rPr>
          <w:color w:val="000000"/>
          <w:lang w:val="uk-UA"/>
        </w:rPr>
        <w:t xml:space="preserve"> відстеження</w:t>
      </w:r>
    </w:p>
    <w:p w:rsidR="00274178" w:rsidRPr="00121D16" w:rsidRDefault="00274178" w:rsidP="00274178">
      <w:pPr>
        <w:numPr>
          <w:ilvl w:val="0"/>
          <w:numId w:val="26"/>
        </w:numPr>
        <w:rPr>
          <w:color w:val="000000"/>
          <w:lang w:val="uk-UA"/>
        </w:rPr>
      </w:pPr>
      <w:r w:rsidRPr="00121D16">
        <w:rPr>
          <w:b/>
          <w:color w:val="000000"/>
          <w:lang w:val="uk-UA"/>
        </w:rPr>
        <w:t xml:space="preserve">Методи одержання результатів відстеження: </w:t>
      </w:r>
      <w:r w:rsidRPr="00121D16">
        <w:rPr>
          <w:color w:val="000000"/>
          <w:lang w:val="uk-UA"/>
        </w:rPr>
        <w:t>Аналітичний, статистичний.</w:t>
      </w:r>
    </w:p>
    <w:p w:rsidR="00274178" w:rsidRPr="00121D16" w:rsidRDefault="00274178" w:rsidP="00274178">
      <w:pPr>
        <w:numPr>
          <w:ilvl w:val="0"/>
          <w:numId w:val="26"/>
        </w:numPr>
        <w:jc w:val="both"/>
        <w:rPr>
          <w:color w:val="000000"/>
          <w:lang w:val="uk-UA"/>
        </w:rPr>
      </w:pPr>
      <w:r w:rsidRPr="00121D16">
        <w:rPr>
          <w:b/>
          <w:color w:val="000000"/>
          <w:lang w:val="uk-UA"/>
        </w:rPr>
        <w:t xml:space="preserve">Дані та припущення, на основі яких відстежувалася результативність, а також способи даних: </w:t>
      </w:r>
      <w:r w:rsidRPr="00121D16">
        <w:rPr>
          <w:color w:val="000000"/>
          <w:lang w:val="uk-UA"/>
        </w:rPr>
        <w:t xml:space="preserve">Відстеження результативності регуляторних актів здійснюється на основі фінансових показників – надходження сплати </w:t>
      </w:r>
      <w:r w:rsidRPr="00121D16">
        <w:rPr>
          <w:color w:val="000000"/>
          <w:sz w:val="22"/>
          <w:szCs w:val="22"/>
          <w:lang w:val="uk-UA"/>
        </w:rPr>
        <w:t xml:space="preserve">податку на </w:t>
      </w:r>
      <w:r w:rsidRPr="00121D16">
        <w:rPr>
          <w:color w:val="000000"/>
          <w:lang w:val="uk-UA"/>
        </w:rPr>
        <w:t>нерухоме майно, відмінне від земельної ділянки за період січень-</w:t>
      </w:r>
      <w:r>
        <w:rPr>
          <w:color w:val="000000"/>
          <w:lang w:val="uk-UA"/>
        </w:rPr>
        <w:t>серпе</w:t>
      </w:r>
      <w:r w:rsidRPr="00121D16">
        <w:rPr>
          <w:color w:val="000000"/>
          <w:lang w:val="uk-UA"/>
        </w:rPr>
        <w:t>нь 2013 року та аналогічного періоду в 2012 році.</w:t>
      </w:r>
    </w:p>
    <w:p w:rsidR="00274178" w:rsidRDefault="00274178" w:rsidP="00274178">
      <w:pPr>
        <w:numPr>
          <w:ilvl w:val="0"/>
          <w:numId w:val="26"/>
        </w:numPr>
        <w:jc w:val="both"/>
        <w:rPr>
          <w:b/>
          <w:color w:val="000000"/>
          <w:lang w:val="uk-UA"/>
        </w:rPr>
      </w:pPr>
      <w:r w:rsidRPr="00121D16">
        <w:rPr>
          <w:b/>
          <w:color w:val="000000"/>
          <w:lang w:val="uk-UA"/>
        </w:rPr>
        <w:t xml:space="preserve">Кількісні та якісні значення показників результативності акта: </w:t>
      </w:r>
    </w:p>
    <w:p w:rsidR="00274178" w:rsidRDefault="00274178" w:rsidP="00274178">
      <w:pPr>
        <w:ind w:left="720"/>
        <w:jc w:val="both"/>
        <w:rPr>
          <w:color w:val="000000"/>
          <w:lang w:val="uk-UA"/>
        </w:rPr>
      </w:pPr>
      <w:r w:rsidRPr="00462214">
        <w:rPr>
          <w:lang w:val="uk-UA"/>
        </w:rPr>
        <w:t xml:space="preserve">Надходжень від сплати податку на нерухоме майно відмінне від земельної ділянки  за </w:t>
      </w:r>
      <w:r>
        <w:rPr>
          <w:lang w:val="uk-UA"/>
        </w:rPr>
        <w:t>повторний</w:t>
      </w:r>
      <w:r w:rsidRPr="00462214">
        <w:rPr>
          <w:lang w:val="uk-UA"/>
        </w:rPr>
        <w:t xml:space="preserve"> період немає, та Законом №403-</w:t>
      </w:r>
      <w:r w:rsidRPr="00462214">
        <w:rPr>
          <w:lang w:val="en-US"/>
        </w:rPr>
        <w:t>VII</w:t>
      </w:r>
      <w:r w:rsidRPr="00462214">
        <w:rPr>
          <w:lang w:val="uk-UA"/>
        </w:rPr>
        <w:t xml:space="preserve"> від 04.07.2013р. </w:t>
      </w:r>
      <w:proofErr w:type="spellStart"/>
      <w:r w:rsidRPr="00462214">
        <w:rPr>
          <w:lang w:val="uk-UA"/>
        </w:rPr>
        <w:t>„Про</w:t>
      </w:r>
      <w:proofErr w:type="spellEnd"/>
      <w:r w:rsidRPr="00462214">
        <w:rPr>
          <w:lang w:val="uk-UA"/>
        </w:rPr>
        <w:t xml:space="preserve"> внесення змін до Податкового кодексу України та інших законів України щодо об’єктів </w:t>
      </w:r>
      <w:proofErr w:type="spellStart"/>
      <w:r w:rsidRPr="00462214">
        <w:rPr>
          <w:lang w:val="uk-UA"/>
        </w:rPr>
        <w:t>нерухомості”</w:t>
      </w:r>
      <w:proofErr w:type="spellEnd"/>
      <w:r w:rsidRPr="00462214">
        <w:rPr>
          <w:lang w:val="uk-UA"/>
        </w:rPr>
        <w:t xml:space="preserve">, </w:t>
      </w:r>
      <w:r>
        <w:rPr>
          <w:lang w:val="uk-UA"/>
        </w:rPr>
        <w:t>п</w:t>
      </w:r>
      <w:r w:rsidRPr="005F2DB1">
        <w:rPr>
          <w:lang w:val="uk-UA"/>
        </w:rPr>
        <w:t>ідрозділ 10 розділу XX "Перехідні положення"</w:t>
      </w:r>
      <w:r>
        <w:rPr>
          <w:lang w:val="uk-UA"/>
        </w:rPr>
        <w:t xml:space="preserve"> п.18 говориться, що </w:t>
      </w:r>
      <w:r w:rsidRPr="005F2DB1">
        <w:rPr>
          <w:lang w:val="uk-UA"/>
        </w:rPr>
        <w:t xml:space="preserve"> </w:t>
      </w:r>
      <w:r>
        <w:rPr>
          <w:lang w:val="uk-UA"/>
        </w:rPr>
        <w:t>„</w:t>
      </w:r>
      <w:r w:rsidRPr="00462214">
        <w:rPr>
          <w:lang w:val="uk-UA"/>
        </w:rPr>
        <w:t xml:space="preserve">у 2013 році контролюючі органи не нараховують податок на нерухоме майно, відмінне від земельної ділянки, фізичним особам - платникам податку, і цей податок фізичними особами не </w:t>
      </w:r>
      <w:proofErr w:type="spellStart"/>
      <w:r w:rsidRPr="00462214">
        <w:rPr>
          <w:lang w:val="uk-UA"/>
        </w:rPr>
        <w:t>сплачується</w:t>
      </w:r>
      <w:r>
        <w:rPr>
          <w:lang w:val="uk-UA"/>
        </w:rPr>
        <w:t>”</w:t>
      </w:r>
      <w:proofErr w:type="spellEnd"/>
    </w:p>
    <w:p w:rsidR="00274178" w:rsidRPr="00121D16" w:rsidRDefault="00274178" w:rsidP="00274178">
      <w:pPr>
        <w:ind w:left="720"/>
        <w:jc w:val="both"/>
        <w:rPr>
          <w:color w:val="000000"/>
          <w:lang w:val="uk-UA"/>
        </w:rPr>
      </w:pPr>
      <w:r w:rsidRPr="00121D16">
        <w:rPr>
          <w:color w:val="000000"/>
          <w:lang w:val="uk-UA"/>
        </w:rPr>
        <w:t xml:space="preserve">Кількісні: на підставі даних в ГУДКУ в </w:t>
      </w:r>
      <w:proofErr w:type="spellStart"/>
      <w:r w:rsidRPr="00121D16">
        <w:rPr>
          <w:color w:val="000000"/>
          <w:lang w:val="uk-UA"/>
        </w:rPr>
        <w:t>Апостолівському</w:t>
      </w:r>
      <w:proofErr w:type="spellEnd"/>
      <w:r w:rsidRPr="00121D16">
        <w:rPr>
          <w:color w:val="000000"/>
          <w:lang w:val="uk-UA"/>
        </w:rPr>
        <w:t xml:space="preserve"> районі за період з 01.01.2013р. до 3</w:t>
      </w:r>
      <w:r>
        <w:rPr>
          <w:color w:val="000000"/>
          <w:lang w:val="uk-UA"/>
        </w:rPr>
        <w:t>1</w:t>
      </w:r>
      <w:r w:rsidRPr="00121D16">
        <w:rPr>
          <w:color w:val="000000"/>
          <w:lang w:val="uk-UA"/>
        </w:rPr>
        <w:t>.0</w:t>
      </w:r>
      <w:r>
        <w:rPr>
          <w:color w:val="000000"/>
          <w:lang w:val="uk-UA"/>
        </w:rPr>
        <w:t>8</w:t>
      </w:r>
      <w:r w:rsidRPr="00121D16">
        <w:rPr>
          <w:color w:val="000000"/>
          <w:lang w:val="uk-UA"/>
        </w:rPr>
        <w:t>.2013р. та аналогічний період з 01.01.2012р. до 3</w:t>
      </w:r>
      <w:r>
        <w:rPr>
          <w:color w:val="000000"/>
          <w:lang w:val="uk-UA"/>
        </w:rPr>
        <w:t>1</w:t>
      </w:r>
      <w:r w:rsidRPr="00121D16">
        <w:rPr>
          <w:color w:val="000000"/>
          <w:lang w:val="uk-UA"/>
        </w:rPr>
        <w:t>.0</w:t>
      </w:r>
      <w:r>
        <w:rPr>
          <w:color w:val="000000"/>
          <w:lang w:val="uk-UA"/>
        </w:rPr>
        <w:t>8</w:t>
      </w:r>
      <w:r w:rsidRPr="00121D16">
        <w:rPr>
          <w:color w:val="000000"/>
          <w:lang w:val="uk-UA"/>
        </w:rPr>
        <w:t>.2012р. не має надходжень від сплати податку на нерухоме майно відмінне від земельної ділянки, в зв’язку з відсутністю платників фізичних та юридичних осіб , в т.ч. нерезидентів , які є власниками об’єктів житлової нерухомості. .</w:t>
      </w:r>
    </w:p>
    <w:p w:rsidR="00274178" w:rsidRPr="00121D16" w:rsidRDefault="00274178" w:rsidP="00274178">
      <w:pPr>
        <w:numPr>
          <w:ilvl w:val="0"/>
          <w:numId w:val="26"/>
        </w:numPr>
        <w:jc w:val="both"/>
        <w:rPr>
          <w:color w:val="000000"/>
          <w:lang w:val="uk-UA"/>
        </w:rPr>
      </w:pPr>
      <w:r w:rsidRPr="00121D16">
        <w:rPr>
          <w:b/>
          <w:color w:val="000000"/>
          <w:lang w:val="uk-UA"/>
        </w:rPr>
        <w:t xml:space="preserve">Оцінка можливих результатів реалізації регуляторного акта та ступеня досягнення  визначених цілей: </w:t>
      </w:r>
    </w:p>
    <w:p w:rsidR="00274178" w:rsidRDefault="00274178" w:rsidP="00274178">
      <w:pPr>
        <w:ind w:left="720"/>
        <w:jc w:val="both"/>
        <w:rPr>
          <w:color w:val="000000"/>
          <w:lang w:val="uk-UA"/>
        </w:rPr>
      </w:pPr>
      <w:r w:rsidRPr="00121D16">
        <w:rPr>
          <w:color w:val="000000"/>
          <w:lang w:val="uk-UA"/>
        </w:rPr>
        <w:t xml:space="preserve">В результаті прийняття даного регуляторного акта очікується упорядкування розміру  ставок податку на нерухоме майно, відмінне від земельної ділянки. </w:t>
      </w:r>
    </w:p>
    <w:p w:rsidR="00274178" w:rsidRPr="00121D16" w:rsidRDefault="00274178" w:rsidP="00274178">
      <w:pPr>
        <w:ind w:left="720"/>
        <w:jc w:val="both"/>
        <w:rPr>
          <w:color w:val="000000"/>
          <w:lang w:val="uk-UA"/>
        </w:rPr>
      </w:pPr>
    </w:p>
    <w:p w:rsidR="00274178" w:rsidRPr="00274178" w:rsidRDefault="00274178" w:rsidP="00274178">
      <w:pPr>
        <w:jc w:val="both"/>
        <w:rPr>
          <w:b/>
          <w:color w:val="000000"/>
          <w:lang w:val="uk-UA"/>
        </w:rPr>
      </w:pPr>
      <w:r w:rsidRPr="00121D16">
        <w:rPr>
          <w:color w:val="000000"/>
          <w:lang w:val="uk-UA"/>
        </w:rPr>
        <w:t xml:space="preserve">            Секретар </w:t>
      </w:r>
      <w:proofErr w:type="spellStart"/>
      <w:r w:rsidRPr="00121D16">
        <w:rPr>
          <w:color w:val="000000"/>
          <w:lang w:val="uk-UA"/>
        </w:rPr>
        <w:t>Зеленодольської</w:t>
      </w:r>
      <w:proofErr w:type="spellEnd"/>
      <w:r w:rsidRPr="00121D16">
        <w:rPr>
          <w:color w:val="000000"/>
          <w:lang w:val="uk-UA"/>
        </w:rPr>
        <w:t xml:space="preserve"> міської ради                                         О.М. Ярошенко</w:t>
      </w:r>
    </w:p>
    <w:p w:rsidR="00DC1572" w:rsidRDefault="00DC1572" w:rsidP="00DC1572">
      <w:pPr>
        <w:pStyle w:val="a7"/>
        <w:rPr>
          <w:b/>
          <w:i/>
          <w:sz w:val="28"/>
          <w:szCs w:val="28"/>
        </w:rPr>
      </w:pPr>
    </w:p>
    <w:p w:rsidR="00DC1572" w:rsidRDefault="00DC1572" w:rsidP="00DC1572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преміювання </w:t>
      </w:r>
    </w:p>
    <w:p w:rsidR="00DC1572" w:rsidRDefault="00DC1572" w:rsidP="00DC1572">
      <w:pPr>
        <w:ind w:firstLine="708"/>
        <w:jc w:val="both"/>
        <w:rPr>
          <w:sz w:val="28"/>
          <w:szCs w:val="28"/>
          <w:lang w:val="uk-UA"/>
        </w:rPr>
      </w:pPr>
    </w:p>
    <w:p w:rsidR="00DC1572" w:rsidRDefault="00DC1572" w:rsidP="00DC15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</w:t>
      </w:r>
      <w:proofErr w:type="spellStart"/>
      <w:r>
        <w:rPr>
          <w:sz w:val="28"/>
          <w:szCs w:val="28"/>
          <w:lang w:val="uk-UA"/>
        </w:rPr>
        <w:t>КЗпП</w:t>
      </w:r>
      <w:proofErr w:type="spellEnd"/>
      <w:r>
        <w:rPr>
          <w:sz w:val="28"/>
          <w:szCs w:val="28"/>
          <w:lang w:val="uk-UA"/>
        </w:rPr>
        <w:t xml:space="preserve"> України, Постанови КМУ від 09.03 2006 р.№ 268 «Про упорядкування структури та умов оплати праці працівників апарату </w:t>
      </w:r>
      <w:r>
        <w:rPr>
          <w:sz w:val="28"/>
          <w:szCs w:val="28"/>
          <w:lang w:val="uk-UA"/>
        </w:rPr>
        <w:lastRenderedPageBreak/>
        <w:t xml:space="preserve">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вирішила:</w:t>
      </w:r>
    </w:p>
    <w:p w:rsidR="00DC1572" w:rsidRDefault="00DC1572" w:rsidP="00DC15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1.Преміювати міського голову Качана В.А за </w:t>
      </w:r>
      <w:r w:rsidR="00274178">
        <w:rPr>
          <w:sz w:val="28"/>
          <w:szCs w:val="28"/>
          <w:lang w:val="uk-UA"/>
        </w:rPr>
        <w:t>жовтень</w:t>
      </w:r>
      <w:r>
        <w:rPr>
          <w:sz w:val="28"/>
          <w:szCs w:val="28"/>
          <w:lang w:val="uk-UA"/>
        </w:rPr>
        <w:t xml:space="preserve"> 2013 р. в розмірі 100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DC1572" w:rsidRDefault="00DC1572" w:rsidP="00DC15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DC1572" w:rsidRDefault="00DC1572" w:rsidP="00DC15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</w:p>
    <w:p w:rsidR="00DC1572" w:rsidRDefault="00DC1572" w:rsidP="00DC1572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преміювання </w:t>
      </w:r>
    </w:p>
    <w:p w:rsidR="00DC1572" w:rsidRDefault="00DC1572" w:rsidP="00DC1572">
      <w:pPr>
        <w:ind w:firstLine="708"/>
        <w:jc w:val="both"/>
        <w:rPr>
          <w:sz w:val="28"/>
          <w:szCs w:val="28"/>
          <w:lang w:val="uk-UA"/>
        </w:rPr>
      </w:pPr>
    </w:p>
    <w:p w:rsidR="00DC1572" w:rsidRDefault="00DC1572" w:rsidP="00DC15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</w:t>
      </w:r>
      <w:proofErr w:type="spellStart"/>
      <w:r>
        <w:rPr>
          <w:sz w:val="28"/>
          <w:szCs w:val="28"/>
          <w:lang w:val="uk-UA"/>
        </w:rPr>
        <w:t>КЗпП</w:t>
      </w:r>
      <w:proofErr w:type="spellEnd"/>
      <w:r>
        <w:rPr>
          <w:sz w:val="28"/>
          <w:szCs w:val="28"/>
          <w:lang w:val="uk-UA"/>
        </w:rPr>
        <w:t xml:space="preserve">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вирішила:</w:t>
      </w:r>
    </w:p>
    <w:p w:rsidR="00DC1572" w:rsidRDefault="00DC1572" w:rsidP="00DC15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Преміювати першого заступника міського голови </w:t>
      </w:r>
      <w:proofErr w:type="spellStart"/>
      <w:r>
        <w:rPr>
          <w:sz w:val="28"/>
          <w:szCs w:val="28"/>
          <w:lang w:val="uk-UA"/>
        </w:rPr>
        <w:t>Кобзіста</w:t>
      </w:r>
      <w:proofErr w:type="spellEnd"/>
      <w:r>
        <w:rPr>
          <w:sz w:val="28"/>
          <w:szCs w:val="28"/>
          <w:lang w:val="uk-UA"/>
        </w:rPr>
        <w:t xml:space="preserve"> В.А. за </w:t>
      </w:r>
      <w:r w:rsidR="00274178">
        <w:rPr>
          <w:sz w:val="28"/>
          <w:szCs w:val="28"/>
          <w:lang w:val="uk-UA"/>
        </w:rPr>
        <w:t>жовтень</w:t>
      </w:r>
      <w:r>
        <w:rPr>
          <w:sz w:val="28"/>
          <w:szCs w:val="28"/>
          <w:lang w:val="uk-UA"/>
        </w:rPr>
        <w:t xml:space="preserve"> 2013 р. в розмірі 100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DC1572" w:rsidRDefault="00DC1572" w:rsidP="00DC15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DC1572" w:rsidRDefault="00DC1572" w:rsidP="00DC1572">
      <w:pPr>
        <w:ind w:right="43"/>
        <w:jc w:val="both"/>
        <w:rPr>
          <w:b/>
          <w:i/>
          <w:sz w:val="28"/>
          <w:szCs w:val="28"/>
          <w:lang w:val="uk-UA"/>
        </w:rPr>
      </w:pPr>
    </w:p>
    <w:p w:rsidR="00DC1572" w:rsidRDefault="00DC1572" w:rsidP="00DC1572">
      <w:pPr>
        <w:rPr>
          <w:i/>
          <w:sz w:val="28"/>
          <w:szCs w:val="28"/>
          <w:lang w:val="uk-UA"/>
        </w:rPr>
      </w:pPr>
    </w:p>
    <w:p w:rsidR="00DC1572" w:rsidRDefault="00DC1572" w:rsidP="00DC1572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преміювання </w:t>
      </w:r>
    </w:p>
    <w:p w:rsidR="00DC1572" w:rsidRDefault="00DC1572" w:rsidP="00DC1572">
      <w:pPr>
        <w:ind w:firstLine="708"/>
        <w:jc w:val="both"/>
        <w:rPr>
          <w:sz w:val="28"/>
          <w:szCs w:val="28"/>
          <w:lang w:val="uk-UA"/>
        </w:rPr>
      </w:pPr>
    </w:p>
    <w:p w:rsidR="00DC1572" w:rsidRDefault="00DC1572" w:rsidP="00DC15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</w:t>
      </w:r>
      <w:proofErr w:type="spellStart"/>
      <w:r>
        <w:rPr>
          <w:sz w:val="28"/>
          <w:szCs w:val="28"/>
          <w:lang w:val="uk-UA"/>
        </w:rPr>
        <w:t>КЗпП</w:t>
      </w:r>
      <w:proofErr w:type="spellEnd"/>
      <w:r>
        <w:rPr>
          <w:sz w:val="28"/>
          <w:szCs w:val="28"/>
          <w:lang w:val="uk-UA"/>
        </w:rPr>
        <w:t xml:space="preserve">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вирішила:</w:t>
      </w:r>
    </w:p>
    <w:p w:rsidR="00DC1572" w:rsidRDefault="00DC1572" w:rsidP="00DC15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Преміювати заступника міського голови з фінансових питань діяльності виконавчих органів ради – головного бухгалтера Чудак Л.Ф. за </w:t>
      </w:r>
      <w:r w:rsidR="00274178">
        <w:rPr>
          <w:sz w:val="28"/>
          <w:szCs w:val="28"/>
          <w:lang w:val="uk-UA"/>
        </w:rPr>
        <w:t xml:space="preserve">жовтень </w:t>
      </w:r>
      <w:r>
        <w:rPr>
          <w:sz w:val="28"/>
          <w:szCs w:val="28"/>
          <w:lang w:val="uk-UA"/>
        </w:rPr>
        <w:t xml:space="preserve">2013 р. в розмірі 100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DC1572" w:rsidRDefault="00DC1572" w:rsidP="00DC15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DC1572" w:rsidRDefault="00DC1572" w:rsidP="00DC15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</w:p>
    <w:p w:rsidR="002B2A84" w:rsidRDefault="002B2A84" w:rsidP="002B2A84">
      <w:pPr>
        <w:keepNext/>
        <w:outlineLvl w:val="3"/>
        <w:rPr>
          <w:rFonts w:eastAsia="Times New Roman"/>
          <w:b/>
          <w:i/>
          <w:sz w:val="28"/>
          <w:szCs w:val="28"/>
          <w:lang w:val="uk-UA"/>
        </w:rPr>
      </w:pPr>
      <w:r>
        <w:rPr>
          <w:rFonts w:eastAsia="Times New Roman"/>
          <w:b/>
          <w:i/>
          <w:sz w:val="28"/>
          <w:szCs w:val="28"/>
          <w:lang w:val="uk-UA"/>
        </w:rPr>
        <w:t xml:space="preserve">Про вилучення  земельної ділянки </w:t>
      </w:r>
    </w:p>
    <w:p w:rsidR="002B2A84" w:rsidRDefault="002B2A84" w:rsidP="002B2A84">
      <w:pPr>
        <w:rPr>
          <w:rFonts w:eastAsia="Times New Roman"/>
          <w:sz w:val="16"/>
          <w:szCs w:val="16"/>
          <w:lang w:val="uk-UA"/>
        </w:rPr>
      </w:pPr>
    </w:p>
    <w:p w:rsidR="002B2A84" w:rsidRDefault="002B2A84" w:rsidP="002B2A84">
      <w:pPr>
        <w:jc w:val="both"/>
        <w:rPr>
          <w:rFonts w:eastAsia="Times New Roman"/>
          <w:b/>
          <w:snapToGrid w:val="0"/>
          <w:sz w:val="28"/>
          <w:szCs w:val="28"/>
          <w:lang w:val="uk-UA"/>
        </w:rPr>
      </w:pPr>
      <w:r>
        <w:rPr>
          <w:rFonts w:eastAsia="Times New Roman"/>
          <w:i/>
          <w:snapToGrid w:val="0"/>
          <w:sz w:val="28"/>
          <w:szCs w:val="28"/>
          <w:lang w:val="uk-UA"/>
        </w:rPr>
        <w:tab/>
      </w:r>
      <w:r>
        <w:rPr>
          <w:rFonts w:eastAsia="Times New Roman"/>
          <w:snapToGrid w:val="0"/>
          <w:sz w:val="28"/>
          <w:szCs w:val="28"/>
          <w:lang w:val="uk-UA"/>
        </w:rPr>
        <w:t xml:space="preserve">Розглянувши заяву (вхід. № </w:t>
      </w:r>
      <w:r>
        <w:rPr>
          <w:rFonts w:eastAsia="Times New Roman"/>
          <w:snapToGrid w:val="0"/>
          <w:color w:val="FF0000"/>
          <w:sz w:val="28"/>
          <w:szCs w:val="28"/>
          <w:lang w:val="uk-UA"/>
        </w:rPr>
        <w:t>Р-488/02-9</w:t>
      </w:r>
      <w:r>
        <w:rPr>
          <w:rFonts w:eastAsia="Times New Roman"/>
          <w:snapToGrid w:val="0"/>
          <w:sz w:val="28"/>
          <w:szCs w:val="28"/>
          <w:lang w:val="uk-UA"/>
        </w:rPr>
        <w:t xml:space="preserve"> від 25.09.2013 р.) фізичної особи </w:t>
      </w:r>
      <w:r>
        <w:rPr>
          <w:rFonts w:eastAsia="Times New Roman"/>
          <w:snapToGrid w:val="0"/>
          <w:sz w:val="28"/>
          <w:szCs w:val="20"/>
          <w:lang w:val="uk-UA"/>
        </w:rPr>
        <w:t xml:space="preserve">(персональні дані) </w:t>
      </w:r>
      <w:r>
        <w:rPr>
          <w:rFonts w:eastAsia="Times New Roman"/>
          <w:snapToGrid w:val="0"/>
          <w:sz w:val="28"/>
          <w:szCs w:val="28"/>
          <w:lang w:val="uk-UA"/>
        </w:rPr>
        <w:t xml:space="preserve"> про </w:t>
      </w:r>
      <w:r>
        <w:rPr>
          <w:rFonts w:eastAsia="Times New Roman"/>
          <w:sz w:val="28"/>
          <w:szCs w:val="28"/>
          <w:lang w:val="uk-UA"/>
        </w:rPr>
        <w:t xml:space="preserve">вилучення  </w:t>
      </w:r>
      <w:r>
        <w:rPr>
          <w:rFonts w:eastAsia="Times New Roman"/>
          <w:snapToGrid w:val="0"/>
          <w:sz w:val="28"/>
          <w:szCs w:val="28"/>
          <w:lang w:val="uk-UA"/>
        </w:rPr>
        <w:t xml:space="preserve">земельної ділянки, раніше наданої в тимчасове використання, керуючись статей 12, 141 Земельного Кодексу України та пункту 34 частини 1 статті 26 Закону України </w:t>
      </w:r>
      <w:proofErr w:type="spellStart"/>
      <w:r>
        <w:rPr>
          <w:rFonts w:eastAsia="Times New Roman"/>
          <w:snapToGrid w:val="0"/>
          <w:sz w:val="28"/>
          <w:szCs w:val="28"/>
          <w:lang w:val="uk-UA"/>
        </w:rPr>
        <w:t>“Про</w:t>
      </w:r>
      <w:proofErr w:type="spellEnd"/>
      <w:r>
        <w:rPr>
          <w:rFonts w:eastAsia="Times New Roman"/>
          <w:snapToGrid w:val="0"/>
          <w:sz w:val="28"/>
          <w:szCs w:val="28"/>
          <w:lang w:val="uk-UA"/>
        </w:rPr>
        <w:t xml:space="preserve"> місцеве самоврядування  в </w:t>
      </w:r>
      <w:proofErr w:type="spellStart"/>
      <w:r>
        <w:rPr>
          <w:rFonts w:eastAsia="Times New Roman"/>
          <w:snapToGrid w:val="0"/>
          <w:sz w:val="28"/>
          <w:szCs w:val="28"/>
          <w:lang w:val="uk-UA"/>
        </w:rPr>
        <w:t>Україні”</w:t>
      </w:r>
      <w:proofErr w:type="spellEnd"/>
      <w:r>
        <w:rPr>
          <w:rFonts w:eastAsia="Times New Roman"/>
          <w:snapToGrid w:val="0"/>
          <w:sz w:val="28"/>
          <w:szCs w:val="28"/>
          <w:lang w:val="uk-UA"/>
        </w:rPr>
        <w:t xml:space="preserve">, </w:t>
      </w:r>
      <w:proofErr w:type="spellStart"/>
      <w:r>
        <w:rPr>
          <w:rFonts w:eastAsia="Times New Roman"/>
          <w:snapToGrid w:val="0"/>
          <w:sz w:val="28"/>
          <w:szCs w:val="28"/>
          <w:lang w:val="uk-UA"/>
        </w:rPr>
        <w:t>Зеленодольська</w:t>
      </w:r>
      <w:proofErr w:type="spellEnd"/>
      <w:r>
        <w:rPr>
          <w:rFonts w:eastAsia="Times New Roman"/>
          <w:snapToGrid w:val="0"/>
          <w:sz w:val="28"/>
          <w:szCs w:val="28"/>
          <w:lang w:val="uk-UA"/>
        </w:rPr>
        <w:t xml:space="preserve"> міська рада </w:t>
      </w:r>
    </w:p>
    <w:p w:rsidR="002B2A84" w:rsidRDefault="002B2A84" w:rsidP="002B2A84">
      <w:pPr>
        <w:ind w:left="3192" w:firstLine="348"/>
        <w:rPr>
          <w:rFonts w:eastAsia="Times New Roman"/>
          <w:b/>
          <w:szCs w:val="26"/>
          <w:lang w:val="uk-UA"/>
        </w:rPr>
      </w:pPr>
      <w:r>
        <w:rPr>
          <w:rFonts w:eastAsia="Times New Roman"/>
          <w:b/>
          <w:szCs w:val="26"/>
          <w:lang w:val="uk-UA"/>
        </w:rPr>
        <w:t>ВИРІШИЛА:</w:t>
      </w:r>
    </w:p>
    <w:p w:rsidR="002B2A84" w:rsidRDefault="002B2A84" w:rsidP="002B2A84">
      <w:pPr>
        <w:jc w:val="both"/>
        <w:rPr>
          <w:rFonts w:eastAsia="Times New Roman"/>
          <w:b/>
          <w:snapToGrid w:val="0"/>
          <w:sz w:val="16"/>
          <w:szCs w:val="16"/>
          <w:lang w:val="uk-UA"/>
        </w:rPr>
      </w:pPr>
    </w:p>
    <w:p w:rsidR="002B2A84" w:rsidRDefault="002B2A84" w:rsidP="002B2A84">
      <w:pPr>
        <w:numPr>
          <w:ilvl w:val="0"/>
          <w:numId w:val="9"/>
        </w:num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Вилучити   земельну ділянку  площею 0,12 га  по вулиці </w:t>
      </w:r>
      <w:r w:rsidR="0003772D">
        <w:rPr>
          <w:color w:val="000000"/>
          <w:sz w:val="26"/>
          <w:szCs w:val="26"/>
          <w:lang w:val="uk-UA"/>
        </w:rPr>
        <w:t xml:space="preserve">(персональні дані) </w:t>
      </w:r>
      <w:r>
        <w:rPr>
          <w:rFonts w:eastAsia="Times New Roman"/>
          <w:sz w:val="28"/>
          <w:szCs w:val="28"/>
          <w:lang w:val="uk-UA"/>
        </w:rPr>
        <w:t>в с. М.</w:t>
      </w:r>
      <w:proofErr w:type="spellStart"/>
      <w:r>
        <w:rPr>
          <w:rFonts w:eastAsia="Times New Roman"/>
          <w:sz w:val="28"/>
          <w:szCs w:val="28"/>
          <w:lang w:val="uk-UA"/>
        </w:rPr>
        <w:t>Костромка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  </w:t>
      </w:r>
      <w:proofErr w:type="spellStart"/>
      <w:r>
        <w:rPr>
          <w:rFonts w:eastAsia="Times New Roman"/>
          <w:sz w:val="28"/>
          <w:szCs w:val="28"/>
          <w:lang w:val="uk-UA"/>
        </w:rPr>
        <w:t>Апостолівського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 району Дніпропетровської області у фізичної особи </w:t>
      </w:r>
      <w:r>
        <w:rPr>
          <w:rFonts w:eastAsia="Times New Roman"/>
          <w:snapToGrid w:val="0"/>
          <w:sz w:val="28"/>
          <w:szCs w:val="20"/>
          <w:lang w:val="uk-UA"/>
        </w:rPr>
        <w:t xml:space="preserve">(персональні дані) </w:t>
      </w:r>
    </w:p>
    <w:p w:rsidR="002B2A84" w:rsidRDefault="002B2A84" w:rsidP="002B2A84">
      <w:pPr>
        <w:numPr>
          <w:ilvl w:val="0"/>
          <w:numId w:val="9"/>
        </w:num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Земельну ділянку, вилучену по вулиці </w:t>
      </w:r>
      <w:r w:rsidR="00BA2EEB">
        <w:rPr>
          <w:sz w:val="28"/>
          <w:szCs w:val="28"/>
          <w:lang w:val="uk-UA"/>
        </w:rPr>
        <w:t xml:space="preserve">(персональні дані) </w:t>
      </w:r>
      <w:r>
        <w:rPr>
          <w:rFonts w:eastAsia="Times New Roman"/>
          <w:sz w:val="28"/>
          <w:szCs w:val="28"/>
          <w:lang w:val="uk-UA"/>
        </w:rPr>
        <w:t>в с. М.</w:t>
      </w:r>
      <w:proofErr w:type="spellStart"/>
      <w:r>
        <w:rPr>
          <w:rFonts w:eastAsia="Times New Roman"/>
          <w:sz w:val="28"/>
          <w:szCs w:val="28"/>
          <w:lang w:val="uk-UA"/>
        </w:rPr>
        <w:t>Костромка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, зарахувати до земель </w:t>
      </w:r>
      <w:proofErr w:type="spellStart"/>
      <w:r>
        <w:rPr>
          <w:rFonts w:eastAsia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міської ради. </w:t>
      </w:r>
    </w:p>
    <w:p w:rsidR="002B2A84" w:rsidRDefault="002B2A84" w:rsidP="002B2A84">
      <w:pPr>
        <w:numPr>
          <w:ilvl w:val="0"/>
          <w:numId w:val="9"/>
        </w:num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Спеціалісту з земельних питань </w:t>
      </w:r>
      <w:proofErr w:type="spellStart"/>
      <w:r>
        <w:rPr>
          <w:rFonts w:eastAsia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міської ради повідомити </w:t>
      </w:r>
      <w:proofErr w:type="spellStart"/>
      <w:r>
        <w:rPr>
          <w:rFonts w:eastAsia="Times New Roman"/>
          <w:sz w:val="28"/>
          <w:szCs w:val="28"/>
          <w:lang w:val="uk-UA"/>
        </w:rPr>
        <w:t>Апостолівський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відділ </w:t>
      </w:r>
      <w:proofErr w:type="spellStart"/>
      <w:r>
        <w:rPr>
          <w:rFonts w:eastAsia="Times New Roman"/>
          <w:sz w:val="28"/>
          <w:szCs w:val="28"/>
          <w:lang w:val="uk-UA"/>
        </w:rPr>
        <w:t>Держземагенства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/>
        </w:rPr>
        <w:t>Апостолівське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/>
        </w:rPr>
        <w:t>відделення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криворізької ОДПІ про внесені зміни в земельно-кадастрову документацію.</w:t>
      </w:r>
    </w:p>
    <w:p w:rsidR="002B2A84" w:rsidRDefault="002B2A84" w:rsidP="002B2A84">
      <w:pPr>
        <w:numPr>
          <w:ilvl w:val="0"/>
          <w:numId w:val="9"/>
        </w:num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proofErr w:type="spellStart"/>
      <w:r>
        <w:rPr>
          <w:rFonts w:eastAsia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2B2A84" w:rsidRDefault="002B2A84" w:rsidP="002B2A84">
      <w:pPr>
        <w:rPr>
          <w:rFonts w:eastAsia="Times New Roman"/>
          <w:b/>
          <w:sz w:val="28"/>
          <w:szCs w:val="28"/>
          <w:lang w:val="uk-UA"/>
        </w:rPr>
      </w:pPr>
    </w:p>
    <w:p w:rsidR="002B2A84" w:rsidRDefault="002B2A84" w:rsidP="002B2A84">
      <w:pPr>
        <w:keepNext/>
        <w:outlineLvl w:val="3"/>
        <w:rPr>
          <w:rFonts w:eastAsia="Times New Roman"/>
          <w:b/>
          <w:i/>
          <w:sz w:val="28"/>
          <w:szCs w:val="28"/>
          <w:lang w:val="uk-UA"/>
        </w:rPr>
      </w:pPr>
      <w:r>
        <w:rPr>
          <w:rFonts w:eastAsia="Times New Roman"/>
          <w:b/>
          <w:i/>
          <w:sz w:val="28"/>
          <w:szCs w:val="28"/>
          <w:lang w:val="uk-UA"/>
        </w:rPr>
        <w:t xml:space="preserve">Про вилучення  земельної ділянки </w:t>
      </w:r>
    </w:p>
    <w:p w:rsidR="002B2A84" w:rsidRDefault="002B2A84" w:rsidP="002B2A84">
      <w:pPr>
        <w:rPr>
          <w:rFonts w:eastAsia="Times New Roman"/>
          <w:sz w:val="16"/>
          <w:szCs w:val="16"/>
          <w:lang w:val="uk-UA"/>
        </w:rPr>
      </w:pPr>
    </w:p>
    <w:p w:rsidR="002B2A84" w:rsidRDefault="002B2A84" w:rsidP="002B2A84">
      <w:pPr>
        <w:jc w:val="both"/>
        <w:rPr>
          <w:rFonts w:eastAsia="Times New Roman"/>
          <w:b/>
          <w:snapToGrid w:val="0"/>
          <w:sz w:val="28"/>
          <w:szCs w:val="28"/>
          <w:lang w:val="uk-UA"/>
        </w:rPr>
      </w:pPr>
      <w:r>
        <w:rPr>
          <w:rFonts w:eastAsia="Times New Roman"/>
          <w:i/>
          <w:snapToGrid w:val="0"/>
          <w:sz w:val="28"/>
          <w:szCs w:val="28"/>
          <w:lang w:val="uk-UA"/>
        </w:rPr>
        <w:tab/>
      </w:r>
      <w:r>
        <w:rPr>
          <w:rFonts w:eastAsia="Times New Roman"/>
          <w:snapToGrid w:val="0"/>
          <w:sz w:val="28"/>
          <w:szCs w:val="28"/>
          <w:lang w:val="uk-UA"/>
        </w:rPr>
        <w:t xml:space="preserve">Розглянувши заяву (вхід. № </w:t>
      </w:r>
      <w:r>
        <w:rPr>
          <w:rFonts w:eastAsia="Times New Roman"/>
          <w:snapToGrid w:val="0"/>
          <w:color w:val="FF0000"/>
          <w:sz w:val="28"/>
          <w:szCs w:val="28"/>
          <w:lang w:val="uk-UA"/>
        </w:rPr>
        <w:t>Г-494/02-9</w:t>
      </w:r>
      <w:r>
        <w:rPr>
          <w:rFonts w:eastAsia="Times New Roman"/>
          <w:snapToGrid w:val="0"/>
          <w:sz w:val="28"/>
          <w:szCs w:val="28"/>
          <w:lang w:val="uk-UA"/>
        </w:rPr>
        <w:t xml:space="preserve"> від 27.09.2013 р.) фізичної особи </w:t>
      </w:r>
      <w:r>
        <w:rPr>
          <w:rFonts w:eastAsia="Times New Roman"/>
          <w:snapToGrid w:val="0"/>
          <w:sz w:val="28"/>
          <w:szCs w:val="20"/>
          <w:lang w:val="uk-UA"/>
        </w:rPr>
        <w:t xml:space="preserve">(персональні дані) </w:t>
      </w:r>
      <w:r>
        <w:rPr>
          <w:rFonts w:eastAsia="Times New Roman"/>
          <w:snapToGrid w:val="0"/>
          <w:sz w:val="28"/>
          <w:szCs w:val="28"/>
          <w:lang w:val="uk-UA"/>
        </w:rPr>
        <w:t xml:space="preserve"> про </w:t>
      </w:r>
      <w:r>
        <w:rPr>
          <w:rFonts w:eastAsia="Times New Roman"/>
          <w:sz w:val="28"/>
          <w:szCs w:val="28"/>
          <w:lang w:val="uk-UA"/>
        </w:rPr>
        <w:t>вилучення  земельної ділянки</w:t>
      </w:r>
      <w:r>
        <w:rPr>
          <w:rFonts w:eastAsia="Times New Roman"/>
          <w:snapToGrid w:val="0"/>
          <w:sz w:val="28"/>
          <w:szCs w:val="28"/>
          <w:lang w:val="uk-UA"/>
        </w:rPr>
        <w:t xml:space="preserve">, </w:t>
      </w:r>
      <w:r>
        <w:rPr>
          <w:rFonts w:eastAsia="Times New Roman"/>
          <w:sz w:val="26"/>
          <w:szCs w:val="26"/>
          <w:lang w:val="uk-UA" w:eastAsia="zh-CN"/>
        </w:rPr>
        <w:t>для будівництва і обслуговування  житлового будинку, господарських будівель та споруд</w:t>
      </w:r>
      <w:r>
        <w:rPr>
          <w:rFonts w:eastAsia="Times New Roman"/>
          <w:snapToGrid w:val="0"/>
          <w:sz w:val="28"/>
          <w:szCs w:val="28"/>
          <w:lang w:val="uk-UA"/>
        </w:rPr>
        <w:t xml:space="preserve">, керуючись статей 12, 141 Земельного Кодексу України та пункту 34 частини 1 статті 26 Закону України </w:t>
      </w:r>
      <w:proofErr w:type="spellStart"/>
      <w:r>
        <w:rPr>
          <w:rFonts w:eastAsia="Times New Roman"/>
          <w:snapToGrid w:val="0"/>
          <w:sz w:val="28"/>
          <w:szCs w:val="28"/>
          <w:lang w:val="uk-UA"/>
        </w:rPr>
        <w:t>“Про</w:t>
      </w:r>
      <w:proofErr w:type="spellEnd"/>
      <w:r>
        <w:rPr>
          <w:rFonts w:eastAsia="Times New Roman"/>
          <w:snapToGrid w:val="0"/>
          <w:sz w:val="28"/>
          <w:szCs w:val="28"/>
          <w:lang w:val="uk-UA"/>
        </w:rPr>
        <w:t xml:space="preserve"> місцеве самоврядування  в </w:t>
      </w:r>
      <w:proofErr w:type="spellStart"/>
      <w:r>
        <w:rPr>
          <w:rFonts w:eastAsia="Times New Roman"/>
          <w:snapToGrid w:val="0"/>
          <w:sz w:val="28"/>
          <w:szCs w:val="28"/>
          <w:lang w:val="uk-UA"/>
        </w:rPr>
        <w:t>Україні”</w:t>
      </w:r>
      <w:proofErr w:type="spellEnd"/>
      <w:r>
        <w:rPr>
          <w:rFonts w:eastAsia="Times New Roman"/>
          <w:snapToGrid w:val="0"/>
          <w:sz w:val="28"/>
          <w:szCs w:val="28"/>
          <w:lang w:val="uk-UA"/>
        </w:rPr>
        <w:t xml:space="preserve">, </w:t>
      </w:r>
      <w:proofErr w:type="spellStart"/>
      <w:r>
        <w:rPr>
          <w:rFonts w:eastAsia="Times New Roman"/>
          <w:snapToGrid w:val="0"/>
          <w:sz w:val="28"/>
          <w:szCs w:val="28"/>
          <w:lang w:val="uk-UA"/>
        </w:rPr>
        <w:t>Зеленодольська</w:t>
      </w:r>
      <w:proofErr w:type="spellEnd"/>
      <w:r>
        <w:rPr>
          <w:rFonts w:eastAsia="Times New Roman"/>
          <w:snapToGrid w:val="0"/>
          <w:sz w:val="28"/>
          <w:szCs w:val="28"/>
          <w:lang w:val="uk-UA"/>
        </w:rPr>
        <w:t xml:space="preserve"> міська рада </w:t>
      </w:r>
    </w:p>
    <w:p w:rsidR="002B2A84" w:rsidRDefault="002B2A84" w:rsidP="002B2A84">
      <w:pPr>
        <w:ind w:left="3192" w:firstLine="348"/>
        <w:rPr>
          <w:rFonts w:eastAsia="Times New Roman"/>
          <w:b/>
          <w:szCs w:val="26"/>
          <w:lang w:val="uk-UA"/>
        </w:rPr>
      </w:pPr>
      <w:r>
        <w:rPr>
          <w:rFonts w:eastAsia="Times New Roman"/>
          <w:b/>
          <w:szCs w:val="26"/>
          <w:lang w:val="uk-UA"/>
        </w:rPr>
        <w:t>ВИРІШИЛА:</w:t>
      </w:r>
    </w:p>
    <w:p w:rsidR="002B2A84" w:rsidRDefault="002B2A84" w:rsidP="002B2A84">
      <w:pPr>
        <w:jc w:val="both"/>
        <w:rPr>
          <w:rFonts w:eastAsia="Times New Roman"/>
          <w:b/>
          <w:snapToGrid w:val="0"/>
          <w:sz w:val="16"/>
          <w:szCs w:val="16"/>
          <w:lang w:val="uk-UA"/>
        </w:rPr>
      </w:pPr>
    </w:p>
    <w:p w:rsidR="002B2A84" w:rsidRDefault="002B2A84" w:rsidP="002B2A84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1. Вилучити   земельну ділянку  площею 0,12 га  по вулиці Гоголя, 6 в с. М.</w:t>
      </w:r>
      <w:proofErr w:type="spellStart"/>
      <w:r>
        <w:rPr>
          <w:rFonts w:eastAsia="Times New Roman"/>
          <w:sz w:val="28"/>
          <w:szCs w:val="28"/>
          <w:lang w:val="uk-UA"/>
        </w:rPr>
        <w:t>Костромка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  </w:t>
      </w:r>
      <w:proofErr w:type="spellStart"/>
      <w:r>
        <w:rPr>
          <w:rFonts w:eastAsia="Times New Roman"/>
          <w:sz w:val="28"/>
          <w:szCs w:val="28"/>
          <w:lang w:val="uk-UA"/>
        </w:rPr>
        <w:t>Апостолівського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 району Дніпропетровської області у фізичної особи </w:t>
      </w:r>
      <w:r>
        <w:rPr>
          <w:rFonts w:eastAsia="Times New Roman"/>
          <w:snapToGrid w:val="0"/>
          <w:sz w:val="28"/>
          <w:szCs w:val="20"/>
          <w:lang w:val="uk-UA"/>
        </w:rPr>
        <w:t xml:space="preserve">(персональні дані) </w:t>
      </w:r>
    </w:p>
    <w:p w:rsidR="002B2A84" w:rsidRDefault="002B2A84" w:rsidP="002B2A84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2.Земельну ділянку, вилучену по вулиці </w:t>
      </w:r>
      <w:r w:rsidR="00BA2EEB">
        <w:rPr>
          <w:sz w:val="28"/>
          <w:szCs w:val="28"/>
          <w:lang w:val="uk-UA"/>
        </w:rPr>
        <w:t xml:space="preserve">(персональні дані) </w:t>
      </w:r>
      <w:r>
        <w:rPr>
          <w:rFonts w:eastAsia="Times New Roman"/>
          <w:sz w:val="28"/>
          <w:szCs w:val="28"/>
          <w:lang w:val="uk-UA"/>
        </w:rPr>
        <w:t>в с. М.</w:t>
      </w:r>
      <w:proofErr w:type="spellStart"/>
      <w:r>
        <w:rPr>
          <w:rFonts w:eastAsia="Times New Roman"/>
          <w:sz w:val="28"/>
          <w:szCs w:val="28"/>
          <w:lang w:val="uk-UA"/>
        </w:rPr>
        <w:t>Костромка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, зарахувати до земель </w:t>
      </w:r>
      <w:proofErr w:type="spellStart"/>
      <w:r>
        <w:rPr>
          <w:rFonts w:eastAsia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міської ради. </w:t>
      </w:r>
    </w:p>
    <w:p w:rsidR="002B2A84" w:rsidRDefault="002B2A84" w:rsidP="002B2A84">
      <w:pPr>
        <w:pStyle w:val="ac"/>
        <w:numPr>
          <w:ilvl w:val="0"/>
          <w:numId w:val="30"/>
        </w:num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Спеціалісту з земельних питань </w:t>
      </w:r>
      <w:proofErr w:type="spellStart"/>
      <w:r>
        <w:rPr>
          <w:rFonts w:eastAsia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міської ради повідомити </w:t>
      </w:r>
      <w:proofErr w:type="spellStart"/>
      <w:r>
        <w:rPr>
          <w:rFonts w:eastAsia="Times New Roman"/>
          <w:sz w:val="28"/>
          <w:szCs w:val="28"/>
          <w:lang w:val="uk-UA"/>
        </w:rPr>
        <w:t>Апостолівський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відділ </w:t>
      </w:r>
      <w:proofErr w:type="spellStart"/>
      <w:r>
        <w:rPr>
          <w:rFonts w:eastAsia="Times New Roman"/>
          <w:sz w:val="28"/>
          <w:szCs w:val="28"/>
          <w:lang w:val="uk-UA"/>
        </w:rPr>
        <w:t>Держземагенства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/>
        </w:rPr>
        <w:t>Апостолівське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/>
        </w:rPr>
        <w:t>відделення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криворізької ОДПІ про внесені зміни в земельно-кадастрову документацію.</w:t>
      </w:r>
    </w:p>
    <w:p w:rsidR="002B2A84" w:rsidRDefault="002B2A84" w:rsidP="002B2A84">
      <w:pPr>
        <w:numPr>
          <w:ilvl w:val="0"/>
          <w:numId w:val="9"/>
        </w:num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proofErr w:type="spellStart"/>
      <w:r>
        <w:rPr>
          <w:rFonts w:eastAsia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2B2A84" w:rsidRDefault="002B2A84" w:rsidP="002B2A84">
      <w:pPr>
        <w:ind w:left="360"/>
        <w:jc w:val="both"/>
        <w:rPr>
          <w:rFonts w:eastAsia="Times New Roman"/>
          <w:sz w:val="28"/>
          <w:szCs w:val="28"/>
          <w:lang w:val="uk-UA"/>
        </w:rPr>
      </w:pPr>
    </w:p>
    <w:p w:rsidR="002B2A84" w:rsidRDefault="002B2A84" w:rsidP="002B2A84">
      <w:pPr>
        <w:keepNext/>
        <w:outlineLvl w:val="3"/>
        <w:rPr>
          <w:rFonts w:eastAsia="Times New Roman"/>
          <w:b/>
          <w:i/>
          <w:sz w:val="28"/>
          <w:szCs w:val="28"/>
          <w:lang w:val="uk-UA"/>
        </w:rPr>
      </w:pPr>
      <w:r>
        <w:rPr>
          <w:rFonts w:eastAsia="Times New Roman"/>
          <w:b/>
          <w:i/>
          <w:sz w:val="28"/>
          <w:szCs w:val="28"/>
          <w:lang w:val="uk-UA"/>
        </w:rPr>
        <w:lastRenderedPageBreak/>
        <w:t xml:space="preserve">Про вилучення  земельної ділянки </w:t>
      </w:r>
    </w:p>
    <w:p w:rsidR="002B2A84" w:rsidRDefault="002B2A84" w:rsidP="002B2A84">
      <w:pPr>
        <w:jc w:val="both"/>
        <w:rPr>
          <w:rFonts w:eastAsia="Times New Roman"/>
          <w:b/>
          <w:snapToGrid w:val="0"/>
          <w:sz w:val="28"/>
          <w:szCs w:val="28"/>
          <w:lang w:val="uk-UA"/>
        </w:rPr>
      </w:pPr>
      <w:r>
        <w:rPr>
          <w:rFonts w:eastAsia="Times New Roman"/>
          <w:i/>
          <w:snapToGrid w:val="0"/>
          <w:sz w:val="28"/>
          <w:szCs w:val="28"/>
          <w:lang w:val="uk-UA"/>
        </w:rPr>
        <w:tab/>
      </w:r>
      <w:r>
        <w:rPr>
          <w:rFonts w:eastAsia="Times New Roman"/>
          <w:snapToGrid w:val="0"/>
          <w:sz w:val="28"/>
          <w:szCs w:val="28"/>
          <w:lang w:val="uk-UA"/>
        </w:rPr>
        <w:t>Розглянувши заяву (вхід. № С</w:t>
      </w:r>
      <w:r>
        <w:rPr>
          <w:rFonts w:eastAsia="Times New Roman"/>
          <w:snapToGrid w:val="0"/>
          <w:color w:val="FF0000"/>
          <w:sz w:val="28"/>
          <w:szCs w:val="28"/>
          <w:lang w:val="uk-UA"/>
        </w:rPr>
        <w:t>-501/02-9</w:t>
      </w:r>
      <w:r>
        <w:rPr>
          <w:rFonts w:eastAsia="Times New Roman"/>
          <w:snapToGrid w:val="0"/>
          <w:sz w:val="28"/>
          <w:szCs w:val="28"/>
          <w:lang w:val="uk-UA"/>
        </w:rPr>
        <w:t xml:space="preserve"> від 02.10.2013 р.) фізичної особи </w:t>
      </w:r>
      <w:r>
        <w:rPr>
          <w:rFonts w:eastAsia="Times New Roman"/>
          <w:snapToGrid w:val="0"/>
          <w:sz w:val="28"/>
          <w:szCs w:val="20"/>
          <w:lang w:val="uk-UA"/>
        </w:rPr>
        <w:t xml:space="preserve">(персональні дані) </w:t>
      </w:r>
      <w:r>
        <w:rPr>
          <w:rFonts w:eastAsia="Times New Roman"/>
          <w:snapToGrid w:val="0"/>
          <w:sz w:val="28"/>
          <w:szCs w:val="28"/>
          <w:lang w:val="uk-UA"/>
        </w:rPr>
        <w:t xml:space="preserve"> про </w:t>
      </w:r>
      <w:r>
        <w:rPr>
          <w:rFonts w:eastAsia="Times New Roman"/>
          <w:sz w:val="28"/>
          <w:szCs w:val="28"/>
          <w:lang w:val="uk-UA"/>
        </w:rPr>
        <w:t xml:space="preserve">вилучення  </w:t>
      </w:r>
      <w:r>
        <w:rPr>
          <w:rFonts w:eastAsia="Times New Roman"/>
          <w:snapToGrid w:val="0"/>
          <w:sz w:val="28"/>
          <w:szCs w:val="28"/>
          <w:lang w:val="uk-UA"/>
        </w:rPr>
        <w:t xml:space="preserve">земельної ділянки, раніше наданої в тимчасове використання, керуючись статей 12, 141 Земельного Кодексу України та пункту 34 частини 1 статті 26 Закону України </w:t>
      </w:r>
      <w:proofErr w:type="spellStart"/>
      <w:r>
        <w:rPr>
          <w:rFonts w:eastAsia="Times New Roman"/>
          <w:snapToGrid w:val="0"/>
          <w:sz w:val="28"/>
          <w:szCs w:val="28"/>
          <w:lang w:val="uk-UA"/>
        </w:rPr>
        <w:t>“Про</w:t>
      </w:r>
      <w:proofErr w:type="spellEnd"/>
      <w:r>
        <w:rPr>
          <w:rFonts w:eastAsia="Times New Roman"/>
          <w:snapToGrid w:val="0"/>
          <w:sz w:val="28"/>
          <w:szCs w:val="28"/>
          <w:lang w:val="uk-UA"/>
        </w:rPr>
        <w:t xml:space="preserve"> місцеве самоврядування  в </w:t>
      </w:r>
      <w:proofErr w:type="spellStart"/>
      <w:r>
        <w:rPr>
          <w:rFonts w:eastAsia="Times New Roman"/>
          <w:snapToGrid w:val="0"/>
          <w:sz w:val="28"/>
          <w:szCs w:val="28"/>
          <w:lang w:val="uk-UA"/>
        </w:rPr>
        <w:t>Україні”</w:t>
      </w:r>
      <w:proofErr w:type="spellEnd"/>
      <w:r>
        <w:rPr>
          <w:rFonts w:eastAsia="Times New Roman"/>
          <w:snapToGrid w:val="0"/>
          <w:sz w:val="28"/>
          <w:szCs w:val="28"/>
          <w:lang w:val="uk-UA"/>
        </w:rPr>
        <w:t xml:space="preserve">, </w:t>
      </w:r>
      <w:proofErr w:type="spellStart"/>
      <w:r>
        <w:rPr>
          <w:rFonts w:eastAsia="Times New Roman"/>
          <w:snapToGrid w:val="0"/>
          <w:sz w:val="28"/>
          <w:szCs w:val="28"/>
          <w:lang w:val="uk-UA"/>
        </w:rPr>
        <w:t>Зеленодольська</w:t>
      </w:r>
      <w:proofErr w:type="spellEnd"/>
      <w:r>
        <w:rPr>
          <w:rFonts w:eastAsia="Times New Roman"/>
          <w:snapToGrid w:val="0"/>
          <w:sz w:val="28"/>
          <w:szCs w:val="28"/>
          <w:lang w:val="uk-UA"/>
        </w:rPr>
        <w:t xml:space="preserve"> міська рада </w:t>
      </w:r>
    </w:p>
    <w:p w:rsidR="002B2A84" w:rsidRDefault="002B2A84" w:rsidP="002B2A84">
      <w:pPr>
        <w:ind w:left="3192" w:firstLine="348"/>
        <w:rPr>
          <w:rFonts w:eastAsia="Times New Roman"/>
          <w:b/>
          <w:szCs w:val="26"/>
          <w:lang w:val="uk-UA"/>
        </w:rPr>
      </w:pPr>
      <w:r>
        <w:rPr>
          <w:rFonts w:eastAsia="Times New Roman"/>
          <w:b/>
          <w:szCs w:val="26"/>
          <w:lang w:val="uk-UA"/>
        </w:rPr>
        <w:t>ВИРІШИЛА:</w:t>
      </w:r>
    </w:p>
    <w:p w:rsidR="002B2A84" w:rsidRDefault="002B2A84" w:rsidP="002B2A84">
      <w:pPr>
        <w:jc w:val="both"/>
        <w:rPr>
          <w:rFonts w:eastAsia="Times New Roman"/>
          <w:b/>
          <w:snapToGrid w:val="0"/>
          <w:sz w:val="16"/>
          <w:szCs w:val="16"/>
          <w:lang w:val="uk-UA"/>
        </w:rPr>
      </w:pPr>
    </w:p>
    <w:p w:rsidR="002B2A84" w:rsidRDefault="002B2A84" w:rsidP="002B2A84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 Вилучити   земельну ділянку  площею 0,12 га  по вулиці Сагайдачного, 11 в с. М.</w:t>
      </w:r>
      <w:proofErr w:type="spellStart"/>
      <w:r>
        <w:rPr>
          <w:rFonts w:eastAsia="Times New Roman"/>
          <w:sz w:val="28"/>
          <w:szCs w:val="28"/>
          <w:lang w:val="uk-UA"/>
        </w:rPr>
        <w:t>Костромка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  </w:t>
      </w:r>
      <w:proofErr w:type="spellStart"/>
      <w:r>
        <w:rPr>
          <w:rFonts w:eastAsia="Times New Roman"/>
          <w:sz w:val="28"/>
          <w:szCs w:val="28"/>
          <w:lang w:val="uk-UA"/>
        </w:rPr>
        <w:t>Апостолівського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 району Дніпропетровської області у фізичної особи </w:t>
      </w:r>
      <w:r>
        <w:rPr>
          <w:rFonts w:eastAsia="Times New Roman"/>
          <w:snapToGrid w:val="0"/>
          <w:sz w:val="28"/>
          <w:szCs w:val="20"/>
          <w:lang w:val="uk-UA"/>
        </w:rPr>
        <w:t xml:space="preserve">(персональні дані) </w:t>
      </w:r>
    </w:p>
    <w:p w:rsidR="002B2A84" w:rsidRDefault="002B2A84" w:rsidP="002B2A84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2.Земельну ділянку, вил</w:t>
      </w:r>
      <w:r w:rsidR="0003772D">
        <w:rPr>
          <w:rFonts w:eastAsia="Times New Roman"/>
          <w:sz w:val="28"/>
          <w:szCs w:val="28"/>
          <w:lang w:val="uk-UA"/>
        </w:rPr>
        <w:t xml:space="preserve">учену по вулиці </w:t>
      </w:r>
      <w:r w:rsidR="00BA2EEB">
        <w:rPr>
          <w:sz w:val="28"/>
          <w:szCs w:val="28"/>
          <w:lang w:val="uk-UA"/>
        </w:rPr>
        <w:t xml:space="preserve">(персональні дані) </w:t>
      </w:r>
      <w:r>
        <w:rPr>
          <w:rFonts w:eastAsia="Times New Roman"/>
          <w:sz w:val="28"/>
          <w:szCs w:val="28"/>
          <w:lang w:val="uk-UA"/>
        </w:rPr>
        <w:t>в с. М.</w:t>
      </w:r>
      <w:proofErr w:type="spellStart"/>
      <w:r>
        <w:rPr>
          <w:rFonts w:eastAsia="Times New Roman"/>
          <w:sz w:val="28"/>
          <w:szCs w:val="28"/>
          <w:lang w:val="uk-UA"/>
        </w:rPr>
        <w:t>Костромка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, зарахувати до земель </w:t>
      </w:r>
      <w:proofErr w:type="spellStart"/>
      <w:r>
        <w:rPr>
          <w:rFonts w:eastAsia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міської ради. </w:t>
      </w:r>
    </w:p>
    <w:p w:rsidR="002B2A84" w:rsidRDefault="002B2A84" w:rsidP="002B2A84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3.Спеціалісту з земельних питань </w:t>
      </w:r>
      <w:proofErr w:type="spellStart"/>
      <w:r>
        <w:rPr>
          <w:rFonts w:eastAsia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міської ради повідомити </w:t>
      </w:r>
      <w:proofErr w:type="spellStart"/>
      <w:r>
        <w:rPr>
          <w:rFonts w:eastAsia="Times New Roman"/>
          <w:sz w:val="28"/>
          <w:szCs w:val="28"/>
          <w:lang w:val="uk-UA"/>
        </w:rPr>
        <w:t>Апостолівський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відділ </w:t>
      </w:r>
      <w:proofErr w:type="spellStart"/>
      <w:r>
        <w:rPr>
          <w:rFonts w:eastAsia="Times New Roman"/>
          <w:sz w:val="28"/>
          <w:szCs w:val="28"/>
          <w:lang w:val="uk-UA"/>
        </w:rPr>
        <w:t>Держземагенства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/>
        </w:rPr>
        <w:t>Апостолівське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/>
        </w:rPr>
        <w:t>відделення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криворізької ОДПІ про внесені зміни в земельно-кадастрову документацію.</w:t>
      </w:r>
    </w:p>
    <w:p w:rsidR="002B2A84" w:rsidRDefault="002B2A84" w:rsidP="002B2A84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4.Контроль за виконанням рішення покласти на постійну комісію </w:t>
      </w:r>
      <w:proofErr w:type="spellStart"/>
      <w:r>
        <w:rPr>
          <w:rFonts w:eastAsia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2B2A84" w:rsidRDefault="002B2A84" w:rsidP="002B2A84">
      <w:pPr>
        <w:rPr>
          <w:rFonts w:eastAsia="Times New Roman"/>
          <w:b/>
          <w:sz w:val="28"/>
          <w:szCs w:val="28"/>
          <w:lang w:val="uk-UA"/>
        </w:rPr>
      </w:pPr>
    </w:p>
    <w:p w:rsidR="002B2A84" w:rsidRDefault="002B2A84" w:rsidP="002B2A84">
      <w:pPr>
        <w:rPr>
          <w:rFonts w:eastAsia="Times New Roman"/>
          <w:b/>
          <w:sz w:val="28"/>
          <w:szCs w:val="28"/>
          <w:lang w:val="uk-UA"/>
        </w:rPr>
      </w:pPr>
    </w:p>
    <w:p w:rsidR="002B2A84" w:rsidRDefault="002B2A84" w:rsidP="002B2A84">
      <w:pPr>
        <w:rPr>
          <w:rFonts w:eastAsia="Times New Roman"/>
          <w:b/>
          <w:sz w:val="28"/>
          <w:szCs w:val="28"/>
          <w:lang w:val="uk-UA"/>
        </w:rPr>
      </w:pPr>
      <w:r>
        <w:rPr>
          <w:rFonts w:eastAsia="Times New Roman"/>
          <w:b/>
          <w:i/>
          <w:sz w:val="28"/>
          <w:szCs w:val="28"/>
          <w:lang w:val="uk-UA"/>
        </w:rPr>
        <w:t>Про надання дозволу на подовження (поновлення) дії договору оренди землі</w:t>
      </w:r>
    </w:p>
    <w:p w:rsidR="002B2A84" w:rsidRDefault="002B2A84" w:rsidP="002B2A84">
      <w:pPr>
        <w:rPr>
          <w:rFonts w:eastAsia="Times New Roman"/>
          <w:sz w:val="16"/>
          <w:szCs w:val="16"/>
          <w:lang w:val="uk-UA"/>
        </w:rPr>
      </w:pPr>
    </w:p>
    <w:p w:rsidR="002B2A84" w:rsidRDefault="002B2A84" w:rsidP="002B2A84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ab/>
        <w:t xml:space="preserve">Розглянувши заяву (вхід. № Ж-504/02-9 від 04.10.2013 р.) фізичної особи – підприємця (персональні дані)   про надання дозволу на подовження дії договору оренди землі, керуючись статтею 12 Земельного Кодексу України, статтею 33 Закону України </w:t>
      </w:r>
      <w:proofErr w:type="spellStart"/>
      <w:r>
        <w:rPr>
          <w:rFonts w:eastAsia="Times New Roman"/>
          <w:sz w:val="28"/>
          <w:szCs w:val="28"/>
          <w:lang w:val="uk-UA"/>
        </w:rPr>
        <w:t>“Про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оренду </w:t>
      </w:r>
      <w:proofErr w:type="spellStart"/>
      <w:r>
        <w:rPr>
          <w:rFonts w:eastAsia="Times New Roman"/>
          <w:sz w:val="28"/>
          <w:szCs w:val="28"/>
          <w:lang w:val="uk-UA"/>
        </w:rPr>
        <w:t>землі”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та пунктом 34 частини 1 статті 26 Закону України «Про місцеве самоврядування в Україні», </w:t>
      </w:r>
      <w:proofErr w:type="spellStart"/>
      <w:r>
        <w:rPr>
          <w:rFonts w:eastAsia="Times New Roman"/>
          <w:sz w:val="28"/>
          <w:szCs w:val="28"/>
          <w:lang w:val="uk-UA"/>
        </w:rPr>
        <w:t>Зеленодольська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міська рада  </w:t>
      </w:r>
    </w:p>
    <w:p w:rsidR="002B2A84" w:rsidRDefault="002B2A84" w:rsidP="002B2A84">
      <w:pPr>
        <w:jc w:val="center"/>
        <w:rPr>
          <w:rFonts w:eastAsia="Times New Roman"/>
          <w:b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8"/>
          <w:lang w:val="uk-UA"/>
        </w:rPr>
        <w:t>ВИРІШИЛА:</w:t>
      </w:r>
    </w:p>
    <w:p w:rsidR="002B2A84" w:rsidRDefault="002B2A84" w:rsidP="002B2A84">
      <w:pPr>
        <w:rPr>
          <w:rFonts w:eastAsia="Times New Roman"/>
          <w:sz w:val="16"/>
          <w:szCs w:val="16"/>
          <w:lang w:val="uk-UA"/>
        </w:rPr>
      </w:pPr>
    </w:p>
    <w:p w:rsidR="002B2A84" w:rsidRDefault="002B2A84" w:rsidP="002B2A84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1.Подовжити фізичній особі – підприємцю (персональні дані)   дію договору оренди земельної ділянки № 1-09 від 13.02.2009 року, , по провулку Молодіжному, б/н в місті </w:t>
      </w:r>
      <w:proofErr w:type="spellStart"/>
      <w:r>
        <w:rPr>
          <w:rFonts w:eastAsia="Times New Roman"/>
          <w:sz w:val="28"/>
          <w:szCs w:val="28"/>
          <w:lang w:val="uk-UA"/>
        </w:rPr>
        <w:t>Зеленодольську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, площею 0,0006 га, для обслуговування нерухомого майна, що належить на праві власності, строком на 3 роки. </w:t>
      </w:r>
    </w:p>
    <w:p w:rsidR="002B2A84" w:rsidRDefault="002B2A84" w:rsidP="002B2A84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2.Зобов’язати </w:t>
      </w:r>
      <w:proofErr w:type="spellStart"/>
      <w:r>
        <w:rPr>
          <w:rFonts w:eastAsia="Times New Roman"/>
          <w:sz w:val="28"/>
          <w:szCs w:val="28"/>
          <w:lang w:val="uk-UA"/>
        </w:rPr>
        <w:t>фоп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(персональні дані)  укласти додаткову угоду до договору оренди землі та зареєструвати відповідно до чинного законодавства.</w:t>
      </w:r>
    </w:p>
    <w:p w:rsidR="002B2A84" w:rsidRDefault="002B2A84" w:rsidP="002B2A84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3.Фоп (персональні дані)  виконувати обов’язки землекористувача відповідно до вимог ст.96 Земельного Кодексу України.</w:t>
      </w:r>
    </w:p>
    <w:p w:rsidR="002B2A84" w:rsidRDefault="002B2A84" w:rsidP="002B2A84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4.Спеціалісту з земельних питань </w:t>
      </w:r>
      <w:proofErr w:type="spellStart"/>
      <w:r>
        <w:rPr>
          <w:rFonts w:eastAsia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міської ради повідомити </w:t>
      </w:r>
      <w:proofErr w:type="spellStart"/>
      <w:r>
        <w:rPr>
          <w:rFonts w:eastAsia="Times New Roman"/>
          <w:sz w:val="28"/>
          <w:szCs w:val="28"/>
          <w:lang w:val="uk-UA"/>
        </w:rPr>
        <w:t>Апостолівський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відділ </w:t>
      </w:r>
      <w:proofErr w:type="spellStart"/>
      <w:r>
        <w:rPr>
          <w:rFonts w:eastAsia="Times New Roman"/>
          <w:sz w:val="28"/>
          <w:szCs w:val="28"/>
          <w:lang w:val="uk-UA"/>
        </w:rPr>
        <w:t>Держземагенства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/>
        </w:rPr>
        <w:t>Апостолівське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/>
        </w:rPr>
        <w:t>відделення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Криворізької ОДПІ про внесені зміни в земельно-кадастрову документацію.</w:t>
      </w:r>
    </w:p>
    <w:p w:rsidR="002B2A84" w:rsidRDefault="002B2A84" w:rsidP="002B2A84">
      <w:pPr>
        <w:jc w:val="both"/>
        <w:rPr>
          <w:rFonts w:eastAsia="Times New Roman"/>
          <w:b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5.Контроль за виконанням рішення покласти  на комісію </w:t>
      </w:r>
      <w:proofErr w:type="spellStart"/>
      <w:r>
        <w:rPr>
          <w:rFonts w:eastAsia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2B2A84" w:rsidRDefault="002B2A84" w:rsidP="002B2A84">
      <w:pPr>
        <w:ind w:left="708"/>
        <w:rPr>
          <w:rFonts w:eastAsia="Times New Roman"/>
          <w:b/>
          <w:sz w:val="28"/>
          <w:szCs w:val="28"/>
          <w:lang w:val="uk-UA"/>
        </w:rPr>
      </w:pPr>
    </w:p>
    <w:p w:rsidR="002B2A84" w:rsidRDefault="002B2A84" w:rsidP="002B2A84">
      <w:pPr>
        <w:shd w:val="clear" w:color="auto" w:fill="FFFFFF"/>
        <w:ind w:left="67"/>
        <w:jc w:val="both"/>
        <w:rPr>
          <w:rFonts w:eastAsia="Times New Roman"/>
          <w:b/>
          <w:i/>
          <w:sz w:val="26"/>
          <w:szCs w:val="26"/>
          <w:lang w:val="uk-UA"/>
        </w:rPr>
      </w:pPr>
      <w:r>
        <w:rPr>
          <w:rFonts w:eastAsia="Times New Roman"/>
          <w:b/>
          <w:i/>
          <w:sz w:val="26"/>
          <w:szCs w:val="26"/>
          <w:lang w:val="uk-UA"/>
        </w:rPr>
        <w:lastRenderedPageBreak/>
        <w:t xml:space="preserve">Про надання дозволу на укладення договору особового строкового сервітуту за фактичне використання  (тимчасове зайняття) земельної ділянки </w:t>
      </w:r>
    </w:p>
    <w:p w:rsidR="002B2A84" w:rsidRDefault="002B2A84" w:rsidP="002B2A84">
      <w:pPr>
        <w:rPr>
          <w:rFonts w:eastAsia="Times New Roman"/>
          <w:sz w:val="26"/>
          <w:szCs w:val="26"/>
          <w:lang w:val="uk-UA"/>
        </w:rPr>
      </w:pPr>
    </w:p>
    <w:p w:rsidR="002B2A84" w:rsidRDefault="002B2A84" w:rsidP="002B2A84">
      <w:pPr>
        <w:shd w:val="clear" w:color="auto" w:fill="FFFFFF"/>
        <w:ind w:left="67"/>
        <w:jc w:val="both"/>
        <w:rPr>
          <w:rFonts w:eastAsia="Times New Roman"/>
          <w:b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ab/>
        <w:t xml:space="preserve">Розглянувши заяву (вхід. № К-507/02-9 від 08.10.2013 р.) фізичної особи-підприємця (персональні дані)  на укладення договору особового строкового сервітуту,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>
        <w:rPr>
          <w:rFonts w:eastAsia="Times New Roman"/>
          <w:sz w:val="26"/>
          <w:szCs w:val="26"/>
          <w:lang w:val="uk-UA"/>
        </w:rPr>
        <w:t>“Про</w:t>
      </w:r>
      <w:proofErr w:type="spellEnd"/>
      <w:r>
        <w:rPr>
          <w:rFonts w:eastAsia="Times New Roman"/>
          <w:sz w:val="26"/>
          <w:szCs w:val="26"/>
          <w:lang w:val="uk-UA"/>
        </w:rPr>
        <w:t xml:space="preserve"> місцеве самоврядування в </w:t>
      </w:r>
      <w:proofErr w:type="spellStart"/>
      <w:r>
        <w:rPr>
          <w:rFonts w:eastAsia="Times New Roman"/>
          <w:sz w:val="26"/>
          <w:szCs w:val="26"/>
          <w:lang w:val="uk-UA"/>
        </w:rPr>
        <w:t>Україні”</w:t>
      </w:r>
      <w:proofErr w:type="spellEnd"/>
      <w:r>
        <w:rPr>
          <w:rFonts w:eastAsia="Times New Roman"/>
          <w:sz w:val="26"/>
          <w:szCs w:val="26"/>
          <w:lang w:val="uk-UA"/>
        </w:rPr>
        <w:t xml:space="preserve"> та рішеннями </w:t>
      </w:r>
      <w:proofErr w:type="spellStart"/>
      <w:r>
        <w:rPr>
          <w:rFonts w:eastAsia="Times New Roman"/>
          <w:sz w:val="26"/>
          <w:szCs w:val="26"/>
          <w:lang w:val="uk-UA"/>
        </w:rPr>
        <w:t>Зеленодольської</w:t>
      </w:r>
      <w:proofErr w:type="spellEnd"/>
      <w:r>
        <w:rPr>
          <w:rFonts w:eastAsia="Times New Roman"/>
          <w:sz w:val="26"/>
          <w:szCs w:val="26"/>
          <w:lang w:val="uk-UA"/>
        </w:rPr>
        <w:t xml:space="preserve"> міської ради № 874-1.2 від 21.05.2010р. «Про  затвердження (прийняття) Положення про Порядок розміщення малих архітектурних форм для провадження підприємницької діяльності в м. </w:t>
      </w:r>
      <w:proofErr w:type="spellStart"/>
      <w:r>
        <w:rPr>
          <w:rFonts w:eastAsia="Times New Roman"/>
          <w:sz w:val="26"/>
          <w:szCs w:val="26"/>
          <w:lang w:val="uk-UA"/>
        </w:rPr>
        <w:t>Зеленодольську</w:t>
      </w:r>
      <w:proofErr w:type="spellEnd"/>
      <w:r>
        <w:rPr>
          <w:rFonts w:eastAsia="Times New Roman"/>
          <w:sz w:val="26"/>
          <w:szCs w:val="26"/>
          <w:lang w:val="uk-UA"/>
        </w:rPr>
        <w:t xml:space="preserve">»,  № 546/01-1 від 20 листопада 2012 року «Про диференціацію та розмір ставок земельного податку», № 545/01-1 від 22.03.2013 року «Про розмір орендної плати за землю», </w:t>
      </w:r>
      <w:proofErr w:type="spellStart"/>
      <w:r>
        <w:rPr>
          <w:rFonts w:eastAsia="Times New Roman"/>
          <w:sz w:val="26"/>
          <w:szCs w:val="26"/>
          <w:lang w:val="uk-UA"/>
        </w:rPr>
        <w:t>Зеленодольська</w:t>
      </w:r>
      <w:proofErr w:type="spellEnd"/>
      <w:r>
        <w:rPr>
          <w:rFonts w:eastAsia="Times New Roman"/>
          <w:sz w:val="26"/>
          <w:szCs w:val="26"/>
          <w:lang w:val="uk-UA"/>
        </w:rPr>
        <w:t xml:space="preserve"> міська рада </w:t>
      </w:r>
      <w:r>
        <w:rPr>
          <w:rFonts w:eastAsia="Times New Roman"/>
          <w:b/>
          <w:sz w:val="26"/>
          <w:szCs w:val="26"/>
          <w:lang w:val="uk-UA"/>
        </w:rPr>
        <w:t>вирішила:</w:t>
      </w:r>
    </w:p>
    <w:p w:rsidR="002B2A84" w:rsidRDefault="002B2A84" w:rsidP="002B2A84">
      <w:pPr>
        <w:numPr>
          <w:ilvl w:val="0"/>
          <w:numId w:val="10"/>
        </w:numPr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 xml:space="preserve">Дозволити фізичній особі - підприємцю (персональні дані)  Іванівни укласти договір особового строкового сервітуту для здійснення оплати за фактичне користування реальною часткою території </w:t>
      </w:r>
      <w:proofErr w:type="spellStart"/>
      <w:r>
        <w:rPr>
          <w:rFonts w:eastAsia="Times New Roman"/>
          <w:sz w:val="26"/>
          <w:szCs w:val="26"/>
          <w:lang w:val="uk-UA"/>
        </w:rPr>
        <w:t>Зеленодольської</w:t>
      </w:r>
      <w:proofErr w:type="spellEnd"/>
      <w:r>
        <w:rPr>
          <w:rFonts w:eastAsia="Times New Roman"/>
          <w:sz w:val="26"/>
          <w:szCs w:val="26"/>
          <w:lang w:val="uk-UA"/>
        </w:rPr>
        <w:t xml:space="preserve"> міської ради, для обслуговування та експлуатації об’єкту торгівлі за адресою </w:t>
      </w:r>
      <w:proofErr w:type="spellStart"/>
      <w:r>
        <w:rPr>
          <w:rFonts w:eastAsia="Times New Roman"/>
          <w:sz w:val="26"/>
          <w:szCs w:val="26"/>
          <w:lang w:val="uk-UA"/>
        </w:rPr>
        <w:t>вул</w:t>
      </w:r>
      <w:proofErr w:type="spellEnd"/>
      <w:r>
        <w:rPr>
          <w:rFonts w:eastAsia="Times New Roman"/>
          <w:sz w:val="26"/>
          <w:szCs w:val="26"/>
          <w:lang w:val="uk-UA"/>
        </w:rPr>
        <w:t xml:space="preserve"> </w:t>
      </w:r>
      <w:r w:rsidR="0003772D">
        <w:rPr>
          <w:color w:val="000000"/>
          <w:sz w:val="26"/>
          <w:szCs w:val="26"/>
          <w:lang w:val="uk-UA"/>
        </w:rPr>
        <w:t xml:space="preserve">(персональні дані) </w:t>
      </w:r>
      <w:r>
        <w:rPr>
          <w:rFonts w:eastAsia="Times New Roman"/>
          <w:sz w:val="26"/>
          <w:szCs w:val="26"/>
          <w:lang w:val="uk-UA"/>
        </w:rPr>
        <w:t xml:space="preserve">м. </w:t>
      </w:r>
      <w:proofErr w:type="spellStart"/>
      <w:r>
        <w:rPr>
          <w:rFonts w:eastAsia="Times New Roman"/>
          <w:sz w:val="26"/>
          <w:szCs w:val="26"/>
          <w:lang w:val="uk-UA"/>
        </w:rPr>
        <w:t>Зеленодольська</w:t>
      </w:r>
      <w:proofErr w:type="spellEnd"/>
      <w:r>
        <w:rPr>
          <w:rFonts w:eastAsia="Times New Roman"/>
          <w:sz w:val="26"/>
          <w:szCs w:val="26"/>
          <w:lang w:val="uk-UA"/>
        </w:rPr>
        <w:t>, на 2013 рік</w:t>
      </w:r>
      <w:r>
        <w:rPr>
          <w:rFonts w:eastAsia="Times New Roman"/>
          <w:color w:val="000080"/>
          <w:sz w:val="26"/>
          <w:szCs w:val="26"/>
          <w:lang w:val="uk-UA"/>
        </w:rPr>
        <w:t>.</w:t>
      </w:r>
    </w:p>
    <w:p w:rsidR="002B2A84" w:rsidRDefault="002B2A84" w:rsidP="002B2A84">
      <w:pPr>
        <w:numPr>
          <w:ilvl w:val="0"/>
          <w:numId w:val="10"/>
        </w:numPr>
        <w:shd w:val="clear" w:color="auto" w:fill="FFFFFF"/>
        <w:tabs>
          <w:tab w:val="left" w:pos="720"/>
        </w:tabs>
        <w:jc w:val="both"/>
        <w:rPr>
          <w:rFonts w:eastAsia="Times New Roman"/>
          <w:color w:val="000080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 xml:space="preserve">Спеціалістам міської ради при укладенні договору особового строкового сервітуту за фактичне користування реальною часткою території </w:t>
      </w:r>
      <w:proofErr w:type="spellStart"/>
      <w:r>
        <w:rPr>
          <w:rFonts w:eastAsia="Times New Roman"/>
          <w:sz w:val="26"/>
          <w:szCs w:val="26"/>
          <w:lang w:val="uk-UA"/>
        </w:rPr>
        <w:t>Зеленодольської</w:t>
      </w:r>
      <w:proofErr w:type="spellEnd"/>
      <w:r>
        <w:rPr>
          <w:rFonts w:eastAsia="Times New Roman"/>
          <w:sz w:val="26"/>
          <w:szCs w:val="26"/>
          <w:lang w:val="uk-UA"/>
        </w:rPr>
        <w:t xml:space="preserve"> міської ради для обслуговування та експлуатації об’єкту торгівлі продовольчими товарами в парковій зоні м. </w:t>
      </w:r>
      <w:proofErr w:type="spellStart"/>
      <w:r>
        <w:rPr>
          <w:rFonts w:eastAsia="Times New Roman"/>
          <w:sz w:val="26"/>
          <w:szCs w:val="26"/>
          <w:lang w:val="uk-UA"/>
        </w:rPr>
        <w:t>Зеленодольська</w:t>
      </w:r>
      <w:proofErr w:type="spellEnd"/>
      <w:r>
        <w:rPr>
          <w:rFonts w:eastAsia="Times New Roman"/>
          <w:sz w:val="26"/>
          <w:szCs w:val="26"/>
          <w:lang w:val="uk-UA"/>
        </w:rPr>
        <w:t xml:space="preserve">, застосувати розмір орендної плати рішень </w:t>
      </w:r>
      <w:proofErr w:type="spellStart"/>
      <w:r>
        <w:rPr>
          <w:rFonts w:eastAsia="Times New Roman"/>
          <w:sz w:val="26"/>
          <w:szCs w:val="26"/>
          <w:lang w:val="uk-UA"/>
        </w:rPr>
        <w:t>Зеленодольської</w:t>
      </w:r>
      <w:proofErr w:type="spellEnd"/>
      <w:r>
        <w:rPr>
          <w:rFonts w:eastAsia="Times New Roman"/>
          <w:sz w:val="26"/>
          <w:szCs w:val="26"/>
          <w:lang w:val="uk-UA"/>
        </w:rPr>
        <w:t xml:space="preserve"> міської ради на відповідний період.</w:t>
      </w:r>
    </w:p>
    <w:p w:rsidR="002B2A84" w:rsidRDefault="002B2A84" w:rsidP="002B2A84">
      <w:pPr>
        <w:numPr>
          <w:ilvl w:val="0"/>
          <w:numId w:val="10"/>
        </w:numPr>
        <w:shd w:val="clear" w:color="auto" w:fill="FFFFFF"/>
        <w:tabs>
          <w:tab w:val="left" w:pos="720"/>
        </w:tabs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Фізичній особі - підприємцю (персональні дані)   виконувати обов’язки землекористувача  відповідно до вимог ст.96 Земельного Кодексу України.</w:t>
      </w:r>
    </w:p>
    <w:p w:rsidR="002B2A84" w:rsidRDefault="002B2A84" w:rsidP="002B2A84">
      <w:pPr>
        <w:numPr>
          <w:ilvl w:val="0"/>
          <w:numId w:val="10"/>
        </w:numPr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 xml:space="preserve">Контроль за виконанням рішення покласти на постійну комісію </w:t>
      </w:r>
      <w:proofErr w:type="spellStart"/>
      <w:r>
        <w:rPr>
          <w:rFonts w:eastAsia="Times New Roman"/>
          <w:sz w:val="26"/>
          <w:szCs w:val="26"/>
          <w:lang w:val="uk-UA"/>
        </w:rPr>
        <w:t>Зеленодольської</w:t>
      </w:r>
      <w:proofErr w:type="spellEnd"/>
      <w:r>
        <w:rPr>
          <w:rFonts w:eastAsia="Times New Roman"/>
          <w:sz w:val="26"/>
          <w:szCs w:val="26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2B2A84" w:rsidRDefault="002B2A84" w:rsidP="002B2A84">
      <w:pPr>
        <w:ind w:left="720"/>
        <w:jc w:val="both"/>
        <w:rPr>
          <w:rFonts w:eastAsia="Times New Roman"/>
          <w:sz w:val="26"/>
          <w:szCs w:val="26"/>
          <w:lang w:val="uk-UA"/>
        </w:rPr>
      </w:pPr>
    </w:p>
    <w:p w:rsidR="002B2A84" w:rsidRDefault="002B2A84" w:rsidP="002B2A84">
      <w:pPr>
        <w:jc w:val="both"/>
        <w:rPr>
          <w:rFonts w:eastAsia="Times New Roman"/>
          <w:b/>
          <w:i/>
          <w:sz w:val="26"/>
          <w:szCs w:val="26"/>
          <w:lang w:val="uk-UA" w:eastAsia="zh-CN"/>
        </w:rPr>
      </w:pPr>
      <w:r>
        <w:rPr>
          <w:rFonts w:eastAsia="Times New Roman"/>
          <w:b/>
          <w:i/>
          <w:sz w:val="26"/>
          <w:szCs w:val="26"/>
          <w:lang w:val="uk-UA" w:eastAsia="zh-CN"/>
        </w:rPr>
        <w:t xml:space="preserve">Про надання дозволу на виготовлення проекту землеустрою щодо відведення земельної ділянки в оренду (персональні дані)   для комерційного використання, на території </w:t>
      </w:r>
      <w:proofErr w:type="spellStart"/>
      <w:r>
        <w:rPr>
          <w:rFonts w:eastAsia="Times New Roman"/>
          <w:b/>
          <w:i/>
          <w:sz w:val="26"/>
          <w:szCs w:val="26"/>
          <w:lang w:val="uk-UA" w:eastAsia="zh-CN"/>
        </w:rPr>
        <w:t>Зеленодольської</w:t>
      </w:r>
      <w:proofErr w:type="spellEnd"/>
      <w:r>
        <w:rPr>
          <w:rFonts w:eastAsia="Times New Roman"/>
          <w:b/>
          <w:i/>
          <w:sz w:val="26"/>
          <w:szCs w:val="26"/>
          <w:lang w:val="uk-UA" w:eastAsia="zh-CN"/>
        </w:rPr>
        <w:t xml:space="preserve"> міської ради </w:t>
      </w:r>
    </w:p>
    <w:p w:rsidR="002B2A84" w:rsidRDefault="002B2A84" w:rsidP="002B2A84">
      <w:pPr>
        <w:jc w:val="both"/>
        <w:rPr>
          <w:rFonts w:eastAsia="Times New Roman"/>
          <w:b/>
          <w:i/>
          <w:sz w:val="26"/>
          <w:szCs w:val="26"/>
          <w:lang w:val="uk-UA" w:eastAsia="zh-CN"/>
        </w:rPr>
      </w:pPr>
    </w:p>
    <w:p w:rsidR="002B2A84" w:rsidRDefault="002B2A84" w:rsidP="002B2A84">
      <w:pPr>
        <w:autoSpaceDN w:val="0"/>
        <w:jc w:val="both"/>
        <w:textAlignment w:val="baseline"/>
        <w:rPr>
          <w:rFonts w:eastAsia="Times New Roman"/>
          <w:kern w:val="3"/>
          <w:sz w:val="26"/>
          <w:szCs w:val="26"/>
          <w:lang w:val="uk-UA" w:eastAsia="zh-CN"/>
        </w:rPr>
      </w:pPr>
      <w:r>
        <w:rPr>
          <w:rFonts w:eastAsia="Times New Roman"/>
          <w:kern w:val="3"/>
          <w:sz w:val="26"/>
          <w:szCs w:val="26"/>
          <w:lang w:val="uk-UA" w:eastAsia="zh-CN"/>
        </w:rPr>
        <w:tab/>
        <w:t xml:space="preserve">Розглянувши заяву (вхід. № Я-502/02-9 від 02.10.2013 р.) фізичної особи </w:t>
      </w:r>
      <w:r w:rsidR="00BA2EEB">
        <w:rPr>
          <w:sz w:val="28"/>
          <w:szCs w:val="28"/>
          <w:lang w:val="uk-UA"/>
        </w:rPr>
        <w:t xml:space="preserve">(персональні дані) </w:t>
      </w:r>
      <w:r>
        <w:rPr>
          <w:rFonts w:eastAsia="Times New Roman"/>
          <w:b/>
          <w:i/>
          <w:sz w:val="26"/>
          <w:szCs w:val="26"/>
          <w:lang w:val="uk-UA" w:eastAsia="zh-CN"/>
        </w:rPr>
        <w:t xml:space="preserve">   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про надання дозволу на виготовлення проекту  землеустрою щодо відведення земельної ділянки в оренду  по пров.. Молодіжному , б/н в м. </w:t>
      </w:r>
      <w:proofErr w:type="spellStart"/>
      <w:r>
        <w:rPr>
          <w:rFonts w:eastAsia="Times New Roman"/>
          <w:kern w:val="3"/>
          <w:sz w:val="26"/>
          <w:szCs w:val="26"/>
          <w:lang w:val="uk-UA" w:eastAsia="zh-CN"/>
        </w:rPr>
        <w:t>Зеленодольськ</w:t>
      </w:r>
      <w:proofErr w:type="spellEnd"/>
      <w:r>
        <w:rPr>
          <w:rFonts w:eastAsia="Times New Roman"/>
          <w:kern w:val="3"/>
          <w:sz w:val="26"/>
          <w:szCs w:val="26"/>
          <w:lang w:val="uk-UA" w:eastAsia="zh-CN"/>
        </w:rPr>
        <w:t xml:space="preserve">   на  території </w:t>
      </w:r>
      <w:proofErr w:type="spellStart"/>
      <w:r>
        <w:rPr>
          <w:rFonts w:eastAsia="Times New Roman"/>
          <w:kern w:val="3"/>
          <w:sz w:val="26"/>
          <w:szCs w:val="26"/>
          <w:lang w:val="uk-UA" w:eastAsia="zh-CN"/>
        </w:rPr>
        <w:t>Зеленодольської</w:t>
      </w:r>
      <w:proofErr w:type="spellEnd"/>
      <w:r>
        <w:rPr>
          <w:rFonts w:eastAsia="Times New Roman"/>
          <w:kern w:val="3"/>
          <w:sz w:val="26"/>
          <w:szCs w:val="26"/>
          <w:lang w:val="uk-UA" w:eastAsia="zh-CN"/>
        </w:rPr>
        <w:t xml:space="preserve"> міської ради </w:t>
      </w:r>
      <w:proofErr w:type="spellStart"/>
      <w:r>
        <w:rPr>
          <w:rFonts w:eastAsia="Times New Roman"/>
          <w:kern w:val="3"/>
          <w:sz w:val="26"/>
          <w:szCs w:val="26"/>
          <w:lang w:val="uk-UA" w:eastAsia="zh-CN"/>
        </w:rPr>
        <w:t>Апостолівського</w:t>
      </w:r>
      <w:proofErr w:type="spellEnd"/>
      <w:r>
        <w:rPr>
          <w:rFonts w:eastAsia="Times New Roman"/>
          <w:kern w:val="3"/>
          <w:sz w:val="26"/>
          <w:szCs w:val="26"/>
          <w:lang w:val="uk-UA" w:eastAsia="zh-CN"/>
        </w:rPr>
        <w:t xml:space="preserve"> району Дніпропетровської області комерційного використання,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</w:t>
      </w:r>
      <w:r>
        <w:rPr>
          <w:rFonts w:eastAsia="Times New Roman"/>
          <w:kern w:val="3"/>
          <w:sz w:val="26"/>
          <w:szCs w:val="26"/>
          <w:lang w:val="en-US" w:eastAsia="zh-CN"/>
        </w:rPr>
        <w:t>VI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 від 06.09.2012р., Законом України «Про державний земельний кадастр» № 3631-</w:t>
      </w:r>
      <w:r>
        <w:rPr>
          <w:rFonts w:eastAsia="Times New Roman"/>
          <w:kern w:val="3"/>
          <w:sz w:val="26"/>
          <w:szCs w:val="26"/>
          <w:lang w:val="en-US" w:eastAsia="zh-CN"/>
        </w:rPr>
        <w:t>VI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 від 07.07.2012р., Законом України «Про регулювання містобудівної діяльності» № 3038-</w:t>
      </w:r>
      <w:r>
        <w:rPr>
          <w:rFonts w:eastAsia="Times New Roman"/>
          <w:kern w:val="3"/>
          <w:sz w:val="26"/>
          <w:szCs w:val="26"/>
          <w:lang w:val="en-US" w:eastAsia="zh-CN"/>
        </w:rPr>
        <w:t>VI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 від 17.02.2011р.,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>
        <w:rPr>
          <w:rFonts w:eastAsia="Times New Roman"/>
          <w:kern w:val="3"/>
          <w:sz w:val="26"/>
          <w:szCs w:val="26"/>
          <w:lang w:val="en-US" w:eastAsia="zh-CN"/>
        </w:rPr>
        <w:t>VI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>
        <w:rPr>
          <w:rFonts w:eastAsia="Times New Roman"/>
          <w:kern w:val="3"/>
          <w:sz w:val="26"/>
          <w:szCs w:val="26"/>
          <w:lang w:val="en-US" w:eastAsia="zh-CN"/>
        </w:rPr>
        <w:t>V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 від 01.07.2004р.  та пунктом 34 частини 1 статті 26 Закону України "Про місцеве самоврядування в Україні", </w:t>
      </w:r>
      <w:proofErr w:type="spellStart"/>
      <w:r>
        <w:rPr>
          <w:rFonts w:eastAsia="Times New Roman"/>
          <w:kern w:val="3"/>
          <w:sz w:val="26"/>
          <w:szCs w:val="26"/>
          <w:lang w:val="uk-UA" w:eastAsia="zh-CN"/>
        </w:rPr>
        <w:t>Зеленодольська</w:t>
      </w:r>
      <w:proofErr w:type="spellEnd"/>
      <w:r>
        <w:rPr>
          <w:rFonts w:eastAsia="Times New Roman"/>
          <w:kern w:val="3"/>
          <w:sz w:val="26"/>
          <w:szCs w:val="26"/>
          <w:lang w:val="uk-UA" w:eastAsia="zh-CN"/>
        </w:rPr>
        <w:t xml:space="preserve"> міська рада </w:t>
      </w:r>
    </w:p>
    <w:p w:rsidR="002B2A84" w:rsidRDefault="002B2A84" w:rsidP="002B2A84">
      <w:pPr>
        <w:jc w:val="center"/>
        <w:rPr>
          <w:rFonts w:eastAsia="Times New Roman"/>
          <w:b/>
          <w:sz w:val="26"/>
          <w:szCs w:val="26"/>
          <w:lang w:val="uk-UA" w:eastAsia="zh-CN"/>
        </w:rPr>
      </w:pPr>
      <w:r>
        <w:rPr>
          <w:rFonts w:eastAsia="Times New Roman"/>
          <w:b/>
          <w:sz w:val="26"/>
          <w:szCs w:val="26"/>
          <w:lang w:val="uk-UA" w:eastAsia="zh-CN"/>
        </w:rPr>
        <w:t>ВИРІШИЛА:</w:t>
      </w:r>
    </w:p>
    <w:p w:rsidR="002B2A84" w:rsidRDefault="002B2A84" w:rsidP="002B2A84">
      <w:pPr>
        <w:numPr>
          <w:ilvl w:val="0"/>
          <w:numId w:val="31"/>
        </w:numPr>
        <w:jc w:val="both"/>
        <w:rPr>
          <w:rFonts w:eastAsia="Times New Roman"/>
          <w:sz w:val="26"/>
          <w:szCs w:val="26"/>
          <w:lang w:val="uk-UA" w:eastAsia="zh-CN"/>
        </w:rPr>
      </w:pPr>
      <w:r>
        <w:rPr>
          <w:rFonts w:eastAsia="Times New Roman"/>
          <w:sz w:val="26"/>
          <w:szCs w:val="26"/>
          <w:lang w:val="uk-UA" w:eastAsia="zh-CN"/>
        </w:rPr>
        <w:lastRenderedPageBreak/>
        <w:t xml:space="preserve">Надати фізичній особі </w:t>
      </w:r>
      <w:r w:rsidR="00BA2EEB">
        <w:rPr>
          <w:sz w:val="28"/>
          <w:szCs w:val="28"/>
          <w:lang w:val="uk-UA"/>
        </w:rPr>
        <w:t xml:space="preserve">(персональні дані) </w:t>
      </w:r>
      <w:r>
        <w:rPr>
          <w:rFonts w:eastAsia="Times New Roman"/>
          <w:sz w:val="26"/>
          <w:szCs w:val="26"/>
          <w:lang w:val="uk-UA" w:eastAsia="zh-CN"/>
        </w:rPr>
        <w:t>дозвіл на виготовлення проекту  землеустрою щодо відведення земе</w:t>
      </w:r>
      <w:r w:rsidR="0003772D">
        <w:rPr>
          <w:rFonts w:eastAsia="Times New Roman"/>
          <w:sz w:val="26"/>
          <w:szCs w:val="26"/>
          <w:lang w:val="uk-UA" w:eastAsia="zh-CN"/>
        </w:rPr>
        <w:t xml:space="preserve">льної ділянки в оренду по </w:t>
      </w:r>
      <w:r w:rsidR="0003772D">
        <w:rPr>
          <w:color w:val="000000"/>
          <w:sz w:val="26"/>
          <w:szCs w:val="26"/>
          <w:lang w:val="uk-UA"/>
        </w:rPr>
        <w:t>(персональні дані)</w:t>
      </w:r>
      <w:r>
        <w:rPr>
          <w:rFonts w:eastAsia="Times New Roman"/>
          <w:sz w:val="26"/>
          <w:szCs w:val="26"/>
          <w:lang w:val="uk-UA" w:eastAsia="zh-CN"/>
        </w:rPr>
        <w:t xml:space="preserve"> в м. </w:t>
      </w:r>
      <w:proofErr w:type="spellStart"/>
      <w:r>
        <w:rPr>
          <w:rFonts w:eastAsia="Times New Roman"/>
          <w:sz w:val="26"/>
          <w:szCs w:val="26"/>
          <w:lang w:val="uk-UA" w:eastAsia="zh-CN"/>
        </w:rPr>
        <w:t>Зеленодольськ</w:t>
      </w:r>
      <w:proofErr w:type="spellEnd"/>
      <w:r>
        <w:rPr>
          <w:rFonts w:eastAsia="Times New Roman"/>
          <w:sz w:val="26"/>
          <w:szCs w:val="26"/>
          <w:lang w:val="uk-UA" w:eastAsia="zh-CN"/>
        </w:rPr>
        <w:t xml:space="preserve">  на  території </w:t>
      </w:r>
      <w:proofErr w:type="spellStart"/>
      <w:r>
        <w:rPr>
          <w:rFonts w:eastAsia="Times New Roman"/>
          <w:sz w:val="26"/>
          <w:szCs w:val="26"/>
          <w:lang w:val="uk-UA" w:eastAsia="zh-CN"/>
        </w:rPr>
        <w:t>Зеленодольської</w:t>
      </w:r>
      <w:proofErr w:type="spellEnd"/>
      <w:r>
        <w:rPr>
          <w:rFonts w:eastAsia="Times New Roman"/>
          <w:sz w:val="26"/>
          <w:szCs w:val="26"/>
          <w:lang w:val="uk-UA" w:eastAsia="zh-CN"/>
        </w:rPr>
        <w:t xml:space="preserve"> міської </w:t>
      </w:r>
      <w:proofErr w:type="spellStart"/>
      <w:r>
        <w:rPr>
          <w:rFonts w:eastAsia="Times New Roman"/>
          <w:sz w:val="26"/>
          <w:szCs w:val="26"/>
          <w:lang w:val="uk-UA" w:eastAsia="zh-CN"/>
        </w:rPr>
        <w:t>Апостолівського</w:t>
      </w:r>
      <w:proofErr w:type="spellEnd"/>
      <w:r>
        <w:rPr>
          <w:rFonts w:eastAsia="Times New Roman"/>
          <w:sz w:val="26"/>
          <w:szCs w:val="26"/>
          <w:lang w:val="uk-UA" w:eastAsia="zh-CN"/>
        </w:rPr>
        <w:t xml:space="preserve"> району Дніпропетровської області комерційного використання. </w:t>
      </w:r>
    </w:p>
    <w:p w:rsidR="002B2A84" w:rsidRDefault="002B2A84" w:rsidP="002B2A84">
      <w:pPr>
        <w:numPr>
          <w:ilvl w:val="0"/>
          <w:numId w:val="31"/>
        </w:numPr>
        <w:jc w:val="both"/>
        <w:rPr>
          <w:rFonts w:eastAsia="Times New Roman"/>
          <w:sz w:val="26"/>
          <w:szCs w:val="26"/>
          <w:lang w:val="uk-UA" w:eastAsia="zh-CN"/>
        </w:rPr>
      </w:pPr>
      <w:r>
        <w:rPr>
          <w:rFonts w:eastAsia="Times New Roman"/>
          <w:sz w:val="26"/>
          <w:szCs w:val="26"/>
          <w:lang w:val="uk-UA" w:eastAsia="zh-CN"/>
        </w:rPr>
        <w:t>Рекомендувати фізичній особі (персональні дані) 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2B2A84" w:rsidRDefault="002B2A84" w:rsidP="002B2A84">
      <w:pPr>
        <w:numPr>
          <w:ilvl w:val="0"/>
          <w:numId w:val="31"/>
        </w:numPr>
        <w:jc w:val="both"/>
        <w:rPr>
          <w:rFonts w:eastAsia="Times New Roman"/>
          <w:sz w:val="26"/>
          <w:szCs w:val="26"/>
          <w:lang w:val="uk-UA" w:eastAsia="zh-CN"/>
        </w:rPr>
      </w:pPr>
      <w:r>
        <w:rPr>
          <w:rFonts w:eastAsia="Times New Roman"/>
          <w:sz w:val="26"/>
          <w:szCs w:val="26"/>
          <w:lang w:val="uk-UA" w:eastAsia="zh-CN"/>
        </w:rPr>
        <w:t xml:space="preserve">Фізичній особі (персональні дані)  матеріали із землеустрою передати до </w:t>
      </w:r>
      <w:proofErr w:type="spellStart"/>
      <w:r>
        <w:rPr>
          <w:rFonts w:eastAsia="Times New Roman"/>
          <w:sz w:val="26"/>
          <w:szCs w:val="26"/>
          <w:lang w:val="uk-UA" w:eastAsia="zh-CN"/>
        </w:rPr>
        <w:t>Зеленодольської</w:t>
      </w:r>
      <w:proofErr w:type="spellEnd"/>
      <w:r>
        <w:rPr>
          <w:rFonts w:eastAsia="Times New Roman"/>
          <w:sz w:val="26"/>
          <w:szCs w:val="26"/>
          <w:lang w:val="uk-UA" w:eastAsia="zh-CN"/>
        </w:rPr>
        <w:t xml:space="preserve"> міської ради для реєстрації права власності на дану земельну ділянку за </w:t>
      </w:r>
      <w:proofErr w:type="spellStart"/>
      <w:r>
        <w:rPr>
          <w:rFonts w:eastAsia="Times New Roman"/>
          <w:sz w:val="26"/>
          <w:szCs w:val="26"/>
          <w:lang w:val="uk-UA" w:eastAsia="zh-CN"/>
        </w:rPr>
        <w:t>Зеленодольською</w:t>
      </w:r>
      <w:proofErr w:type="spellEnd"/>
      <w:r>
        <w:rPr>
          <w:rFonts w:eastAsia="Times New Roman"/>
          <w:sz w:val="26"/>
          <w:szCs w:val="26"/>
          <w:lang w:val="uk-UA" w:eastAsia="zh-CN"/>
        </w:rPr>
        <w:t xml:space="preserve"> міською радою.</w:t>
      </w:r>
    </w:p>
    <w:p w:rsidR="002B2A84" w:rsidRDefault="002B2A84" w:rsidP="002B2A84">
      <w:pPr>
        <w:numPr>
          <w:ilvl w:val="0"/>
          <w:numId w:val="31"/>
        </w:numPr>
        <w:jc w:val="both"/>
        <w:rPr>
          <w:rFonts w:eastAsia="Times New Roman"/>
          <w:sz w:val="26"/>
          <w:szCs w:val="26"/>
          <w:lang w:val="uk-UA" w:eastAsia="zh-CN"/>
        </w:rPr>
      </w:pPr>
      <w:r>
        <w:rPr>
          <w:rFonts w:eastAsia="Times New Roman"/>
          <w:sz w:val="26"/>
          <w:szCs w:val="26"/>
          <w:lang w:val="uk-UA" w:eastAsia="zh-CN"/>
        </w:rPr>
        <w:t xml:space="preserve">Контроль за виконанням рішення покласти  на постійну комісію </w:t>
      </w:r>
      <w:proofErr w:type="spellStart"/>
      <w:r>
        <w:rPr>
          <w:rFonts w:eastAsia="Times New Roman"/>
          <w:sz w:val="26"/>
          <w:szCs w:val="26"/>
          <w:lang w:val="uk-UA" w:eastAsia="zh-CN"/>
        </w:rPr>
        <w:t>Зеленодольської</w:t>
      </w:r>
      <w:proofErr w:type="spellEnd"/>
      <w:r>
        <w:rPr>
          <w:rFonts w:eastAsia="Times New Roman"/>
          <w:sz w:val="26"/>
          <w:szCs w:val="26"/>
          <w:lang w:val="uk-UA" w:eastAsia="zh-CN"/>
        </w:rPr>
        <w:t xml:space="preserve"> міської ради з питань регулювання земельних відносин та охорони навколишнього середовища.</w:t>
      </w:r>
    </w:p>
    <w:p w:rsidR="002B2A84" w:rsidRDefault="002B2A84" w:rsidP="002B2A84">
      <w:pPr>
        <w:ind w:left="1080"/>
        <w:jc w:val="center"/>
        <w:rPr>
          <w:rFonts w:eastAsia="Times New Roman"/>
          <w:b/>
          <w:sz w:val="28"/>
          <w:szCs w:val="28"/>
          <w:lang w:val="uk-UA" w:eastAsia="zh-CN"/>
        </w:rPr>
      </w:pPr>
    </w:p>
    <w:p w:rsidR="002B2A84" w:rsidRDefault="002B2A84" w:rsidP="002B2A84">
      <w:pPr>
        <w:ind w:left="1080"/>
        <w:rPr>
          <w:rFonts w:eastAsia="Times New Roman"/>
          <w:sz w:val="28"/>
          <w:szCs w:val="28"/>
          <w:lang w:val="uk-UA" w:eastAsia="zh-CN"/>
        </w:rPr>
      </w:pPr>
      <w:r>
        <w:rPr>
          <w:rFonts w:eastAsia="Times New Roman"/>
          <w:sz w:val="28"/>
          <w:szCs w:val="28"/>
          <w:lang w:val="uk-UA" w:eastAsia="zh-CN"/>
        </w:rPr>
        <w:t xml:space="preserve">         </w:t>
      </w:r>
    </w:p>
    <w:p w:rsidR="002B2A84" w:rsidRDefault="002B2A84" w:rsidP="002B2A84">
      <w:pPr>
        <w:jc w:val="both"/>
        <w:rPr>
          <w:rFonts w:eastAsia="Times New Roman"/>
          <w:b/>
          <w:i/>
          <w:sz w:val="26"/>
          <w:szCs w:val="26"/>
          <w:lang w:val="uk-UA" w:eastAsia="zh-CN"/>
        </w:rPr>
      </w:pPr>
      <w:r>
        <w:rPr>
          <w:rFonts w:eastAsia="Times New Roman"/>
          <w:b/>
          <w:i/>
          <w:sz w:val="26"/>
          <w:szCs w:val="26"/>
          <w:lang w:val="uk-UA" w:eastAsia="zh-CN"/>
        </w:rPr>
        <w:t>Про надання дозволу на виготовлення проекту землеустрою щодо відведення земельної ділянки у власність</w:t>
      </w:r>
      <w:r>
        <w:rPr>
          <w:rFonts w:eastAsia="Times New Roman"/>
          <w:b/>
          <w:sz w:val="26"/>
          <w:szCs w:val="26"/>
          <w:lang w:val="uk-UA" w:eastAsia="zh-CN"/>
        </w:rPr>
        <w:t xml:space="preserve"> </w:t>
      </w:r>
      <w:r>
        <w:rPr>
          <w:rFonts w:eastAsia="Times New Roman"/>
          <w:b/>
          <w:i/>
          <w:sz w:val="26"/>
          <w:szCs w:val="26"/>
          <w:lang w:val="uk-UA" w:eastAsia="zh-CN"/>
        </w:rPr>
        <w:t xml:space="preserve">фізичній особі </w:t>
      </w:r>
      <w:r>
        <w:rPr>
          <w:rFonts w:eastAsia="Times New Roman"/>
          <w:b/>
          <w:i/>
          <w:kern w:val="3"/>
          <w:sz w:val="26"/>
          <w:szCs w:val="26"/>
          <w:lang w:val="uk-UA" w:eastAsia="zh-CN"/>
        </w:rPr>
        <w:t xml:space="preserve">(персональні дані) 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  </w:t>
      </w:r>
      <w:r>
        <w:rPr>
          <w:rFonts w:eastAsia="Times New Roman"/>
          <w:b/>
          <w:i/>
          <w:sz w:val="26"/>
          <w:szCs w:val="26"/>
          <w:lang w:val="uk-UA" w:eastAsia="zh-CN"/>
        </w:rPr>
        <w:t xml:space="preserve">для будівництва і обслуговування  житлового будинку, господарських будівель та споруд, на території </w:t>
      </w:r>
      <w:proofErr w:type="spellStart"/>
      <w:r>
        <w:rPr>
          <w:rFonts w:eastAsia="Times New Roman"/>
          <w:b/>
          <w:i/>
          <w:sz w:val="26"/>
          <w:szCs w:val="26"/>
          <w:lang w:val="uk-UA" w:eastAsia="zh-CN"/>
        </w:rPr>
        <w:t>Зеленодольської</w:t>
      </w:r>
      <w:proofErr w:type="spellEnd"/>
      <w:r>
        <w:rPr>
          <w:rFonts w:eastAsia="Times New Roman"/>
          <w:b/>
          <w:i/>
          <w:sz w:val="26"/>
          <w:szCs w:val="26"/>
          <w:lang w:val="uk-UA" w:eastAsia="zh-CN"/>
        </w:rPr>
        <w:t xml:space="preserve"> міської ради за адресою: </w:t>
      </w:r>
    </w:p>
    <w:p w:rsidR="002B2A84" w:rsidRDefault="002B2A84" w:rsidP="002B2A84">
      <w:pPr>
        <w:jc w:val="both"/>
        <w:rPr>
          <w:rFonts w:eastAsia="Times New Roman"/>
          <w:b/>
          <w:i/>
          <w:sz w:val="26"/>
          <w:szCs w:val="26"/>
          <w:lang w:val="uk-UA" w:eastAsia="zh-CN"/>
        </w:rPr>
      </w:pPr>
    </w:p>
    <w:p w:rsidR="002B2A84" w:rsidRDefault="002B2A84" w:rsidP="002B2A84">
      <w:pPr>
        <w:autoSpaceDN w:val="0"/>
        <w:jc w:val="both"/>
        <w:textAlignment w:val="baseline"/>
        <w:rPr>
          <w:rFonts w:eastAsia="Times New Roman"/>
          <w:kern w:val="3"/>
          <w:sz w:val="26"/>
          <w:szCs w:val="26"/>
          <w:lang w:val="uk-UA" w:eastAsia="zh-CN"/>
        </w:rPr>
      </w:pPr>
      <w:r>
        <w:rPr>
          <w:rFonts w:eastAsia="Times New Roman"/>
          <w:kern w:val="3"/>
          <w:sz w:val="26"/>
          <w:szCs w:val="26"/>
          <w:lang w:val="uk-UA" w:eastAsia="zh-CN"/>
        </w:rPr>
        <w:tab/>
        <w:t>Розглянувши заяву (</w:t>
      </w:r>
      <w:r>
        <w:rPr>
          <w:rFonts w:eastAsia="Times New Roman"/>
          <w:color w:val="FF0000"/>
          <w:kern w:val="3"/>
          <w:sz w:val="26"/>
          <w:szCs w:val="26"/>
          <w:lang w:val="uk-UA" w:eastAsia="zh-CN"/>
        </w:rPr>
        <w:t>вхід. № Т-493/02-9 від 27.09.2013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 р.) фізичної особи (персональні дані)   про надання дозволу на виготовлення проекту  землеустрою щодо відведення земельну ділянку </w:t>
      </w:r>
      <w:r w:rsidR="0003772D">
        <w:rPr>
          <w:rFonts w:eastAsia="Times New Roman"/>
          <w:kern w:val="3"/>
          <w:sz w:val="26"/>
          <w:szCs w:val="26"/>
          <w:lang w:val="uk-UA" w:eastAsia="zh-CN"/>
        </w:rPr>
        <w:t xml:space="preserve"> площею 0,12 га  по</w:t>
      </w:r>
      <w:r w:rsidR="0003772D">
        <w:rPr>
          <w:color w:val="000000"/>
          <w:sz w:val="26"/>
          <w:szCs w:val="26"/>
          <w:lang w:val="uk-UA"/>
        </w:rPr>
        <w:t>(персональні дані)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 в селі Мала </w:t>
      </w:r>
      <w:proofErr w:type="spellStart"/>
      <w:r>
        <w:rPr>
          <w:rFonts w:eastAsia="Times New Roman"/>
          <w:kern w:val="3"/>
          <w:sz w:val="26"/>
          <w:szCs w:val="26"/>
          <w:lang w:val="uk-UA" w:eastAsia="zh-CN"/>
        </w:rPr>
        <w:t>Костромка</w:t>
      </w:r>
      <w:proofErr w:type="spellEnd"/>
      <w:r>
        <w:rPr>
          <w:rFonts w:eastAsia="Times New Roman"/>
          <w:kern w:val="3"/>
          <w:sz w:val="26"/>
          <w:szCs w:val="26"/>
          <w:lang w:val="uk-UA" w:eastAsia="zh-CN"/>
        </w:rPr>
        <w:t xml:space="preserve">  </w:t>
      </w:r>
      <w:proofErr w:type="spellStart"/>
      <w:r>
        <w:rPr>
          <w:rFonts w:eastAsia="Times New Roman"/>
          <w:kern w:val="3"/>
          <w:sz w:val="26"/>
          <w:szCs w:val="26"/>
          <w:lang w:val="uk-UA" w:eastAsia="zh-CN"/>
        </w:rPr>
        <w:t>Апостолівського</w:t>
      </w:r>
      <w:proofErr w:type="spellEnd"/>
      <w:r>
        <w:rPr>
          <w:rFonts w:eastAsia="Times New Roman"/>
          <w:kern w:val="3"/>
          <w:sz w:val="26"/>
          <w:szCs w:val="26"/>
          <w:lang w:val="uk-UA" w:eastAsia="zh-CN"/>
        </w:rPr>
        <w:t xml:space="preserve">  району Дніпропетровської області для будівництва і обслуговування  житлового будинку, господарських будівель та споруд,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</w:t>
      </w:r>
      <w:r>
        <w:rPr>
          <w:rFonts w:eastAsia="Times New Roman"/>
          <w:kern w:val="3"/>
          <w:sz w:val="26"/>
          <w:szCs w:val="26"/>
          <w:lang w:val="en-US" w:eastAsia="zh-CN"/>
        </w:rPr>
        <w:t>VI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 від 06.09.2012р., Законом України «Про державний земельний кадастр» № 3631-</w:t>
      </w:r>
      <w:r>
        <w:rPr>
          <w:rFonts w:eastAsia="Times New Roman"/>
          <w:kern w:val="3"/>
          <w:sz w:val="26"/>
          <w:szCs w:val="26"/>
          <w:lang w:val="en-US" w:eastAsia="zh-CN"/>
        </w:rPr>
        <w:t>VI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 від 07.07.2012р., Законом України «Про регулювання містобудівної діяльності» № 3038-</w:t>
      </w:r>
      <w:r>
        <w:rPr>
          <w:rFonts w:eastAsia="Times New Roman"/>
          <w:kern w:val="3"/>
          <w:sz w:val="26"/>
          <w:szCs w:val="26"/>
          <w:lang w:val="en-US" w:eastAsia="zh-CN"/>
        </w:rPr>
        <w:t>VI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 від 17.02.2011р.,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>
        <w:rPr>
          <w:rFonts w:eastAsia="Times New Roman"/>
          <w:kern w:val="3"/>
          <w:sz w:val="26"/>
          <w:szCs w:val="26"/>
          <w:lang w:val="en-US" w:eastAsia="zh-CN"/>
        </w:rPr>
        <w:t>VI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>
        <w:rPr>
          <w:rFonts w:eastAsia="Times New Roman"/>
          <w:kern w:val="3"/>
          <w:sz w:val="26"/>
          <w:szCs w:val="26"/>
          <w:lang w:val="en-US" w:eastAsia="zh-CN"/>
        </w:rPr>
        <w:t>V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 від 01.07.2004р.  та пунктом 34 частини 1 статті 26 Закону України "Про місцеве самоврядування в Україні", </w:t>
      </w:r>
      <w:proofErr w:type="spellStart"/>
      <w:r>
        <w:rPr>
          <w:rFonts w:eastAsia="Times New Roman"/>
          <w:kern w:val="3"/>
          <w:sz w:val="26"/>
          <w:szCs w:val="26"/>
          <w:lang w:val="uk-UA" w:eastAsia="zh-CN"/>
        </w:rPr>
        <w:t>Зеленодольська</w:t>
      </w:r>
      <w:proofErr w:type="spellEnd"/>
      <w:r>
        <w:rPr>
          <w:rFonts w:eastAsia="Times New Roman"/>
          <w:kern w:val="3"/>
          <w:sz w:val="26"/>
          <w:szCs w:val="26"/>
          <w:lang w:val="uk-UA" w:eastAsia="zh-CN"/>
        </w:rPr>
        <w:t xml:space="preserve"> міська рада </w:t>
      </w:r>
    </w:p>
    <w:p w:rsidR="002B2A84" w:rsidRDefault="002B2A84" w:rsidP="002B2A84">
      <w:pPr>
        <w:jc w:val="center"/>
        <w:rPr>
          <w:rFonts w:eastAsia="Times New Roman"/>
          <w:b/>
          <w:sz w:val="26"/>
          <w:szCs w:val="26"/>
          <w:lang w:val="uk-UA" w:eastAsia="zh-CN"/>
        </w:rPr>
      </w:pPr>
      <w:r>
        <w:rPr>
          <w:rFonts w:eastAsia="Times New Roman"/>
          <w:b/>
          <w:sz w:val="26"/>
          <w:szCs w:val="26"/>
          <w:lang w:val="uk-UA" w:eastAsia="zh-CN"/>
        </w:rPr>
        <w:t>ВИРІШИЛА:</w:t>
      </w:r>
    </w:p>
    <w:p w:rsidR="002B2A84" w:rsidRDefault="002B2A84" w:rsidP="002B2A84">
      <w:pPr>
        <w:numPr>
          <w:ilvl w:val="0"/>
          <w:numId w:val="13"/>
        </w:numPr>
        <w:jc w:val="both"/>
        <w:rPr>
          <w:rFonts w:eastAsia="Times New Roman"/>
          <w:sz w:val="26"/>
          <w:szCs w:val="26"/>
          <w:lang w:val="uk-UA" w:eastAsia="zh-CN"/>
        </w:rPr>
      </w:pPr>
      <w:r>
        <w:rPr>
          <w:rFonts w:eastAsia="Times New Roman"/>
          <w:sz w:val="26"/>
          <w:szCs w:val="26"/>
          <w:lang w:val="uk-UA" w:eastAsia="zh-CN"/>
        </w:rPr>
        <w:t xml:space="preserve">Надати фізичній особі 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(персональні дані)   </w:t>
      </w:r>
      <w:r>
        <w:rPr>
          <w:rFonts w:eastAsia="Times New Roman"/>
          <w:sz w:val="26"/>
          <w:szCs w:val="26"/>
          <w:lang w:val="uk-UA" w:eastAsia="zh-CN"/>
        </w:rPr>
        <w:t xml:space="preserve">дозвіл на виготовлення проекту  землеустрою щодо відведення земельної ділянки у власність площею 0,12 га  </w:t>
      </w:r>
      <w:r w:rsidR="0003772D">
        <w:rPr>
          <w:color w:val="000000"/>
          <w:sz w:val="26"/>
          <w:szCs w:val="26"/>
          <w:lang w:val="uk-UA"/>
        </w:rPr>
        <w:t xml:space="preserve">(персональні дані) </w:t>
      </w:r>
      <w:r>
        <w:rPr>
          <w:rFonts w:eastAsia="Times New Roman"/>
          <w:sz w:val="26"/>
          <w:szCs w:val="26"/>
          <w:lang w:val="uk-UA" w:eastAsia="zh-CN"/>
        </w:rPr>
        <w:t xml:space="preserve">в селі Мала </w:t>
      </w:r>
      <w:proofErr w:type="spellStart"/>
      <w:r>
        <w:rPr>
          <w:rFonts w:eastAsia="Times New Roman"/>
          <w:sz w:val="26"/>
          <w:szCs w:val="26"/>
          <w:lang w:val="uk-UA" w:eastAsia="zh-CN"/>
        </w:rPr>
        <w:t>Костромка</w:t>
      </w:r>
      <w:proofErr w:type="spellEnd"/>
      <w:r>
        <w:rPr>
          <w:rFonts w:eastAsia="Times New Roman"/>
          <w:sz w:val="26"/>
          <w:szCs w:val="26"/>
          <w:lang w:val="uk-UA" w:eastAsia="zh-CN"/>
        </w:rPr>
        <w:t xml:space="preserve"> на  території </w:t>
      </w:r>
      <w:proofErr w:type="spellStart"/>
      <w:r>
        <w:rPr>
          <w:rFonts w:eastAsia="Times New Roman"/>
          <w:sz w:val="26"/>
          <w:szCs w:val="26"/>
          <w:lang w:val="uk-UA" w:eastAsia="zh-CN"/>
        </w:rPr>
        <w:t>Зеленодольської</w:t>
      </w:r>
      <w:proofErr w:type="spellEnd"/>
      <w:r>
        <w:rPr>
          <w:rFonts w:eastAsia="Times New Roman"/>
          <w:sz w:val="26"/>
          <w:szCs w:val="26"/>
          <w:lang w:val="uk-UA" w:eastAsia="zh-CN"/>
        </w:rPr>
        <w:t xml:space="preserve"> міської </w:t>
      </w:r>
      <w:proofErr w:type="spellStart"/>
      <w:r>
        <w:rPr>
          <w:rFonts w:eastAsia="Times New Roman"/>
          <w:sz w:val="26"/>
          <w:szCs w:val="26"/>
          <w:lang w:val="uk-UA" w:eastAsia="zh-CN"/>
        </w:rPr>
        <w:t>Апостолівського</w:t>
      </w:r>
      <w:proofErr w:type="spellEnd"/>
      <w:r>
        <w:rPr>
          <w:rFonts w:eastAsia="Times New Roman"/>
          <w:sz w:val="26"/>
          <w:szCs w:val="26"/>
          <w:lang w:val="uk-UA" w:eastAsia="zh-CN"/>
        </w:rPr>
        <w:t xml:space="preserve"> району Дніпропетровської області для будівництва і обслуговування  житлового будинку, господарських будівель та споруд. </w:t>
      </w:r>
    </w:p>
    <w:p w:rsidR="002B2A84" w:rsidRDefault="002B2A84" w:rsidP="002B2A84">
      <w:pPr>
        <w:numPr>
          <w:ilvl w:val="0"/>
          <w:numId w:val="13"/>
        </w:numPr>
        <w:jc w:val="both"/>
        <w:rPr>
          <w:rFonts w:eastAsia="Times New Roman"/>
          <w:sz w:val="26"/>
          <w:szCs w:val="26"/>
          <w:lang w:val="uk-UA" w:eastAsia="zh-CN"/>
        </w:rPr>
      </w:pPr>
      <w:r>
        <w:rPr>
          <w:rFonts w:eastAsia="Times New Roman"/>
          <w:sz w:val="26"/>
          <w:szCs w:val="26"/>
          <w:lang w:val="uk-UA" w:eastAsia="zh-CN"/>
        </w:rPr>
        <w:t>Рекомендувати фізичній особі (персональні дані) 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2B2A84" w:rsidRDefault="002B2A84" w:rsidP="002B2A84">
      <w:pPr>
        <w:numPr>
          <w:ilvl w:val="0"/>
          <w:numId w:val="13"/>
        </w:numPr>
        <w:jc w:val="both"/>
        <w:rPr>
          <w:rFonts w:eastAsia="Times New Roman"/>
          <w:sz w:val="26"/>
          <w:szCs w:val="26"/>
          <w:lang w:val="uk-UA" w:eastAsia="zh-CN"/>
        </w:rPr>
      </w:pPr>
      <w:r>
        <w:rPr>
          <w:rFonts w:eastAsia="Times New Roman"/>
          <w:sz w:val="26"/>
          <w:szCs w:val="26"/>
          <w:lang w:val="uk-UA" w:eastAsia="zh-CN"/>
        </w:rPr>
        <w:t xml:space="preserve">Фізичній особі (персональні дані)  матеріали із землеустрою передати до </w:t>
      </w:r>
      <w:proofErr w:type="spellStart"/>
      <w:r>
        <w:rPr>
          <w:rFonts w:eastAsia="Times New Roman"/>
          <w:sz w:val="26"/>
          <w:szCs w:val="26"/>
          <w:lang w:val="uk-UA" w:eastAsia="zh-CN"/>
        </w:rPr>
        <w:t>Зеленодольської</w:t>
      </w:r>
      <w:proofErr w:type="spellEnd"/>
      <w:r>
        <w:rPr>
          <w:rFonts w:eastAsia="Times New Roman"/>
          <w:sz w:val="26"/>
          <w:szCs w:val="26"/>
          <w:lang w:val="uk-UA" w:eastAsia="zh-CN"/>
        </w:rPr>
        <w:t xml:space="preserve"> міської ради для реєстрації права власності на дану земельну ділянку за </w:t>
      </w:r>
      <w:proofErr w:type="spellStart"/>
      <w:r>
        <w:rPr>
          <w:rFonts w:eastAsia="Times New Roman"/>
          <w:sz w:val="26"/>
          <w:szCs w:val="26"/>
          <w:lang w:val="uk-UA" w:eastAsia="zh-CN"/>
        </w:rPr>
        <w:t>Зеленодольською</w:t>
      </w:r>
      <w:proofErr w:type="spellEnd"/>
      <w:r>
        <w:rPr>
          <w:rFonts w:eastAsia="Times New Roman"/>
          <w:sz w:val="26"/>
          <w:szCs w:val="26"/>
          <w:lang w:val="uk-UA" w:eastAsia="zh-CN"/>
        </w:rPr>
        <w:t xml:space="preserve"> міською радою.</w:t>
      </w:r>
    </w:p>
    <w:p w:rsidR="002B2A84" w:rsidRDefault="002B2A84" w:rsidP="002B2A84">
      <w:pPr>
        <w:numPr>
          <w:ilvl w:val="0"/>
          <w:numId w:val="13"/>
        </w:numPr>
        <w:jc w:val="both"/>
        <w:rPr>
          <w:rFonts w:eastAsia="Times New Roman"/>
          <w:sz w:val="26"/>
          <w:szCs w:val="26"/>
          <w:lang w:val="uk-UA" w:eastAsia="zh-CN"/>
        </w:rPr>
      </w:pPr>
      <w:r>
        <w:rPr>
          <w:rFonts w:eastAsia="Times New Roman"/>
          <w:sz w:val="26"/>
          <w:szCs w:val="26"/>
          <w:lang w:val="uk-UA" w:eastAsia="zh-CN"/>
        </w:rPr>
        <w:lastRenderedPageBreak/>
        <w:t xml:space="preserve">Контроль за виконанням рішення покласти  на постійну комісію </w:t>
      </w:r>
      <w:proofErr w:type="spellStart"/>
      <w:r>
        <w:rPr>
          <w:rFonts w:eastAsia="Times New Roman"/>
          <w:sz w:val="26"/>
          <w:szCs w:val="26"/>
          <w:lang w:val="uk-UA" w:eastAsia="zh-CN"/>
        </w:rPr>
        <w:t>Зеленодольської</w:t>
      </w:r>
      <w:proofErr w:type="spellEnd"/>
      <w:r>
        <w:rPr>
          <w:rFonts w:eastAsia="Times New Roman"/>
          <w:sz w:val="26"/>
          <w:szCs w:val="26"/>
          <w:lang w:val="uk-UA" w:eastAsia="zh-CN"/>
        </w:rPr>
        <w:t xml:space="preserve"> міської ради з питань регулювання земельних відносин та охорони навколишнього середовищ</w:t>
      </w:r>
    </w:p>
    <w:p w:rsidR="002B2A84" w:rsidRDefault="002B2A84" w:rsidP="002B2A84">
      <w:pPr>
        <w:jc w:val="center"/>
        <w:rPr>
          <w:rFonts w:eastAsia="Times New Roman"/>
          <w:b/>
          <w:sz w:val="28"/>
          <w:szCs w:val="28"/>
          <w:lang w:val="uk-UA"/>
        </w:rPr>
      </w:pPr>
    </w:p>
    <w:p w:rsidR="002B2A84" w:rsidRDefault="002B2A84" w:rsidP="002B2A84">
      <w:pPr>
        <w:jc w:val="both"/>
        <w:rPr>
          <w:rFonts w:eastAsia="Times New Roman"/>
          <w:b/>
          <w:i/>
          <w:sz w:val="26"/>
          <w:szCs w:val="26"/>
          <w:lang w:val="uk-UA" w:eastAsia="zh-CN"/>
        </w:rPr>
      </w:pPr>
      <w:r>
        <w:rPr>
          <w:rFonts w:eastAsia="Times New Roman"/>
          <w:b/>
          <w:i/>
          <w:sz w:val="26"/>
          <w:szCs w:val="26"/>
          <w:lang w:val="uk-UA" w:eastAsia="zh-CN"/>
        </w:rPr>
        <w:t>Про надання дозволу на виготовлення проекту землеустрою щодо відведення земельної ділянки у власність</w:t>
      </w:r>
      <w:r>
        <w:rPr>
          <w:rFonts w:eastAsia="Times New Roman"/>
          <w:b/>
          <w:sz w:val="26"/>
          <w:szCs w:val="26"/>
          <w:lang w:val="uk-UA" w:eastAsia="zh-CN"/>
        </w:rPr>
        <w:t xml:space="preserve"> </w:t>
      </w:r>
      <w:r>
        <w:rPr>
          <w:rFonts w:eastAsia="Times New Roman"/>
          <w:b/>
          <w:i/>
          <w:sz w:val="26"/>
          <w:szCs w:val="26"/>
          <w:lang w:val="uk-UA" w:eastAsia="zh-CN"/>
        </w:rPr>
        <w:t xml:space="preserve">фізичній особі (персональні дані)    для будівництва і обслуговування  житлового будинку, господарських будівель та споруд, на території </w:t>
      </w:r>
      <w:proofErr w:type="spellStart"/>
      <w:r>
        <w:rPr>
          <w:rFonts w:eastAsia="Times New Roman"/>
          <w:b/>
          <w:i/>
          <w:sz w:val="26"/>
          <w:szCs w:val="26"/>
          <w:lang w:val="uk-UA" w:eastAsia="zh-CN"/>
        </w:rPr>
        <w:t>Зеленодольської</w:t>
      </w:r>
      <w:proofErr w:type="spellEnd"/>
      <w:r>
        <w:rPr>
          <w:rFonts w:eastAsia="Times New Roman"/>
          <w:b/>
          <w:i/>
          <w:sz w:val="26"/>
          <w:szCs w:val="26"/>
          <w:lang w:val="uk-UA" w:eastAsia="zh-CN"/>
        </w:rPr>
        <w:t xml:space="preserve"> міської ради за адресою: </w:t>
      </w:r>
    </w:p>
    <w:p w:rsidR="002B2A84" w:rsidRDefault="002B2A84" w:rsidP="002B2A84">
      <w:pPr>
        <w:jc w:val="both"/>
        <w:rPr>
          <w:rFonts w:eastAsia="Times New Roman"/>
          <w:b/>
          <w:i/>
          <w:sz w:val="26"/>
          <w:szCs w:val="26"/>
          <w:lang w:val="uk-UA" w:eastAsia="zh-CN"/>
        </w:rPr>
      </w:pPr>
    </w:p>
    <w:p w:rsidR="002B2A84" w:rsidRDefault="002B2A84" w:rsidP="002B2A84">
      <w:pPr>
        <w:autoSpaceDN w:val="0"/>
        <w:jc w:val="both"/>
        <w:textAlignment w:val="baseline"/>
        <w:rPr>
          <w:rFonts w:eastAsia="Times New Roman"/>
          <w:kern w:val="3"/>
          <w:sz w:val="26"/>
          <w:szCs w:val="26"/>
          <w:lang w:val="uk-UA" w:eastAsia="zh-CN"/>
        </w:rPr>
      </w:pPr>
      <w:r>
        <w:rPr>
          <w:rFonts w:eastAsia="Times New Roman"/>
          <w:kern w:val="3"/>
          <w:sz w:val="26"/>
          <w:szCs w:val="26"/>
          <w:lang w:val="uk-UA" w:eastAsia="zh-CN"/>
        </w:rPr>
        <w:tab/>
        <w:t>Розглянувши заяву (</w:t>
      </w:r>
      <w:r>
        <w:rPr>
          <w:rFonts w:eastAsia="Times New Roman"/>
          <w:color w:val="FF0000"/>
          <w:kern w:val="3"/>
          <w:sz w:val="26"/>
          <w:szCs w:val="26"/>
          <w:lang w:val="uk-UA" w:eastAsia="zh-CN"/>
        </w:rPr>
        <w:t>вхід. № Г-499/02-9 від 01.10.2013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 р.) фізичної особи </w:t>
      </w:r>
      <w:r>
        <w:rPr>
          <w:rFonts w:eastAsia="Times New Roman"/>
          <w:b/>
          <w:i/>
          <w:sz w:val="26"/>
          <w:szCs w:val="26"/>
          <w:lang w:val="uk-UA" w:eastAsia="zh-CN"/>
        </w:rPr>
        <w:t xml:space="preserve">(персональні дані)    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про надання дозволу на виготовлення проекту  землеустрою щодо відведення земельну ділянку  площею 0,14 га  по вул.. </w:t>
      </w:r>
      <w:r w:rsidR="0003772D">
        <w:rPr>
          <w:color w:val="000000"/>
          <w:sz w:val="26"/>
          <w:szCs w:val="26"/>
          <w:lang w:val="uk-UA"/>
        </w:rPr>
        <w:t xml:space="preserve">(персональні дані) 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в селі Мала </w:t>
      </w:r>
      <w:proofErr w:type="spellStart"/>
      <w:r>
        <w:rPr>
          <w:rFonts w:eastAsia="Times New Roman"/>
          <w:kern w:val="3"/>
          <w:sz w:val="26"/>
          <w:szCs w:val="26"/>
          <w:lang w:val="uk-UA" w:eastAsia="zh-CN"/>
        </w:rPr>
        <w:t>Костромка</w:t>
      </w:r>
      <w:proofErr w:type="spellEnd"/>
      <w:r>
        <w:rPr>
          <w:rFonts w:eastAsia="Times New Roman"/>
          <w:kern w:val="3"/>
          <w:sz w:val="26"/>
          <w:szCs w:val="26"/>
          <w:lang w:val="uk-UA" w:eastAsia="zh-CN"/>
        </w:rPr>
        <w:t xml:space="preserve">  </w:t>
      </w:r>
      <w:proofErr w:type="spellStart"/>
      <w:r>
        <w:rPr>
          <w:rFonts w:eastAsia="Times New Roman"/>
          <w:kern w:val="3"/>
          <w:sz w:val="26"/>
          <w:szCs w:val="26"/>
          <w:lang w:val="uk-UA" w:eastAsia="zh-CN"/>
        </w:rPr>
        <w:t>Апостолівського</w:t>
      </w:r>
      <w:proofErr w:type="spellEnd"/>
      <w:r>
        <w:rPr>
          <w:rFonts w:eastAsia="Times New Roman"/>
          <w:kern w:val="3"/>
          <w:sz w:val="26"/>
          <w:szCs w:val="26"/>
          <w:lang w:val="uk-UA" w:eastAsia="zh-CN"/>
        </w:rPr>
        <w:t xml:space="preserve">  району Дніпропетровської області для будівництва і обслуговування  житлового будинку, господарських будівель та споруд,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</w:t>
      </w:r>
      <w:r>
        <w:rPr>
          <w:rFonts w:eastAsia="Times New Roman"/>
          <w:kern w:val="3"/>
          <w:sz w:val="26"/>
          <w:szCs w:val="26"/>
          <w:lang w:val="en-US" w:eastAsia="zh-CN"/>
        </w:rPr>
        <w:t>VI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 від 06.09.2012р., Законом України «Про державний земельний кадастр» № 3631-</w:t>
      </w:r>
      <w:r>
        <w:rPr>
          <w:rFonts w:eastAsia="Times New Roman"/>
          <w:kern w:val="3"/>
          <w:sz w:val="26"/>
          <w:szCs w:val="26"/>
          <w:lang w:val="en-US" w:eastAsia="zh-CN"/>
        </w:rPr>
        <w:t>VI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 від 07.07.2012р., Законом України «Про регулювання містобудівної діяльності» № 3038-</w:t>
      </w:r>
      <w:r>
        <w:rPr>
          <w:rFonts w:eastAsia="Times New Roman"/>
          <w:kern w:val="3"/>
          <w:sz w:val="26"/>
          <w:szCs w:val="26"/>
          <w:lang w:val="en-US" w:eastAsia="zh-CN"/>
        </w:rPr>
        <w:t>VI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 від 17.02.2011р.,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>
        <w:rPr>
          <w:rFonts w:eastAsia="Times New Roman"/>
          <w:kern w:val="3"/>
          <w:sz w:val="26"/>
          <w:szCs w:val="26"/>
          <w:lang w:val="en-US" w:eastAsia="zh-CN"/>
        </w:rPr>
        <w:t>VI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>
        <w:rPr>
          <w:rFonts w:eastAsia="Times New Roman"/>
          <w:kern w:val="3"/>
          <w:sz w:val="26"/>
          <w:szCs w:val="26"/>
          <w:lang w:val="en-US" w:eastAsia="zh-CN"/>
        </w:rPr>
        <w:t>V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 від 01.07.2004р.  та пунктом 34 частини 1 статті 26 Закону України "Про місцеве самоврядування в Україні", </w:t>
      </w:r>
      <w:proofErr w:type="spellStart"/>
      <w:r>
        <w:rPr>
          <w:rFonts w:eastAsia="Times New Roman"/>
          <w:kern w:val="3"/>
          <w:sz w:val="26"/>
          <w:szCs w:val="26"/>
          <w:lang w:val="uk-UA" w:eastAsia="zh-CN"/>
        </w:rPr>
        <w:t>Зеленодольська</w:t>
      </w:r>
      <w:proofErr w:type="spellEnd"/>
      <w:r>
        <w:rPr>
          <w:rFonts w:eastAsia="Times New Roman"/>
          <w:kern w:val="3"/>
          <w:sz w:val="26"/>
          <w:szCs w:val="26"/>
          <w:lang w:val="uk-UA" w:eastAsia="zh-CN"/>
        </w:rPr>
        <w:t xml:space="preserve"> міська рада </w:t>
      </w:r>
    </w:p>
    <w:p w:rsidR="002B2A84" w:rsidRDefault="002B2A84" w:rsidP="002B2A84">
      <w:pPr>
        <w:jc w:val="center"/>
        <w:rPr>
          <w:rFonts w:eastAsia="Times New Roman"/>
          <w:b/>
          <w:sz w:val="26"/>
          <w:szCs w:val="26"/>
          <w:lang w:val="uk-UA" w:eastAsia="zh-CN"/>
        </w:rPr>
      </w:pPr>
      <w:r>
        <w:rPr>
          <w:rFonts w:eastAsia="Times New Roman"/>
          <w:b/>
          <w:sz w:val="26"/>
          <w:szCs w:val="26"/>
          <w:lang w:val="uk-UA" w:eastAsia="zh-CN"/>
        </w:rPr>
        <w:t>ВИРІШИЛА:</w:t>
      </w:r>
    </w:p>
    <w:p w:rsidR="002B2A84" w:rsidRDefault="002B2A84" w:rsidP="002B2A84">
      <w:pPr>
        <w:numPr>
          <w:ilvl w:val="0"/>
          <w:numId w:val="32"/>
        </w:numPr>
        <w:jc w:val="both"/>
        <w:rPr>
          <w:rFonts w:eastAsia="Times New Roman"/>
          <w:sz w:val="26"/>
          <w:szCs w:val="26"/>
          <w:lang w:val="uk-UA" w:eastAsia="zh-CN"/>
        </w:rPr>
      </w:pPr>
      <w:r>
        <w:rPr>
          <w:rFonts w:eastAsia="Times New Roman"/>
          <w:sz w:val="26"/>
          <w:szCs w:val="26"/>
          <w:lang w:val="uk-UA" w:eastAsia="zh-CN"/>
        </w:rPr>
        <w:t xml:space="preserve">Надати фізичній особі </w:t>
      </w:r>
      <w:r w:rsidR="00BA2EEB">
        <w:rPr>
          <w:sz w:val="28"/>
          <w:szCs w:val="28"/>
          <w:lang w:val="uk-UA"/>
        </w:rPr>
        <w:t xml:space="preserve">(персональні дані) </w:t>
      </w:r>
      <w:r>
        <w:rPr>
          <w:rFonts w:eastAsia="Times New Roman"/>
          <w:sz w:val="26"/>
          <w:szCs w:val="26"/>
          <w:lang w:val="uk-UA" w:eastAsia="zh-CN"/>
        </w:rPr>
        <w:t xml:space="preserve">дозвіл на виготовлення проекту  землеустрою щодо відведення земельної ділянки у власність площею 0,14 га  по </w:t>
      </w:r>
      <w:r w:rsidR="0003772D">
        <w:rPr>
          <w:color w:val="000000"/>
          <w:sz w:val="26"/>
          <w:szCs w:val="26"/>
          <w:lang w:val="uk-UA"/>
        </w:rPr>
        <w:t xml:space="preserve">(персональні дані) </w:t>
      </w:r>
      <w:r>
        <w:rPr>
          <w:rFonts w:eastAsia="Times New Roman"/>
          <w:sz w:val="26"/>
          <w:szCs w:val="26"/>
          <w:lang w:val="uk-UA" w:eastAsia="zh-CN"/>
        </w:rPr>
        <w:t xml:space="preserve">в селі Мала </w:t>
      </w:r>
      <w:proofErr w:type="spellStart"/>
      <w:r>
        <w:rPr>
          <w:rFonts w:eastAsia="Times New Roman"/>
          <w:sz w:val="26"/>
          <w:szCs w:val="26"/>
          <w:lang w:val="uk-UA" w:eastAsia="zh-CN"/>
        </w:rPr>
        <w:t>Костромка</w:t>
      </w:r>
      <w:proofErr w:type="spellEnd"/>
      <w:r>
        <w:rPr>
          <w:rFonts w:eastAsia="Times New Roman"/>
          <w:sz w:val="26"/>
          <w:szCs w:val="26"/>
          <w:lang w:val="uk-UA" w:eastAsia="zh-CN"/>
        </w:rPr>
        <w:t xml:space="preserve"> на  території </w:t>
      </w:r>
      <w:proofErr w:type="spellStart"/>
      <w:r>
        <w:rPr>
          <w:rFonts w:eastAsia="Times New Roman"/>
          <w:sz w:val="26"/>
          <w:szCs w:val="26"/>
          <w:lang w:val="uk-UA" w:eastAsia="zh-CN"/>
        </w:rPr>
        <w:t>Зеленодольської</w:t>
      </w:r>
      <w:proofErr w:type="spellEnd"/>
      <w:r>
        <w:rPr>
          <w:rFonts w:eastAsia="Times New Roman"/>
          <w:sz w:val="26"/>
          <w:szCs w:val="26"/>
          <w:lang w:val="uk-UA" w:eastAsia="zh-CN"/>
        </w:rPr>
        <w:t xml:space="preserve"> міської </w:t>
      </w:r>
      <w:proofErr w:type="spellStart"/>
      <w:r>
        <w:rPr>
          <w:rFonts w:eastAsia="Times New Roman"/>
          <w:sz w:val="26"/>
          <w:szCs w:val="26"/>
          <w:lang w:val="uk-UA" w:eastAsia="zh-CN"/>
        </w:rPr>
        <w:t>Апостолівського</w:t>
      </w:r>
      <w:proofErr w:type="spellEnd"/>
      <w:r>
        <w:rPr>
          <w:rFonts w:eastAsia="Times New Roman"/>
          <w:sz w:val="26"/>
          <w:szCs w:val="26"/>
          <w:lang w:val="uk-UA" w:eastAsia="zh-CN"/>
        </w:rPr>
        <w:t xml:space="preserve"> району Дніпропетровської області для будівництва і обслуговування  житлового будинку, господарських будівель та споруд. </w:t>
      </w:r>
    </w:p>
    <w:p w:rsidR="002B2A84" w:rsidRDefault="002B2A84" w:rsidP="002B2A84">
      <w:pPr>
        <w:numPr>
          <w:ilvl w:val="0"/>
          <w:numId w:val="32"/>
        </w:numPr>
        <w:jc w:val="both"/>
        <w:rPr>
          <w:rFonts w:eastAsia="Times New Roman"/>
          <w:sz w:val="26"/>
          <w:szCs w:val="26"/>
          <w:lang w:val="uk-UA" w:eastAsia="zh-CN"/>
        </w:rPr>
      </w:pPr>
      <w:r>
        <w:rPr>
          <w:rFonts w:eastAsia="Times New Roman"/>
          <w:sz w:val="26"/>
          <w:szCs w:val="26"/>
          <w:lang w:val="uk-UA" w:eastAsia="zh-CN"/>
        </w:rPr>
        <w:t>Рекомендувати фізичній особі (персональні дані) 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2B2A84" w:rsidRDefault="002B2A84" w:rsidP="002B2A84">
      <w:pPr>
        <w:numPr>
          <w:ilvl w:val="0"/>
          <w:numId w:val="32"/>
        </w:numPr>
        <w:jc w:val="both"/>
        <w:rPr>
          <w:rFonts w:eastAsia="Times New Roman"/>
          <w:sz w:val="26"/>
          <w:szCs w:val="26"/>
          <w:lang w:val="uk-UA" w:eastAsia="zh-CN"/>
        </w:rPr>
      </w:pPr>
      <w:r>
        <w:rPr>
          <w:rFonts w:eastAsia="Times New Roman"/>
          <w:sz w:val="26"/>
          <w:szCs w:val="26"/>
          <w:lang w:val="uk-UA" w:eastAsia="zh-CN"/>
        </w:rPr>
        <w:t xml:space="preserve">Фізичній особі (персональні дані)  матеріали із землеустрою передати до </w:t>
      </w:r>
      <w:proofErr w:type="spellStart"/>
      <w:r>
        <w:rPr>
          <w:rFonts w:eastAsia="Times New Roman"/>
          <w:sz w:val="26"/>
          <w:szCs w:val="26"/>
          <w:lang w:val="uk-UA" w:eastAsia="zh-CN"/>
        </w:rPr>
        <w:t>Зеленодольської</w:t>
      </w:r>
      <w:proofErr w:type="spellEnd"/>
      <w:r>
        <w:rPr>
          <w:rFonts w:eastAsia="Times New Roman"/>
          <w:sz w:val="26"/>
          <w:szCs w:val="26"/>
          <w:lang w:val="uk-UA" w:eastAsia="zh-CN"/>
        </w:rPr>
        <w:t xml:space="preserve"> міської ради для реєстрації права власності на дану земельну ділянку за </w:t>
      </w:r>
      <w:proofErr w:type="spellStart"/>
      <w:r>
        <w:rPr>
          <w:rFonts w:eastAsia="Times New Roman"/>
          <w:sz w:val="26"/>
          <w:szCs w:val="26"/>
          <w:lang w:val="uk-UA" w:eastAsia="zh-CN"/>
        </w:rPr>
        <w:t>Зеленодольською</w:t>
      </w:r>
      <w:proofErr w:type="spellEnd"/>
      <w:r>
        <w:rPr>
          <w:rFonts w:eastAsia="Times New Roman"/>
          <w:sz w:val="26"/>
          <w:szCs w:val="26"/>
          <w:lang w:val="uk-UA" w:eastAsia="zh-CN"/>
        </w:rPr>
        <w:t xml:space="preserve"> міською радою.</w:t>
      </w:r>
    </w:p>
    <w:p w:rsidR="002B2A84" w:rsidRDefault="002B2A84" w:rsidP="002B2A84">
      <w:pPr>
        <w:numPr>
          <w:ilvl w:val="0"/>
          <w:numId w:val="32"/>
        </w:numPr>
        <w:jc w:val="both"/>
        <w:rPr>
          <w:rFonts w:eastAsia="Times New Roman"/>
          <w:sz w:val="26"/>
          <w:szCs w:val="26"/>
          <w:lang w:val="uk-UA" w:eastAsia="zh-CN"/>
        </w:rPr>
      </w:pPr>
      <w:r>
        <w:rPr>
          <w:rFonts w:eastAsia="Times New Roman"/>
          <w:sz w:val="26"/>
          <w:szCs w:val="26"/>
          <w:lang w:val="uk-UA" w:eastAsia="zh-CN"/>
        </w:rPr>
        <w:t xml:space="preserve">Контроль за виконанням рішення покласти  на постійну комісію </w:t>
      </w:r>
      <w:proofErr w:type="spellStart"/>
      <w:r>
        <w:rPr>
          <w:rFonts w:eastAsia="Times New Roman"/>
          <w:sz w:val="26"/>
          <w:szCs w:val="26"/>
          <w:lang w:val="uk-UA" w:eastAsia="zh-CN"/>
        </w:rPr>
        <w:t>Зеленодольської</w:t>
      </w:r>
      <w:proofErr w:type="spellEnd"/>
      <w:r>
        <w:rPr>
          <w:rFonts w:eastAsia="Times New Roman"/>
          <w:sz w:val="26"/>
          <w:szCs w:val="26"/>
          <w:lang w:val="uk-UA" w:eastAsia="zh-CN"/>
        </w:rPr>
        <w:t xml:space="preserve"> міської ради з питань регулювання земельних відносин та охорони навколишнього середовища.</w:t>
      </w:r>
    </w:p>
    <w:p w:rsidR="002B2A84" w:rsidRDefault="002B2A84" w:rsidP="002B2A84">
      <w:pPr>
        <w:rPr>
          <w:rFonts w:eastAsia="Times New Roman"/>
          <w:b/>
          <w:sz w:val="26"/>
          <w:szCs w:val="26"/>
          <w:lang w:val="uk-UA" w:eastAsia="zh-CN"/>
        </w:rPr>
      </w:pPr>
      <w:r>
        <w:rPr>
          <w:rFonts w:eastAsia="Times New Roman"/>
          <w:sz w:val="26"/>
          <w:szCs w:val="26"/>
          <w:lang w:val="uk-UA" w:eastAsia="zh-CN"/>
        </w:rPr>
        <w:t xml:space="preserve">         </w:t>
      </w:r>
    </w:p>
    <w:p w:rsidR="002B2A84" w:rsidRDefault="002B2A84" w:rsidP="002B2A84">
      <w:pPr>
        <w:ind w:left="1080"/>
        <w:rPr>
          <w:rFonts w:eastAsia="Times New Roman"/>
          <w:b/>
          <w:sz w:val="28"/>
          <w:szCs w:val="28"/>
          <w:lang w:val="uk-UA" w:eastAsia="zh-CN"/>
        </w:rPr>
      </w:pPr>
    </w:p>
    <w:p w:rsidR="002B2A84" w:rsidRDefault="002B2A84" w:rsidP="002B2A84">
      <w:pPr>
        <w:jc w:val="both"/>
        <w:rPr>
          <w:rFonts w:eastAsia="Times New Roman"/>
          <w:b/>
          <w:i/>
          <w:sz w:val="26"/>
          <w:szCs w:val="26"/>
          <w:lang w:val="uk-UA" w:eastAsia="zh-CN"/>
        </w:rPr>
      </w:pPr>
      <w:r>
        <w:rPr>
          <w:rFonts w:eastAsia="Times New Roman"/>
          <w:b/>
          <w:i/>
          <w:sz w:val="26"/>
          <w:szCs w:val="26"/>
          <w:lang w:val="uk-UA" w:eastAsia="zh-CN"/>
        </w:rPr>
        <w:t>Про надання дозволу на виготовлення проекту землеустрою щодо відведення земельної ділянки у власність</w:t>
      </w:r>
      <w:r>
        <w:rPr>
          <w:rFonts w:eastAsia="Times New Roman"/>
          <w:b/>
          <w:sz w:val="26"/>
          <w:szCs w:val="26"/>
          <w:lang w:val="uk-UA" w:eastAsia="zh-CN"/>
        </w:rPr>
        <w:t xml:space="preserve"> </w:t>
      </w:r>
      <w:r>
        <w:rPr>
          <w:rFonts w:eastAsia="Times New Roman"/>
          <w:b/>
          <w:i/>
          <w:sz w:val="26"/>
          <w:szCs w:val="26"/>
          <w:lang w:val="uk-UA" w:eastAsia="zh-CN"/>
        </w:rPr>
        <w:t xml:space="preserve">фізичній особі (персональні дані)    для будівництва і обслуговування  житлового будинку, господарських будівель та споруд, на території </w:t>
      </w:r>
      <w:proofErr w:type="spellStart"/>
      <w:r>
        <w:rPr>
          <w:rFonts w:eastAsia="Times New Roman"/>
          <w:b/>
          <w:i/>
          <w:sz w:val="26"/>
          <w:szCs w:val="26"/>
          <w:lang w:val="uk-UA" w:eastAsia="zh-CN"/>
        </w:rPr>
        <w:t>Зеленодольської</w:t>
      </w:r>
      <w:proofErr w:type="spellEnd"/>
      <w:r>
        <w:rPr>
          <w:rFonts w:eastAsia="Times New Roman"/>
          <w:b/>
          <w:i/>
          <w:sz w:val="26"/>
          <w:szCs w:val="26"/>
          <w:lang w:val="uk-UA" w:eastAsia="zh-CN"/>
        </w:rPr>
        <w:t xml:space="preserve"> міської ради за адресою: </w:t>
      </w:r>
    </w:p>
    <w:p w:rsidR="002B2A84" w:rsidRDefault="002B2A84" w:rsidP="002B2A84">
      <w:pPr>
        <w:jc w:val="both"/>
        <w:rPr>
          <w:rFonts w:eastAsia="Times New Roman"/>
          <w:b/>
          <w:i/>
          <w:sz w:val="26"/>
          <w:szCs w:val="26"/>
          <w:lang w:val="uk-UA" w:eastAsia="zh-CN"/>
        </w:rPr>
      </w:pPr>
    </w:p>
    <w:p w:rsidR="002B2A84" w:rsidRDefault="002B2A84" w:rsidP="002B2A84">
      <w:pPr>
        <w:autoSpaceDN w:val="0"/>
        <w:jc w:val="both"/>
        <w:textAlignment w:val="baseline"/>
        <w:rPr>
          <w:rFonts w:eastAsia="Times New Roman"/>
          <w:kern w:val="3"/>
          <w:sz w:val="26"/>
          <w:szCs w:val="26"/>
          <w:lang w:val="uk-UA" w:eastAsia="zh-CN"/>
        </w:rPr>
      </w:pPr>
      <w:r>
        <w:rPr>
          <w:rFonts w:eastAsia="Times New Roman"/>
          <w:kern w:val="3"/>
          <w:sz w:val="26"/>
          <w:szCs w:val="26"/>
          <w:lang w:val="uk-UA" w:eastAsia="zh-CN"/>
        </w:rPr>
        <w:tab/>
        <w:t>Розглянувши заяву (</w:t>
      </w:r>
      <w:r>
        <w:rPr>
          <w:rFonts w:eastAsia="Times New Roman"/>
          <w:color w:val="FF0000"/>
          <w:kern w:val="3"/>
          <w:sz w:val="26"/>
          <w:szCs w:val="26"/>
          <w:lang w:val="uk-UA" w:eastAsia="zh-CN"/>
        </w:rPr>
        <w:t>вхід. № Б-510/02-9 від 10.10.2013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 р.) фізичної особи</w:t>
      </w:r>
      <w:r w:rsidR="00BA2EEB" w:rsidRPr="00BA2EEB">
        <w:rPr>
          <w:rFonts w:eastAsia="Times New Roman"/>
          <w:b/>
          <w:i/>
          <w:sz w:val="26"/>
          <w:szCs w:val="26"/>
          <w:lang w:val="uk-UA" w:eastAsia="zh-CN"/>
        </w:rPr>
        <w:t xml:space="preserve"> </w:t>
      </w:r>
      <w:r w:rsidR="00BA2EEB">
        <w:rPr>
          <w:sz w:val="28"/>
          <w:szCs w:val="28"/>
          <w:lang w:val="uk-UA"/>
        </w:rPr>
        <w:t xml:space="preserve">(персональні дані) 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про надання дозволу на виготовлення проекту  землеустрою щодо відведення земельну ділянку  площею 0,12 га  по </w:t>
      </w:r>
      <w:r w:rsidR="0003772D">
        <w:rPr>
          <w:rFonts w:eastAsia="Times New Roman"/>
          <w:kern w:val="3"/>
          <w:sz w:val="26"/>
          <w:szCs w:val="26"/>
          <w:lang w:val="uk-UA" w:eastAsia="zh-CN"/>
        </w:rPr>
        <w:t xml:space="preserve">вул. </w:t>
      </w:r>
      <w:r w:rsidR="0003772D">
        <w:rPr>
          <w:color w:val="000000"/>
          <w:sz w:val="26"/>
          <w:szCs w:val="26"/>
          <w:lang w:val="uk-UA"/>
        </w:rPr>
        <w:t xml:space="preserve">(персональні дані) 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в селі Мала </w:t>
      </w:r>
      <w:proofErr w:type="spellStart"/>
      <w:r>
        <w:rPr>
          <w:rFonts w:eastAsia="Times New Roman"/>
          <w:kern w:val="3"/>
          <w:sz w:val="26"/>
          <w:szCs w:val="26"/>
          <w:lang w:val="uk-UA" w:eastAsia="zh-CN"/>
        </w:rPr>
        <w:t>Костромка</w:t>
      </w:r>
      <w:proofErr w:type="spellEnd"/>
      <w:r>
        <w:rPr>
          <w:rFonts w:eastAsia="Times New Roman"/>
          <w:kern w:val="3"/>
          <w:sz w:val="26"/>
          <w:szCs w:val="26"/>
          <w:lang w:val="uk-UA" w:eastAsia="zh-CN"/>
        </w:rPr>
        <w:t xml:space="preserve">  </w:t>
      </w:r>
      <w:proofErr w:type="spellStart"/>
      <w:r>
        <w:rPr>
          <w:rFonts w:eastAsia="Times New Roman"/>
          <w:kern w:val="3"/>
          <w:sz w:val="26"/>
          <w:szCs w:val="26"/>
          <w:lang w:val="uk-UA" w:eastAsia="zh-CN"/>
        </w:rPr>
        <w:t>Апостолівського</w:t>
      </w:r>
      <w:proofErr w:type="spellEnd"/>
      <w:r>
        <w:rPr>
          <w:rFonts w:eastAsia="Times New Roman"/>
          <w:kern w:val="3"/>
          <w:sz w:val="26"/>
          <w:szCs w:val="26"/>
          <w:lang w:val="uk-UA" w:eastAsia="zh-CN"/>
        </w:rPr>
        <w:t xml:space="preserve">  району Дніпропетровської області для будівництва і </w:t>
      </w:r>
      <w:r>
        <w:rPr>
          <w:rFonts w:eastAsia="Times New Roman"/>
          <w:kern w:val="3"/>
          <w:sz w:val="26"/>
          <w:szCs w:val="26"/>
          <w:lang w:val="uk-UA" w:eastAsia="zh-CN"/>
        </w:rPr>
        <w:lastRenderedPageBreak/>
        <w:t>обслуговування  житлового будинку, господарських будівель та споруд,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</w:t>
      </w:r>
      <w:r>
        <w:rPr>
          <w:rFonts w:eastAsia="Times New Roman"/>
          <w:kern w:val="3"/>
          <w:sz w:val="26"/>
          <w:szCs w:val="26"/>
          <w:lang w:val="en-US" w:eastAsia="zh-CN"/>
        </w:rPr>
        <w:t>VI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 від 06.09.2012р., Законом України «Про державний земельний кадастр» № 3631-</w:t>
      </w:r>
      <w:r>
        <w:rPr>
          <w:rFonts w:eastAsia="Times New Roman"/>
          <w:kern w:val="3"/>
          <w:sz w:val="26"/>
          <w:szCs w:val="26"/>
          <w:lang w:val="en-US" w:eastAsia="zh-CN"/>
        </w:rPr>
        <w:t>VI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 від 07.07.2012р., Законом України «Про регулювання містобудівної діяльності» № 3038-</w:t>
      </w:r>
      <w:r>
        <w:rPr>
          <w:rFonts w:eastAsia="Times New Roman"/>
          <w:kern w:val="3"/>
          <w:sz w:val="26"/>
          <w:szCs w:val="26"/>
          <w:lang w:val="en-US" w:eastAsia="zh-CN"/>
        </w:rPr>
        <w:t>VI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 від 17.02.2011р.,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>
        <w:rPr>
          <w:rFonts w:eastAsia="Times New Roman"/>
          <w:kern w:val="3"/>
          <w:sz w:val="26"/>
          <w:szCs w:val="26"/>
          <w:lang w:val="en-US" w:eastAsia="zh-CN"/>
        </w:rPr>
        <w:t>VI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>
        <w:rPr>
          <w:rFonts w:eastAsia="Times New Roman"/>
          <w:kern w:val="3"/>
          <w:sz w:val="26"/>
          <w:szCs w:val="26"/>
          <w:lang w:val="en-US" w:eastAsia="zh-CN"/>
        </w:rPr>
        <w:t>V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 від 01.07.2004р.  та пунктом 34 частини 1 статті 26 Закону України "Про місцеве самоврядування в Україні", </w:t>
      </w:r>
      <w:proofErr w:type="spellStart"/>
      <w:r>
        <w:rPr>
          <w:rFonts w:eastAsia="Times New Roman"/>
          <w:kern w:val="3"/>
          <w:sz w:val="26"/>
          <w:szCs w:val="26"/>
          <w:lang w:val="uk-UA" w:eastAsia="zh-CN"/>
        </w:rPr>
        <w:t>Зеленодольська</w:t>
      </w:r>
      <w:proofErr w:type="spellEnd"/>
      <w:r>
        <w:rPr>
          <w:rFonts w:eastAsia="Times New Roman"/>
          <w:kern w:val="3"/>
          <w:sz w:val="26"/>
          <w:szCs w:val="26"/>
          <w:lang w:val="uk-UA" w:eastAsia="zh-CN"/>
        </w:rPr>
        <w:t xml:space="preserve"> міська рада </w:t>
      </w:r>
    </w:p>
    <w:p w:rsidR="002B2A84" w:rsidRDefault="002B2A84" w:rsidP="002B2A84">
      <w:pPr>
        <w:jc w:val="center"/>
        <w:rPr>
          <w:rFonts w:eastAsia="Times New Roman"/>
          <w:b/>
          <w:sz w:val="26"/>
          <w:szCs w:val="26"/>
          <w:lang w:val="uk-UA" w:eastAsia="zh-CN"/>
        </w:rPr>
      </w:pPr>
      <w:r>
        <w:rPr>
          <w:rFonts w:eastAsia="Times New Roman"/>
          <w:b/>
          <w:sz w:val="26"/>
          <w:szCs w:val="26"/>
          <w:lang w:val="uk-UA" w:eastAsia="zh-CN"/>
        </w:rPr>
        <w:t>ВИРІШИЛА:</w:t>
      </w:r>
    </w:p>
    <w:p w:rsidR="002B2A84" w:rsidRDefault="002B2A84" w:rsidP="002B2A84">
      <w:pPr>
        <w:numPr>
          <w:ilvl w:val="0"/>
          <w:numId w:val="33"/>
        </w:numPr>
        <w:jc w:val="both"/>
        <w:rPr>
          <w:rFonts w:eastAsia="Times New Roman"/>
          <w:sz w:val="26"/>
          <w:szCs w:val="26"/>
          <w:lang w:val="uk-UA" w:eastAsia="zh-CN"/>
        </w:rPr>
      </w:pPr>
      <w:r>
        <w:rPr>
          <w:rFonts w:eastAsia="Times New Roman"/>
          <w:sz w:val="26"/>
          <w:szCs w:val="26"/>
          <w:lang w:val="uk-UA" w:eastAsia="zh-CN"/>
        </w:rPr>
        <w:t xml:space="preserve">Надати фізичній особі </w:t>
      </w:r>
      <w:r w:rsidR="00BA2EEB">
        <w:rPr>
          <w:sz w:val="28"/>
          <w:szCs w:val="28"/>
          <w:lang w:val="uk-UA"/>
        </w:rPr>
        <w:t xml:space="preserve">(персональні дані) </w:t>
      </w:r>
      <w:r>
        <w:rPr>
          <w:rFonts w:eastAsia="Times New Roman"/>
          <w:sz w:val="26"/>
          <w:szCs w:val="26"/>
          <w:lang w:val="uk-UA" w:eastAsia="zh-CN"/>
        </w:rPr>
        <w:t xml:space="preserve">дозвіл на виготовлення проекту  землеустрою щодо відведення земельної ділянки у власність площею 0,12 га  по </w:t>
      </w:r>
      <w:r w:rsidR="0003772D">
        <w:rPr>
          <w:color w:val="000000"/>
          <w:sz w:val="26"/>
          <w:szCs w:val="26"/>
          <w:lang w:val="uk-UA"/>
        </w:rPr>
        <w:t xml:space="preserve">(персональні дані) </w:t>
      </w:r>
      <w:r>
        <w:rPr>
          <w:rFonts w:eastAsia="Times New Roman"/>
          <w:sz w:val="26"/>
          <w:szCs w:val="26"/>
          <w:lang w:val="uk-UA" w:eastAsia="zh-CN"/>
        </w:rPr>
        <w:t xml:space="preserve">в селі Мала </w:t>
      </w:r>
      <w:proofErr w:type="spellStart"/>
      <w:r>
        <w:rPr>
          <w:rFonts w:eastAsia="Times New Roman"/>
          <w:sz w:val="26"/>
          <w:szCs w:val="26"/>
          <w:lang w:val="uk-UA" w:eastAsia="zh-CN"/>
        </w:rPr>
        <w:t>Костромка</w:t>
      </w:r>
      <w:proofErr w:type="spellEnd"/>
      <w:r>
        <w:rPr>
          <w:rFonts w:eastAsia="Times New Roman"/>
          <w:sz w:val="26"/>
          <w:szCs w:val="26"/>
          <w:lang w:val="uk-UA" w:eastAsia="zh-CN"/>
        </w:rPr>
        <w:t xml:space="preserve"> на  території </w:t>
      </w:r>
      <w:proofErr w:type="spellStart"/>
      <w:r>
        <w:rPr>
          <w:rFonts w:eastAsia="Times New Roman"/>
          <w:sz w:val="26"/>
          <w:szCs w:val="26"/>
          <w:lang w:val="uk-UA" w:eastAsia="zh-CN"/>
        </w:rPr>
        <w:t>Зеленодольської</w:t>
      </w:r>
      <w:proofErr w:type="spellEnd"/>
      <w:r>
        <w:rPr>
          <w:rFonts w:eastAsia="Times New Roman"/>
          <w:sz w:val="26"/>
          <w:szCs w:val="26"/>
          <w:lang w:val="uk-UA" w:eastAsia="zh-CN"/>
        </w:rPr>
        <w:t xml:space="preserve"> міської </w:t>
      </w:r>
      <w:proofErr w:type="spellStart"/>
      <w:r>
        <w:rPr>
          <w:rFonts w:eastAsia="Times New Roman"/>
          <w:sz w:val="26"/>
          <w:szCs w:val="26"/>
          <w:lang w:val="uk-UA" w:eastAsia="zh-CN"/>
        </w:rPr>
        <w:t>Апостолівського</w:t>
      </w:r>
      <w:proofErr w:type="spellEnd"/>
      <w:r>
        <w:rPr>
          <w:rFonts w:eastAsia="Times New Roman"/>
          <w:sz w:val="26"/>
          <w:szCs w:val="26"/>
          <w:lang w:val="uk-UA" w:eastAsia="zh-CN"/>
        </w:rPr>
        <w:t xml:space="preserve"> району Дніпропетровської області для будівництва і обслуговування  житлового будинку, господарських будівель та споруд. </w:t>
      </w:r>
    </w:p>
    <w:p w:rsidR="002B2A84" w:rsidRDefault="002B2A84" w:rsidP="002B2A84">
      <w:pPr>
        <w:numPr>
          <w:ilvl w:val="0"/>
          <w:numId w:val="33"/>
        </w:numPr>
        <w:jc w:val="both"/>
        <w:rPr>
          <w:rFonts w:eastAsia="Times New Roman"/>
          <w:sz w:val="26"/>
          <w:szCs w:val="26"/>
          <w:lang w:val="uk-UA" w:eastAsia="zh-CN"/>
        </w:rPr>
      </w:pPr>
      <w:r>
        <w:rPr>
          <w:rFonts w:eastAsia="Times New Roman"/>
          <w:sz w:val="26"/>
          <w:szCs w:val="26"/>
          <w:lang w:val="uk-UA" w:eastAsia="zh-CN"/>
        </w:rPr>
        <w:t>Рекомендувати фізичній особі (персональні дані) 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2B2A84" w:rsidRDefault="002B2A84" w:rsidP="002B2A84">
      <w:pPr>
        <w:numPr>
          <w:ilvl w:val="0"/>
          <w:numId w:val="33"/>
        </w:numPr>
        <w:jc w:val="both"/>
        <w:rPr>
          <w:rFonts w:eastAsia="Times New Roman"/>
          <w:sz w:val="26"/>
          <w:szCs w:val="26"/>
          <w:lang w:val="uk-UA" w:eastAsia="zh-CN"/>
        </w:rPr>
      </w:pPr>
      <w:r>
        <w:rPr>
          <w:rFonts w:eastAsia="Times New Roman"/>
          <w:sz w:val="26"/>
          <w:szCs w:val="26"/>
          <w:lang w:val="uk-UA" w:eastAsia="zh-CN"/>
        </w:rPr>
        <w:t xml:space="preserve">Фізичній особі (персональні дані)  матеріали із землеустрою передати до </w:t>
      </w:r>
      <w:proofErr w:type="spellStart"/>
      <w:r>
        <w:rPr>
          <w:rFonts w:eastAsia="Times New Roman"/>
          <w:sz w:val="26"/>
          <w:szCs w:val="26"/>
          <w:lang w:val="uk-UA" w:eastAsia="zh-CN"/>
        </w:rPr>
        <w:t>Зеленодольської</w:t>
      </w:r>
      <w:proofErr w:type="spellEnd"/>
      <w:r>
        <w:rPr>
          <w:rFonts w:eastAsia="Times New Roman"/>
          <w:sz w:val="26"/>
          <w:szCs w:val="26"/>
          <w:lang w:val="uk-UA" w:eastAsia="zh-CN"/>
        </w:rPr>
        <w:t xml:space="preserve"> міської ради для реєстрації права власності на дану земельну ділянку за </w:t>
      </w:r>
      <w:proofErr w:type="spellStart"/>
      <w:r>
        <w:rPr>
          <w:rFonts w:eastAsia="Times New Roman"/>
          <w:sz w:val="26"/>
          <w:szCs w:val="26"/>
          <w:lang w:val="uk-UA" w:eastAsia="zh-CN"/>
        </w:rPr>
        <w:t>Зеленодольською</w:t>
      </w:r>
      <w:proofErr w:type="spellEnd"/>
      <w:r>
        <w:rPr>
          <w:rFonts w:eastAsia="Times New Roman"/>
          <w:sz w:val="26"/>
          <w:szCs w:val="26"/>
          <w:lang w:val="uk-UA" w:eastAsia="zh-CN"/>
        </w:rPr>
        <w:t xml:space="preserve"> міською радою.</w:t>
      </w:r>
    </w:p>
    <w:p w:rsidR="002B2A84" w:rsidRDefault="002B2A84" w:rsidP="002B2A84">
      <w:pPr>
        <w:numPr>
          <w:ilvl w:val="0"/>
          <w:numId w:val="33"/>
        </w:numPr>
        <w:jc w:val="both"/>
        <w:rPr>
          <w:rFonts w:eastAsia="Times New Roman"/>
          <w:sz w:val="26"/>
          <w:szCs w:val="26"/>
          <w:lang w:val="uk-UA" w:eastAsia="zh-CN"/>
        </w:rPr>
      </w:pPr>
      <w:r>
        <w:rPr>
          <w:rFonts w:eastAsia="Times New Roman"/>
          <w:sz w:val="26"/>
          <w:szCs w:val="26"/>
          <w:lang w:val="uk-UA" w:eastAsia="zh-CN"/>
        </w:rPr>
        <w:t xml:space="preserve">Контроль за виконанням рішення покласти  на постійну комісію </w:t>
      </w:r>
      <w:proofErr w:type="spellStart"/>
      <w:r>
        <w:rPr>
          <w:rFonts w:eastAsia="Times New Roman"/>
          <w:sz w:val="26"/>
          <w:szCs w:val="26"/>
          <w:lang w:val="uk-UA" w:eastAsia="zh-CN"/>
        </w:rPr>
        <w:t>Зеленодольської</w:t>
      </w:r>
      <w:proofErr w:type="spellEnd"/>
      <w:r>
        <w:rPr>
          <w:rFonts w:eastAsia="Times New Roman"/>
          <w:sz w:val="26"/>
          <w:szCs w:val="26"/>
          <w:lang w:val="uk-UA" w:eastAsia="zh-CN"/>
        </w:rPr>
        <w:t xml:space="preserve"> міської ради з питань регулювання земельних відносин та охорони навколишнього середовища.</w:t>
      </w:r>
    </w:p>
    <w:p w:rsidR="002B2A84" w:rsidRDefault="002B2A84" w:rsidP="002B2A84">
      <w:pPr>
        <w:rPr>
          <w:rFonts w:eastAsia="Times New Roman"/>
          <w:b/>
          <w:sz w:val="26"/>
          <w:szCs w:val="26"/>
          <w:lang w:val="uk-UA" w:eastAsia="zh-CN"/>
        </w:rPr>
      </w:pPr>
    </w:p>
    <w:p w:rsidR="002B2A84" w:rsidRDefault="002B2A84" w:rsidP="002B2A84">
      <w:pPr>
        <w:jc w:val="center"/>
        <w:rPr>
          <w:rFonts w:eastAsia="Times New Roman"/>
          <w:b/>
          <w:sz w:val="28"/>
          <w:szCs w:val="28"/>
          <w:lang w:val="uk-UA"/>
        </w:rPr>
      </w:pPr>
    </w:p>
    <w:p w:rsidR="002B2A84" w:rsidRDefault="002B2A84" w:rsidP="002B2A84">
      <w:pPr>
        <w:keepNext/>
        <w:numPr>
          <w:ilvl w:val="3"/>
          <w:numId w:val="1"/>
        </w:numPr>
        <w:tabs>
          <w:tab w:val="num" w:pos="0"/>
        </w:tabs>
        <w:suppressAutoHyphens/>
        <w:ind w:left="0" w:firstLine="0"/>
        <w:outlineLvl w:val="3"/>
        <w:rPr>
          <w:rFonts w:eastAsia="Times New Roman"/>
          <w:b/>
          <w:bCs/>
          <w:i/>
          <w:sz w:val="28"/>
          <w:szCs w:val="28"/>
          <w:lang w:val="uk-UA" w:eastAsia="zh-CN"/>
        </w:rPr>
      </w:pPr>
      <w:r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Про затвердження проекту землеустрою щодо відведення земельної ділянки у власність  та передачу у власність фізичній особі  (персональні дані) земельної ділянки для будівництва і обслуговування житлового будинку, господарських будівель і споруд  за адресою вул.. </w:t>
      </w:r>
      <w:r w:rsidR="00BA2EEB">
        <w:rPr>
          <w:sz w:val="28"/>
          <w:szCs w:val="28"/>
          <w:lang w:val="uk-UA"/>
        </w:rPr>
        <w:t xml:space="preserve">(персональні дані) </w:t>
      </w:r>
      <w:r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на території </w:t>
      </w:r>
      <w:proofErr w:type="spellStart"/>
      <w:r>
        <w:rPr>
          <w:rFonts w:eastAsia="Times New Roman"/>
          <w:b/>
          <w:bCs/>
          <w:i/>
          <w:sz w:val="28"/>
          <w:szCs w:val="28"/>
          <w:lang w:val="uk-UA" w:eastAsia="zh-CN"/>
        </w:rPr>
        <w:t>Зеленодольської</w:t>
      </w:r>
      <w:proofErr w:type="spellEnd"/>
      <w:r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 міської ради </w:t>
      </w:r>
      <w:proofErr w:type="spellStart"/>
      <w:r>
        <w:rPr>
          <w:rFonts w:eastAsia="Times New Roman"/>
          <w:b/>
          <w:bCs/>
          <w:i/>
          <w:sz w:val="28"/>
          <w:szCs w:val="28"/>
          <w:lang w:val="uk-UA" w:eastAsia="zh-CN"/>
        </w:rPr>
        <w:t>Апостолівського</w:t>
      </w:r>
      <w:proofErr w:type="spellEnd"/>
      <w:r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 району Дніпропетровської області</w:t>
      </w:r>
    </w:p>
    <w:p w:rsidR="002B2A84" w:rsidRDefault="002B2A84" w:rsidP="002B2A84">
      <w:pPr>
        <w:suppressAutoHyphens/>
        <w:rPr>
          <w:rFonts w:eastAsia="Times New Roman"/>
          <w:sz w:val="28"/>
          <w:szCs w:val="28"/>
          <w:lang w:val="uk-UA" w:eastAsia="zh-CN"/>
        </w:rPr>
      </w:pPr>
    </w:p>
    <w:p w:rsidR="002B2A84" w:rsidRDefault="002B2A84" w:rsidP="002B2A84">
      <w:pPr>
        <w:suppressAutoHyphens/>
        <w:jc w:val="both"/>
        <w:rPr>
          <w:rFonts w:eastAsia="Times New Roman"/>
          <w:b/>
          <w:sz w:val="28"/>
          <w:szCs w:val="28"/>
          <w:lang w:val="uk-UA" w:eastAsia="zh-CN"/>
        </w:rPr>
      </w:pPr>
      <w:r>
        <w:rPr>
          <w:rFonts w:eastAsia="Times New Roman"/>
          <w:sz w:val="28"/>
          <w:szCs w:val="28"/>
          <w:lang w:val="uk-UA" w:eastAsia="zh-CN"/>
        </w:rPr>
        <w:tab/>
        <w:t xml:space="preserve">Розглянувши заяву (вхід. № Б-492/02-9 від 26.09.2013 р.) </w:t>
      </w:r>
      <w:r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фізичної особи  (персональні дані) </w:t>
      </w:r>
      <w:r>
        <w:rPr>
          <w:rFonts w:eastAsia="Times New Roman"/>
          <w:sz w:val="28"/>
          <w:szCs w:val="20"/>
          <w:lang w:val="uk-UA" w:eastAsia="zh-CN"/>
        </w:rPr>
        <w:t>,</w:t>
      </w:r>
      <w:r>
        <w:rPr>
          <w:rFonts w:eastAsia="Times New Roman"/>
          <w:sz w:val="28"/>
          <w:szCs w:val="28"/>
          <w:lang w:val="uk-UA" w:eastAsia="zh-CN"/>
        </w:rPr>
        <w:t xml:space="preserve"> </w:t>
      </w:r>
      <w:r>
        <w:rPr>
          <w:rFonts w:eastAsia="Times New Roman"/>
          <w:sz w:val="28"/>
          <w:szCs w:val="20"/>
          <w:lang w:val="uk-UA" w:eastAsia="zh-CN"/>
        </w:rPr>
        <w:t>проект землеустрою щодо відведення земельної ділянки у власність</w:t>
      </w:r>
      <w:r>
        <w:rPr>
          <w:rFonts w:eastAsia="Times New Roman"/>
          <w:i/>
          <w:sz w:val="20"/>
          <w:szCs w:val="20"/>
          <w:lang w:val="uk-UA" w:eastAsia="zh-CN"/>
        </w:rPr>
        <w:t xml:space="preserve"> </w:t>
      </w:r>
      <w:r>
        <w:rPr>
          <w:rFonts w:eastAsia="Times New Roman"/>
          <w:sz w:val="28"/>
          <w:szCs w:val="28"/>
          <w:lang w:val="uk-UA" w:eastAsia="zh-CN"/>
        </w:rPr>
        <w:t xml:space="preserve">для будівництва та обслуговування </w:t>
      </w:r>
      <w:r>
        <w:rPr>
          <w:rFonts w:eastAsia="Times New Roman"/>
          <w:b/>
          <w:bCs/>
          <w:i/>
          <w:sz w:val="28"/>
          <w:szCs w:val="28"/>
          <w:lang w:val="uk-UA" w:eastAsia="zh-CN"/>
        </w:rPr>
        <w:t>житлового будинку, господарських будівель і споруд</w:t>
      </w:r>
      <w:r>
        <w:rPr>
          <w:rFonts w:eastAsia="Times New Roman"/>
          <w:sz w:val="28"/>
          <w:szCs w:val="28"/>
          <w:lang w:val="uk-UA" w:eastAsia="zh-CN"/>
        </w:rPr>
        <w:t xml:space="preserve"> за адресою: Дніпропетровська область, </w:t>
      </w:r>
      <w:proofErr w:type="spellStart"/>
      <w:r>
        <w:rPr>
          <w:rFonts w:eastAsia="Times New Roman"/>
          <w:sz w:val="28"/>
          <w:szCs w:val="28"/>
          <w:lang w:val="uk-UA" w:eastAsia="zh-CN"/>
        </w:rPr>
        <w:t>Апостолівський</w:t>
      </w:r>
      <w:proofErr w:type="spellEnd"/>
      <w:r>
        <w:rPr>
          <w:rFonts w:eastAsia="Times New Roman"/>
          <w:sz w:val="28"/>
          <w:szCs w:val="28"/>
          <w:lang w:val="uk-UA" w:eastAsia="zh-CN"/>
        </w:rPr>
        <w:t xml:space="preserve"> район, село Мала </w:t>
      </w:r>
      <w:proofErr w:type="spellStart"/>
      <w:r>
        <w:rPr>
          <w:rFonts w:eastAsia="Times New Roman"/>
          <w:sz w:val="28"/>
          <w:szCs w:val="28"/>
          <w:lang w:val="uk-UA" w:eastAsia="zh-CN"/>
        </w:rPr>
        <w:t>Костромка</w:t>
      </w:r>
      <w:proofErr w:type="spellEnd"/>
      <w:r>
        <w:rPr>
          <w:rFonts w:eastAsia="Times New Roman"/>
          <w:sz w:val="28"/>
          <w:szCs w:val="28"/>
          <w:lang w:val="uk-UA" w:eastAsia="zh-CN"/>
        </w:rPr>
        <w:t>, вулиця</w:t>
      </w:r>
      <w:r w:rsidR="00BA2EEB">
        <w:rPr>
          <w:rFonts w:eastAsia="Times New Roman"/>
          <w:sz w:val="28"/>
          <w:szCs w:val="28"/>
          <w:lang w:val="uk-UA" w:eastAsia="zh-CN"/>
        </w:rPr>
        <w:t xml:space="preserve"> </w:t>
      </w:r>
      <w:r w:rsidR="00BA2EEB">
        <w:rPr>
          <w:sz w:val="28"/>
          <w:szCs w:val="28"/>
          <w:lang w:val="uk-UA"/>
        </w:rPr>
        <w:t xml:space="preserve">(персональні дані) </w:t>
      </w:r>
      <w:r w:rsidR="0003772D">
        <w:rPr>
          <w:color w:val="000000"/>
          <w:sz w:val="26"/>
          <w:szCs w:val="26"/>
          <w:lang w:val="uk-UA"/>
        </w:rPr>
        <w:t xml:space="preserve"> </w:t>
      </w:r>
      <w:r>
        <w:rPr>
          <w:rFonts w:eastAsia="Times New Roman"/>
          <w:color w:val="FF0000"/>
          <w:sz w:val="28"/>
          <w:szCs w:val="28"/>
          <w:lang w:val="uk-UA" w:eastAsia="zh-CN"/>
        </w:rPr>
        <w:t>Витяг з Державного земельного кадастру про земельну ділянку номер витягу НВ-1200463522013 дата формування 18.07.2013 року, кадастровий номер 1220310300;03:001:0043</w:t>
      </w:r>
      <w:r>
        <w:rPr>
          <w:rFonts w:eastAsia="Times New Roman"/>
          <w:sz w:val="28"/>
          <w:szCs w:val="28"/>
          <w:lang w:val="uk-UA" w:eastAsia="zh-CN"/>
        </w:rPr>
        <w:t>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</w:t>
      </w:r>
      <w:r>
        <w:rPr>
          <w:rFonts w:eastAsia="Times New Roman"/>
          <w:sz w:val="28"/>
          <w:szCs w:val="28"/>
          <w:lang w:val="en-US" w:eastAsia="zh-CN"/>
        </w:rPr>
        <w:t>VI</w:t>
      </w:r>
      <w:r>
        <w:rPr>
          <w:rFonts w:eastAsia="Times New Roman"/>
          <w:sz w:val="28"/>
          <w:szCs w:val="28"/>
          <w:lang w:val="uk-UA" w:eastAsia="zh-CN"/>
        </w:rPr>
        <w:t xml:space="preserve"> від 06.09.2012р., Законом України «Про державний земельний кадастр» № 3631-</w:t>
      </w:r>
      <w:r>
        <w:rPr>
          <w:rFonts w:eastAsia="Times New Roman"/>
          <w:sz w:val="28"/>
          <w:szCs w:val="28"/>
          <w:lang w:val="en-US" w:eastAsia="zh-CN"/>
        </w:rPr>
        <w:t>VI</w:t>
      </w:r>
      <w:r>
        <w:rPr>
          <w:rFonts w:eastAsia="Times New Roman"/>
          <w:sz w:val="28"/>
          <w:szCs w:val="28"/>
          <w:lang w:val="uk-UA" w:eastAsia="zh-CN"/>
        </w:rPr>
        <w:t xml:space="preserve"> від 07.07.2012р., Законом України «Про регулювання містобудівної діяльності» № 3038-</w:t>
      </w:r>
      <w:r>
        <w:rPr>
          <w:rFonts w:eastAsia="Times New Roman"/>
          <w:sz w:val="28"/>
          <w:szCs w:val="28"/>
          <w:lang w:val="en-US" w:eastAsia="zh-CN"/>
        </w:rPr>
        <w:t>VI</w:t>
      </w:r>
      <w:r>
        <w:rPr>
          <w:rFonts w:eastAsia="Times New Roman"/>
          <w:sz w:val="28"/>
          <w:szCs w:val="28"/>
          <w:lang w:val="uk-UA" w:eastAsia="zh-CN"/>
        </w:rPr>
        <w:t xml:space="preserve"> від 17.02.2011р., Постановами Кабінету Міністрів України від </w:t>
      </w:r>
      <w:r>
        <w:rPr>
          <w:rFonts w:eastAsia="Times New Roman"/>
          <w:sz w:val="28"/>
          <w:szCs w:val="28"/>
          <w:lang w:val="uk-UA" w:eastAsia="zh-CN"/>
        </w:rPr>
        <w:lastRenderedPageBreak/>
        <w:t>26.05.2004 р. № 677, від 05.08.2009 р. № 844, від 21.10.2009 р. № 1112,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>
        <w:rPr>
          <w:rFonts w:eastAsia="Times New Roman"/>
          <w:sz w:val="28"/>
          <w:szCs w:val="28"/>
          <w:lang w:val="en-US" w:eastAsia="zh-CN"/>
        </w:rPr>
        <w:t>VI</w:t>
      </w:r>
      <w:r>
        <w:rPr>
          <w:rFonts w:eastAsia="Times New Roman"/>
          <w:sz w:val="28"/>
          <w:szCs w:val="28"/>
          <w:lang w:val="uk-UA" w:eastAsia="zh-CN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>
        <w:rPr>
          <w:rFonts w:eastAsia="Times New Roman"/>
          <w:sz w:val="28"/>
          <w:szCs w:val="28"/>
          <w:lang w:val="en-US" w:eastAsia="zh-CN"/>
        </w:rPr>
        <w:t>V</w:t>
      </w:r>
      <w:r>
        <w:rPr>
          <w:rFonts w:eastAsia="Times New Roman"/>
          <w:sz w:val="28"/>
          <w:szCs w:val="28"/>
          <w:lang w:val="uk-UA" w:eastAsia="zh-CN"/>
        </w:rPr>
        <w:t xml:space="preserve"> від 01.07.2004р.   та пунктом 34 статті 26 Закону України   </w:t>
      </w:r>
      <w:proofErr w:type="spellStart"/>
      <w:r>
        <w:rPr>
          <w:rFonts w:eastAsia="Times New Roman"/>
          <w:sz w:val="28"/>
          <w:szCs w:val="28"/>
          <w:lang w:val="uk-UA" w:eastAsia="zh-CN"/>
        </w:rPr>
        <w:t>“Про</w:t>
      </w:r>
      <w:proofErr w:type="spellEnd"/>
      <w:r>
        <w:rPr>
          <w:rFonts w:eastAsia="Times New Roman"/>
          <w:sz w:val="28"/>
          <w:szCs w:val="28"/>
          <w:lang w:val="uk-UA" w:eastAsia="zh-CN"/>
        </w:rPr>
        <w:t xml:space="preserve">  місцеве  самоврядування   в  </w:t>
      </w:r>
      <w:proofErr w:type="spellStart"/>
      <w:r>
        <w:rPr>
          <w:rFonts w:eastAsia="Times New Roman"/>
          <w:sz w:val="28"/>
          <w:szCs w:val="28"/>
          <w:lang w:val="uk-UA" w:eastAsia="zh-CN"/>
        </w:rPr>
        <w:t>Україні”</w:t>
      </w:r>
      <w:proofErr w:type="spellEnd"/>
      <w:r>
        <w:rPr>
          <w:rFonts w:eastAsia="Times New Roman"/>
          <w:sz w:val="28"/>
          <w:szCs w:val="28"/>
          <w:lang w:val="uk-UA" w:eastAsia="zh-CN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 w:eastAsia="zh-CN"/>
        </w:rPr>
        <w:t>Зеленодольська</w:t>
      </w:r>
      <w:proofErr w:type="spellEnd"/>
      <w:r>
        <w:rPr>
          <w:rFonts w:eastAsia="Times New Roman"/>
          <w:sz w:val="28"/>
          <w:szCs w:val="28"/>
          <w:lang w:val="uk-UA" w:eastAsia="zh-CN"/>
        </w:rPr>
        <w:t xml:space="preserve"> міська рада  </w:t>
      </w:r>
      <w:r>
        <w:rPr>
          <w:rFonts w:eastAsia="Times New Roman"/>
          <w:b/>
          <w:sz w:val="28"/>
          <w:szCs w:val="28"/>
          <w:lang w:val="uk-UA" w:eastAsia="zh-CN"/>
        </w:rPr>
        <w:t>вирішила:</w:t>
      </w:r>
    </w:p>
    <w:p w:rsidR="002B2A84" w:rsidRDefault="002B2A84" w:rsidP="002B2A84">
      <w:pPr>
        <w:pStyle w:val="1"/>
        <w:numPr>
          <w:ilvl w:val="0"/>
          <w:numId w:val="34"/>
        </w:numPr>
        <w:tabs>
          <w:tab w:val="left" w:pos="708"/>
        </w:tabs>
        <w:spacing w:after="0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/>
          <w:b w:val="0"/>
          <w:bCs w:val="0"/>
          <w:i/>
          <w:sz w:val="28"/>
          <w:szCs w:val="28"/>
          <w:lang w:val="uk-UA"/>
        </w:rPr>
        <w:t xml:space="preserve">фізичній особі  (персональні дані) 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sz w:val="28"/>
          <w:szCs w:val="20"/>
          <w:lang w:val="uk-UA"/>
        </w:rPr>
        <w:t>проект землеустрою щодо відведення земельної ділянки у власність</w:t>
      </w:r>
      <w:r>
        <w:rPr>
          <w:rFonts w:ascii="Times New Roman" w:hAnsi="Times New Roman"/>
          <w:b w:val="0"/>
          <w:i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для будівництва та обслуговування </w:t>
      </w:r>
      <w:r>
        <w:rPr>
          <w:rFonts w:ascii="Times New Roman" w:hAnsi="Times New Roman"/>
          <w:b w:val="0"/>
          <w:bCs w:val="0"/>
          <w:i/>
          <w:sz w:val="28"/>
          <w:szCs w:val="28"/>
          <w:lang w:val="uk-UA"/>
        </w:rPr>
        <w:t>житлового будинку, господарських будівель і споруд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 за адресою: Дніпропетровська область, </w:t>
      </w:r>
      <w:proofErr w:type="spellStart"/>
      <w:r>
        <w:rPr>
          <w:rFonts w:ascii="Times New Roman" w:hAnsi="Times New Roman"/>
          <w:b w:val="0"/>
          <w:sz w:val="28"/>
          <w:szCs w:val="28"/>
          <w:lang w:val="uk-UA"/>
        </w:rPr>
        <w:t>Апостолівський</w:t>
      </w:r>
      <w:proofErr w:type="spellEnd"/>
      <w:r>
        <w:rPr>
          <w:rFonts w:ascii="Times New Roman" w:hAnsi="Times New Roman"/>
          <w:b w:val="0"/>
          <w:sz w:val="28"/>
          <w:szCs w:val="28"/>
          <w:lang w:val="uk-UA"/>
        </w:rPr>
        <w:t xml:space="preserve"> район, село Мала </w:t>
      </w:r>
      <w:proofErr w:type="spellStart"/>
      <w:r>
        <w:rPr>
          <w:rFonts w:ascii="Times New Roman" w:hAnsi="Times New Roman"/>
          <w:b w:val="0"/>
          <w:sz w:val="28"/>
          <w:szCs w:val="28"/>
          <w:lang w:val="uk-UA"/>
        </w:rPr>
        <w:t>Костромка</w:t>
      </w:r>
      <w:proofErr w:type="spellEnd"/>
      <w:r>
        <w:rPr>
          <w:rFonts w:ascii="Times New Roman" w:hAnsi="Times New Roman"/>
          <w:b w:val="0"/>
          <w:sz w:val="28"/>
          <w:szCs w:val="28"/>
          <w:lang w:val="uk-UA"/>
        </w:rPr>
        <w:t>, вулиця</w:t>
      </w:r>
      <w:r w:rsidR="00BA2EEB">
        <w:rPr>
          <w:color w:val="000000"/>
          <w:sz w:val="26"/>
          <w:szCs w:val="26"/>
          <w:lang w:val="uk-UA"/>
        </w:rPr>
        <w:t xml:space="preserve"> </w:t>
      </w:r>
      <w:r w:rsidR="00BA2EEB" w:rsidRPr="00BA2EEB">
        <w:rPr>
          <w:rFonts w:ascii="Times New Roman" w:hAnsi="Times New Roman" w:cs="Times New Roman"/>
          <w:b w:val="0"/>
          <w:sz w:val="28"/>
          <w:szCs w:val="28"/>
          <w:lang w:val="uk-UA"/>
        </w:rPr>
        <w:t>(персональні дані)</w:t>
      </w:r>
      <w:r w:rsidR="00BA2EEB"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площею 0,12 га.  </w:t>
      </w:r>
    </w:p>
    <w:p w:rsidR="002B2A84" w:rsidRDefault="002B2A84" w:rsidP="002B2A84">
      <w:pPr>
        <w:numPr>
          <w:ilvl w:val="0"/>
          <w:numId w:val="34"/>
        </w:numPr>
        <w:suppressAutoHyphens/>
        <w:jc w:val="both"/>
        <w:rPr>
          <w:rFonts w:eastAsia="Times New Roman"/>
          <w:sz w:val="28"/>
          <w:szCs w:val="28"/>
          <w:lang w:val="uk-UA" w:eastAsia="zh-CN"/>
        </w:rPr>
      </w:pPr>
      <w:r>
        <w:rPr>
          <w:rFonts w:eastAsia="Times New Roman"/>
          <w:sz w:val="28"/>
          <w:szCs w:val="28"/>
          <w:lang w:val="uk-UA" w:eastAsia="zh-CN"/>
        </w:rPr>
        <w:t xml:space="preserve">Передати у власність фізичній особі  </w:t>
      </w:r>
      <w:r w:rsidR="00BA2EEB">
        <w:rPr>
          <w:sz w:val="28"/>
          <w:szCs w:val="28"/>
          <w:lang w:val="uk-UA"/>
        </w:rPr>
        <w:t xml:space="preserve">(персональні дані) </w:t>
      </w:r>
      <w:r>
        <w:rPr>
          <w:rFonts w:eastAsia="Times New Roman"/>
          <w:sz w:val="28"/>
          <w:szCs w:val="28"/>
          <w:lang w:val="uk-UA" w:eastAsia="zh-CN"/>
        </w:rPr>
        <w:t xml:space="preserve">земельну ділянку площею 0,12 га, з кадастровим номером </w:t>
      </w:r>
      <w:r>
        <w:rPr>
          <w:rFonts w:eastAsia="Times New Roman"/>
          <w:color w:val="FF0000"/>
          <w:sz w:val="28"/>
          <w:szCs w:val="28"/>
          <w:lang w:val="uk-UA" w:eastAsia="zh-CN"/>
        </w:rPr>
        <w:t>1220310300;03:001:0043</w:t>
      </w:r>
      <w:r>
        <w:rPr>
          <w:rFonts w:eastAsia="Times New Roman"/>
          <w:sz w:val="28"/>
          <w:szCs w:val="28"/>
          <w:lang w:val="uk-UA" w:eastAsia="zh-CN"/>
        </w:rPr>
        <w:t xml:space="preserve">, місце розташування якої: Дніпропетровська область, </w:t>
      </w:r>
      <w:proofErr w:type="spellStart"/>
      <w:r>
        <w:rPr>
          <w:rFonts w:eastAsia="Times New Roman"/>
          <w:sz w:val="28"/>
          <w:szCs w:val="28"/>
          <w:lang w:val="uk-UA" w:eastAsia="zh-CN"/>
        </w:rPr>
        <w:t>Апостолівський</w:t>
      </w:r>
      <w:proofErr w:type="spellEnd"/>
      <w:r>
        <w:rPr>
          <w:rFonts w:eastAsia="Times New Roman"/>
          <w:sz w:val="28"/>
          <w:szCs w:val="28"/>
          <w:lang w:val="uk-UA" w:eastAsia="zh-CN"/>
        </w:rPr>
        <w:t xml:space="preserve"> район, село Мала </w:t>
      </w:r>
      <w:proofErr w:type="spellStart"/>
      <w:r>
        <w:rPr>
          <w:rFonts w:eastAsia="Times New Roman"/>
          <w:sz w:val="28"/>
          <w:szCs w:val="28"/>
          <w:lang w:val="uk-UA" w:eastAsia="zh-CN"/>
        </w:rPr>
        <w:t>Костромка</w:t>
      </w:r>
      <w:proofErr w:type="spellEnd"/>
      <w:r>
        <w:rPr>
          <w:rFonts w:eastAsia="Times New Roman"/>
          <w:sz w:val="28"/>
          <w:szCs w:val="28"/>
          <w:lang w:val="uk-UA" w:eastAsia="zh-CN"/>
        </w:rPr>
        <w:t xml:space="preserve">, вулиця </w:t>
      </w:r>
      <w:r w:rsidR="00BA2EEB">
        <w:rPr>
          <w:sz w:val="28"/>
          <w:szCs w:val="28"/>
          <w:lang w:val="uk-UA"/>
        </w:rPr>
        <w:t xml:space="preserve">(персональні дані) </w:t>
      </w:r>
      <w:r>
        <w:rPr>
          <w:rFonts w:eastAsia="Times New Roman"/>
          <w:sz w:val="28"/>
          <w:szCs w:val="28"/>
          <w:lang w:val="uk-UA" w:eastAsia="zh-CN"/>
        </w:rPr>
        <w:t>Цільове призначення: для будівництва та обслуговування жилого будинку, господарських будівель і споруд (присадибна ділянка). Категорія земель: землі житлової та громадської забудови</w:t>
      </w:r>
      <w:r>
        <w:rPr>
          <w:rFonts w:eastAsia="Times New Roman"/>
          <w:sz w:val="28"/>
          <w:szCs w:val="20"/>
          <w:lang w:val="uk-UA" w:eastAsia="zh-CN"/>
        </w:rPr>
        <w:t>.</w:t>
      </w:r>
      <w:r>
        <w:rPr>
          <w:rFonts w:eastAsia="Times New Roman"/>
          <w:i/>
          <w:color w:val="FF0000"/>
          <w:sz w:val="28"/>
          <w:szCs w:val="20"/>
          <w:lang w:val="uk-UA" w:eastAsia="zh-CN"/>
        </w:rPr>
        <w:t xml:space="preserve"> </w:t>
      </w:r>
      <w:r>
        <w:rPr>
          <w:rFonts w:eastAsia="Times New Roman"/>
          <w:i/>
          <w:sz w:val="28"/>
          <w:szCs w:val="20"/>
          <w:lang w:val="uk-UA" w:eastAsia="zh-CN"/>
        </w:rPr>
        <w:t xml:space="preserve"> </w:t>
      </w:r>
    </w:p>
    <w:p w:rsidR="002B2A84" w:rsidRDefault="002B2A84" w:rsidP="002B2A84">
      <w:pPr>
        <w:numPr>
          <w:ilvl w:val="0"/>
          <w:numId w:val="34"/>
        </w:numPr>
        <w:suppressAutoHyphens/>
        <w:jc w:val="both"/>
        <w:rPr>
          <w:rFonts w:eastAsia="Times New Roman"/>
          <w:sz w:val="28"/>
          <w:szCs w:val="28"/>
          <w:lang w:val="uk-UA" w:eastAsia="zh-CN"/>
        </w:rPr>
      </w:pPr>
      <w:r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Фізичній особі (персональні дані) </w:t>
      </w:r>
      <w:r>
        <w:rPr>
          <w:rFonts w:eastAsia="Times New Roman"/>
          <w:sz w:val="28"/>
          <w:szCs w:val="20"/>
          <w:lang w:val="uk-UA" w:eastAsia="zh-CN"/>
        </w:rPr>
        <w:t>:</w:t>
      </w:r>
    </w:p>
    <w:p w:rsidR="002B2A84" w:rsidRDefault="002B2A84" w:rsidP="002B2A84">
      <w:pPr>
        <w:suppressAutoHyphens/>
        <w:ind w:left="1515"/>
        <w:jc w:val="both"/>
        <w:rPr>
          <w:rFonts w:eastAsia="Times New Roman"/>
          <w:sz w:val="28"/>
          <w:szCs w:val="28"/>
          <w:lang w:val="uk-UA" w:eastAsia="zh-CN"/>
        </w:rPr>
      </w:pPr>
      <w:r>
        <w:rPr>
          <w:rFonts w:eastAsia="Times New Roman"/>
          <w:sz w:val="28"/>
          <w:szCs w:val="20"/>
          <w:lang w:val="uk-UA" w:eastAsia="zh-CN"/>
        </w:rPr>
        <w:t>3.1 Зареєструвати відповідне право на земельну ділянку згідно з чинним законодавством України.</w:t>
      </w:r>
    </w:p>
    <w:p w:rsidR="002B2A84" w:rsidRDefault="002B2A84" w:rsidP="002B2A84">
      <w:pPr>
        <w:suppressAutoHyphens/>
        <w:ind w:left="1080"/>
        <w:jc w:val="both"/>
        <w:rPr>
          <w:rFonts w:eastAsia="Times New Roman"/>
          <w:sz w:val="28"/>
          <w:szCs w:val="28"/>
          <w:lang w:val="uk-UA" w:eastAsia="zh-CN"/>
        </w:rPr>
      </w:pPr>
      <w:r>
        <w:rPr>
          <w:rFonts w:eastAsia="Times New Roman"/>
          <w:sz w:val="28"/>
          <w:szCs w:val="20"/>
          <w:lang w:val="uk-UA" w:eastAsia="zh-CN"/>
        </w:rPr>
        <w:t>3.2 Виконувати обов’язки власника земельної ділянки відповідно до вимог статті 91 Земельного кодексу України.</w:t>
      </w:r>
    </w:p>
    <w:p w:rsidR="002B2A84" w:rsidRDefault="002B2A84" w:rsidP="002B2A84">
      <w:pPr>
        <w:numPr>
          <w:ilvl w:val="0"/>
          <w:numId w:val="34"/>
        </w:numPr>
        <w:suppressAutoHyphens/>
        <w:jc w:val="both"/>
        <w:rPr>
          <w:rFonts w:eastAsia="Times New Roman"/>
          <w:sz w:val="28"/>
          <w:szCs w:val="28"/>
          <w:lang w:val="uk-UA" w:eastAsia="zh-CN"/>
        </w:rPr>
      </w:pPr>
      <w:r>
        <w:rPr>
          <w:rFonts w:eastAsia="Times New Roman"/>
          <w:sz w:val="28"/>
          <w:szCs w:val="28"/>
          <w:lang w:val="uk-UA" w:eastAsia="zh-CN"/>
        </w:rPr>
        <w:t xml:space="preserve">Спеціалісту з земельних питань </w:t>
      </w:r>
      <w:proofErr w:type="spellStart"/>
      <w:r>
        <w:rPr>
          <w:rFonts w:eastAsia="Times New Roman"/>
          <w:sz w:val="28"/>
          <w:szCs w:val="28"/>
          <w:lang w:val="uk-UA" w:eastAsia="zh-CN"/>
        </w:rPr>
        <w:t>Зеленодольської</w:t>
      </w:r>
      <w:proofErr w:type="spellEnd"/>
      <w:r>
        <w:rPr>
          <w:rFonts w:eastAsia="Times New Roman"/>
          <w:sz w:val="28"/>
          <w:szCs w:val="28"/>
          <w:lang w:val="uk-UA" w:eastAsia="zh-CN"/>
        </w:rPr>
        <w:t xml:space="preserve"> міської ради повідомити </w:t>
      </w:r>
      <w:proofErr w:type="spellStart"/>
      <w:r>
        <w:rPr>
          <w:rFonts w:eastAsia="Times New Roman"/>
          <w:sz w:val="28"/>
          <w:szCs w:val="28"/>
          <w:lang w:val="uk-UA" w:eastAsia="zh-CN"/>
        </w:rPr>
        <w:t>Апостолівський</w:t>
      </w:r>
      <w:proofErr w:type="spellEnd"/>
      <w:r>
        <w:rPr>
          <w:rFonts w:eastAsia="Times New Roman"/>
          <w:sz w:val="28"/>
          <w:szCs w:val="28"/>
          <w:lang w:val="uk-UA" w:eastAsia="zh-CN"/>
        </w:rPr>
        <w:t xml:space="preserve"> відділ </w:t>
      </w:r>
      <w:proofErr w:type="spellStart"/>
      <w:r>
        <w:rPr>
          <w:rFonts w:eastAsia="Times New Roman"/>
          <w:sz w:val="28"/>
          <w:szCs w:val="28"/>
          <w:lang w:val="uk-UA" w:eastAsia="zh-CN"/>
        </w:rPr>
        <w:t>Держземагенства</w:t>
      </w:r>
      <w:proofErr w:type="spellEnd"/>
      <w:r>
        <w:rPr>
          <w:rFonts w:eastAsia="Times New Roman"/>
          <w:sz w:val="28"/>
          <w:szCs w:val="28"/>
          <w:lang w:val="uk-UA" w:eastAsia="zh-CN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 w:eastAsia="zh-CN"/>
        </w:rPr>
        <w:t>Апостолівське</w:t>
      </w:r>
      <w:proofErr w:type="spellEnd"/>
      <w:r>
        <w:rPr>
          <w:rFonts w:eastAsia="Times New Roman"/>
          <w:sz w:val="28"/>
          <w:szCs w:val="28"/>
          <w:lang w:val="uk-UA" w:eastAsia="zh-CN"/>
        </w:rPr>
        <w:t xml:space="preserve"> відділення Криворізької ОДПІ про внесені зміни в земельно-кадастрову документацію.</w:t>
      </w:r>
    </w:p>
    <w:p w:rsidR="002B2A84" w:rsidRDefault="002B2A84" w:rsidP="002B2A84">
      <w:pPr>
        <w:numPr>
          <w:ilvl w:val="0"/>
          <w:numId w:val="34"/>
        </w:numPr>
        <w:suppressAutoHyphens/>
        <w:jc w:val="both"/>
        <w:rPr>
          <w:rFonts w:eastAsia="Times New Roman"/>
          <w:sz w:val="28"/>
          <w:szCs w:val="28"/>
          <w:lang w:val="uk-UA" w:eastAsia="zh-CN"/>
        </w:rPr>
      </w:pPr>
      <w:r>
        <w:rPr>
          <w:rFonts w:eastAsia="Times New Roman"/>
          <w:sz w:val="28"/>
          <w:szCs w:val="28"/>
          <w:lang w:val="uk-UA" w:eastAsia="zh-CN"/>
        </w:rPr>
        <w:t xml:space="preserve">Контроль за виконанням рішення покласти на постійну комісію </w:t>
      </w:r>
      <w:proofErr w:type="spellStart"/>
      <w:r>
        <w:rPr>
          <w:rFonts w:eastAsia="Times New Roman"/>
          <w:sz w:val="28"/>
          <w:szCs w:val="28"/>
          <w:lang w:val="uk-UA" w:eastAsia="zh-CN"/>
        </w:rPr>
        <w:t>Зеленодольської</w:t>
      </w:r>
      <w:proofErr w:type="spellEnd"/>
      <w:r>
        <w:rPr>
          <w:rFonts w:eastAsia="Times New Roman"/>
          <w:sz w:val="28"/>
          <w:szCs w:val="28"/>
          <w:lang w:val="uk-UA" w:eastAsia="zh-CN"/>
        </w:rPr>
        <w:t xml:space="preserve"> міської ради з питань регулювання земельних відносин та охорони навколишнього середовища.</w:t>
      </w:r>
    </w:p>
    <w:p w:rsidR="002B2A84" w:rsidRDefault="002B2A84" w:rsidP="002B2A84">
      <w:pPr>
        <w:suppressAutoHyphens/>
        <w:jc w:val="center"/>
        <w:rPr>
          <w:rFonts w:eastAsia="Times New Roman"/>
          <w:b/>
          <w:sz w:val="28"/>
          <w:szCs w:val="28"/>
          <w:lang w:val="uk-UA" w:eastAsia="zh-CN"/>
        </w:rPr>
      </w:pPr>
    </w:p>
    <w:p w:rsidR="002B2A84" w:rsidRDefault="002B2A84" w:rsidP="002B2A84">
      <w:pPr>
        <w:suppressAutoHyphens/>
        <w:ind w:left="1080"/>
        <w:jc w:val="center"/>
        <w:rPr>
          <w:rFonts w:eastAsia="Times New Roman"/>
          <w:b/>
          <w:sz w:val="28"/>
          <w:szCs w:val="28"/>
          <w:lang w:val="uk-UA" w:eastAsia="zh-CN"/>
        </w:rPr>
      </w:pPr>
    </w:p>
    <w:p w:rsidR="002B2A84" w:rsidRDefault="002B2A84" w:rsidP="002B2A84">
      <w:pPr>
        <w:ind w:left="360"/>
        <w:jc w:val="center"/>
        <w:rPr>
          <w:rFonts w:eastAsia="Times New Roman"/>
          <w:b/>
          <w:sz w:val="28"/>
          <w:szCs w:val="28"/>
          <w:lang w:val="uk-UA"/>
        </w:rPr>
      </w:pPr>
    </w:p>
    <w:p w:rsidR="00DC1572" w:rsidRDefault="00DC1572" w:rsidP="00DC1572">
      <w:pPr>
        <w:ind w:left="708"/>
        <w:rPr>
          <w:rFonts w:eastAsia="Times New Roman"/>
          <w:sz w:val="28"/>
          <w:szCs w:val="28"/>
          <w:lang w:val="uk-UA"/>
        </w:rPr>
      </w:pPr>
    </w:p>
    <w:p w:rsidR="00DC1572" w:rsidRDefault="00DC1572" w:rsidP="00DC1572">
      <w:pPr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</w:t>
      </w:r>
    </w:p>
    <w:p w:rsidR="00DC1572" w:rsidRDefault="00DC1572" w:rsidP="00DC1572">
      <w:pPr>
        <w:ind w:firstLine="709"/>
        <w:rPr>
          <w:rFonts w:ascii="Times New Roman CYR" w:eastAsia="Times New Roman" w:hAnsi="Times New Roman CYR" w:cs="Times New Roman CYR"/>
          <w:lang w:val="uk-UA"/>
        </w:rPr>
      </w:pPr>
    </w:p>
    <w:p w:rsidR="00DC1572" w:rsidRDefault="00DC1572" w:rsidP="00DC1572">
      <w:pPr>
        <w:rPr>
          <w:rFonts w:eastAsia="Times New Roman"/>
          <w:lang w:val="uk-UA"/>
        </w:rPr>
      </w:pPr>
    </w:p>
    <w:p w:rsidR="00DC1572" w:rsidRDefault="00DC1572" w:rsidP="00DC1572">
      <w:pPr>
        <w:rPr>
          <w:rFonts w:ascii="Calibri" w:hAnsi="Calibri"/>
          <w:sz w:val="22"/>
          <w:szCs w:val="22"/>
          <w:lang w:val="uk-UA" w:eastAsia="en-US"/>
        </w:rPr>
      </w:pPr>
    </w:p>
    <w:p w:rsidR="00DC1572" w:rsidRDefault="00DC1572" w:rsidP="00DC1572">
      <w:pPr>
        <w:rPr>
          <w:lang w:val="uk-UA"/>
        </w:rPr>
      </w:pPr>
    </w:p>
    <w:p w:rsidR="00DC1572" w:rsidRDefault="00DC1572" w:rsidP="00DC1572">
      <w:pPr>
        <w:suppressAutoHyphens/>
        <w:jc w:val="center"/>
        <w:rPr>
          <w:rFonts w:eastAsia="Times New Roman"/>
          <w:b/>
          <w:color w:val="000000"/>
          <w:sz w:val="28"/>
          <w:szCs w:val="28"/>
          <w:lang w:val="uk-UA" w:eastAsia="zh-CN"/>
        </w:rPr>
      </w:pPr>
    </w:p>
    <w:p w:rsidR="00DC1572" w:rsidRDefault="00DC1572" w:rsidP="00DC1572">
      <w:pPr>
        <w:rPr>
          <w:sz w:val="28"/>
          <w:szCs w:val="28"/>
          <w:lang w:val="uk-UA"/>
        </w:rPr>
      </w:pPr>
    </w:p>
    <w:p w:rsidR="00DC1572" w:rsidRDefault="00DC1572" w:rsidP="00DC1572">
      <w:pPr>
        <w:rPr>
          <w:lang w:val="uk-UA"/>
        </w:rPr>
      </w:pPr>
    </w:p>
    <w:p w:rsidR="00A51EC4" w:rsidRPr="00DC1572" w:rsidRDefault="00A51EC4">
      <w:pPr>
        <w:rPr>
          <w:lang w:val="uk-UA"/>
        </w:rPr>
      </w:pPr>
    </w:p>
    <w:sectPr w:rsidR="00A51EC4" w:rsidRPr="00DC1572" w:rsidSect="00A51E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CB0AB6"/>
    <w:multiLevelType w:val="hybridMultilevel"/>
    <w:tmpl w:val="F4445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E32673"/>
    <w:multiLevelType w:val="hybridMultilevel"/>
    <w:tmpl w:val="6D2A4642"/>
    <w:lvl w:ilvl="0" w:tplc="CC1E4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187420"/>
    <w:multiLevelType w:val="hybridMultilevel"/>
    <w:tmpl w:val="B93225D8"/>
    <w:lvl w:ilvl="0" w:tplc="6E2CE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F6E56F4">
      <w:start w:val="1"/>
      <w:numFmt w:val="lowerLetter"/>
      <w:lvlText w:val="%2."/>
      <w:lvlJc w:val="left"/>
      <w:pPr>
        <w:ind w:left="1440" w:hanging="360"/>
      </w:pPr>
    </w:lvl>
    <w:lvl w:ilvl="2" w:tplc="36EA1468">
      <w:start w:val="1"/>
      <w:numFmt w:val="lowerRoman"/>
      <w:lvlText w:val="%3."/>
      <w:lvlJc w:val="right"/>
      <w:pPr>
        <w:ind w:left="2160" w:hanging="180"/>
      </w:pPr>
    </w:lvl>
    <w:lvl w:ilvl="3" w:tplc="2958A08E">
      <w:start w:val="1"/>
      <w:numFmt w:val="decimal"/>
      <w:lvlText w:val="%4."/>
      <w:lvlJc w:val="left"/>
      <w:pPr>
        <w:ind w:left="2880" w:hanging="360"/>
      </w:pPr>
    </w:lvl>
    <w:lvl w:ilvl="4" w:tplc="144CE5AE">
      <w:start w:val="1"/>
      <w:numFmt w:val="lowerLetter"/>
      <w:lvlText w:val="%5."/>
      <w:lvlJc w:val="left"/>
      <w:pPr>
        <w:ind w:left="3600" w:hanging="360"/>
      </w:pPr>
    </w:lvl>
    <w:lvl w:ilvl="5" w:tplc="C6D8D8F2">
      <w:start w:val="1"/>
      <w:numFmt w:val="lowerRoman"/>
      <w:lvlText w:val="%6."/>
      <w:lvlJc w:val="right"/>
      <w:pPr>
        <w:ind w:left="4320" w:hanging="180"/>
      </w:pPr>
    </w:lvl>
    <w:lvl w:ilvl="6" w:tplc="4DAACB24">
      <w:start w:val="1"/>
      <w:numFmt w:val="decimal"/>
      <w:lvlText w:val="%7."/>
      <w:lvlJc w:val="left"/>
      <w:pPr>
        <w:ind w:left="5040" w:hanging="360"/>
      </w:pPr>
    </w:lvl>
    <w:lvl w:ilvl="7" w:tplc="BF247E9C">
      <w:start w:val="1"/>
      <w:numFmt w:val="lowerLetter"/>
      <w:lvlText w:val="%8."/>
      <w:lvlJc w:val="left"/>
      <w:pPr>
        <w:ind w:left="5760" w:hanging="360"/>
      </w:pPr>
    </w:lvl>
    <w:lvl w:ilvl="8" w:tplc="C15C8CC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1441A"/>
    <w:multiLevelType w:val="hybridMultilevel"/>
    <w:tmpl w:val="FBF45A5C"/>
    <w:lvl w:ilvl="0" w:tplc="2FB82438">
      <w:start w:val="1"/>
      <w:numFmt w:val="decimal"/>
      <w:lvlText w:val="%1)"/>
      <w:lvlJc w:val="left"/>
      <w:pPr>
        <w:tabs>
          <w:tab w:val="num" w:pos="1560"/>
        </w:tabs>
        <w:ind w:left="15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F81AE2"/>
    <w:multiLevelType w:val="hybridMultilevel"/>
    <w:tmpl w:val="7E28639E"/>
    <w:lvl w:ilvl="0" w:tplc="41FA5E76">
      <w:start w:val="1"/>
      <w:numFmt w:val="decimal"/>
      <w:lvlText w:val="%1."/>
      <w:lvlJc w:val="left"/>
      <w:pPr>
        <w:ind w:left="105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DB7043"/>
    <w:multiLevelType w:val="hybridMultilevel"/>
    <w:tmpl w:val="FFB8C572"/>
    <w:name w:val="WW8Num6"/>
    <w:lvl w:ilvl="0" w:tplc="6210827E">
      <w:start w:val="1"/>
      <w:numFmt w:val="decimal"/>
      <w:lvlText w:val="%1."/>
      <w:lvlJc w:val="left"/>
      <w:pPr>
        <w:ind w:left="720" w:hanging="360"/>
      </w:pPr>
    </w:lvl>
    <w:lvl w:ilvl="1" w:tplc="977CF9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8BE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22C7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1E1B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2272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FAC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CA9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4638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EF6F4D"/>
    <w:multiLevelType w:val="hybridMultilevel"/>
    <w:tmpl w:val="2C6C9A06"/>
    <w:lvl w:ilvl="0" w:tplc="B6C2D46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0C444F14"/>
    <w:multiLevelType w:val="hybridMultilevel"/>
    <w:tmpl w:val="5532DECA"/>
    <w:lvl w:ilvl="0" w:tplc="D1CE5F44">
      <w:start w:val="1"/>
      <w:numFmt w:val="decimal"/>
      <w:lvlText w:val="%1."/>
      <w:lvlJc w:val="left"/>
      <w:pPr>
        <w:ind w:left="720" w:hanging="360"/>
      </w:pPr>
    </w:lvl>
    <w:lvl w:ilvl="1" w:tplc="1D34AD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B2A8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087C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053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3E4F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CE00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450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48DE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85486C"/>
    <w:multiLevelType w:val="hybridMultilevel"/>
    <w:tmpl w:val="1286E886"/>
    <w:lvl w:ilvl="0" w:tplc="205E282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41467D"/>
    <w:multiLevelType w:val="multilevel"/>
    <w:tmpl w:val="196E0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80" w:hanging="465"/>
      </w:pPr>
    </w:lvl>
    <w:lvl w:ilvl="2">
      <w:start w:val="1"/>
      <w:numFmt w:val="decimal"/>
      <w:isLgl/>
      <w:lvlText w:val="%1.%2.%3"/>
      <w:lvlJc w:val="left"/>
      <w:pPr>
        <w:ind w:left="3390" w:hanging="720"/>
      </w:pPr>
    </w:lvl>
    <w:lvl w:ilvl="3">
      <w:start w:val="1"/>
      <w:numFmt w:val="decimal"/>
      <w:isLgl/>
      <w:lvlText w:val="%1.%2.%3.%4"/>
      <w:lvlJc w:val="left"/>
      <w:pPr>
        <w:ind w:left="4905" w:hanging="1080"/>
      </w:pPr>
    </w:lvl>
    <w:lvl w:ilvl="4">
      <w:start w:val="1"/>
      <w:numFmt w:val="decimal"/>
      <w:isLgl/>
      <w:lvlText w:val="%1.%2.%3.%4.%5"/>
      <w:lvlJc w:val="left"/>
      <w:pPr>
        <w:ind w:left="6060" w:hanging="1080"/>
      </w:pPr>
    </w:lvl>
    <w:lvl w:ilvl="5">
      <w:start w:val="1"/>
      <w:numFmt w:val="decimal"/>
      <w:isLgl/>
      <w:lvlText w:val="%1.%2.%3.%4.%5.%6"/>
      <w:lvlJc w:val="left"/>
      <w:pPr>
        <w:ind w:left="7575" w:hanging="1440"/>
      </w:pPr>
    </w:lvl>
    <w:lvl w:ilvl="6">
      <w:start w:val="1"/>
      <w:numFmt w:val="decimal"/>
      <w:isLgl/>
      <w:lvlText w:val="%1.%2.%3.%4.%5.%6.%7"/>
      <w:lvlJc w:val="left"/>
      <w:pPr>
        <w:ind w:left="8730" w:hanging="1440"/>
      </w:pPr>
    </w:lvl>
    <w:lvl w:ilvl="7">
      <w:start w:val="1"/>
      <w:numFmt w:val="decimal"/>
      <w:isLgl/>
      <w:lvlText w:val="%1.%2.%3.%4.%5.%6.%7.%8"/>
      <w:lvlJc w:val="left"/>
      <w:pPr>
        <w:ind w:left="10245" w:hanging="1800"/>
      </w:pPr>
    </w:lvl>
    <w:lvl w:ilvl="8">
      <w:start w:val="1"/>
      <w:numFmt w:val="decimal"/>
      <w:isLgl/>
      <w:lvlText w:val="%1.%2.%3.%4.%5.%6.%7.%8.%9"/>
      <w:lvlJc w:val="left"/>
      <w:pPr>
        <w:ind w:left="11760" w:hanging="2160"/>
      </w:pPr>
    </w:lvl>
  </w:abstractNum>
  <w:abstractNum w:abstractNumId="11">
    <w:nsid w:val="1BDE5736"/>
    <w:multiLevelType w:val="hybridMultilevel"/>
    <w:tmpl w:val="F09C5A12"/>
    <w:lvl w:ilvl="0" w:tplc="B91E46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EC442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84C1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980F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A0A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8802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4EC2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0075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CE17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F639C0"/>
    <w:multiLevelType w:val="singleLevel"/>
    <w:tmpl w:val="9E4C6AE2"/>
    <w:lvl w:ilvl="0">
      <w:start w:val="2"/>
      <w:numFmt w:val="decimal"/>
      <w:lvlText w:val="%1.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3B50BCE"/>
    <w:multiLevelType w:val="hybridMultilevel"/>
    <w:tmpl w:val="FFA2A2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A6D9F"/>
    <w:multiLevelType w:val="multilevel"/>
    <w:tmpl w:val="A3D48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80" w:hanging="465"/>
      </w:pPr>
    </w:lvl>
    <w:lvl w:ilvl="2">
      <w:start w:val="1"/>
      <w:numFmt w:val="decimal"/>
      <w:isLgl/>
      <w:lvlText w:val="%1.%2.%3"/>
      <w:lvlJc w:val="left"/>
      <w:pPr>
        <w:ind w:left="3390" w:hanging="720"/>
      </w:pPr>
    </w:lvl>
    <w:lvl w:ilvl="3">
      <w:start w:val="1"/>
      <w:numFmt w:val="decimal"/>
      <w:isLgl/>
      <w:lvlText w:val="%1.%2.%3.%4"/>
      <w:lvlJc w:val="left"/>
      <w:pPr>
        <w:ind w:left="4905" w:hanging="1080"/>
      </w:pPr>
    </w:lvl>
    <w:lvl w:ilvl="4">
      <w:start w:val="1"/>
      <w:numFmt w:val="decimal"/>
      <w:isLgl/>
      <w:lvlText w:val="%1.%2.%3.%4.%5"/>
      <w:lvlJc w:val="left"/>
      <w:pPr>
        <w:ind w:left="6060" w:hanging="1080"/>
      </w:pPr>
    </w:lvl>
    <w:lvl w:ilvl="5">
      <w:start w:val="1"/>
      <w:numFmt w:val="decimal"/>
      <w:isLgl/>
      <w:lvlText w:val="%1.%2.%3.%4.%5.%6"/>
      <w:lvlJc w:val="left"/>
      <w:pPr>
        <w:ind w:left="7575" w:hanging="1440"/>
      </w:pPr>
    </w:lvl>
    <w:lvl w:ilvl="6">
      <w:start w:val="1"/>
      <w:numFmt w:val="decimal"/>
      <w:isLgl/>
      <w:lvlText w:val="%1.%2.%3.%4.%5.%6.%7"/>
      <w:lvlJc w:val="left"/>
      <w:pPr>
        <w:ind w:left="8730" w:hanging="1440"/>
      </w:pPr>
    </w:lvl>
    <w:lvl w:ilvl="7">
      <w:start w:val="1"/>
      <w:numFmt w:val="decimal"/>
      <w:isLgl/>
      <w:lvlText w:val="%1.%2.%3.%4.%5.%6.%7.%8"/>
      <w:lvlJc w:val="left"/>
      <w:pPr>
        <w:ind w:left="10245" w:hanging="1800"/>
      </w:pPr>
    </w:lvl>
    <w:lvl w:ilvl="8">
      <w:start w:val="1"/>
      <w:numFmt w:val="decimal"/>
      <w:isLgl/>
      <w:lvlText w:val="%1.%2.%3.%4.%5.%6.%7.%8.%9"/>
      <w:lvlJc w:val="left"/>
      <w:pPr>
        <w:ind w:left="11760" w:hanging="2160"/>
      </w:pPr>
    </w:lvl>
  </w:abstractNum>
  <w:abstractNum w:abstractNumId="15">
    <w:nsid w:val="2CA8550C"/>
    <w:multiLevelType w:val="hybridMultilevel"/>
    <w:tmpl w:val="BF56C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FA33D2"/>
    <w:multiLevelType w:val="hybridMultilevel"/>
    <w:tmpl w:val="6DF4AA32"/>
    <w:lvl w:ilvl="0" w:tplc="681EAD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938E5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A4F1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EA7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602A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EA74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6A9A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213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68CE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08558F"/>
    <w:multiLevelType w:val="multilevel"/>
    <w:tmpl w:val="D0365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80" w:hanging="465"/>
      </w:pPr>
    </w:lvl>
    <w:lvl w:ilvl="2">
      <w:start w:val="1"/>
      <w:numFmt w:val="decimal"/>
      <w:isLgl/>
      <w:lvlText w:val="%1.%2.%3"/>
      <w:lvlJc w:val="left"/>
      <w:pPr>
        <w:ind w:left="3390" w:hanging="720"/>
      </w:pPr>
    </w:lvl>
    <w:lvl w:ilvl="3">
      <w:start w:val="1"/>
      <w:numFmt w:val="decimal"/>
      <w:isLgl/>
      <w:lvlText w:val="%1.%2.%3.%4"/>
      <w:lvlJc w:val="left"/>
      <w:pPr>
        <w:ind w:left="4905" w:hanging="1080"/>
      </w:pPr>
    </w:lvl>
    <w:lvl w:ilvl="4">
      <w:start w:val="1"/>
      <w:numFmt w:val="decimal"/>
      <w:isLgl/>
      <w:lvlText w:val="%1.%2.%3.%4.%5"/>
      <w:lvlJc w:val="left"/>
      <w:pPr>
        <w:ind w:left="6060" w:hanging="1080"/>
      </w:pPr>
    </w:lvl>
    <w:lvl w:ilvl="5">
      <w:start w:val="1"/>
      <w:numFmt w:val="decimal"/>
      <w:isLgl/>
      <w:lvlText w:val="%1.%2.%3.%4.%5.%6"/>
      <w:lvlJc w:val="left"/>
      <w:pPr>
        <w:ind w:left="7575" w:hanging="1440"/>
      </w:pPr>
    </w:lvl>
    <w:lvl w:ilvl="6">
      <w:start w:val="1"/>
      <w:numFmt w:val="decimal"/>
      <w:isLgl/>
      <w:lvlText w:val="%1.%2.%3.%4.%5.%6.%7"/>
      <w:lvlJc w:val="left"/>
      <w:pPr>
        <w:ind w:left="8730" w:hanging="1440"/>
      </w:pPr>
    </w:lvl>
    <w:lvl w:ilvl="7">
      <w:start w:val="1"/>
      <w:numFmt w:val="decimal"/>
      <w:isLgl/>
      <w:lvlText w:val="%1.%2.%3.%4.%5.%6.%7.%8"/>
      <w:lvlJc w:val="left"/>
      <w:pPr>
        <w:ind w:left="10245" w:hanging="1800"/>
      </w:pPr>
    </w:lvl>
    <w:lvl w:ilvl="8">
      <w:start w:val="1"/>
      <w:numFmt w:val="decimal"/>
      <w:isLgl/>
      <w:lvlText w:val="%1.%2.%3.%4.%5.%6.%7.%8.%9"/>
      <w:lvlJc w:val="left"/>
      <w:pPr>
        <w:ind w:left="11760" w:hanging="2160"/>
      </w:pPr>
    </w:lvl>
  </w:abstractNum>
  <w:abstractNum w:abstractNumId="18">
    <w:nsid w:val="34960BAF"/>
    <w:multiLevelType w:val="hybridMultilevel"/>
    <w:tmpl w:val="2D4AC56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8B0C45"/>
    <w:multiLevelType w:val="hybridMultilevel"/>
    <w:tmpl w:val="6D2A4642"/>
    <w:lvl w:ilvl="0" w:tplc="CC1E4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410A4C"/>
    <w:multiLevelType w:val="hybridMultilevel"/>
    <w:tmpl w:val="423A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0C52AC"/>
    <w:multiLevelType w:val="hybridMultilevel"/>
    <w:tmpl w:val="6D2A4642"/>
    <w:lvl w:ilvl="0" w:tplc="CC1E4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B37022"/>
    <w:multiLevelType w:val="hybridMultilevel"/>
    <w:tmpl w:val="1286E886"/>
    <w:lvl w:ilvl="0" w:tplc="0422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596BE8"/>
    <w:multiLevelType w:val="multilevel"/>
    <w:tmpl w:val="1B9C7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80" w:hanging="465"/>
      </w:pPr>
    </w:lvl>
    <w:lvl w:ilvl="2">
      <w:start w:val="1"/>
      <w:numFmt w:val="decimal"/>
      <w:isLgl/>
      <w:lvlText w:val="%1.%2.%3"/>
      <w:lvlJc w:val="left"/>
      <w:pPr>
        <w:ind w:left="3698" w:hanging="720"/>
      </w:pPr>
    </w:lvl>
    <w:lvl w:ilvl="3">
      <w:start w:val="1"/>
      <w:numFmt w:val="decimal"/>
      <w:isLgl/>
      <w:lvlText w:val="%1.%2.%3.%4"/>
      <w:lvlJc w:val="left"/>
      <w:pPr>
        <w:ind w:left="4905" w:hanging="1080"/>
      </w:pPr>
    </w:lvl>
    <w:lvl w:ilvl="4">
      <w:start w:val="1"/>
      <w:numFmt w:val="decimal"/>
      <w:isLgl/>
      <w:lvlText w:val="%1.%2.%3.%4.%5"/>
      <w:lvlJc w:val="left"/>
      <w:pPr>
        <w:ind w:left="6060" w:hanging="1080"/>
      </w:pPr>
    </w:lvl>
    <w:lvl w:ilvl="5">
      <w:start w:val="1"/>
      <w:numFmt w:val="decimal"/>
      <w:isLgl/>
      <w:lvlText w:val="%1.%2.%3.%4.%5.%6"/>
      <w:lvlJc w:val="left"/>
      <w:pPr>
        <w:ind w:left="7575" w:hanging="1440"/>
      </w:pPr>
    </w:lvl>
    <w:lvl w:ilvl="6">
      <w:start w:val="1"/>
      <w:numFmt w:val="decimal"/>
      <w:isLgl/>
      <w:lvlText w:val="%1.%2.%3.%4.%5.%6.%7"/>
      <w:lvlJc w:val="left"/>
      <w:pPr>
        <w:ind w:left="8730" w:hanging="1440"/>
      </w:pPr>
    </w:lvl>
    <w:lvl w:ilvl="7">
      <w:start w:val="1"/>
      <w:numFmt w:val="decimal"/>
      <w:isLgl/>
      <w:lvlText w:val="%1.%2.%3.%4.%5.%6.%7.%8"/>
      <w:lvlJc w:val="left"/>
      <w:pPr>
        <w:ind w:left="10245" w:hanging="1800"/>
      </w:pPr>
    </w:lvl>
    <w:lvl w:ilvl="8">
      <w:start w:val="1"/>
      <w:numFmt w:val="decimal"/>
      <w:isLgl/>
      <w:lvlText w:val="%1.%2.%3.%4.%5.%6.%7.%8.%9"/>
      <w:lvlJc w:val="left"/>
      <w:pPr>
        <w:ind w:left="11760" w:hanging="2160"/>
      </w:pPr>
    </w:lvl>
  </w:abstractNum>
  <w:abstractNum w:abstractNumId="24">
    <w:nsid w:val="4DF15944"/>
    <w:multiLevelType w:val="hybridMultilevel"/>
    <w:tmpl w:val="B11AC9E0"/>
    <w:lvl w:ilvl="0" w:tplc="93BC3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AA3E7C"/>
    <w:multiLevelType w:val="singleLevel"/>
    <w:tmpl w:val="41FA5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219628D"/>
    <w:multiLevelType w:val="hybridMultilevel"/>
    <w:tmpl w:val="6D2A4642"/>
    <w:lvl w:ilvl="0" w:tplc="CC1E4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8C4517"/>
    <w:multiLevelType w:val="hybridMultilevel"/>
    <w:tmpl w:val="6D2A4642"/>
    <w:lvl w:ilvl="0" w:tplc="CC1E4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A3587E"/>
    <w:multiLevelType w:val="hybridMultilevel"/>
    <w:tmpl w:val="3384D352"/>
    <w:lvl w:ilvl="0" w:tplc="7E88C30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4DF086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F631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0A4E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2A26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72BC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4AB9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96FA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A607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484243"/>
    <w:multiLevelType w:val="hybridMultilevel"/>
    <w:tmpl w:val="1286E886"/>
    <w:lvl w:ilvl="0" w:tplc="205E282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4C38EA"/>
    <w:multiLevelType w:val="multilevel"/>
    <w:tmpl w:val="4B243B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31">
    <w:nsid w:val="7FDE293E"/>
    <w:multiLevelType w:val="hybridMultilevel"/>
    <w:tmpl w:val="4120B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2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28"/>
  </w:num>
  <w:num w:numId="22">
    <w:abstractNumId w:val="31"/>
  </w:num>
  <w:num w:numId="23">
    <w:abstractNumId w:val="7"/>
  </w:num>
  <w:num w:numId="24">
    <w:abstractNumId w:val="21"/>
  </w:num>
  <w:num w:numId="25">
    <w:abstractNumId w:val="4"/>
  </w:num>
  <w:num w:numId="26">
    <w:abstractNumId w:val="2"/>
  </w:num>
  <w:num w:numId="27">
    <w:abstractNumId w:val="19"/>
  </w:num>
  <w:num w:numId="28">
    <w:abstractNumId w:val="27"/>
  </w:num>
  <w:num w:numId="29">
    <w:abstractNumId w:val="26"/>
  </w:num>
  <w:num w:numId="3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1572"/>
    <w:rsid w:val="0003772D"/>
    <w:rsid w:val="00274178"/>
    <w:rsid w:val="002B2A84"/>
    <w:rsid w:val="00382EA6"/>
    <w:rsid w:val="003E5CE1"/>
    <w:rsid w:val="006B22B3"/>
    <w:rsid w:val="00805852"/>
    <w:rsid w:val="00991ED1"/>
    <w:rsid w:val="00A51EC4"/>
    <w:rsid w:val="00BA2EEB"/>
    <w:rsid w:val="00CA5D4E"/>
    <w:rsid w:val="00CB6009"/>
    <w:rsid w:val="00D449A4"/>
    <w:rsid w:val="00DA120B"/>
    <w:rsid w:val="00DC1572"/>
    <w:rsid w:val="00DC7B27"/>
    <w:rsid w:val="00EB3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C1572"/>
    <w:pPr>
      <w:keepNext/>
      <w:tabs>
        <w:tab w:val="num" w:pos="720"/>
      </w:tabs>
      <w:suppressAutoHyphens/>
      <w:spacing w:before="240" w:after="60"/>
      <w:ind w:left="720" w:hanging="360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C15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1572"/>
    <w:rPr>
      <w:rFonts w:ascii="Arial" w:eastAsia="Times New Roman" w:hAnsi="Arial" w:cs="Arial"/>
      <w:b/>
      <w:bCs/>
      <w:kern w:val="2"/>
      <w:sz w:val="32"/>
      <w:szCs w:val="32"/>
      <w:lang w:val="ru-RU" w:eastAsia="zh-CN"/>
    </w:rPr>
  </w:style>
  <w:style w:type="character" w:customStyle="1" w:styleId="40">
    <w:name w:val="Заголовок 4 Знак"/>
    <w:basedOn w:val="a0"/>
    <w:link w:val="4"/>
    <w:rsid w:val="00DC15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3">
    <w:name w:val="Strong"/>
    <w:basedOn w:val="a0"/>
    <w:qFormat/>
    <w:rsid w:val="00DC1572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unhideWhenUsed/>
    <w:rsid w:val="00DC1572"/>
    <w:pPr>
      <w:spacing w:before="100" w:beforeAutospacing="1" w:after="100" w:afterAutospacing="1"/>
    </w:pPr>
    <w:rPr>
      <w:rFonts w:eastAsia="Times New Roman"/>
    </w:rPr>
  </w:style>
  <w:style w:type="paragraph" w:styleId="a5">
    <w:name w:val="Title"/>
    <w:basedOn w:val="a"/>
    <w:link w:val="a6"/>
    <w:qFormat/>
    <w:rsid w:val="00DC1572"/>
    <w:pPr>
      <w:jc w:val="center"/>
    </w:pPr>
    <w:rPr>
      <w:rFonts w:eastAsia="Times New Roman"/>
      <w:szCs w:val="20"/>
      <w:lang w:val="uk-UA"/>
    </w:rPr>
  </w:style>
  <w:style w:type="character" w:customStyle="1" w:styleId="a6">
    <w:name w:val="Название Знак"/>
    <w:basedOn w:val="a0"/>
    <w:link w:val="a5"/>
    <w:rsid w:val="00DC15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unhideWhenUsed/>
    <w:rsid w:val="00DC1572"/>
    <w:pPr>
      <w:jc w:val="both"/>
    </w:pPr>
    <w:rPr>
      <w:rFonts w:eastAsia="Times New Roman"/>
      <w:szCs w:val="20"/>
      <w:lang w:val="uk-UA"/>
    </w:rPr>
  </w:style>
  <w:style w:type="character" w:customStyle="1" w:styleId="a8">
    <w:name w:val="Основной текст Знак"/>
    <w:basedOn w:val="a0"/>
    <w:link w:val="a7"/>
    <w:rsid w:val="00DC15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nhideWhenUsed/>
    <w:rsid w:val="00DC1572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DC157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No Spacing"/>
    <w:uiPriority w:val="1"/>
    <w:qFormat/>
    <w:rsid w:val="00DC1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DC1572"/>
    <w:pPr>
      <w:ind w:left="720"/>
      <w:contextualSpacing/>
    </w:pPr>
  </w:style>
  <w:style w:type="paragraph" w:customStyle="1" w:styleId="Standard">
    <w:name w:val="Standard"/>
    <w:semiHidden/>
    <w:rsid w:val="00DC157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4pt">
    <w:name w:val="Обычный + 14 pt Знак"/>
    <w:aliases w:val="разреженный на  0 Знак,05 пт Знак"/>
    <w:basedOn w:val="a0"/>
    <w:link w:val="14pt0"/>
    <w:locked/>
    <w:rsid w:val="00DC1572"/>
    <w:rPr>
      <w:rFonts w:ascii="Times New Roman" w:eastAsia="Times New Roman" w:hAnsi="Times New Roman" w:cs="Times New Roman"/>
      <w:spacing w:val="-6"/>
      <w:sz w:val="28"/>
      <w:szCs w:val="28"/>
      <w:shd w:val="clear" w:color="auto" w:fill="FFFFFF"/>
      <w:lang w:eastAsia="ru-RU"/>
    </w:rPr>
  </w:style>
  <w:style w:type="paragraph" w:customStyle="1" w:styleId="14pt0">
    <w:name w:val="Обычный + 14 pt"/>
    <w:aliases w:val="разреженный на  0,05 пт"/>
    <w:basedOn w:val="a"/>
    <w:link w:val="14pt"/>
    <w:rsid w:val="00DC1572"/>
    <w:pPr>
      <w:widowControl w:val="0"/>
      <w:shd w:val="clear" w:color="auto" w:fill="FFFFFF"/>
      <w:tabs>
        <w:tab w:val="num" w:pos="0"/>
        <w:tab w:val="left" w:pos="1102"/>
      </w:tabs>
      <w:autoSpaceDE w:val="0"/>
      <w:autoSpaceDN w:val="0"/>
      <w:adjustRightInd w:val="0"/>
      <w:spacing w:before="223" w:line="230" w:lineRule="exact"/>
      <w:ind w:firstLine="567"/>
      <w:jc w:val="both"/>
    </w:pPr>
    <w:rPr>
      <w:rFonts w:eastAsia="Times New Roman"/>
      <w:spacing w:val="-6"/>
      <w:sz w:val="28"/>
      <w:szCs w:val="28"/>
      <w:lang w:val="uk-UA"/>
    </w:rPr>
  </w:style>
  <w:style w:type="paragraph" w:customStyle="1" w:styleId="Style1">
    <w:name w:val="Style1"/>
    <w:basedOn w:val="a"/>
    <w:uiPriority w:val="99"/>
    <w:semiHidden/>
    <w:rsid w:val="00DC1572"/>
    <w:pPr>
      <w:widowControl w:val="0"/>
      <w:autoSpaceDE w:val="0"/>
      <w:autoSpaceDN w:val="0"/>
      <w:adjustRightInd w:val="0"/>
      <w:spacing w:line="298" w:lineRule="exact"/>
    </w:pPr>
    <w:rPr>
      <w:rFonts w:eastAsia="Times New Roman"/>
      <w:lang w:val="uk-UA" w:eastAsia="uk-UA"/>
    </w:rPr>
  </w:style>
  <w:style w:type="paragraph" w:customStyle="1" w:styleId="Style2">
    <w:name w:val="Style2"/>
    <w:basedOn w:val="a"/>
    <w:uiPriority w:val="99"/>
    <w:semiHidden/>
    <w:rsid w:val="00DC1572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="Times New Roman"/>
      <w:lang w:val="uk-UA" w:eastAsia="uk-UA"/>
    </w:rPr>
  </w:style>
  <w:style w:type="paragraph" w:customStyle="1" w:styleId="Style3">
    <w:name w:val="Style3"/>
    <w:basedOn w:val="a"/>
    <w:uiPriority w:val="99"/>
    <w:semiHidden/>
    <w:rsid w:val="00DC1572"/>
    <w:pPr>
      <w:widowControl w:val="0"/>
      <w:autoSpaceDE w:val="0"/>
      <w:autoSpaceDN w:val="0"/>
      <w:adjustRightInd w:val="0"/>
    </w:pPr>
    <w:rPr>
      <w:rFonts w:eastAsia="Times New Roman"/>
      <w:lang w:val="uk-UA" w:eastAsia="uk-UA"/>
    </w:rPr>
  </w:style>
  <w:style w:type="paragraph" w:customStyle="1" w:styleId="Style4">
    <w:name w:val="Style4"/>
    <w:basedOn w:val="a"/>
    <w:uiPriority w:val="99"/>
    <w:semiHidden/>
    <w:rsid w:val="00DC1572"/>
    <w:pPr>
      <w:widowControl w:val="0"/>
      <w:autoSpaceDE w:val="0"/>
      <w:autoSpaceDN w:val="0"/>
      <w:adjustRightInd w:val="0"/>
      <w:spacing w:line="324" w:lineRule="exact"/>
      <w:ind w:firstLine="734"/>
      <w:jc w:val="both"/>
    </w:pPr>
    <w:rPr>
      <w:rFonts w:eastAsia="Times New Roman"/>
      <w:lang w:val="uk-UA" w:eastAsia="uk-UA"/>
    </w:rPr>
  </w:style>
  <w:style w:type="character" w:customStyle="1" w:styleId="FontStyle11">
    <w:name w:val="Font Style11"/>
    <w:uiPriority w:val="99"/>
    <w:rsid w:val="00DC1572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FontStyle12">
    <w:name w:val="Font Style12"/>
    <w:uiPriority w:val="99"/>
    <w:rsid w:val="00DC1572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DC157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27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ad">
    <w:name w:val="Subtitle"/>
    <w:basedOn w:val="a"/>
    <w:link w:val="ae"/>
    <w:qFormat/>
    <w:rsid w:val="00274178"/>
    <w:pPr>
      <w:jc w:val="center"/>
    </w:pPr>
    <w:rPr>
      <w:sz w:val="28"/>
      <w:szCs w:val="20"/>
      <w:lang w:val="uk-UA"/>
    </w:rPr>
  </w:style>
  <w:style w:type="character" w:customStyle="1" w:styleId="ae">
    <w:name w:val="Подзаголовок Знак"/>
    <w:basedOn w:val="a0"/>
    <w:link w:val="ad"/>
    <w:rsid w:val="00274178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17</Pages>
  <Words>6944</Words>
  <Characters>39583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46435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21</cp:lastModifiedBy>
  <cp:revision>6</cp:revision>
  <dcterms:created xsi:type="dcterms:W3CDTF">2013-10-10T07:51:00Z</dcterms:created>
  <dcterms:modified xsi:type="dcterms:W3CDTF">2017-01-18T13:14:00Z</dcterms:modified>
</cp:coreProperties>
</file>